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9F9E88" w14:textId="768731A0" w:rsidR="00593C6A" w:rsidRDefault="00593C6A" w:rsidP="00524729">
      <w:pPr>
        <w:bidi/>
        <w:jc w:val="center"/>
        <w:rPr>
          <w:rFonts w:ascii="MFT Torah" w:hAnsi="MFT Torah" w:cs="MFT Torah"/>
          <w:sz w:val="40"/>
          <w:szCs w:val="40"/>
          <w:rtl/>
        </w:rPr>
      </w:pPr>
      <w:r w:rsidRPr="00D30AD8">
        <w:rPr>
          <w:rFonts w:ascii="MFT Torah" w:hAnsi="MFT Torah" w:cs="MFT Torah" w:hint="cs"/>
          <w:sz w:val="40"/>
          <w:szCs w:val="40"/>
          <w:rtl/>
        </w:rPr>
        <w:t>הלכות חנוכה</w:t>
      </w:r>
    </w:p>
    <w:p w14:paraId="3B87AF47" w14:textId="2FBDC658" w:rsidR="006D2004" w:rsidRDefault="006D2004" w:rsidP="006D2004">
      <w:pPr>
        <w:bidi/>
        <w:jc w:val="center"/>
        <w:rPr>
          <w:rFonts w:ascii="MFT Torah" w:hAnsi="MFT Torah" w:cs="MFT Torah"/>
          <w:sz w:val="40"/>
          <w:szCs w:val="40"/>
        </w:rPr>
      </w:pPr>
      <w:r>
        <w:rPr>
          <w:rFonts w:ascii="MFT Torah" w:hAnsi="MFT Torah" w:cs="MFT Torah" w:hint="cs"/>
          <w:sz w:val="40"/>
          <w:szCs w:val="40"/>
          <w:rtl/>
        </w:rPr>
        <w:t>עניני סכנה</w:t>
      </w:r>
    </w:p>
    <w:p w14:paraId="40918B84" w14:textId="77777777" w:rsidR="00593C6A" w:rsidRPr="005B367A" w:rsidRDefault="00593C6A" w:rsidP="00524729">
      <w:pPr>
        <w:bidi/>
        <w:rPr>
          <w:rFonts w:ascii="Narkisim" w:hAnsi="Narkisim" w:cs="Narkisim"/>
          <w:rtl/>
        </w:rPr>
      </w:pPr>
      <w:r w:rsidRPr="005B367A">
        <w:rPr>
          <w:rFonts w:ascii="Narkisim" w:hAnsi="Narkisim" w:cs="Narkisim" w:hint="cs"/>
          <w:rtl/>
        </w:rPr>
        <w:t xml:space="preserve">הרב ארי דוד קאהן </w:t>
      </w:r>
    </w:p>
    <w:p w14:paraId="5C19E517" w14:textId="2AA22511" w:rsidR="00593C6A" w:rsidRDefault="00593C6A" w:rsidP="00524729">
      <w:pPr>
        <w:bidi/>
        <w:rPr>
          <w:rtl/>
        </w:rPr>
      </w:pPr>
    </w:p>
    <w:p w14:paraId="222CDC96" w14:textId="77777777" w:rsidR="00593C6A" w:rsidRPr="00FC74E2" w:rsidRDefault="00593C6A" w:rsidP="00524729">
      <w:pPr>
        <w:pStyle w:val="ListParagraph"/>
        <w:numPr>
          <w:ilvl w:val="0"/>
          <w:numId w:val="1"/>
        </w:numPr>
        <w:bidi/>
        <w:jc w:val="both"/>
        <w:rPr>
          <w:rFonts w:asciiTheme="majorBidi" w:hAnsiTheme="majorBidi" w:cstheme="majorBidi"/>
          <w:b/>
          <w:bCs/>
          <w:sz w:val="28"/>
          <w:szCs w:val="28"/>
          <w:rtl/>
        </w:rPr>
      </w:pPr>
      <w:r w:rsidRPr="00FC74E2">
        <w:rPr>
          <w:rFonts w:asciiTheme="majorBidi" w:hAnsiTheme="majorBidi" w:cstheme="majorBidi" w:hint="cs"/>
          <w:b/>
          <w:bCs/>
          <w:sz w:val="28"/>
          <w:szCs w:val="28"/>
          <w:rtl/>
        </w:rPr>
        <w:t xml:space="preserve">תלמוד בבלי </w:t>
      </w:r>
      <w:r w:rsidRPr="00FC74E2">
        <w:rPr>
          <w:rFonts w:asciiTheme="majorBidi" w:hAnsiTheme="majorBidi" w:cstheme="majorBidi"/>
          <w:b/>
          <w:bCs/>
          <w:sz w:val="28"/>
          <w:szCs w:val="28"/>
          <w:rtl/>
        </w:rPr>
        <w:t>שבת</w:t>
      </w:r>
      <w:r w:rsidRPr="00FC74E2">
        <w:rPr>
          <w:rFonts w:asciiTheme="majorBidi" w:hAnsiTheme="majorBidi" w:cstheme="majorBidi" w:hint="cs"/>
          <w:b/>
          <w:bCs/>
          <w:sz w:val="28"/>
          <w:szCs w:val="28"/>
          <w:rtl/>
        </w:rPr>
        <w:t xml:space="preserve"> </w:t>
      </w:r>
      <w:proofErr w:type="spellStart"/>
      <w:r w:rsidRPr="00FC74E2">
        <w:rPr>
          <w:rFonts w:asciiTheme="majorBidi" w:hAnsiTheme="majorBidi" w:cstheme="majorBidi"/>
          <w:b/>
          <w:bCs/>
          <w:sz w:val="28"/>
          <w:szCs w:val="28"/>
          <w:rtl/>
        </w:rPr>
        <w:t>שבת</w:t>
      </w:r>
      <w:proofErr w:type="spellEnd"/>
      <w:r w:rsidRPr="00FC74E2">
        <w:rPr>
          <w:rFonts w:asciiTheme="majorBidi" w:hAnsiTheme="majorBidi" w:cstheme="majorBidi"/>
          <w:b/>
          <w:bCs/>
          <w:sz w:val="28"/>
          <w:szCs w:val="28"/>
          <w:rtl/>
        </w:rPr>
        <w:t xml:space="preserve"> דף </w:t>
      </w:r>
      <w:proofErr w:type="spellStart"/>
      <w:r w:rsidRPr="00FC74E2">
        <w:rPr>
          <w:rFonts w:asciiTheme="majorBidi" w:hAnsiTheme="majorBidi" w:cstheme="majorBidi"/>
          <w:b/>
          <w:bCs/>
          <w:sz w:val="28"/>
          <w:szCs w:val="28"/>
          <w:rtl/>
        </w:rPr>
        <w:t>כא.ב</w:t>
      </w:r>
      <w:proofErr w:type="spellEnd"/>
    </w:p>
    <w:p w14:paraId="2E172E46" w14:textId="77777777" w:rsidR="00593C6A" w:rsidRPr="00FC74E2" w:rsidRDefault="00593C6A" w:rsidP="00524729">
      <w:pPr>
        <w:bidi/>
        <w:jc w:val="both"/>
        <w:rPr>
          <w:rFonts w:asciiTheme="majorBidi" w:hAnsiTheme="majorBidi"/>
          <w:sz w:val="28"/>
          <w:szCs w:val="28"/>
          <w:rtl/>
        </w:rPr>
      </w:pPr>
      <w:r w:rsidRPr="00B64B74">
        <w:rPr>
          <w:rFonts w:asciiTheme="majorBidi" w:hAnsiTheme="majorBidi"/>
          <w:sz w:val="28"/>
          <w:szCs w:val="28"/>
          <w:rtl/>
        </w:rPr>
        <w:t xml:space="preserve">תָּנוּ רַבָּנַן: נֵר חֲנוּכָּה מִצְוָה לְהַנִּיחָהּ עַל פֶּתַח בֵּיתוֹ מִבַּחוּץ. אִם הָיָה דָּר בַּעֲלִיָּיה — מַנִּיחָהּ בַּחַלּוֹן הַסְּמוּכָה לִרְשׁוּת הָרַבִּים. </w:t>
      </w:r>
      <w:r w:rsidRPr="00F0147F">
        <w:rPr>
          <w:rFonts w:asciiTheme="majorBidi" w:hAnsiTheme="majorBidi"/>
          <w:b/>
          <w:bCs/>
          <w:sz w:val="28"/>
          <w:szCs w:val="28"/>
          <w:rtl/>
        </w:rPr>
        <w:t>וּבִשְׁעַת הַסַּכָּנָה — מַנִּיחָהּ עַל שֻׁלְחָנוֹ וְדַיּוֹ</w:t>
      </w:r>
      <w:r w:rsidRPr="00B64B74">
        <w:rPr>
          <w:rFonts w:asciiTheme="majorBidi" w:hAnsiTheme="majorBidi"/>
          <w:sz w:val="28"/>
          <w:szCs w:val="28"/>
          <w:rtl/>
        </w:rPr>
        <w:t>.</w:t>
      </w:r>
      <w:r>
        <w:rPr>
          <w:rFonts w:asciiTheme="majorBidi" w:hAnsiTheme="majorBidi" w:hint="cs"/>
          <w:sz w:val="28"/>
          <w:szCs w:val="28"/>
          <w:rtl/>
        </w:rPr>
        <w:t xml:space="preserve"> </w:t>
      </w:r>
      <w:r w:rsidRPr="00B64B74">
        <w:rPr>
          <w:rFonts w:asciiTheme="majorBidi" w:hAnsiTheme="majorBidi"/>
          <w:sz w:val="28"/>
          <w:szCs w:val="28"/>
          <w:rtl/>
        </w:rPr>
        <w:t xml:space="preserve">אָמַר רָבָא: צָרִיךְ נֵר אַחֶרֶת לְהִשְׁתַּמֵּשׁ לְאוֹרָהּ. וְאִי אִיכָּא מְדוּרָה — לֹא צָרִיךְ. וְאִי אָדָם חָשׁוּב הוּא — אַף עַל גַּב </w:t>
      </w:r>
      <w:proofErr w:type="spellStart"/>
      <w:r w:rsidRPr="00B64B74">
        <w:rPr>
          <w:rFonts w:asciiTheme="majorBidi" w:hAnsiTheme="majorBidi"/>
          <w:sz w:val="28"/>
          <w:szCs w:val="28"/>
          <w:rtl/>
        </w:rPr>
        <w:t>דְּאִיכָּא</w:t>
      </w:r>
      <w:proofErr w:type="spellEnd"/>
      <w:r w:rsidRPr="00B64B74">
        <w:rPr>
          <w:rFonts w:asciiTheme="majorBidi" w:hAnsiTheme="majorBidi"/>
          <w:sz w:val="28"/>
          <w:szCs w:val="28"/>
          <w:rtl/>
        </w:rPr>
        <w:t xml:space="preserve"> מְדוּרָה צָרִיךְ נֵר אַחֶרֶת.</w:t>
      </w:r>
    </w:p>
    <w:p w14:paraId="4A570DB8" w14:textId="77777777" w:rsidR="00593C6A" w:rsidRPr="00B64B74" w:rsidRDefault="00593C6A" w:rsidP="00524729">
      <w:pPr>
        <w:pStyle w:val="ListParagraph"/>
        <w:numPr>
          <w:ilvl w:val="0"/>
          <w:numId w:val="1"/>
        </w:numPr>
        <w:bidi/>
        <w:jc w:val="both"/>
        <w:rPr>
          <w:rFonts w:asciiTheme="majorBidi" w:hAnsiTheme="majorBidi" w:cstheme="majorBidi"/>
          <w:b/>
          <w:bCs/>
          <w:sz w:val="28"/>
          <w:szCs w:val="28"/>
          <w:rtl/>
        </w:rPr>
      </w:pPr>
      <w:r w:rsidRPr="00B64B74">
        <w:rPr>
          <w:rFonts w:asciiTheme="majorBidi" w:hAnsiTheme="majorBidi" w:cstheme="majorBidi" w:hint="cs"/>
          <w:b/>
          <w:bCs/>
          <w:sz w:val="28"/>
          <w:szCs w:val="28"/>
          <w:rtl/>
        </w:rPr>
        <w:t>רש״י</w:t>
      </w:r>
    </w:p>
    <w:p w14:paraId="08B620F7" w14:textId="77777777" w:rsidR="00593C6A" w:rsidRPr="003B452C" w:rsidRDefault="00593C6A" w:rsidP="00524729">
      <w:pPr>
        <w:bidi/>
        <w:jc w:val="both"/>
        <w:rPr>
          <w:rFonts w:asciiTheme="majorBidi" w:hAnsiTheme="majorBidi" w:cstheme="majorBidi"/>
          <w:sz w:val="28"/>
          <w:szCs w:val="28"/>
          <w:rtl/>
        </w:rPr>
      </w:pPr>
      <w:r w:rsidRPr="003B452C">
        <w:rPr>
          <w:rFonts w:asciiTheme="majorBidi" w:hAnsiTheme="majorBidi" w:cstheme="majorBidi"/>
          <w:b/>
          <w:bCs/>
          <w:sz w:val="28"/>
          <w:szCs w:val="28"/>
          <w:u w:val="single"/>
          <w:rtl/>
        </w:rPr>
        <w:t>ואם היה דר בעלייה</w:t>
      </w:r>
      <w:r w:rsidRPr="003B452C">
        <w:rPr>
          <w:rFonts w:asciiTheme="majorBidi" w:hAnsiTheme="majorBidi" w:cstheme="majorBidi"/>
          <w:sz w:val="28"/>
          <w:szCs w:val="28"/>
          <w:rtl/>
        </w:rPr>
        <w:t xml:space="preserve"> ־ שאין לו מקום בחצרו להניחה שם. </w:t>
      </w:r>
      <w:r w:rsidRPr="003B452C">
        <w:rPr>
          <w:rFonts w:asciiTheme="majorBidi" w:hAnsiTheme="majorBidi" w:cstheme="majorBidi"/>
          <w:b/>
          <w:bCs/>
          <w:sz w:val="28"/>
          <w:szCs w:val="28"/>
          <w:u w:val="single"/>
          <w:rtl/>
        </w:rPr>
        <w:t>מניחה</w:t>
      </w:r>
      <w:r w:rsidRPr="003B452C">
        <w:rPr>
          <w:rFonts w:asciiTheme="majorBidi" w:hAnsiTheme="majorBidi" w:cstheme="majorBidi"/>
          <w:sz w:val="28"/>
          <w:szCs w:val="28"/>
          <w:rtl/>
        </w:rPr>
        <w:t xml:space="preserve"> ־ מבפנים, כנגד חלון הסמוך לרשות הרבים. </w:t>
      </w:r>
      <w:r w:rsidRPr="003B452C">
        <w:rPr>
          <w:rFonts w:asciiTheme="majorBidi" w:hAnsiTheme="majorBidi" w:cstheme="majorBidi"/>
          <w:b/>
          <w:bCs/>
          <w:sz w:val="28"/>
          <w:szCs w:val="28"/>
          <w:u w:val="single"/>
          <w:rtl/>
        </w:rPr>
        <w:t>הסכנה</w:t>
      </w:r>
      <w:r w:rsidRPr="003B452C">
        <w:rPr>
          <w:rFonts w:asciiTheme="majorBidi" w:hAnsiTheme="majorBidi" w:cstheme="majorBidi"/>
          <w:sz w:val="28"/>
          <w:szCs w:val="28"/>
          <w:rtl/>
        </w:rPr>
        <w:t xml:space="preserve"> ־ שהיה להם לפרסיים חוק ביום </w:t>
      </w:r>
      <w:proofErr w:type="spellStart"/>
      <w:r w:rsidRPr="003B452C">
        <w:rPr>
          <w:rFonts w:asciiTheme="majorBidi" w:hAnsiTheme="majorBidi" w:cstheme="majorBidi"/>
          <w:sz w:val="28"/>
          <w:szCs w:val="28"/>
          <w:rtl/>
        </w:rPr>
        <w:t>אידם</w:t>
      </w:r>
      <w:proofErr w:type="spellEnd"/>
      <w:r w:rsidRPr="003B452C">
        <w:rPr>
          <w:rFonts w:asciiTheme="majorBidi" w:hAnsiTheme="majorBidi" w:cstheme="majorBidi"/>
          <w:sz w:val="28"/>
          <w:szCs w:val="28"/>
          <w:rtl/>
        </w:rPr>
        <w:t xml:space="preserve"> שלא יבעירו נר אלא בבית עבודה זרה שלהם, </w:t>
      </w:r>
      <w:proofErr w:type="spellStart"/>
      <w:r w:rsidRPr="003B452C">
        <w:rPr>
          <w:rFonts w:asciiTheme="majorBidi" w:hAnsiTheme="majorBidi" w:cstheme="majorBidi"/>
          <w:sz w:val="28"/>
          <w:szCs w:val="28"/>
          <w:rtl/>
        </w:rPr>
        <w:t>כדאמרינן</w:t>
      </w:r>
      <w:proofErr w:type="spellEnd"/>
      <w:r w:rsidRPr="003B452C">
        <w:rPr>
          <w:rFonts w:asciiTheme="majorBidi" w:hAnsiTheme="majorBidi" w:cstheme="majorBidi"/>
          <w:sz w:val="28"/>
          <w:szCs w:val="28"/>
          <w:rtl/>
        </w:rPr>
        <w:t xml:space="preserve"> </w:t>
      </w:r>
      <w:proofErr w:type="spellStart"/>
      <w:r w:rsidRPr="003B452C">
        <w:rPr>
          <w:rFonts w:asciiTheme="majorBidi" w:hAnsiTheme="majorBidi" w:cstheme="majorBidi"/>
          <w:sz w:val="28"/>
          <w:szCs w:val="28"/>
          <w:rtl/>
        </w:rPr>
        <w:t>בגיטין</w:t>
      </w:r>
      <w:proofErr w:type="spellEnd"/>
      <w:r w:rsidRPr="003B452C">
        <w:rPr>
          <w:rFonts w:asciiTheme="majorBidi" w:hAnsiTheme="majorBidi" w:cstheme="majorBidi"/>
          <w:sz w:val="28"/>
          <w:szCs w:val="28"/>
          <w:rtl/>
        </w:rPr>
        <w:t xml:space="preserve"> (</w:t>
      </w:r>
      <w:proofErr w:type="spellStart"/>
      <w:r w:rsidRPr="003B452C">
        <w:rPr>
          <w:rFonts w:asciiTheme="majorBidi" w:hAnsiTheme="majorBidi" w:cstheme="majorBidi"/>
          <w:sz w:val="28"/>
          <w:szCs w:val="28"/>
          <w:rtl/>
        </w:rPr>
        <w:t>יז</w:t>
      </w:r>
      <w:proofErr w:type="spellEnd"/>
      <w:r w:rsidRPr="003B452C">
        <w:rPr>
          <w:rFonts w:asciiTheme="majorBidi" w:hAnsiTheme="majorBidi" w:cstheme="majorBidi"/>
          <w:sz w:val="28"/>
          <w:szCs w:val="28"/>
          <w:rtl/>
        </w:rPr>
        <w:t xml:space="preserve">, א). </w:t>
      </w:r>
      <w:r w:rsidRPr="003B452C">
        <w:rPr>
          <w:rFonts w:asciiTheme="majorBidi" w:hAnsiTheme="majorBidi" w:cstheme="majorBidi"/>
          <w:b/>
          <w:bCs/>
          <w:sz w:val="28"/>
          <w:szCs w:val="28"/>
          <w:u w:val="single"/>
          <w:rtl/>
        </w:rPr>
        <w:t>נר אחרת</w:t>
      </w:r>
      <w:r w:rsidRPr="003B452C">
        <w:rPr>
          <w:rFonts w:asciiTheme="majorBidi" w:hAnsiTheme="majorBidi" w:cstheme="majorBidi"/>
          <w:sz w:val="28"/>
          <w:szCs w:val="28"/>
          <w:rtl/>
        </w:rPr>
        <w:t xml:space="preserve"> ־ לעשות היכר לדבר. </w:t>
      </w:r>
    </w:p>
    <w:p w14:paraId="4E1B6465" w14:textId="77777777" w:rsidR="00593C6A" w:rsidRPr="003B452C" w:rsidRDefault="00593C6A" w:rsidP="00524729">
      <w:pPr>
        <w:pStyle w:val="Heading2"/>
        <w:numPr>
          <w:ilvl w:val="0"/>
          <w:numId w:val="1"/>
        </w:numPr>
        <w:bidi/>
        <w:rPr>
          <w:rFonts w:asciiTheme="majorBidi" w:hAnsiTheme="majorBidi" w:cstheme="majorBidi"/>
          <w:sz w:val="28"/>
          <w:szCs w:val="28"/>
          <w:rtl/>
        </w:rPr>
      </w:pPr>
      <w:proofErr w:type="spellStart"/>
      <w:r w:rsidRPr="003B452C">
        <w:rPr>
          <w:rFonts w:asciiTheme="majorBidi" w:hAnsiTheme="majorBidi" w:cstheme="majorBidi"/>
          <w:sz w:val="28"/>
          <w:szCs w:val="28"/>
          <w:rtl/>
        </w:rPr>
        <w:t>שו"ע</w:t>
      </w:r>
      <w:proofErr w:type="spellEnd"/>
      <w:r w:rsidRPr="003B452C">
        <w:rPr>
          <w:rFonts w:asciiTheme="majorBidi" w:hAnsiTheme="majorBidi" w:cstheme="majorBidi"/>
          <w:sz w:val="28"/>
          <w:szCs w:val="28"/>
          <w:rtl/>
        </w:rPr>
        <w:t xml:space="preserve"> אורח חיים סימן </w:t>
      </w:r>
      <w:proofErr w:type="spellStart"/>
      <w:r w:rsidRPr="003B452C">
        <w:rPr>
          <w:rFonts w:asciiTheme="majorBidi" w:hAnsiTheme="majorBidi" w:cstheme="majorBidi"/>
          <w:sz w:val="28"/>
          <w:szCs w:val="28"/>
          <w:rtl/>
        </w:rPr>
        <w:t>תרעא</w:t>
      </w:r>
      <w:proofErr w:type="spellEnd"/>
      <w:r w:rsidRPr="003B452C">
        <w:rPr>
          <w:rFonts w:asciiTheme="majorBidi" w:hAnsiTheme="majorBidi" w:cstheme="majorBidi"/>
          <w:sz w:val="28"/>
          <w:szCs w:val="28"/>
          <w:rtl/>
        </w:rPr>
        <w:t xml:space="preserve"> </w:t>
      </w:r>
    </w:p>
    <w:p w14:paraId="0BE7472B" w14:textId="77777777" w:rsidR="00593C6A" w:rsidRDefault="00593C6A" w:rsidP="00524729">
      <w:pPr>
        <w:pStyle w:val="BodyText"/>
        <w:bidi/>
        <w:rPr>
          <w:rFonts w:asciiTheme="majorBidi" w:hAnsiTheme="majorBidi"/>
          <w:sz w:val="28"/>
          <w:szCs w:val="28"/>
          <w:rtl/>
        </w:rPr>
      </w:pPr>
      <w:r w:rsidRPr="003B452C">
        <w:rPr>
          <w:rFonts w:asciiTheme="majorBidi" w:hAnsiTheme="majorBidi" w:cstheme="majorBidi"/>
          <w:sz w:val="28"/>
          <w:szCs w:val="28"/>
          <w:rtl/>
        </w:rPr>
        <w:t xml:space="preserve">(ה) </w:t>
      </w:r>
      <w:r w:rsidRPr="00B64B74">
        <w:rPr>
          <w:rFonts w:asciiTheme="majorBidi" w:hAnsiTheme="majorBidi"/>
          <w:sz w:val="28"/>
          <w:szCs w:val="28"/>
          <w:rtl/>
        </w:rPr>
        <w:t xml:space="preserve">נֵר חֲנֻכָּה מַנִּיחוֹ עַל פֶּתַח הַסָמוּךְ לִרְשׁוּת הָרַבִּים מִבַּחוּץ. אִם הַבַּיִת פָּתוּחַ לִרְשׁוּת הָרַבִּים, מַנִּיחוֹ עַל פִּתְחוֹ; וְאִם יֵשׁ חָצֵר לִפְנֵי הַבַּיִת, מַנִּיחוֹ עַל פֶּתַח הֶחָצֵר; וְאִם הָיָה דָּר בַּעֲלִיָּה שֶׁאֵין לוֹ פֶּתַח פָּתוּחַ לִרְשׁוּת הָרַבִּים, מַנִּיחוֹ בַּחַלּוֹן הַסָמוּךְ לִרְשׁוּת הָרַבִּים; </w:t>
      </w:r>
      <w:r w:rsidRPr="00CB71BE">
        <w:rPr>
          <w:rFonts w:asciiTheme="majorBidi" w:hAnsiTheme="majorBidi"/>
          <w:b/>
          <w:bCs/>
          <w:sz w:val="28"/>
          <w:szCs w:val="28"/>
          <w:rtl/>
        </w:rPr>
        <w:t xml:space="preserve">וּבִשְׁעַת הַסַכָּנָה שֶׁאֵינוֹ רַשַּׁאי לְקַיֵּם </w:t>
      </w:r>
      <w:proofErr w:type="spellStart"/>
      <w:r w:rsidRPr="00CB71BE">
        <w:rPr>
          <w:rFonts w:asciiTheme="majorBidi" w:hAnsiTheme="majorBidi"/>
          <w:b/>
          <w:bCs/>
          <w:sz w:val="28"/>
          <w:szCs w:val="28"/>
          <w:rtl/>
        </w:rPr>
        <w:t>הַמִּצְוָה</w:t>
      </w:r>
      <w:proofErr w:type="spellEnd"/>
      <w:r w:rsidRPr="00CB71BE">
        <w:rPr>
          <w:rFonts w:asciiTheme="majorBidi" w:hAnsiTheme="majorBidi"/>
          <w:b/>
          <w:bCs/>
          <w:sz w:val="28"/>
          <w:szCs w:val="28"/>
          <w:rtl/>
        </w:rPr>
        <w:t>, מַנִּיחוֹ עַל שֻׁלְחָנוֹ וְדַיּוֹ</w:t>
      </w:r>
      <w:r w:rsidRPr="00B64B74">
        <w:rPr>
          <w:rFonts w:asciiTheme="majorBidi" w:hAnsiTheme="majorBidi"/>
          <w:sz w:val="28"/>
          <w:szCs w:val="28"/>
          <w:rtl/>
        </w:rPr>
        <w:t>, וְצָרִיךְ נֵר אַחֵר לְהִשְׁתַּמֵּשׁ לְאוֹרוֹ; וְאִם יֵשׁ מְדוּרָה אֵין צָרִיךְ נֵר אַחֵר; וְאִם הוּא אָדָם חָשׁוּב שֶׁאֵין דַּרְכּוֹ לְהִשְׁתַּמֵּשׁ לְאוֹר הַמְּדוּרָה, צָרִיךְ נֵר אַחֵר.</w:t>
      </w:r>
    </w:p>
    <w:p w14:paraId="42A1F33E" w14:textId="77777777" w:rsidR="00593C6A" w:rsidRPr="00B64B74" w:rsidRDefault="00593C6A" w:rsidP="00524729">
      <w:pPr>
        <w:bidi/>
        <w:jc w:val="both"/>
        <w:rPr>
          <w:rFonts w:asciiTheme="majorBidi" w:hAnsiTheme="majorBidi" w:cstheme="majorBidi"/>
          <w:sz w:val="28"/>
          <w:szCs w:val="28"/>
          <w:rtl/>
        </w:rPr>
      </w:pPr>
      <w:r w:rsidRPr="003B452C">
        <w:rPr>
          <w:rFonts w:asciiTheme="majorBidi" w:hAnsiTheme="majorBidi" w:cstheme="majorBidi"/>
          <w:sz w:val="28"/>
          <w:szCs w:val="28"/>
          <w:rtl/>
        </w:rPr>
        <w:t xml:space="preserve">(ז) </w:t>
      </w:r>
      <w:r w:rsidRPr="00B64B74">
        <w:rPr>
          <w:rFonts w:asciiTheme="majorBidi" w:eastAsiaTheme="minorHAnsi" w:hAnsiTheme="majorBidi" w:cstheme="majorBidi"/>
          <w:sz w:val="28"/>
          <w:szCs w:val="28"/>
          <w:rtl/>
        </w:rPr>
        <w:t xml:space="preserve">מִצְוָה לְהַנִּיחוֹ בַּטֶּפַח הַסָמוּךְ לַפֶּתַח מִשְּׂמֹאל, כְּדֵי שֶׁתְּהֵא מְזוּזָה מִיָּמִין וְנֵר חֲנֻכָּה מִשְּׂמֹאל; וְאִם אֵין מְזוּזָה בַּפֶּתַח, מַנִּיחוֹ מִיָּמִין; וְאִם הִנִּיחוּ בַּדֶּלֶת עַצְמוֹ, </w:t>
      </w:r>
      <w:proofErr w:type="spellStart"/>
      <w:r w:rsidRPr="00B64B74">
        <w:rPr>
          <w:rFonts w:asciiTheme="majorBidi" w:eastAsiaTheme="minorHAnsi" w:hAnsiTheme="majorBidi" w:cstheme="majorBidi"/>
          <w:sz w:val="28"/>
          <w:szCs w:val="28"/>
          <w:rtl/>
        </w:rPr>
        <w:t>יַנִּיחֶנּו</w:t>
      </w:r>
      <w:proofErr w:type="spellEnd"/>
      <w:r w:rsidRPr="00B64B74">
        <w:rPr>
          <w:rFonts w:asciiTheme="majorBidi" w:eastAsiaTheme="minorHAnsi" w:hAnsiTheme="majorBidi" w:cstheme="majorBidi"/>
          <w:sz w:val="28"/>
          <w:szCs w:val="28"/>
          <w:rtl/>
        </w:rPr>
        <w:t xml:space="preserve">ּ מֵחֶצְיוֹ שֶׁל כְּנִיסָה לְצַד שְׂמֹאל. </w:t>
      </w:r>
      <w:r w:rsidRPr="00B64B74">
        <w:rPr>
          <w:rFonts w:asciiTheme="majorBidi" w:eastAsiaTheme="minorHAnsi" w:hAnsiTheme="majorBidi" w:cstheme="majorBidi"/>
          <w:color w:val="91181E"/>
          <w:sz w:val="28"/>
          <w:szCs w:val="28"/>
          <w:rtl/>
        </w:rPr>
        <w:t xml:space="preserve">{הַגָּה: </w:t>
      </w:r>
      <w:r w:rsidRPr="00CB71BE">
        <w:rPr>
          <w:rFonts w:asciiTheme="majorBidi" w:eastAsiaTheme="minorHAnsi" w:hAnsiTheme="majorBidi" w:cstheme="majorBidi"/>
          <w:b/>
          <w:bCs/>
          <w:color w:val="91181E"/>
          <w:sz w:val="28"/>
          <w:szCs w:val="28"/>
          <w:rtl/>
        </w:rPr>
        <w:t xml:space="preserve">וּמִיהוּ בַּזְּמַן הַזֶּה, שֶׁכֻּלָּנוּ </w:t>
      </w:r>
      <w:proofErr w:type="spellStart"/>
      <w:r w:rsidRPr="00CB71BE">
        <w:rPr>
          <w:rFonts w:asciiTheme="majorBidi" w:eastAsiaTheme="minorHAnsi" w:hAnsiTheme="majorBidi" w:cstheme="majorBidi"/>
          <w:b/>
          <w:bCs/>
          <w:color w:val="91181E"/>
          <w:sz w:val="28"/>
          <w:szCs w:val="28"/>
          <w:rtl/>
        </w:rPr>
        <w:t>מַדְלִיקִין</w:t>
      </w:r>
      <w:proofErr w:type="spellEnd"/>
      <w:r w:rsidRPr="00CB71BE">
        <w:rPr>
          <w:rFonts w:asciiTheme="majorBidi" w:eastAsiaTheme="minorHAnsi" w:hAnsiTheme="majorBidi" w:cstheme="majorBidi"/>
          <w:b/>
          <w:bCs/>
          <w:color w:val="91181E"/>
          <w:sz w:val="28"/>
          <w:szCs w:val="28"/>
          <w:rtl/>
        </w:rPr>
        <w:t xml:space="preserve"> בִּפְנִים וְאֵין הֶכֵּר לִבְנֵי רְשׁוּת הָרַבִּים כְּלָל, אֵין לָחוּשׁ כָּל כָּךְ אִם אֵין </w:t>
      </w:r>
      <w:proofErr w:type="spellStart"/>
      <w:r w:rsidRPr="00CB71BE">
        <w:rPr>
          <w:rFonts w:asciiTheme="majorBidi" w:eastAsiaTheme="minorHAnsi" w:hAnsiTheme="majorBidi" w:cstheme="majorBidi"/>
          <w:b/>
          <w:bCs/>
          <w:color w:val="91181E"/>
          <w:sz w:val="28"/>
          <w:szCs w:val="28"/>
          <w:rtl/>
        </w:rPr>
        <w:t>מַדְלִיקִין</w:t>
      </w:r>
      <w:proofErr w:type="spellEnd"/>
      <w:r w:rsidRPr="00CB71BE">
        <w:rPr>
          <w:rFonts w:asciiTheme="majorBidi" w:eastAsiaTheme="minorHAnsi" w:hAnsiTheme="majorBidi" w:cstheme="majorBidi"/>
          <w:b/>
          <w:bCs/>
          <w:color w:val="91181E"/>
          <w:sz w:val="28"/>
          <w:szCs w:val="28"/>
          <w:rtl/>
        </w:rPr>
        <w:t xml:space="preserve"> בַּטֶּפַח הַסָּמוּךְ לַפֶּתַח; וּמִכָּל מָקוֹם הַמִּנְהָג לְהַדְלִיק בַּטֶּפַח הַסָּמוּךְ לַפֶּתַח כְּמוֹ בִּימֵיהֶם</w:t>
      </w:r>
      <w:r w:rsidRPr="00B64B74">
        <w:rPr>
          <w:rFonts w:asciiTheme="majorBidi" w:eastAsiaTheme="minorHAnsi" w:hAnsiTheme="majorBidi" w:cstheme="majorBidi"/>
          <w:color w:val="91181E"/>
          <w:sz w:val="28"/>
          <w:szCs w:val="28"/>
          <w:rtl/>
        </w:rPr>
        <w:t xml:space="preserve">, וְאֵין לְשַׁנּוֹת אֶלָּא אִם כֵּן רַבִּים בְּנֵי הַבַּיִת שֶׁעָדִיף יוֹתֵר לְהַדְלִיק כָּל אֶחָד בְּמָקוֹם </w:t>
      </w:r>
      <w:proofErr w:type="spellStart"/>
      <w:r w:rsidRPr="00B64B74">
        <w:rPr>
          <w:rFonts w:asciiTheme="majorBidi" w:eastAsiaTheme="minorHAnsi" w:hAnsiTheme="majorBidi" w:cstheme="majorBidi"/>
          <w:color w:val="91181E"/>
          <w:sz w:val="28"/>
          <w:szCs w:val="28"/>
          <w:rtl/>
        </w:rPr>
        <w:t>מְיֻחָד</w:t>
      </w:r>
      <w:proofErr w:type="spellEnd"/>
      <w:r w:rsidRPr="00B64B74">
        <w:rPr>
          <w:rFonts w:asciiTheme="majorBidi" w:eastAsiaTheme="minorHAnsi" w:hAnsiTheme="majorBidi" w:cstheme="majorBidi"/>
          <w:color w:val="91181E"/>
          <w:sz w:val="28"/>
          <w:szCs w:val="28"/>
          <w:rtl/>
        </w:rPr>
        <w:t xml:space="preserve"> מִלְּעָרֵב הַנֵּרוֹת בְּיַחַד וְאֵין הֶכֵּר כַּמָּה נֵרוֹת </w:t>
      </w:r>
      <w:proofErr w:type="spellStart"/>
      <w:r w:rsidRPr="00B64B74">
        <w:rPr>
          <w:rFonts w:asciiTheme="majorBidi" w:eastAsiaTheme="minorHAnsi" w:hAnsiTheme="majorBidi" w:cstheme="majorBidi"/>
          <w:color w:val="91181E"/>
          <w:sz w:val="28"/>
          <w:szCs w:val="28"/>
          <w:rtl/>
        </w:rPr>
        <w:t>מַדְלִיקִין</w:t>
      </w:r>
      <w:proofErr w:type="spellEnd"/>
      <w:r w:rsidRPr="00B64B74">
        <w:rPr>
          <w:rFonts w:asciiTheme="majorBidi" w:eastAsiaTheme="minorHAnsi" w:hAnsiTheme="majorBidi" w:cstheme="majorBidi"/>
          <w:color w:val="91181E"/>
          <w:sz w:val="28"/>
          <w:szCs w:val="28"/>
          <w:rtl/>
        </w:rPr>
        <w:t xml:space="preserve">; וּמִכָּל מָקוֹם יִזָּהֵר שֶׁלֹּא לְהַדְלִיק בַּמָּקוֹם </w:t>
      </w:r>
      <w:proofErr w:type="spellStart"/>
      <w:r w:rsidRPr="00B64B74">
        <w:rPr>
          <w:rFonts w:asciiTheme="majorBidi" w:eastAsiaTheme="minorHAnsi" w:hAnsiTheme="majorBidi" w:cstheme="majorBidi"/>
          <w:color w:val="91181E"/>
          <w:sz w:val="28"/>
          <w:szCs w:val="28"/>
          <w:rtl/>
        </w:rPr>
        <w:t>שֶׁמַּדְלִיקִין</w:t>
      </w:r>
      <w:proofErr w:type="spellEnd"/>
      <w:r w:rsidRPr="00B64B74">
        <w:rPr>
          <w:rFonts w:asciiTheme="majorBidi" w:eastAsiaTheme="minorHAnsi" w:hAnsiTheme="majorBidi" w:cstheme="majorBidi"/>
          <w:color w:val="91181E"/>
          <w:sz w:val="28"/>
          <w:szCs w:val="28"/>
          <w:rtl/>
        </w:rPr>
        <w:t xml:space="preserve"> הַנֵּרוֹת כָּל הַשָּׁנָה, כִּי אָז לֹא יִהְיֶה הֶכֵּר כְּלָל; וְאַף כִּי אֵין הֶכֵּר רַק לִבְנֵי הַבַּיִת, מִכָּל מָקוֹם הֶכֵּר קְצָת </w:t>
      </w:r>
      <w:proofErr w:type="spellStart"/>
      <w:r w:rsidRPr="00B64B74">
        <w:rPr>
          <w:rFonts w:asciiTheme="majorBidi" w:eastAsiaTheme="minorHAnsi" w:hAnsiTheme="majorBidi" w:cstheme="majorBidi"/>
          <w:color w:val="91181E"/>
          <w:sz w:val="28"/>
          <w:szCs w:val="28"/>
          <w:rtl/>
        </w:rPr>
        <w:t>מִיהָא</w:t>
      </w:r>
      <w:proofErr w:type="spellEnd"/>
      <w:r w:rsidRPr="00B64B74">
        <w:rPr>
          <w:rFonts w:asciiTheme="majorBidi" w:eastAsiaTheme="minorHAnsi" w:hAnsiTheme="majorBidi" w:cstheme="majorBidi"/>
          <w:color w:val="91181E"/>
          <w:sz w:val="28"/>
          <w:szCs w:val="28"/>
          <w:rtl/>
        </w:rPr>
        <w:t xml:space="preserve"> </w:t>
      </w:r>
      <w:proofErr w:type="spellStart"/>
      <w:r w:rsidRPr="00B64B74">
        <w:rPr>
          <w:rFonts w:asciiTheme="majorBidi" w:eastAsiaTheme="minorHAnsi" w:hAnsiTheme="majorBidi" w:cstheme="majorBidi"/>
          <w:color w:val="91181E"/>
          <w:sz w:val="28"/>
          <w:szCs w:val="28"/>
          <w:rtl/>
        </w:rPr>
        <w:t>בַּעְיָא</w:t>
      </w:r>
      <w:proofErr w:type="spellEnd"/>
      <w:r w:rsidRPr="00B64B74">
        <w:rPr>
          <w:rFonts w:asciiTheme="majorBidi" w:eastAsiaTheme="minorHAnsi" w:hAnsiTheme="majorBidi" w:cstheme="majorBidi"/>
          <w:color w:val="91181E"/>
          <w:sz w:val="28"/>
          <w:szCs w:val="28"/>
          <w:rtl/>
        </w:rPr>
        <w:t>.}</w:t>
      </w:r>
      <w:r w:rsidRPr="00B64B74">
        <w:rPr>
          <w:rFonts w:asciiTheme="majorBidi" w:eastAsiaTheme="minorHAnsi" w:hAnsiTheme="majorBidi" w:cstheme="majorBidi"/>
          <w:sz w:val="28"/>
          <w:szCs w:val="28"/>
          <w:rtl/>
        </w:rPr>
        <w:t xml:space="preserve"> וּבְבֵית הַכְּנֶסֶת מַנִּיחוֹ </w:t>
      </w:r>
      <w:proofErr w:type="spellStart"/>
      <w:r w:rsidRPr="00B64B74">
        <w:rPr>
          <w:rFonts w:asciiTheme="majorBidi" w:eastAsiaTheme="minorHAnsi" w:hAnsiTheme="majorBidi" w:cstheme="majorBidi"/>
          <w:sz w:val="28"/>
          <w:szCs w:val="28"/>
          <w:rtl/>
        </w:rPr>
        <w:t>בְּכֹתֶל</w:t>
      </w:r>
      <w:proofErr w:type="spellEnd"/>
      <w:r w:rsidRPr="00B64B74">
        <w:rPr>
          <w:rFonts w:asciiTheme="majorBidi" w:eastAsiaTheme="minorHAnsi" w:hAnsiTheme="majorBidi" w:cstheme="majorBidi"/>
          <w:sz w:val="28"/>
          <w:szCs w:val="28"/>
          <w:rtl/>
        </w:rPr>
        <w:t xml:space="preserve"> דָּרוֹם </w:t>
      </w:r>
      <w:r w:rsidRPr="00B64B74">
        <w:rPr>
          <w:rFonts w:asciiTheme="majorBidi" w:eastAsiaTheme="minorHAnsi" w:hAnsiTheme="majorBidi" w:cstheme="majorBidi"/>
          <w:color w:val="91181E"/>
          <w:sz w:val="28"/>
          <w:szCs w:val="28"/>
          <w:rtl/>
        </w:rPr>
        <w:t>{אוֹ בִּדְרוֹם הַמְּנוֹרָה, וּמְסַדְּרָן מִמִּזְרָח לְמַעֲרָב (ת״ה סי׳ ק״ד בֵּית יוֹסֵף)}</w:t>
      </w:r>
      <w:r w:rsidRPr="00B64B74">
        <w:rPr>
          <w:rFonts w:asciiTheme="majorBidi" w:eastAsiaTheme="minorHAnsi" w:hAnsiTheme="majorBidi" w:cstheme="majorBidi"/>
          <w:sz w:val="28"/>
          <w:szCs w:val="28"/>
          <w:rtl/>
        </w:rPr>
        <w:t xml:space="preserve">, </w:t>
      </w:r>
      <w:proofErr w:type="spellStart"/>
      <w:r w:rsidRPr="00B64B74">
        <w:rPr>
          <w:rFonts w:asciiTheme="majorBidi" w:eastAsiaTheme="minorHAnsi" w:hAnsiTheme="majorBidi" w:cstheme="majorBidi"/>
          <w:sz w:val="28"/>
          <w:szCs w:val="28"/>
          <w:rtl/>
        </w:rPr>
        <w:t>וּמַדְלִיקִין</w:t>
      </w:r>
      <w:proofErr w:type="spellEnd"/>
      <w:r w:rsidRPr="00B64B74">
        <w:rPr>
          <w:rFonts w:asciiTheme="majorBidi" w:eastAsiaTheme="minorHAnsi" w:hAnsiTheme="majorBidi" w:cstheme="majorBidi"/>
          <w:sz w:val="28"/>
          <w:szCs w:val="28"/>
          <w:rtl/>
        </w:rPr>
        <w:t xml:space="preserve"> </w:t>
      </w:r>
      <w:proofErr w:type="spellStart"/>
      <w:r w:rsidRPr="00B64B74">
        <w:rPr>
          <w:rFonts w:asciiTheme="majorBidi" w:eastAsiaTheme="minorHAnsi" w:hAnsiTheme="majorBidi" w:cstheme="majorBidi"/>
          <w:sz w:val="28"/>
          <w:szCs w:val="28"/>
          <w:rtl/>
        </w:rPr>
        <w:t>וּמְבָרְכִין</w:t>
      </w:r>
      <w:proofErr w:type="spellEnd"/>
      <w:r w:rsidRPr="00B64B74">
        <w:rPr>
          <w:rFonts w:asciiTheme="majorBidi" w:eastAsiaTheme="minorHAnsi" w:hAnsiTheme="majorBidi" w:cstheme="majorBidi"/>
          <w:sz w:val="28"/>
          <w:szCs w:val="28"/>
          <w:rtl/>
        </w:rPr>
        <w:t xml:space="preserve"> </w:t>
      </w:r>
      <w:r w:rsidRPr="00B64B74">
        <w:rPr>
          <w:rFonts w:asciiTheme="majorBidi" w:eastAsiaTheme="minorHAnsi" w:hAnsiTheme="majorBidi" w:cstheme="majorBidi"/>
          <w:color w:val="91181E"/>
          <w:sz w:val="28"/>
          <w:szCs w:val="28"/>
          <w:rtl/>
        </w:rPr>
        <w:t>{בְּבֵית הַכְּנֶסֶת}</w:t>
      </w:r>
      <w:r w:rsidRPr="00B64B74">
        <w:rPr>
          <w:rFonts w:asciiTheme="majorBidi" w:eastAsiaTheme="minorHAnsi" w:hAnsiTheme="majorBidi" w:cstheme="majorBidi"/>
          <w:sz w:val="28"/>
          <w:szCs w:val="28"/>
          <w:rtl/>
        </w:rPr>
        <w:t xml:space="preserve"> מִשּׁוּם פִּרְסוּמֵי </w:t>
      </w:r>
      <w:proofErr w:type="spellStart"/>
      <w:r w:rsidRPr="00B64B74">
        <w:rPr>
          <w:rFonts w:asciiTheme="majorBidi" w:eastAsiaTheme="minorHAnsi" w:hAnsiTheme="majorBidi" w:cstheme="majorBidi"/>
          <w:sz w:val="28"/>
          <w:szCs w:val="28"/>
          <w:rtl/>
        </w:rPr>
        <w:t>נִסָא</w:t>
      </w:r>
      <w:proofErr w:type="spellEnd"/>
      <w:r w:rsidRPr="00B64B74">
        <w:rPr>
          <w:rFonts w:asciiTheme="majorBidi" w:eastAsiaTheme="minorHAnsi" w:hAnsiTheme="majorBidi" w:cstheme="majorBidi"/>
          <w:sz w:val="28"/>
          <w:szCs w:val="28"/>
          <w:rtl/>
        </w:rPr>
        <w:t xml:space="preserve">. </w:t>
      </w:r>
      <w:r w:rsidRPr="00B64B74">
        <w:rPr>
          <w:rFonts w:asciiTheme="majorBidi" w:eastAsiaTheme="minorHAnsi" w:hAnsiTheme="majorBidi" w:cstheme="majorBidi"/>
          <w:color w:val="91181E"/>
          <w:sz w:val="28"/>
          <w:szCs w:val="28"/>
          <w:rtl/>
        </w:rPr>
        <w:t>{הַגָּה: וְאֵין אָדָם יוֹצֵא בַּנֵּרוֹת שֶׁל בֵּית הַכְּנֶסֶת, וְצָרִיךְ לַחֲזֹר וּלְהַדְלִיק בְּבֵיתוֹ (</w:t>
      </w:r>
      <w:proofErr w:type="spellStart"/>
      <w:r w:rsidRPr="00B64B74">
        <w:rPr>
          <w:rFonts w:asciiTheme="majorBidi" w:eastAsiaTheme="minorHAnsi" w:hAnsiTheme="majorBidi" w:cstheme="majorBidi"/>
          <w:color w:val="91181E"/>
          <w:sz w:val="28"/>
          <w:szCs w:val="28"/>
          <w:rtl/>
        </w:rPr>
        <w:t>ריב״ש</w:t>
      </w:r>
      <w:proofErr w:type="spellEnd"/>
      <w:r w:rsidRPr="00B64B74">
        <w:rPr>
          <w:rFonts w:asciiTheme="majorBidi" w:eastAsiaTheme="minorHAnsi" w:hAnsiTheme="majorBidi" w:cstheme="majorBidi"/>
          <w:color w:val="91181E"/>
          <w:sz w:val="28"/>
          <w:szCs w:val="28"/>
          <w:rtl/>
        </w:rPr>
        <w:t xml:space="preserve"> סִימָן קי״א); </w:t>
      </w:r>
      <w:proofErr w:type="spellStart"/>
      <w:r w:rsidRPr="00B64B74">
        <w:rPr>
          <w:rFonts w:asciiTheme="majorBidi" w:eastAsiaTheme="minorHAnsi" w:hAnsiTheme="majorBidi" w:cstheme="majorBidi"/>
          <w:color w:val="91181E"/>
          <w:sz w:val="28"/>
          <w:szCs w:val="28"/>
          <w:rtl/>
        </w:rPr>
        <w:t>וְנוֹהֲגִין</w:t>
      </w:r>
      <w:proofErr w:type="spellEnd"/>
      <w:r w:rsidRPr="00B64B74">
        <w:rPr>
          <w:rFonts w:asciiTheme="majorBidi" w:eastAsiaTheme="minorHAnsi" w:hAnsiTheme="majorBidi" w:cstheme="majorBidi"/>
          <w:color w:val="91181E"/>
          <w:sz w:val="28"/>
          <w:szCs w:val="28"/>
          <w:rtl/>
        </w:rPr>
        <w:t xml:space="preserve"> לְהַדְלִיק בְּבֵית הַכְּנֶסֶת בֵּין מִנְחָה לְמַעֲרִיב; וְיֵשׁ </w:t>
      </w:r>
      <w:proofErr w:type="spellStart"/>
      <w:r w:rsidRPr="00B64B74">
        <w:rPr>
          <w:rFonts w:asciiTheme="majorBidi" w:eastAsiaTheme="minorHAnsi" w:hAnsiTheme="majorBidi" w:cstheme="majorBidi"/>
          <w:color w:val="91181E"/>
          <w:sz w:val="28"/>
          <w:szCs w:val="28"/>
          <w:rtl/>
        </w:rPr>
        <w:t>נוֹהֲגִין</w:t>
      </w:r>
      <w:proofErr w:type="spellEnd"/>
      <w:r w:rsidRPr="00B64B74">
        <w:rPr>
          <w:rFonts w:asciiTheme="majorBidi" w:eastAsiaTheme="minorHAnsi" w:hAnsiTheme="majorBidi" w:cstheme="majorBidi"/>
          <w:color w:val="91181E"/>
          <w:sz w:val="28"/>
          <w:szCs w:val="28"/>
          <w:rtl/>
        </w:rPr>
        <w:t xml:space="preserve"> לְהַדְלִיק בְּעֶרֶב שַׁבָּת קֹדֶם מִנְחָה (כָּל בּוֹ </w:t>
      </w:r>
      <w:proofErr w:type="spellStart"/>
      <w:r w:rsidRPr="00B64B74">
        <w:rPr>
          <w:rFonts w:asciiTheme="majorBidi" w:eastAsiaTheme="minorHAnsi" w:hAnsiTheme="majorBidi" w:cstheme="majorBidi"/>
          <w:color w:val="91181E"/>
          <w:sz w:val="28"/>
          <w:szCs w:val="28"/>
          <w:rtl/>
        </w:rPr>
        <w:t>וְאַבּוּדַרְהַם</w:t>
      </w:r>
      <w:proofErr w:type="spellEnd"/>
      <w:r w:rsidRPr="00B64B74">
        <w:rPr>
          <w:rFonts w:asciiTheme="majorBidi" w:eastAsiaTheme="minorHAnsi" w:hAnsiTheme="majorBidi" w:cstheme="majorBidi"/>
          <w:color w:val="91181E"/>
          <w:sz w:val="28"/>
          <w:szCs w:val="28"/>
          <w:rtl/>
        </w:rPr>
        <w:t>); אִם רוֹצִים לְמַהֵר לְהִתְפַּלֵּל לְאַחַר שֶׁבֵּרַךְ הַשְּׁלִיחַ צִבּוּר וְהִדְלִיק אֶחָד מֵהֶן, יוּכַל הַשַּׁמָּשׁ לְהַדְלִיק הַנִּשְׁאָרִים, וְהַשְּׁלִיחַ צִבּוּר יִתְפַּלֵּל (</w:t>
      </w:r>
      <w:proofErr w:type="spellStart"/>
      <w:r w:rsidRPr="00B64B74">
        <w:rPr>
          <w:rFonts w:asciiTheme="majorBidi" w:eastAsiaTheme="minorHAnsi" w:hAnsiTheme="majorBidi" w:cstheme="majorBidi"/>
          <w:color w:val="91181E"/>
          <w:sz w:val="28"/>
          <w:szCs w:val="28"/>
          <w:rtl/>
        </w:rPr>
        <w:t>מַהֲרִי״ל</w:t>
      </w:r>
      <w:proofErr w:type="spellEnd"/>
      <w:r w:rsidRPr="00B64B74">
        <w:rPr>
          <w:rFonts w:asciiTheme="majorBidi" w:eastAsiaTheme="minorHAnsi" w:hAnsiTheme="majorBidi" w:cstheme="majorBidi"/>
          <w:color w:val="91181E"/>
          <w:sz w:val="28"/>
          <w:szCs w:val="28"/>
          <w:rtl/>
        </w:rPr>
        <w:t>).}</w:t>
      </w:r>
    </w:p>
    <w:p w14:paraId="59FD7B52" w14:textId="77777777" w:rsidR="00593C6A" w:rsidRPr="00593C6A" w:rsidRDefault="00593C6A" w:rsidP="00524729">
      <w:pPr>
        <w:pStyle w:val="BodyText"/>
        <w:bidi/>
        <w:rPr>
          <w:rFonts w:asciiTheme="majorBidi" w:eastAsiaTheme="minorHAnsi" w:hAnsiTheme="majorBidi" w:cstheme="majorBidi"/>
          <w:b/>
          <w:bCs/>
          <w:color w:val="91181E"/>
          <w:sz w:val="28"/>
          <w:szCs w:val="28"/>
          <w:rtl/>
        </w:rPr>
      </w:pPr>
      <w:r w:rsidRPr="00CB71BE">
        <w:rPr>
          <w:rFonts w:asciiTheme="majorBidi" w:eastAsiaTheme="minorHAnsi" w:hAnsiTheme="majorBidi" w:cstheme="majorBidi"/>
          <w:color w:val="000000" w:themeColor="text1"/>
          <w:sz w:val="28"/>
          <w:szCs w:val="28"/>
          <w:rtl/>
        </w:rPr>
        <w:t xml:space="preserve">(ח) חָצֵר </w:t>
      </w:r>
      <w:r w:rsidRPr="00CB71BE">
        <w:rPr>
          <w:rFonts w:asciiTheme="majorBidi" w:eastAsiaTheme="minorHAnsi" w:hAnsiTheme="majorBidi" w:cstheme="majorBidi"/>
          <w:sz w:val="28"/>
          <w:szCs w:val="28"/>
          <w:rtl/>
        </w:rPr>
        <w:t xml:space="preserve">שֶׁיֵּשׁ לוֹ שְׁנֵי פְּתָחִים מִשְּׁנֵי רוּחוֹת, צָרִיךְ לְהַדְלִיק בִּשְׁתֵּיהֶן מִפְּנֵי הַחֲשָׁד; וְאִם שְׁנֵי הַפְּתָחִים בְּרוּחַ אֶחָד </w:t>
      </w:r>
      <w:r w:rsidRPr="00CB71BE">
        <w:rPr>
          <w:rFonts w:asciiTheme="majorBidi" w:eastAsiaTheme="minorHAnsi" w:hAnsiTheme="majorBidi" w:cstheme="majorBidi"/>
          <w:color w:val="91181E"/>
          <w:sz w:val="28"/>
          <w:szCs w:val="28"/>
          <w:rtl/>
        </w:rPr>
        <w:t>{וְהֵם בְּבַיִת אֶחָד (כָּל בּוֹ)}</w:t>
      </w:r>
      <w:r w:rsidRPr="00CB71BE">
        <w:rPr>
          <w:rFonts w:asciiTheme="majorBidi" w:eastAsiaTheme="minorHAnsi" w:hAnsiTheme="majorBidi" w:cstheme="majorBidi"/>
          <w:sz w:val="28"/>
          <w:szCs w:val="28"/>
          <w:rtl/>
        </w:rPr>
        <w:t xml:space="preserve"> דַּי לוֹ בְּאֶחָד מֵהֶם. </w:t>
      </w:r>
      <w:r w:rsidRPr="00CB71BE">
        <w:rPr>
          <w:rFonts w:asciiTheme="majorBidi" w:eastAsiaTheme="minorHAnsi" w:hAnsiTheme="majorBidi" w:cstheme="majorBidi"/>
          <w:color w:val="91181E"/>
          <w:sz w:val="28"/>
          <w:szCs w:val="28"/>
          <w:rtl/>
        </w:rPr>
        <w:t>{הַגָּה: וְאִם מַדְלִיק בִּשְׁנֵי פְּתָחִים אֵינוֹ מְבָרֵךְ רַק בְּאֶחָד מֵהֶם וּבַשֵּׁנִי מַדְלִיק בְּלֹא בְּרָכָה (</w:t>
      </w:r>
      <w:proofErr w:type="spellStart"/>
      <w:r w:rsidRPr="00CB71BE">
        <w:rPr>
          <w:rFonts w:asciiTheme="majorBidi" w:eastAsiaTheme="minorHAnsi" w:hAnsiTheme="majorBidi" w:cstheme="majorBidi"/>
          <w:color w:val="91181E"/>
          <w:sz w:val="28"/>
          <w:szCs w:val="28"/>
          <w:rtl/>
        </w:rPr>
        <w:t>ר״ן</w:t>
      </w:r>
      <w:proofErr w:type="spellEnd"/>
      <w:r w:rsidRPr="00CB71BE">
        <w:rPr>
          <w:rFonts w:asciiTheme="majorBidi" w:eastAsiaTheme="minorHAnsi" w:hAnsiTheme="majorBidi" w:cstheme="majorBidi"/>
          <w:color w:val="91181E"/>
          <w:sz w:val="28"/>
          <w:szCs w:val="28"/>
          <w:rtl/>
        </w:rPr>
        <w:t xml:space="preserve">), </w:t>
      </w:r>
      <w:r w:rsidRPr="00593C6A">
        <w:rPr>
          <w:rFonts w:asciiTheme="majorBidi" w:eastAsiaTheme="minorHAnsi" w:hAnsiTheme="majorBidi" w:cstheme="majorBidi"/>
          <w:b/>
          <w:bCs/>
          <w:color w:val="91181E"/>
          <w:sz w:val="28"/>
          <w:szCs w:val="28"/>
          <w:rtl/>
        </w:rPr>
        <w:t xml:space="preserve">מִיהוּ בַּזְּמַן הַזֶּה שֶׁכֻּלָּם </w:t>
      </w:r>
      <w:proofErr w:type="spellStart"/>
      <w:r w:rsidRPr="00593C6A">
        <w:rPr>
          <w:rFonts w:asciiTheme="majorBidi" w:eastAsiaTheme="minorHAnsi" w:hAnsiTheme="majorBidi" w:cstheme="majorBidi"/>
          <w:b/>
          <w:bCs/>
          <w:color w:val="91181E"/>
          <w:sz w:val="28"/>
          <w:szCs w:val="28"/>
          <w:rtl/>
        </w:rPr>
        <w:t>מַדְלִיקִין</w:t>
      </w:r>
      <w:proofErr w:type="spellEnd"/>
      <w:r w:rsidRPr="00593C6A">
        <w:rPr>
          <w:rFonts w:asciiTheme="majorBidi" w:eastAsiaTheme="minorHAnsi" w:hAnsiTheme="majorBidi" w:cstheme="majorBidi"/>
          <w:b/>
          <w:bCs/>
          <w:color w:val="91181E"/>
          <w:sz w:val="28"/>
          <w:szCs w:val="28"/>
          <w:rtl/>
        </w:rPr>
        <w:t xml:space="preserve"> בִּפְנִים מַמָּשׁ, וְאֵין הֶכֵּר לִבְנֵי רְשׁוּת הָרַבִּים כְּלָל, </w:t>
      </w:r>
      <w:proofErr w:type="spellStart"/>
      <w:r w:rsidRPr="00593C6A">
        <w:rPr>
          <w:rFonts w:asciiTheme="majorBidi" w:eastAsiaTheme="minorHAnsi" w:hAnsiTheme="majorBidi" w:cstheme="majorBidi"/>
          <w:b/>
          <w:bCs/>
          <w:color w:val="91181E"/>
          <w:sz w:val="28"/>
          <w:szCs w:val="28"/>
          <w:rtl/>
        </w:rPr>
        <w:t>אֲפִלּו</w:t>
      </w:r>
      <w:proofErr w:type="spellEnd"/>
      <w:r w:rsidRPr="00593C6A">
        <w:rPr>
          <w:rFonts w:asciiTheme="majorBidi" w:eastAsiaTheme="minorHAnsi" w:hAnsiTheme="majorBidi" w:cstheme="majorBidi"/>
          <w:b/>
          <w:bCs/>
          <w:color w:val="91181E"/>
          <w:sz w:val="28"/>
          <w:szCs w:val="28"/>
          <w:rtl/>
        </w:rPr>
        <w:t>ּ יֵשׁ לֶחָצֵר אוֹ לַבַּיִת הַרְבֵּה פְּתָחִים לְאַרְבַּע רוּחוֹת אֵין מַדְלִיקִים אֶלָּא פַּעַם אַחַת בִּפְנִים, כֵּן נ״ל וְכֵן הַמִּנְהָג פָּשׁוּט.}</w:t>
      </w:r>
    </w:p>
    <w:p w14:paraId="6C70E4E8" w14:textId="77777777" w:rsidR="00593C6A" w:rsidRPr="003B452C" w:rsidRDefault="00593C6A" w:rsidP="00524729">
      <w:pPr>
        <w:pStyle w:val="Heading5"/>
        <w:numPr>
          <w:ilvl w:val="0"/>
          <w:numId w:val="1"/>
        </w:numPr>
        <w:bidi/>
        <w:rPr>
          <w:rFonts w:asciiTheme="majorBidi" w:hAnsiTheme="majorBidi" w:cstheme="majorBidi"/>
          <w:b/>
          <w:bCs/>
          <w:i w:val="0"/>
          <w:iCs w:val="0"/>
          <w:color w:val="auto"/>
          <w:sz w:val="28"/>
          <w:szCs w:val="28"/>
          <w:rtl/>
        </w:rPr>
      </w:pPr>
      <w:r w:rsidRPr="003B452C">
        <w:rPr>
          <w:rFonts w:asciiTheme="majorBidi" w:hAnsiTheme="majorBidi" w:cstheme="majorBidi"/>
          <w:b/>
          <w:bCs/>
          <w:i w:val="0"/>
          <w:iCs w:val="0"/>
          <w:color w:val="auto"/>
          <w:sz w:val="28"/>
          <w:szCs w:val="28"/>
          <w:rtl/>
        </w:rPr>
        <w:t xml:space="preserve">מגן אברהם אורח חיים סימן </w:t>
      </w:r>
      <w:proofErr w:type="spellStart"/>
      <w:r w:rsidRPr="003B452C">
        <w:rPr>
          <w:rFonts w:asciiTheme="majorBidi" w:hAnsiTheme="majorBidi" w:cstheme="majorBidi"/>
          <w:b/>
          <w:bCs/>
          <w:i w:val="0"/>
          <w:iCs w:val="0"/>
          <w:color w:val="auto"/>
          <w:sz w:val="28"/>
          <w:szCs w:val="28"/>
          <w:rtl/>
        </w:rPr>
        <w:t>תרעא</w:t>
      </w:r>
      <w:proofErr w:type="spellEnd"/>
      <w:r w:rsidRPr="003B452C">
        <w:rPr>
          <w:rFonts w:asciiTheme="majorBidi" w:hAnsiTheme="majorBidi" w:cstheme="majorBidi"/>
          <w:b/>
          <w:bCs/>
          <w:i w:val="0"/>
          <w:iCs w:val="0"/>
          <w:color w:val="auto"/>
          <w:sz w:val="28"/>
          <w:szCs w:val="28"/>
          <w:rtl/>
        </w:rPr>
        <w:t xml:space="preserve"> </w:t>
      </w:r>
    </w:p>
    <w:p w14:paraId="420A9C9B" w14:textId="77777777" w:rsidR="00593C6A" w:rsidRPr="00CB71BE" w:rsidRDefault="00593C6A" w:rsidP="00524729">
      <w:pPr>
        <w:bidi/>
        <w:jc w:val="both"/>
        <w:rPr>
          <w:rFonts w:asciiTheme="majorBidi" w:hAnsiTheme="majorBidi" w:cstheme="majorBidi"/>
          <w:sz w:val="28"/>
          <w:szCs w:val="28"/>
          <w:rtl/>
        </w:rPr>
      </w:pPr>
      <w:proofErr w:type="spellStart"/>
      <w:r w:rsidRPr="003B452C">
        <w:rPr>
          <w:rFonts w:asciiTheme="majorBidi" w:hAnsiTheme="majorBidi" w:cstheme="majorBidi"/>
          <w:b/>
          <w:bCs/>
          <w:sz w:val="28"/>
          <w:szCs w:val="28"/>
          <w:rtl/>
        </w:rPr>
        <w:t>ס"ק</w:t>
      </w:r>
      <w:proofErr w:type="spellEnd"/>
      <w:r w:rsidRPr="003B452C">
        <w:rPr>
          <w:rFonts w:asciiTheme="majorBidi" w:hAnsiTheme="majorBidi" w:cstheme="majorBidi"/>
          <w:b/>
          <w:bCs/>
          <w:sz w:val="28"/>
          <w:szCs w:val="28"/>
          <w:rtl/>
        </w:rPr>
        <w:t xml:space="preserve"> ו</w:t>
      </w:r>
      <w:r>
        <w:rPr>
          <w:rFonts w:asciiTheme="majorBidi" w:hAnsiTheme="majorBidi" w:cstheme="majorBidi" w:hint="cs"/>
          <w:b/>
          <w:bCs/>
          <w:sz w:val="28"/>
          <w:szCs w:val="28"/>
          <w:rtl/>
        </w:rPr>
        <w:t xml:space="preserve">- </w:t>
      </w:r>
      <w:r w:rsidRPr="003B452C">
        <w:rPr>
          <w:rFonts w:asciiTheme="majorBidi" w:hAnsiTheme="majorBidi" w:cstheme="majorBidi"/>
          <w:b/>
          <w:bCs/>
          <w:sz w:val="28"/>
          <w:szCs w:val="28"/>
          <w:rtl/>
        </w:rPr>
        <w:t xml:space="preserve"> </w:t>
      </w:r>
      <w:r w:rsidRPr="003B452C">
        <w:rPr>
          <w:rFonts w:asciiTheme="majorBidi" w:hAnsiTheme="majorBidi" w:cstheme="majorBidi"/>
          <w:sz w:val="28"/>
          <w:szCs w:val="28"/>
          <w:rtl/>
        </w:rPr>
        <w:t xml:space="preserve">למט' מי' - </w:t>
      </w:r>
      <w:r w:rsidRPr="000E5D63">
        <w:rPr>
          <w:rFonts w:asciiTheme="majorBidi" w:hAnsiTheme="majorBidi" w:cstheme="majorBidi"/>
          <w:sz w:val="28"/>
          <w:szCs w:val="28"/>
          <w:u w:val="single"/>
          <w:rtl/>
        </w:rPr>
        <w:t xml:space="preserve">נ"ל </w:t>
      </w:r>
      <w:proofErr w:type="spellStart"/>
      <w:r w:rsidRPr="000E5D63">
        <w:rPr>
          <w:rFonts w:asciiTheme="majorBidi" w:hAnsiTheme="majorBidi" w:cstheme="majorBidi"/>
          <w:sz w:val="28"/>
          <w:szCs w:val="28"/>
          <w:u w:val="single"/>
          <w:rtl/>
        </w:rPr>
        <w:t>דאם</w:t>
      </w:r>
      <w:proofErr w:type="spellEnd"/>
      <w:r w:rsidRPr="000E5D63">
        <w:rPr>
          <w:rFonts w:asciiTheme="majorBidi" w:hAnsiTheme="majorBidi" w:cstheme="majorBidi"/>
          <w:sz w:val="28"/>
          <w:szCs w:val="28"/>
          <w:u w:val="single"/>
          <w:rtl/>
        </w:rPr>
        <w:t xml:space="preserve"> דר בעליה מניח' בחלון אפי' הוא למעלה מי'</w:t>
      </w:r>
      <w:r w:rsidRPr="003B452C">
        <w:rPr>
          <w:rFonts w:asciiTheme="majorBidi" w:hAnsiTheme="majorBidi" w:cstheme="majorBidi"/>
          <w:sz w:val="28"/>
          <w:szCs w:val="28"/>
          <w:rtl/>
        </w:rPr>
        <w:t>:</w:t>
      </w:r>
    </w:p>
    <w:p w14:paraId="2C26B7C2" w14:textId="77777777" w:rsidR="00593C6A" w:rsidRPr="000E5D63" w:rsidRDefault="00593C6A" w:rsidP="00524729">
      <w:pPr>
        <w:pStyle w:val="Heading5"/>
        <w:bidi/>
        <w:rPr>
          <w:rFonts w:asciiTheme="majorBidi" w:hAnsiTheme="majorBidi" w:cstheme="majorBidi"/>
          <w:b/>
          <w:bCs/>
          <w:i w:val="0"/>
          <w:iCs w:val="0"/>
          <w:color w:val="auto"/>
          <w:sz w:val="28"/>
          <w:szCs w:val="28"/>
          <w:rtl/>
        </w:rPr>
      </w:pPr>
      <w:proofErr w:type="spellStart"/>
      <w:r w:rsidRPr="003B452C">
        <w:rPr>
          <w:rFonts w:asciiTheme="majorBidi" w:hAnsiTheme="majorBidi" w:cstheme="majorBidi"/>
          <w:b/>
          <w:bCs/>
          <w:i w:val="0"/>
          <w:iCs w:val="0"/>
          <w:color w:val="auto"/>
          <w:sz w:val="28"/>
          <w:szCs w:val="28"/>
          <w:rtl/>
        </w:rPr>
        <w:lastRenderedPageBreak/>
        <w:t>ס"ק</w:t>
      </w:r>
      <w:proofErr w:type="spellEnd"/>
      <w:r w:rsidRPr="003B452C">
        <w:rPr>
          <w:rFonts w:asciiTheme="majorBidi" w:hAnsiTheme="majorBidi" w:cstheme="majorBidi"/>
          <w:b/>
          <w:bCs/>
          <w:i w:val="0"/>
          <w:iCs w:val="0"/>
          <w:color w:val="auto"/>
          <w:sz w:val="28"/>
          <w:szCs w:val="28"/>
          <w:rtl/>
        </w:rPr>
        <w:t xml:space="preserve"> יד </w:t>
      </w:r>
      <w:r>
        <w:rPr>
          <w:rFonts w:asciiTheme="majorBidi" w:hAnsiTheme="majorBidi" w:cstheme="majorBidi" w:hint="cs"/>
          <w:b/>
          <w:bCs/>
          <w:i w:val="0"/>
          <w:iCs w:val="0"/>
          <w:color w:val="auto"/>
          <w:sz w:val="28"/>
          <w:szCs w:val="28"/>
          <w:rtl/>
        </w:rPr>
        <w:t>-</w:t>
      </w:r>
      <w:r w:rsidRPr="000E5D63">
        <w:rPr>
          <w:rFonts w:asciiTheme="majorBidi" w:hAnsiTheme="majorBidi" w:cstheme="majorBidi"/>
          <w:i w:val="0"/>
          <w:iCs w:val="0"/>
          <w:color w:val="000000" w:themeColor="text1"/>
          <w:sz w:val="28"/>
          <w:szCs w:val="28"/>
          <w:rtl/>
        </w:rPr>
        <w:t xml:space="preserve">פי' שבזמן הטור היו </w:t>
      </w:r>
      <w:proofErr w:type="spellStart"/>
      <w:r w:rsidRPr="000E5D63">
        <w:rPr>
          <w:rFonts w:asciiTheme="majorBidi" w:hAnsiTheme="majorBidi" w:cstheme="majorBidi"/>
          <w:i w:val="0"/>
          <w:iCs w:val="0"/>
          <w:color w:val="000000" w:themeColor="text1"/>
          <w:sz w:val="28"/>
          <w:szCs w:val="28"/>
          <w:rtl/>
        </w:rPr>
        <w:t>מדליקין</w:t>
      </w:r>
      <w:proofErr w:type="spellEnd"/>
      <w:r w:rsidRPr="000E5D63">
        <w:rPr>
          <w:rFonts w:asciiTheme="majorBidi" w:hAnsiTheme="majorBidi" w:cstheme="majorBidi"/>
          <w:i w:val="0"/>
          <w:iCs w:val="0"/>
          <w:color w:val="000000" w:themeColor="text1"/>
          <w:sz w:val="28"/>
          <w:szCs w:val="28"/>
          <w:rtl/>
        </w:rPr>
        <w:t xml:space="preserve"> אצל פתח הבית מבפנים </w:t>
      </w:r>
      <w:r w:rsidRPr="000E5D63">
        <w:rPr>
          <w:rFonts w:asciiTheme="majorBidi" w:hAnsiTheme="majorBidi" w:cstheme="majorBidi"/>
          <w:i w:val="0"/>
          <w:iCs w:val="0"/>
          <w:color w:val="000000" w:themeColor="text1"/>
          <w:sz w:val="28"/>
          <w:szCs w:val="28"/>
          <w:u w:val="single"/>
          <w:rtl/>
        </w:rPr>
        <w:t xml:space="preserve">אבל אנו </w:t>
      </w:r>
      <w:proofErr w:type="spellStart"/>
      <w:r w:rsidRPr="000E5D63">
        <w:rPr>
          <w:rFonts w:asciiTheme="majorBidi" w:hAnsiTheme="majorBidi" w:cstheme="majorBidi"/>
          <w:i w:val="0"/>
          <w:iCs w:val="0"/>
          <w:color w:val="000000" w:themeColor="text1"/>
          <w:sz w:val="28"/>
          <w:szCs w:val="28"/>
          <w:u w:val="single"/>
          <w:rtl/>
        </w:rPr>
        <w:t>מדליקין</w:t>
      </w:r>
      <w:proofErr w:type="spellEnd"/>
      <w:r w:rsidRPr="000E5D63">
        <w:rPr>
          <w:rFonts w:asciiTheme="majorBidi" w:hAnsiTheme="majorBidi" w:cstheme="majorBidi"/>
          <w:i w:val="0"/>
          <w:iCs w:val="0"/>
          <w:color w:val="000000" w:themeColor="text1"/>
          <w:sz w:val="28"/>
          <w:szCs w:val="28"/>
          <w:u w:val="single"/>
          <w:rtl/>
        </w:rPr>
        <w:t xml:space="preserve"> בפנים ממש</w:t>
      </w:r>
      <w:r w:rsidRPr="000E5D63">
        <w:rPr>
          <w:rFonts w:asciiTheme="majorBidi" w:hAnsiTheme="majorBidi" w:cstheme="majorBidi"/>
          <w:i w:val="0"/>
          <w:iCs w:val="0"/>
          <w:color w:val="000000" w:themeColor="text1"/>
          <w:sz w:val="28"/>
          <w:szCs w:val="28"/>
          <w:rtl/>
        </w:rPr>
        <w:t>:</w:t>
      </w:r>
    </w:p>
    <w:p w14:paraId="646451F6" w14:textId="77777777" w:rsidR="00593C6A" w:rsidRPr="003B452C" w:rsidRDefault="00593C6A" w:rsidP="00524729">
      <w:pPr>
        <w:pStyle w:val="Heading5"/>
        <w:numPr>
          <w:ilvl w:val="0"/>
          <w:numId w:val="1"/>
        </w:numPr>
        <w:bidi/>
        <w:rPr>
          <w:rFonts w:asciiTheme="majorBidi" w:hAnsiTheme="majorBidi" w:cstheme="majorBidi"/>
          <w:b/>
          <w:bCs/>
          <w:i w:val="0"/>
          <w:iCs w:val="0"/>
          <w:color w:val="auto"/>
          <w:sz w:val="28"/>
          <w:szCs w:val="28"/>
          <w:rtl/>
        </w:rPr>
      </w:pPr>
      <w:r w:rsidRPr="003B452C">
        <w:rPr>
          <w:rFonts w:asciiTheme="majorBidi" w:hAnsiTheme="majorBidi" w:cstheme="majorBidi"/>
          <w:b/>
          <w:bCs/>
          <w:i w:val="0"/>
          <w:iCs w:val="0"/>
          <w:color w:val="auto"/>
          <w:sz w:val="28"/>
          <w:szCs w:val="28"/>
          <w:rtl/>
        </w:rPr>
        <w:t xml:space="preserve">משנה ברורה סימן </w:t>
      </w:r>
      <w:proofErr w:type="spellStart"/>
      <w:r w:rsidRPr="003B452C">
        <w:rPr>
          <w:rFonts w:asciiTheme="majorBidi" w:hAnsiTheme="majorBidi" w:cstheme="majorBidi"/>
          <w:b/>
          <w:bCs/>
          <w:i w:val="0"/>
          <w:iCs w:val="0"/>
          <w:color w:val="auto"/>
          <w:sz w:val="28"/>
          <w:szCs w:val="28"/>
          <w:rtl/>
        </w:rPr>
        <w:t>תרעא</w:t>
      </w:r>
      <w:proofErr w:type="spellEnd"/>
    </w:p>
    <w:p w14:paraId="77A924F4" w14:textId="77777777" w:rsidR="00593C6A" w:rsidRPr="003B452C" w:rsidRDefault="00593C6A" w:rsidP="00524729">
      <w:pPr>
        <w:pStyle w:val="Heading5"/>
        <w:bidi/>
        <w:rPr>
          <w:rFonts w:asciiTheme="majorBidi" w:hAnsiTheme="majorBidi" w:cstheme="majorBidi"/>
          <w:i w:val="0"/>
          <w:iCs w:val="0"/>
          <w:color w:val="auto"/>
          <w:sz w:val="28"/>
          <w:szCs w:val="28"/>
          <w:rtl/>
        </w:rPr>
      </w:pPr>
      <w:r w:rsidRPr="003B452C">
        <w:rPr>
          <w:rFonts w:asciiTheme="majorBidi" w:hAnsiTheme="majorBidi" w:cstheme="majorBidi"/>
          <w:i w:val="0"/>
          <w:iCs w:val="0"/>
          <w:color w:val="auto"/>
          <w:sz w:val="28"/>
          <w:szCs w:val="28"/>
          <w:rtl/>
        </w:rPr>
        <w:t>(</w:t>
      </w:r>
      <w:proofErr w:type="spellStart"/>
      <w:r w:rsidRPr="003B452C">
        <w:rPr>
          <w:rFonts w:asciiTheme="majorBidi" w:hAnsiTheme="majorBidi" w:cstheme="majorBidi"/>
          <w:i w:val="0"/>
          <w:iCs w:val="0"/>
          <w:color w:val="auto"/>
          <w:sz w:val="28"/>
          <w:szCs w:val="28"/>
          <w:rtl/>
        </w:rPr>
        <w:t>כא</w:t>
      </w:r>
      <w:proofErr w:type="spellEnd"/>
      <w:r w:rsidRPr="003B452C">
        <w:rPr>
          <w:rFonts w:asciiTheme="majorBidi" w:hAnsiTheme="majorBidi" w:cstheme="majorBidi"/>
          <w:i w:val="0"/>
          <w:iCs w:val="0"/>
          <w:color w:val="auto"/>
          <w:sz w:val="28"/>
          <w:szCs w:val="28"/>
          <w:rtl/>
        </w:rPr>
        <w:t xml:space="preserve">) </w:t>
      </w:r>
      <w:r w:rsidRPr="003B452C">
        <w:rPr>
          <w:rFonts w:asciiTheme="majorBidi" w:hAnsiTheme="majorBidi" w:cstheme="majorBidi"/>
          <w:b/>
          <w:bCs/>
          <w:i w:val="0"/>
          <w:iCs w:val="0"/>
          <w:color w:val="auto"/>
          <w:sz w:val="28"/>
          <w:szCs w:val="28"/>
          <w:rtl/>
        </w:rPr>
        <w:t>מבחוץ.</w:t>
      </w:r>
      <w:r w:rsidRPr="003B452C">
        <w:rPr>
          <w:rFonts w:asciiTheme="majorBidi" w:hAnsiTheme="majorBidi" w:cstheme="majorBidi"/>
          <w:i w:val="0"/>
          <w:iCs w:val="0"/>
          <w:color w:val="auto"/>
          <w:sz w:val="28"/>
          <w:szCs w:val="28"/>
          <w:rtl/>
        </w:rPr>
        <w:t xml:space="preserve"> משום </w:t>
      </w:r>
      <w:r w:rsidRPr="003B452C">
        <w:rPr>
          <w:rFonts w:asciiTheme="majorBidi" w:hAnsiTheme="majorBidi" w:cstheme="majorBidi"/>
          <w:b/>
          <w:bCs/>
          <w:i w:val="0"/>
          <w:iCs w:val="0"/>
          <w:color w:val="auto"/>
          <w:sz w:val="28"/>
          <w:szCs w:val="28"/>
          <w:rtl/>
        </w:rPr>
        <w:t>(</w:t>
      </w:r>
      <w:proofErr w:type="spellStart"/>
      <w:r w:rsidRPr="003B452C">
        <w:rPr>
          <w:rFonts w:asciiTheme="majorBidi" w:hAnsiTheme="majorBidi" w:cstheme="majorBidi"/>
          <w:b/>
          <w:bCs/>
          <w:i w:val="0"/>
          <w:iCs w:val="0"/>
          <w:color w:val="auto"/>
          <w:sz w:val="28"/>
          <w:szCs w:val="28"/>
          <w:rtl/>
        </w:rPr>
        <w:t>כו</w:t>
      </w:r>
      <w:proofErr w:type="spellEnd"/>
      <w:r w:rsidRPr="003B452C">
        <w:rPr>
          <w:rFonts w:asciiTheme="majorBidi" w:hAnsiTheme="majorBidi" w:cstheme="majorBidi"/>
          <w:b/>
          <w:bCs/>
          <w:i w:val="0"/>
          <w:iCs w:val="0"/>
          <w:color w:val="auto"/>
          <w:sz w:val="28"/>
          <w:szCs w:val="28"/>
          <w:rtl/>
        </w:rPr>
        <w:t>)</w:t>
      </w:r>
      <w:r w:rsidRPr="003B452C">
        <w:rPr>
          <w:rFonts w:asciiTheme="majorBidi" w:hAnsiTheme="majorBidi" w:cstheme="majorBidi"/>
          <w:i w:val="0"/>
          <w:iCs w:val="0"/>
          <w:color w:val="auto"/>
          <w:sz w:val="28"/>
          <w:szCs w:val="28"/>
          <w:rtl/>
        </w:rPr>
        <w:t xml:space="preserve"> פרסומי </w:t>
      </w:r>
      <w:proofErr w:type="spellStart"/>
      <w:r w:rsidRPr="003B452C">
        <w:rPr>
          <w:rFonts w:asciiTheme="majorBidi" w:hAnsiTheme="majorBidi" w:cstheme="majorBidi"/>
          <w:i w:val="0"/>
          <w:iCs w:val="0"/>
          <w:color w:val="auto"/>
          <w:sz w:val="28"/>
          <w:szCs w:val="28"/>
          <w:rtl/>
        </w:rPr>
        <w:t>ניסא</w:t>
      </w:r>
      <w:proofErr w:type="spellEnd"/>
      <w:r w:rsidRPr="003B452C">
        <w:rPr>
          <w:rFonts w:asciiTheme="majorBidi" w:hAnsiTheme="majorBidi" w:cstheme="majorBidi"/>
          <w:i w:val="0"/>
          <w:iCs w:val="0"/>
          <w:color w:val="auto"/>
          <w:sz w:val="28"/>
          <w:szCs w:val="28"/>
          <w:rtl/>
        </w:rPr>
        <w:t xml:space="preserve"> </w:t>
      </w:r>
      <w:proofErr w:type="spellStart"/>
      <w:r w:rsidRPr="003B452C">
        <w:rPr>
          <w:rFonts w:asciiTheme="majorBidi" w:hAnsiTheme="majorBidi" w:cstheme="majorBidi"/>
          <w:i w:val="0"/>
          <w:iCs w:val="0"/>
          <w:color w:val="auto"/>
          <w:sz w:val="28"/>
          <w:szCs w:val="28"/>
          <w:rtl/>
        </w:rPr>
        <w:t>וקמפרש</w:t>
      </w:r>
      <w:proofErr w:type="spellEnd"/>
      <w:r w:rsidRPr="003B452C">
        <w:rPr>
          <w:rFonts w:asciiTheme="majorBidi" w:hAnsiTheme="majorBidi" w:cstheme="majorBidi"/>
          <w:i w:val="0"/>
          <w:iCs w:val="0"/>
          <w:color w:val="auto"/>
          <w:sz w:val="28"/>
          <w:szCs w:val="28"/>
          <w:rtl/>
        </w:rPr>
        <w:t xml:space="preserve"> ואזיל כיצד אם הבית </w:t>
      </w:r>
      <w:proofErr w:type="spellStart"/>
      <w:r w:rsidRPr="003B452C">
        <w:rPr>
          <w:rFonts w:asciiTheme="majorBidi" w:hAnsiTheme="majorBidi" w:cstheme="majorBidi"/>
          <w:i w:val="0"/>
          <w:iCs w:val="0"/>
          <w:color w:val="auto"/>
          <w:sz w:val="28"/>
          <w:szCs w:val="28"/>
          <w:rtl/>
        </w:rPr>
        <w:t>וכו</w:t>
      </w:r>
      <w:proofErr w:type="spellEnd"/>
      <w:r w:rsidRPr="003B452C">
        <w:rPr>
          <w:rFonts w:asciiTheme="majorBidi" w:hAnsiTheme="majorBidi" w:cstheme="majorBidi"/>
          <w:i w:val="0"/>
          <w:iCs w:val="0"/>
          <w:color w:val="auto"/>
          <w:sz w:val="28"/>
          <w:szCs w:val="28"/>
          <w:rtl/>
        </w:rPr>
        <w:t>':</w:t>
      </w:r>
    </w:p>
    <w:p w14:paraId="2EFB95A2" w14:textId="77777777" w:rsidR="00593C6A" w:rsidRPr="003B452C" w:rsidRDefault="00593C6A" w:rsidP="00524729">
      <w:pPr>
        <w:autoSpaceDE w:val="0"/>
        <w:autoSpaceDN w:val="0"/>
        <w:bidi/>
        <w:adjustRightInd w:val="0"/>
        <w:jc w:val="both"/>
        <w:rPr>
          <w:rFonts w:asciiTheme="majorBidi" w:hAnsiTheme="majorBidi" w:cstheme="majorBidi"/>
          <w:sz w:val="28"/>
          <w:szCs w:val="28"/>
          <w:rtl/>
        </w:rPr>
      </w:pPr>
      <w:r w:rsidRPr="003B452C">
        <w:rPr>
          <w:rFonts w:asciiTheme="majorBidi" w:hAnsiTheme="majorBidi" w:cstheme="majorBidi"/>
          <w:sz w:val="28"/>
          <w:szCs w:val="28"/>
          <w:rtl/>
        </w:rPr>
        <w:t xml:space="preserve"> (</w:t>
      </w:r>
      <w:proofErr w:type="spellStart"/>
      <w:r w:rsidRPr="003B452C">
        <w:rPr>
          <w:rFonts w:asciiTheme="majorBidi" w:hAnsiTheme="majorBidi" w:cstheme="majorBidi"/>
          <w:sz w:val="28"/>
          <w:szCs w:val="28"/>
          <w:rtl/>
        </w:rPr>
        <w:t>כב</w:t>
      </w:r>
      <w:proofErr w:type="spellEnd"/>
      <w:r w:rsidRPr="003B452C">
        <w:rPr>
          <w:rFonts w:asciiTheme="majorBidi" w:hAnsiTheme="majorBidi" w:cstheme="majorBidi"/>
          <w:sz w:val="28"/>
          <w:szCs w:val="28"/>
          <w:rtl/>
        </w:rPr>
        <w:t xml:space="preserve">) </w:t>
      </w:r>
      <w:r w:rsidRPr="003B452C">
        <w:rPr>
          <w:rFonts w:asciiTheme="majorBidi" w:hAnsiTheme="majorBidi" w:cstheme="majorBidi"/>
          <w:b/>
          <w:bCs/>
          <w:sz w:val="28"/>
          <w:szCs w:val="28"/>
          <w:rtl/>
        </w:rPr>
        <w:t xml:space="preserve">ואם יש חצר לפני הבית </w:t>
      </w:r>
      <w:proofErr w:type="spellStart"/>
      <w:r w:rsidRPr="003B452C">
        <w:rPr>
          <w:rFonts w:asciiTheme="majorBidi" w:hAnsiTheme="majorBidi" w:cstheme="majorBidi"/>
          <w:b/>
          <w:bCs/>
          <w:sz w:val="28"/>
          <w:szCs w:val="28"/>
          <w:rtl/>
        </w:rPr>
        <w:t>וכו</w:t>
      </w:r>
      <w:proofErr w:type="spellEnd"/>
      <w:r w:rsidRPr="003B452C">
        <w:rPr>
          <w:rFonts w:asciiTheme="majorBidi" w:hAnsiTheme="majorBidi" w:cstheme="majorBidi"/>
          <w:b/>
          <w:bCs/>
          <w:sz w:val="28"/>
          <w:szCs w:val="28"/>
          <w:rtl/>
        </w:rPr>
        <w:t>'.</w:t>
      </w:r>
      <w:r w:rsidRPr="003B452C">
        <w:rPr>
          <w:rFonts w:asciiTheme="majorBidi" w:hAnsiTheme="majorBidi" w:cstheme="majorBidi"/>
          <w:sz w:val="28"/>
          <w:szCs w:val="28"/>
          <w:rtl/>
        </w:rPr>
        <w:t xml:space="preserve"> וחצרותיהן היו פתוחות לר"ה: </w:t>
      </w:r>
    </w:p>
    <w:p w14:paraId="04A83E66" w14:textId="77777777" w:rsidR="00593C6A" w:rsidRDefault="00593C6A" w:rsidP="00524729">
      <w:pPr>
        <w:autoSpaceDE w:val="0"/>
        <w:autoSpaceDN w:val="0"/>
        <w:bidi/>
        <w:adjustRightInd w:val="0"/>
        <w:jc w:val="both"/>
        <w:rPr>
          <w:rFonts w:asciiTheme="majorBidi" w:hAnsiTheme="majorBidi" w:cstheme="majorBidi"/>
          <w:sz w:val="28"/>
          <w:szCs w:val="28"/>
          <w:rtl/>
        </w:rPr>
      </w:pPr>
      <w:r w:rsidRPr="003B452C">
        <w:rPr>
          <w:rFonts w:asciiTheme="majorBidi" w:hAnsiTheme="majorBidi" w:cstheme="majorBidi"/>
          <w:sz w:val="28"/>
          <w:szCs w:val="28"/>
          <w:rtl/>
        </w:rPr>
        <w:t>(</w:t>
      </w:r>
      <w:proofErr w:type="spellStart"/>
      <w:r w:rsidRPr="003B452C">
        <w:rPr>
          <w:rFonts w:asciiTheme="majorBidi" w:hAnsiTheme="majorBidi" w:cstheme="majorBidi"/>
          <w:sz w:val="28"/>
          <w:szCs w:val="28"/>
          <w:rtl/>
        </w:rPr>
        <w:t>כג</w:t>
      </w:r>
      <w:proofErr w:type="spellEnd"/>
      <w:r w:rsidRPr="003B452C">
        <w:rPr>
          <w:rFonts w:asciiTheme="majorBidi" w:hAnsiTheme="majorBidi" w:cstheme="majorBidi"/>
          <w:sz w:val="28"/>
          <w:szCs w:val="28"/>
          <w:rtl/>
        </w:rPr>
        <w:t xml:space="preserve">) </w:t>
      </w:r>
      <w:r w:rsidRPr="003B452C">
        <w:rPr>
          <w:rFonts w:asciiTheme="majorBidi" w:hAnsiTheme="majorBidi" w:cstheme="majorBidi"/>
          <w:b/>
          <w:bCs/>
          <w:sz w:val="28"/>
          <w:szCs w:val="28"/>
          <w:rtl/>
        </w:rPr>
        <w:t>שאין לו פתח פתוח לר"ה.</w:t>
      </w:r>
      <w:r w:rsidRPr="003B452C">
        <w:rPr>
          <w:rFonts w:asciiTheme="majorBidi" w:hAnsiTheme="majorBidi" w:cstheme="majorBidi"/>
          <w:sz w:val="28"/>
          <w:szCs w:val="28"/>
          <w:rtl/>
        </w:rPr>
        <w:t xml:space="preserve"> וגם </w:t>
      </w:r>
      <w:r w:rsidRPr="003B452C">
        <w:rPr>
          <w:rFonts w:asciiTheme="majorBidi" w:hAnsiTheme="majorBidi" w:cstheme="majorBidi"/>
          <w:b/>
          <w:bCs/>
          <w:sz w:val="28"/>
          <w:szCs w:val="28"/>
          <w:rtl/>
        </w:rPr>
        <w:t>(</w:t>
      </w:r>
      <w:proofErr w:type="spellStart"/>
      <w:r w:rsidRPr="003B452C">
        <w:rPr>
          <w:rFonts w:asciiTheme="majorBidi" w:hAnsiTheme="majorBidi" w:cstheme="majorBidi"/>
          <w:b/>
          <w:bCs/>
          <w:sz w:val="28"/>
          <w:szCs w:val="28"/>
          <w:rtl/>
        </w:rPr>
        <w:t>כז</w:t>
      </w:r>
      <w:proofErr w:type="spellEnd"/>
      <w:r w:rsidRPr="003B452C">
        <w:rPr>
          <w:rFonts w:asciiTheme="majorBidi" w:hAnsiTheme="majorBidi" w:cstheme="majorBidi"/>
          <w:b/>
          <w:bCs/>
          <w:sz w:val="28"/>
          <w:szCs w:val="28"/>
          <w:rtl/>
        </w:rPr>
        <w:t>)</w:t>
      </w:r>
      <w:r w:rsidRPr="003B452C">
        <w:rPr>
          <w:rFonts w:asciiTheme="majorBidi" w:hAnsiTheme="majorBidi" w:cstheme="majorBidi"/>
          <w:sz w:val="28"/>
          <w:szCs w:val="28"/>
          <w:rtl/>
        </w:rPr>
        <w:t xml:space="preserve"> אין לו פתח פתוח לחצר אלא פתוחה היא לבית: </w:t>
      </w:r>
    </w:p>
    <w:p w14:paraId="408E0323" w14:textId="77777777" w:rsidR="00593C6A" w:rsidRPr="000E5D63" w:rsidRDefault="00593C6A" w:rsidP="00524729">
      <w:pPr>
        <w:pStyle w:val="ListParagraph"/>
        <w:numPr>
          <w:ilvl w:val="0"/>
          <w:numId w:val="1"/>
        </w:numPr>
        <w:bidi/>
        <w:jc w:val="both"/>
        <w:rPr>
          <w:rFonts w:asciiTheme="majorBidi" w:hAnsiTheme="majorBidi" w:cstheme="majorBidi"/>
          <w:b/>
          <w:bCs/>
          <w:sz w:val="28"/>
          <w:szCs w:val="28"/>
          <w:rtl/>
        </w:rPr>
      </w:pPr>
      <w:r w:rsidRPr="000E5D63">
        <w:rPr>
          <w:rFonts w:asciiTheme="majorBidi" w:hAnsiTheme="majorBidi" w:cstheme="majorBidi"/>
          <w:b/>
          <w:bCs/>
          <w:sz w:val="28"/>
          <w:szCs w:val="28"/>
          <w:rtl/>
        </w:rPr>
        <w:t xml:space="preserve">תלמוד בבלי מסכת שבת דף </w:t>
      </w:r>
      <w:proofErr w:type="spellStart"/>
      <w:r w:rsidRPr="000E5D63">
        <w:rPr>
          <w:rFonts w:asciiTheme="majorBidi" w:hAnsiTheme="majorBidi" w:cstheme="majorBidi"/>
          <w:b/>
          <w:bCs/>
          <w:sz w:val="28"/>
          <w:szCs w:val="28"/>
          <w:rtl/>
        </w:rPr>
        <w:t>כב</w:t>
      </w:r>
      <w:proofErr w:type="spellEnd"/>
      <w:r w:rsidRPr="000E5D63">
        <w:rPr>
          <w:rFonts w:asciiTheme="majorBidi" w:hAnsiTheme="majorBidi" w:cstheme="majorBidi"/>
          <w:b/>
          <w:bCs/>
          <w:sz w:val="28"/>
          <w:szCs w:val="28"/>
          <w:rtl/>
        </w:rPr>
        <w:t xml:space="preserve"> עמוד א </w:t>
      </w:r>
    </w:p>
    <w:p w14:paraId="231B22F8" w14:textId="77777777" w:rsidR="00593C6A" w:rsidRPr="000E5D63" w:rsidRDefault="00593C6A" w:rsidP="00524729">
      <w:pPr>
        <w:bidi/>
        <w:jc w:val="both"/>
        <w:rPr>
          <w:rFonts w:asciiTheme="majorBidi" w:hAnsiTheme="majorBidi"/>
          <w:sz w:val="28"/>
          <w:szCs w:val="28"/>
          <w:rtl/>
        </w:rPr>
      </w:pPr>
      <w:r w:rsidRPr="00B64B74">
        <w:rPr>
          <w:rFonts w:asciiTheme="majorBidi" w:hAnsiTheme="majorBidi"/>
          <w:sz w:val="28"/>
          <w:szCs w:val="28"/>
          <w:rtl/>
        </w:rPr>
        <w:t xml:space="preserve">אָמַר רַבָּה: </w:t>
      </w:r>
      <w:r w:rsidRPr="00952922">
        <w:rPr>
          <w:rFonts w:asciiTheme="majorBidi" w:hAnsiTheme="majorBidi"/>
          <w:b/>
          <w:bCs/>
          <w:sz w:val="28"/>
          <w:szCs w:val="28"/>
          <w:rtl/>
        </w:rPr>
        <w:t>נֵר חֲנוּכָּה מִצְוָה לְהַנִּיחָהּ בְּטֶפַח הַסָּמוּךְ לַפֶּתַח</w:t>
      </w:r>
      <w:r w:rsidRPr="00B64B74">
        <w:rPr>
          <w:rFonts w:asciiTheme="majorBidi" w:hAnsiTheme="majorBidi"/>
          <w:sz w:val="28"/>
          <w:szCs w:val="28"/>
          <w:rtl/>
        </w:rPr>
        <w:t xml:space="preserve">. </w:t>
      </w:r>
      <w:proofErr w:type="spellStart"/>
      <w:r w:rsidRPr="00B64B74">
        <w:rPr>
          <w:rFonts w:asciiTheme="majorBidi" w:hAnsiTheme="majorBidi"/>
          <w:sz w:val="28"/>
          <w:szCs w:val="28"/>
          <w:rtl/>
        </w:rPr>
        <w:t>וְהֵיכָא</w:t>
      </w:r>
      <w:proofErr w:type="spellEnd"/>
      <w:r w:rsidRPr="00B64B74">
        <w:rPr>
          <w:rFonts w:asciiTheme="majorBidi" w:hAnsiTheme="majorBidi"/>
          <w:sz w:val="28"/>
          <w:szCs w:val="28"/>
          <w:rtl/>
        </w:rPr>
        <w:t xml:space="preserve"> מַנַּח לֵיהּ? רַב אַחָא בְּרֵיהּ </w:t>
      </w:r>
      <w:proofErr w:type="spellStart"/>
      <w:r w:rsidRPr="00B64B74">
        <w:rPr>
          <w:rFonts w:asciiTheme="majorBidi" w:hAnsiTheme="majorBidi"/>
          <w:sz w:val="28"/>
          <w:szCs w:val="28"/>
          <w:rtl/>
        </w:rPr>
        <w:t>דְּרָבָא</w:t>
      </w:r>
      <w:proofErr w:type="spellEnd"/>
      <w:r w:rsidRPr="00B64B74">
        <w:rPr>
          <w:rFonts w:asciiTheme="majorBidi" w:hAnsiTheme="majorBidi"/>
          <w:sz w:val="28"/>
          <w:szCs w:val="28"/>
          <w:rtl/>
        </w:rPr>
        <w:t xml:space="preserve"> אָמַר: מִיָּמִין רַב שְׁמוּאֵל </w:t>
      </w:r>
      <w:proofErr w:type="spellStart"/>
      <w:r w:rsidRPr="00B64B74">
        <w:rPr>
          <w:rFonts w:asciiTheme="majorBidi" w:hAnsiTheme="majorBidi"/>
          <w:sz w:val="28"/>
          <w:szCs w:val="28"/>
          <w:rtl/>
        </w:rPr>
        <w:t>מִדִּפְתִּי</w:t>
      </w:r>
      <w:proofErr w:type="spellEnd"/>
      <w:r w:rsidRPr="00B64B74">
        <w:rPr>
          <w:rFonts w:asciiTheme="majorBidi" w:hAnsiTheme="majorBidi"/>
          <w:sz w:val="28"/>
          <w:szCs w:val="28"/>
          <w:rtl/>
        </w:rPr>
        <w:t xml:space="preserve"> אָמַר: מִשְּׂמֹאל. </w:t>
      </w:r>
      <w:proofErr w:type="spellStart"/>
      <w:r w:rsidRPr="00B64B74">
        <w:rPr>
          <w:rFonts w:asciiTheme="majorBidi" w:hAnsiTheme="majorBidi"/>
          <w:sz w:val="28"/>
          <w:szCs w:val="28"/>
          <w:rtl/>
        </w:rPr>
        <w:t>וְהִילְכְתָא</w:t>
      </w:r>
      <w:proofErr w:type="spellEnd"/>
      <w:r w:rsidRPr="00B64B74">
        <w:rPr>
          <w:rFonts w:asciiTheme="majorBidi" w:hAnsiTheme="majorBidi"/>
          <w:sz w:val="28"/>
          <w:szCs w:val="28"/>
          <w:rtl/>
        </w:rPr>
        <w:t xml:space="preserve"> מִשְּׂמֹאל, כְּדֵי שֶׁתְּהֵא נֵר חֲנוּכָּה מִשְּׂמֹאל וּמְזוּזָה מִיָּמִין.</w:t>
      </w:r>
    </w:p>
    <w:p w14:paraId="631941FC" w14:textId="77777777" w:rsidR="00593C6A" w:rsidRPr="00B64B74" w:rsidRDefault="00593C6A" w:rsidP="00524729">
      <w:pPr>
        <w:pStyle w:val="ListParagraph"/>
        <w:numPr>
          <w:ilvl w:val="0"/>
          <w:numId w:val="1"/>
        </w:numPr>
        <w:bidi/>
        <w:jc w:val="both"/>
        <w:rPr>
          <w:rFonts w:asciiTheme="majorBidi" w:hAnsiTheme="majorBidi" w:cstheme="majorBidi"/>
          <w:b/>
          <w:bCs/>
          <w:sz w:val="28"/>
          <w:szCs w:val="28"/>
          <w:rtl/>
        </w:rPr>
      </w:pPr>
      <w:r w:rsidRPr="00B64B74">
        <w:rPr>
          <w:rFonts w:asciiTheme="majorBidi" w:hAnsiTheme="majorBidi" w:cstheme="majorBidi" w:hint="cs"/>
          <w:b/>
          <w:bCs/>
          <w:sz w:val="28"/>
          <w:szCs w:val="28"/>
          <w:rtl/>
        </w:rPr>
        <w:t>רש״י</w:t>
      </w:r>
    </w:p>
    <w:p w14:paraId="5B053BBC" w14:textId="77777777" w:rsidR="00593C6A" w:rsidRPr="003B452C" w:rsidRDefault="00593C6A" w:rsidP="00524729">
      <w:pPr>
        <w:bidi/>
        <w:jc w:val="both"/>
        <w:rPr>
          <w:rFonts w:asciiTheme="majorBidi" w:hAnsiTheme="majorBidi" w:cstheme="majorBidi"/>
          <w:sz w:val="28"/>
          <w:szCs w:val="28"/>
          <w:rtl/>
        </w:rPr>
      </w:pPr>
      <w:r w:rsidRPr="003B452C">
        <w:rPr>
          <w:rFonts w:asciiTheme="majorBidi" w:hAnsiTheme="majorBidi" w:cstheme="majorBidi"/>
          <w:b/>
          <w:bCs/>
          <w:sz w:val="28"/>
          <w:szCs w:val="28"/>
          <w:u w:val="single"/>
          <w:rtl/>
        </w:rPr>
        <w:t>מצוה להניחה</w:t>
      </w:r>
      <w:r w:rsidRPr="003B452C">
        <w:rPr>
          <w:rFonts w:asciiTheme="majorBidi" w:hAnsiTheme="majorBidi" w:cstheme="majorBidi"/>
          <w:sz w:val="28"/>
          <w:szCs w:val="28"/>
          <w:rtl/>
        </w:rPr>
        <w:t xml:space="preserve"> ־ בחצר או ברשות הרבים בטפח הסמוך לפתח, שאם ירחיקנו להלן מן הפתח ־ אינו ניכר שבעל הבית הניחו שם. </w:t>
      </w:r>
      <w:r w:rsidRPr="003B452C">
        <w:rPr>
          <w:rFonts w:asciiTheme="majorBidi" w:hAnsiTheme="majorBidi" w:cstheme="majorBidi"/>
          <w:b/>
          <w:bCs/>
          <w:sz w:val="28"/>
          <w:szCs w:val="28"/>
          <w:u w:val="single"/>
          <w:rtl/>
        </w:rPr>
        <w:t>מימין</w:t>
      </w:r>
      <w:r w:rsidRPr="003B452C">
        <w:rPr>
          <w:rFonts w:asciiTheme="majorBidi" w:hAnsiTheme="majorBidi" w:cstheme="majorBidi"/>
          <w:sz w:val="28"/>
          <w:szCs w:val="28"/>
          <w:rtl/>
        </w:rPr>
        <w:t xml:space="preserve"> ־ בכניסתו לביתו לימין.</w:t>
      </w:r>
    </w:p>
    <w:p w14:paraId="4748D309" w14:textId="77777777" w:rsidR="00593C6A" w:rsidRPr="003B452C" w:rsidRDefault="00593C6A" w:rsidP="00524729">
      <w:pPr>
        <w:pStyle w:val="Heading3"/>
        <w:numPr>
          <w:ilvl w:val="0"/>
          <w:numId w:val="1"/>
        </w:numPr>
        <w:bidi/>
        <w:rPr>
          <w:rFonts w:asciiTheme="majorBidi" w:hAnsiTheme="majorBidi" w:cstheme="majorBidi"/>
          <w:sz w:val="28"/>
          <w:szCs w:val="28"/>
          <w:rtl/>
        </w:rPr>
      </w:pPr>
      <w:r w:rsidRPr="003B452C">
        <w:rPr>
          <w:rFonts w:asciiTheme="majorBidi" w:hAnsiTheme="majorBidi" w:cstheme="majorBidi"/>
          <w:sz w:val="28"/>
          <w:szCs w:val="28"/>
          <w:rtl/>
        </w:rPr>
        <w:t xml:space="preserve">חידושי </w:t>
      </w:r>
      <w:proofErr w:type="spellStart"/>
      <w:r w:rsidRPr="003B452C">
        <w:rPr>
          <w:rFonts w:asciiTheme="majorBidi" w:hAnsiTheme="majorBidi" w:cstheme="majorBidi"/>
          <w:sz w:val="28"/>
          <w:szCs w:val="28"/>
          <w:rtl/>
        </w:rPr>
        <w:t>הריטב"א</w:t>
      </w:r>
      <w:proofErr w:type="spellEnd"/>
      <w:r w:rsidRPr="003B452C">
        <w:rPr>
          <w:rFonts w:asciiTheme="majorBidi" w:hAnsiTheme="majorBidi" w:cstheme="majorBidi"/>
          <w:sz w:val="28"/>
          <w:szCs w:val="28"/>
          <w:rtl/>
        </w:rPr>
        <w:t xml:space="preserve"> מסכת שבת דף </w:t>
      </w:r>
      <w:proofErr w:type="spellStart"/>
      <w:r w:rsidRPr="003B452C">
        <w:rPr>
          <w:rFonts w:asciiTheme="majorBidi" w:hAnsiTheme="majorBidi" w:cstheme="majorBidi"/>
          <w:sz w:val="28"/>
          <w:szCs w:val="28"/>
          <w:rtl/>
        </w:rPr>
        <w:t>כא</w:t>
      </w:r>
      <w:proofErr w:type="spellEnd"/>
      <w:r w:rsidRPr="003B452C">
        <w:rPr>
          <w:rFonts w:asciiTheme="majorBidi" w:hAnsiTheme="majorBidi" w:cstheme="majorBidi"/>
          <w:sz w:val="28"/>
          <w:szCs w:val="28"/>
          <w:rtl/>
        </w:rPr>
        <w:t xml:space="preserve"> עמוד ב </w:t>
      </w:r>
    </w:p>
    <w:p w14:paraId="4FD4D4DD" w14:textId="77777777" w:rsidR="00593C6A" w:rsidRPr="003B452C" w:rsidRDefault="00593C6A" w:rsidP="00524729">
      <w:pPr>
        <w:bidi/>
        <w:jc w:val="both"/>
        <w:rPr>
          <w:rFonts w:asciiTheme="majorBidi" w:hAnsiTheme="majorBidi" w:cstheme="majorBidi"/>
          <w:sz w:val="28"/>
          <w:szCs w:val="28"/>
          <w:rtl/>
        </w:rPr>
      </w:pPr>
      <w:r w:rsidRPr="003B452C">
        <w:rPr>
          <w:rFonts w:asciiTheme="majorBidi" w:hAnsiTheme="majorBidi" w:cstheme="majorBidi"/>
          <w:sz w:val="28"/>
          <w:szCs w:val="28"/>
          <w:rtl/>
        </w:rPr>
        <w:t xml:space="preserve">ובשעת הסכנה מניחה על שלחנו. </w:t>
      </w:r>
      <w:r w:rsidRPr="002722A4">
        <w:rPr>
          <w:rFonts w:asciiTheme="majorBidi" w:hAnsiTheme="majorBidi" w:cstheme="majorBidi"/>
          <w:sz w:val="28"/>
          <w:szCs w:val="28"/>
          <w:u w:val="single"/>
          <w:rtl/>
        </w:rPr>
        <w:t>פי' לא סוף דבר סכנת נפשות</w:t>
      </w:r>
      <w:r w:rsidRPr="003B452C">
        <w:rPr>
          <w:rFonts w:asciiTheme="majorBidi" w:hAnsiTheme="majorBidi" w:cstheme="majorBidi"/>
          <w:sz w:val="28"/>
          <w:szCs w:val="28"/>
          <w:rtl/>
        </w:rPr>
        <w:t xml:space="preserve"> </w:t>
      </w:r>
      <w:proofErr w:type="spellStart"/>
      <w:r w:rsidRPr="003B452C">
        <w:rPr>
          <w:rFonts w:asciiTheme="majorBidi" w:hAnsiTheme="majorBidi" w:cstheme="majorBidi"/>
          <w:sz w:val="28"/>
          <w:szCs w:val="28"/>
          <w:rtl/>
        </w:rPr>
        <w:t>דא"כ</w:t>
      </w:r>
      <w:proofErr w:type="spellEnd"/>
      <w:r w:rsidRPr="003B452C">
        <w:rPr>
          <w:rFonts w:asciiTheme="majorBidi" w:hAnsiTheme="majorBidi" w:cstheme="majorBidi"/>
          <w:sz w:val="28"/>
          <w:szCs w:val="28"/>
          <w:rtl/>
        </w:rPr>
        <w:t xml:space="preserve"> פשיטא </w:t>
      </w:r>
      <w:proofErr w:type="spellStart"/>
      <w:r w:rsidRPr="003B452C">
        <w:rPr>
          <w:rFonts w:asciiTheme="majorBidi" w:hAnsiTheme="majorBidi" w:cstheme="majorBidi"/>
          <w:sz w:val="28"/>
          <w:szCs w:val="28"/>
          <w:rtl/>
        </w:rPr>
        <w:t>דעל</w:t>
      </w:r>
      <w:proofErr w:type="spellEnd"/>
      <w:r w:rsidRPr="003B452C">
        <w:rPr>
          <w:rFonts w:asciiTheme="majorBidi" w:hAnsiTheme="majorBidi" w:cstheme="majorBidi"/>
          <w:sz w:val="28"/>
          <w:szCs w:val="28"/>
          <w:rtl/>
        </w:rPr>
        <w:t xml:space="preserve"> מצות עשה לא </w:t>
      </w:r>
      <w:proofErr w:type="spellStart"/>
      <w:r w:rsidRPr="003B452C">
        <w:rPr>
          <w:rFonts w:asciiTheme="majorBidi" w:hAnsiTheme="majorBidi" w:cstheme="majorBidi"/>
          <w:sz w:val="28"/>
          <w:szCs w:val="28"/>
          <w:rtl/>
        </w:rPr>
        <w:t>יהרג</w:t>
      </w:r>
      <w:proofErr w:type="spellEnd"/>
      <w:r w:rsidRPr="003B452C">
        <w:rPr>
          <w:rFonts w:asciiTheme="majorBidi" w:hAnsiTheme="majorBidi" w:cstheme="majorBidi"/>
          <w:sz w:val="28"/>
          <w:szCs w:val="28"/>
          <w:rtl/>
        </w:rPr>
        <w:t xml:space="preserve"> </w:t>
      </w:r>
      <w:proofErr w:type="spellStart"/>
      <w:r w:rsidRPr="003B452C">
        <w:rPr>
          <w:rFonts w:asciiTheme="majorBidi" w:hAnsiTheme="majorBidi" w:cstheme="majorBidi"/>
          <w:sz w:val="28"/>
          <w:szCs w:val="28"/>
          <w:rtl/>
        </w:rPr>
        <w:t>וכדאיתא</w:t>
      </w:r>
      <w:proofErr w:type="spellEnd"/>
      <w:r w:rsidRPr="003B452C">
        <w:rPr>
          <w:rFonts w:asciiTheme="majorBidi" w:hAnsiTheme="majorBidi" w:cstheme="majorBidi"/>
          <w:sz w:val="28"/>
          <w:szCs w:val="28"/>
          <w:rtl/>
        </w:rPr>
        <w:t xml:space="preserve"> לקמן </w:t>
      </w:r>
      <w:proofErr w:type="spellStart"/>
      <w:r w:rsidRPr="003B452C">
        <w:rPr>
          <w:rFonts w:asciiTheme="majorBidi" w:hAnsiTheme="majorBidi" w:cstheme="majorBidi"/>
          <w:sz w:val="28"/>
          <w:szCs w:val="28"/>
          <w:rtl/>
        </w:rPr>
        <w:t>במכילתין</w:t>
      </w:r>
      <w:proofErr w:type="spellEnd"/>
      <w:r w:rsidRPr="003B452C">
        <w:rPr>
          <w:rFonts w:asciiTheme="majorBidi" w:hAnsiTheme="majorBidi" w:cstheme="majorBidi"/>
          <w:sz w:val="28"/>
          <w:szCs w:val="28"/>
          <w:rtl/>
        </w:rPr>
        <w:t xml:space="preserve"> גבי תפילין (מ"ט א' עיי"ש) </w:t>
      </w:r>
      <w:proofErr w:type="spellStart"/>
      <w:r w:rsidRPr="003B452C">
        <w:rPr>
          <w:rFonts w:asciiTheme="majorBidi" w:hAnsiTheme="majorBidi" w:cstheme="majorBidi"/>
          <w:sz w:val="28"/>
          <w:szCs w:val="28"/>
          <w:rtl/>
        </w:rPr>
        <w:t>וכדכתיבנא</w:t>
      </w:r>
      <w:proofErr w:type="spellEnd"/>
      <w:r w:rsidRPr="003B452C">
        <w:rPr>
          <w:rFonts w:asciiTheme="majorBidi" w:hAnsiTheme="majorBidi" w:cstheme="majorBidi"/>
          <w:sz w:val="28"/>
          <w:szCs w:val="28"/>
          <w:rtl/>
        </w:rPr>
        <w:t xml:space="preserve"> במסכת סנהדרין, </w:t>
      </w:r>
      <w:r w:rsidRPr="002722A4">
        <w:rPr>
          <w:rFonts w:asciiTheme="majorBidi" w:hAnsiTheme="majorBidi" w:cstheme="majorBidi"/>
          <w:sz w:val="28"/>
          <w:szCs w:val="28"/>
          <w:u w:val="single"/>
          <w:rtl/>
        </w:rPr>
        <w:t>אלא אפי' סכנת צער או איבה כמו בצרפת</w:t>
      </w:r>
      <w:r w:rsidRPr="003B452C">
        <w:rPr>
          <w:rFonts w:asciiTheme="majorBidi" w:hAnsiTheme="majorBidi" w:cstheme="majorBidi"/>
          <w:sz w:val="28"/>
          <w:szCs w:val="28"/>
          <w:rtl/>
        </w:rPr>
        <w:t xml:space="preserve">, ולכן </w:t>
      </w:r>
      <w:proofErr w:type="spellStart"/>
      <w:r w:rsidRPr="00CB71BE">
        <w:rPr>
          <w:rFonts w:asciiTheme="majorBidi" w:hAnsiTheme="majorBidi" w:cstheme="majorBidi"/>
          <w:b/>
          <w:bCs/>
          <w:sz w:val="28"/>
          <w:szCs w:val="28"/>
          <w:rtl/>
        </w:rPr>
        <w:t>פרש"י</w:t>
      </w:r>
      <w:proofErr w:type="spellEnd"/>
      <w:r w:rsidRPr="00CB71BE">
        <w:rPr>
          <w:rFonts w:asciiTheme="majorBidi" w:hAnsiTheme="majorBidi" w:cstheme="majorBidi"/>
          <w:b/>
          <w:bCs/>
          <w:sz w:val="28"/>
          <w:szCs w:val="28"/>
          <w:rtl/>
        </w:rPr>
        <w:t xml:space="preserve"> ז"ל</w:t>
      </w:r>
      <w:r w:rsidRPr="003B452C">
        <w:rPr>
          <w:rFonts w:asciiTheme="majorBidi" w:hAnsiTheme="majorBidi" w:cstheme="majorBidi"/>
          <w:sz w:val="28"/>
          <w:szCs w:val="28"/>
          <w:rtl/>
        </w:rPr>
        <w:t xml:space="preserve"> כאן דהיינו מפני הפרסיים שלא היו </w:t>
      </w:r>
      <w:proofErr w:type="spellStart"/>
      <w:r w:rsidRPr="003B452C">
        <w:rPr>
          <w:rFonts w:asciiTheme="majorBidi" w:hAnsiTheme="majorBidi" w:cstheme="majorBidi"/>
          <w:sz w:val="28"/>
          <w:szCs w:val="28"/>
          <w:rtl/>
        </w:rPr>
        <w:t>מניחין</w:t>
      </w:r>
      <w:proofErr w:type="spellEnd"/>
      <w:r w:rsidRPr="003B452C">
        <w:rPr>
          <w:rFonts w:asciiTheme="majorBidi" w:hAnsiTheme="majorBidi" w:cstheme="majorBidi"/>
          <w:sz w:val="28"/>
          <w:szCs w:val="28"/>
          <w:rtl/>
        </w:rPr>
        <w:t xml:space="preserve"> להדליק נר בשום בית ביום ידוע של </w:t>
      </w:r>
      <w:proofErr w:type="spellStart"/>
      <w:r w:rsidRPr="003B452C">
        <w:rPr>
          <w:rFonts w:asciiTheme="majorBidi" w:hAnsiTheme="majorBidi" w:cstheme="majorBidi"/>
          <w:sz w:val="28"/>
          <w:szCs w:val="28"/>
          <w:rtl/>
        </w:rPr>
        <w:t>אידם</w:t>
      </w:r>
      <w:proofErr w:type="spellEnd"/>
      <w:r w:rsidRPr="003B452C">
        <w:rPr>
          <w:rFonts w:asciiTheme="majorBidi" w:hAnsiTheme="majorBidi" w:cstheme="majorBidi"/>
          <w:sz w:val="28"/>
          <w:szCs w:val="28"/>
          <w:rtl/>
        </w:rPr>
        <w:t xml:space="preserve"> </w:t>
      </w:r>
      <w:proofErr w:type="spellStart"/>
      <w:r w:rsidRPr="003B452C">
        <w:rPr>
          <w:rFonts w:asciiTheme="majorBidi" w:hAnsiTheme="majorBidi" w:cstheme="majorBidi"/>
          <w:sz w:val="28"/>
          <w:szCs w:val="28"/>
          <w:rtl/>
        </w:rPr>
        <w:t>וכדאמרינן</w:t>
      </w:r>
      <w:proofErr w:type="spellEnd"/>
      <w:r w:rsidRPr="003B452C">
        <w:rPr>
          <w:rFonts w:asciiTheme="majorBidi" w:hAnsiTheme="majorBidi" w:cstheme="majorBidi"/>
          <w:sz w:val="28"/>
          <w:szCs w:val="28"/>
          <w:rtl/>
        </w:rPr>
        <w:t xml:space="preserve"> התם (גיטין י"ז א') [אתא] </w:t>
      </w:r>
      <w:proofErr w:type="spellStart"/>
      <w:r w:rsidRPr="003B452C">
        <w:rPr>
          <w:rFonts w:asciiTheme="majorBidi" w:hAnsiTheme="majorBidi" w:cstheme="majorBidi"/>
          <w:sz w:val="28"/>
          <w:szCs w:val="28"/>
          <w:rtl/>
        </w:rPr>
        <w:t>חברא</w:t>
      </w:r>
      <w:proofErr w:type="spellEnd"/>
      <w:r w:rsidRPr="003B452C">
        <w:rPr>
          <w:rFonts w:asciiTheme="majorBidi" w:hAnsiTheme="majorBidi" w:cstheme="majorBidi"/>
          <w:sz w:val="28"/>
          <w:szCs w:val="28"/>
          <w:rtl/>
        </w:rPr>
        <w:t xml:space="preserve"> [שקל] שרגא, </w:t>
      </w:r>
      <w:r w:rsidRPr="00CB71BE">
        <w:rPr>
          <w:rFonts w:asciiTheme="majorBidi" w:hAnsiTheme="majorBidi" w:cstheme="majorBidi"/>
          <w:b/>
          <w:bCs/>
          <w:sz w:val="28"/>
          <w:szCs w:val="28"/>
          <w:rtl/>
        </w:rPr>
        <w:t>ולפיכך היה אומר מורי הרב ז"ל שכשנושב רוח שאי אפשר להדליקה בחוץ מדליקה בפנים בביתו</w:t>
      </w:r>
      <w:r w:rsidRPr="003B452C">
        <w:rPr>
          <w:rFonts w:asciiTheme="majorBidi" w:hAnsiTheme="majorBidi" w:cstheme="majorBidi"/>
          <w:sz w:val="28"/>
          <w:szCs w:val="28"/>
          <w:rtl/>
        </w:rPr>
        <w:t>.</w:t>
      </w:r>
    </w:p>
    <w:p w14:paraId="32F6FEE6" w14:textId="77777777" w:rsidR="00593C6A" w:rsidRPr="004D01BD" w:rsidRDefault="00593C6A" w:rsidP="00524729">
      <w:pPr>
        <w:pStyle w:val="ListParagraph"/>
        <w:numPr>
          <w:ilvl w:val="0"/>
          <w:numId w:val="1"/>
        </w:numPr>
        <w:bidi/>
        <w:jc w:val="both"/>
        <w:rPr>
          <w:rFonts w:asciiTheme="majorBidi" w:hAnsiTheme="majorBidi" w:cstheme="majorBidi"/>
          <w:b/>
          <w:bCs/>
          <w:sz w:val="28"/>
          <w:szCs w:val="28"/>
          <w:rtl/>
        </w:rPr>
      </w:pPr>
      <w:r w:rsidRPr="004D01BD">
        <w:rPr>
          <w:rFonts w:asciiTheme="majorBidi" w:hAnsiTheme="majorBidi" w:cstheme="majorBidi"/>
          <w:b/>
          <w:bCs/>
          <w:sz w:val="28"/>
          <w:szCs w:val="28"/>
          <w:rtl/>
        </w:rPr>
        <w:t>מגילת</w:t>
      </w:r>
      <w:r w:rsidRPr="002722A4">
        <w:rPr>
          <w:rFonts w:asciiTheme="majorBidi" w:hAnsiTheme="majorBidi" w:cstheme="majorBidi"/>
          <w:b/>
          <w:bCs/>
          <w:sz w:val="28"/>
          <w:szCs w:val="28"/>
          <w:rtl/>
        </w:rPr>
        <w:t xml:space="preserve"> </w:t>
      </w:r>
      <w:r w:rsidRPr="004D01BD">
        <w:rPr>
          <w:rFonts w:asciiTheme="majorBidi" w:hAnsiTheme="majorBidi" w:cstheme="majorBidi"/>
          <w:b/>
          <w:bCs/>
          <w:sz w:val="28"/>
          <w:szCs w:val="28"/>
          <w:rtl/>
        </w:rPr>
        <w:t xml:space="preserve">תענית </w:t>
      </w:r>
      <w:proofErr w:type="spellStart"/>
      <w:r w:rsidRPr="004D01BD">
        <w:rPr>
          <w:rFonts w:asciiTheme="majorBidi" w:hAnsiTheme="majorBidi" w:cstheme="majorBidi"/>
          <w:b/>
          <w:bCs/>
          <w:sz w:val="28"/>
          <w:szCs w:val="28"/>
          <w:rtl/>
        </w:rPr>
        <w:t>הסכוליון</w:t>
      </w:r>
      <w:proofErr w:type="spellEnd"/>
      <w:r w:rsidRPr="004D01BD">
        <w:rPr>
          <w:rFonts w:asciiTheme="majorBidi" w:hAnsiTheme="majorBidi" w:cstheme="majorBidi"/>
          <w:b/>
          <w:bCs/>
          <w:sz w:val="28"/>
          <w:szCs w:val="28"/>
          <w:rtl/>
        </w:rPr>
        <w:t xml:space="preserve"> ד"ה /עשרים וחמשה בכסלו </w:t>
      </w:r>
    </w:p>
    <w:p w14:paraId="489D8483" w14:textId="77777777" w:rsidR="00593C6A" w:rsidRPr="00CB71BE" w:rsidRDefault="00593C6A" w:rsidP="00524729">
      <w:pPr>
        <w:bidi/>
        <w:jc w:val="both"/>
        <w:rPr>
          <w:rFonts w:asciiTheme="majorBidi" w:hAnsiTheme="majorBidi" w:cstheme="majorBidi"/>
          <w:sz w:val="28"/>
          <w:szCs w:val="28"/>
          <w:u w:val="single"/>
          <w:rtl/>
        </w:rPr>
      </w:pPr>
      <w:r w:rsidRPr="003B452C">
        <w:rPr>
          <w:rFonts w:asciiTheme="majorBidi" w:hAnsiTheme="majorBidi" w:cstheme="majorBidi"/>
          <w:sz w:val="28"/>
          <w:szCs w:val="28"/>
          <w:rtl/>
        </w:rPr>
        <w:t xml:space="preserve">ומצוה להניחה על פתח ביתו מבחוץ ואם היה דר בעליה מניחה בחלון הסמוך לרשות הרבים. </w:t>
      </w:r>
      <w:r w:rsidRPr="00F0147F">
        <w:rPr>
          <w:rFonts w:asciiTheme="majorBidi" w:hAnsiTheme="majorBidi" w:cstheme="majorBidi"/>
          <w:b/>
          <w:bCs/>
          <w:sz w:val="28"/>
          <w:szCs w:val="28"/>
          <w:rtl/>
        </w:rPr>
        <w:t xml:space="preserve">ואם </w:t>
      </w:r>
      <w:proofErr w:type="spellStart"/>
      <w:r w:rsidRPr="00F0147F">
        <w:rPr>
          <w:rFonts w:asciiTheme="majorBidi" w:hAnsiTheme="majorBidi" w:cstheme="majorBidi"/>
          <w:b/>
          <w:bCs/>
          <w:sz w:val="28"/>
          <w:szCs w:val="28"/>
          <w:rtl/>
        </w:rPr>
        <w:t>מתירא</w:t>
      </w:r>
      <w:proofErr w:type="spellEnd"/>
      <w:r w:rsidRPr="00F0147F">
        <w:rPr>
          <w:rFonts w:asciiTheme="majorBidi" w:hAnsiTheme="majorBidi" w:cstheme="majorBidi"/>
          <w:b/>
          <w:bCs/>
          <w:sz w:val="28"/>
          <w:szCs w:val="28"/>
          <w:rtl/>
        </w:rPr>
        <w:t xml:space="preserve"> מן הגויים</w:t>
      </w:r>
      <w:r w:rsidRPr="003B452C">
        <w:rPr>
          <w:rFonts w:asciiTheme="majorBidi" w:hAnsiTheme="majorBidi" w:cstheme="majorBidi"/>
          <w:sz w:val="28"/>
          <w:szCs w:val="28"/>
          <w:u w:val="single"/>
          <w:rtl/>
        </w:rPr>
        <w:t xml:space="preserve"> מניחה על פתח ביתו מבפנים </w:t>
      </w:r>
      <w:r w:rsidRPr="00F0147F">
        <w:rPr>
          <w:rFonts w:asciiTheme="majorBidi" w:hAnsiTheme="majorBidi" w:cstheme="majorBidi"/>
          <w:b/>
          <w:bCs/>
          <w:sz w:val="28"/>
          <w:szCs w:val="28"/>
          <w:rtl/>
        </w:rPr>
        <w:t>ובשעת הסכנה</w:t>
      </w:r>
      <w:r w:rsidRPr="003B452C">
        <w:rPr>
          <w:rFonts w:asciiTheme="majorBidi" w:hAnsiTheme="majorBidi" w:cstheme="majorBidi"/>
          <w:sz w:val="28"/>
          <w:szCs w:val="28"/>
          <w:u w:val="single"/>
          <w:rtl/>
        </w:rPr>
        <w:t xml:space="preserve"> מניחה על שלחנו ודיו.</w:t>
      </w:r>
    </w:p>
    <w:p w14:paraId="5DF16FF4" w14:textId="77777777" w:rsidR="00593C6A" w:rsidRPr="004D01BD" w:rsidRDefault="00593C6A" w:rsidP="00524729">
      <w:pPr>
        <w:pStyle w:val="ListParagraph"/>
        <w:numPr>
          <w:ilvl w:val="0"/>
          <w:numId w:val="1"/>
        </w:numPr>
        <w:bidi/>
        <w:jc w:val="both"/>
        <w:rPr>
          <w:rFonts w:asciiTheme="majorBidi" w:hAnsiTheme="majorBidi" w:cstheme="majorBidi"/>
          <w:b/>
          <w:bCs/>
          <w:sz w:val="28"/>
          <w:szCs w:val="28"/>
          <w:rtl/>
        </w:rPr>
      </w:pPr>
      <w:r w:rsidRPr="004D01BD">
        <w:rPr>
          <w:rFonts w:asciiTheme="majorBidi" w:hAnsiTheme="majorBidi" w:cstheme="majorBidi"/>
          <w:b/>
          <w:bCs/>
          <w:sz w:val="28"/>
          <w:szCs w:val="28"/>
          <w:rtl/>
        </w:rPr>
        <w:t xml:space="preserve">רמב"ם הלכות מגילה וחנוכה פרק ד </w:t>
      </w:r>
    </w:p>
    <w:p w14:paraId="1260BFBB" w14:textId="77777777" w:rsidR="00593C6A" w:rsidRPr="00F0147F" w:rsidRDefault="00593C6A" w:rsidP="00524729">
      <w:pPr>
        <w:bidi/>
        <w:jc w:val="both"/>
        <w:rPr>
          <w:rFonts w:asciiTheme="majorBidi" w:hAnsiTheme="majorBidi" w:cstheme="majorBidi"/>
          <w:sz w:val="28"/>
          <w:szCs w:val="28"/>
          <w:rtl/>
        </w:rPr>
      </w:pPr>
      <w:r w:rsidRPr="00F0147F">
        <w:rPr>
          <w:rFonts w:asciiTheme="majorBidi" w:hAnsiTheme="majorBidi" w:cstheme="majorBidi"/>
          <w:b/>
          <w:bCs/>
          <w:sz w:val="28"/>
          <w:szCs w:val="28"/>
          <w:rtl/>
        </w:rPr>
        <w:t>הלכה ה</w:t>
      </w:r>
      <w:r w:rsidRPr="003B452C">
        <w:rPr>
          <w:rFonts w:asciiTheme="majorBidi" w:hAnsiTheme="majorBidi" w:cstheme="majorBidi"/>
          <w:sz w:val="28"/>
          <w:szCs w:val="28"/>
          <w:rtl/>
        </w:rPr>
        <w:t xml:space="preserve"> </w:t>
      </w:r>
      <w:r>
        <w:rPr>
          <w:rFonts w:asciiTheme="majorBidi" w:hAnsiTheme="majorBidi" w:cstheme="majorBidi"/>
          <w:sz w:val="28"/>
          <w:szCs w:val="28"/>
        </w:rPr>
        <w:t xml:space="preserve">- </w:t>
      </w:r>
      <w:r w:rsidRPr="00F0147F">
        <w:rPr>
          <w:rFonts w:asciiTheme="majorBidi" w:hAnsiTheme="majorBidi"/>
          <w:sz w:val="28"/>
          <w:szCs w:val="28"/>
          <w:rtl/>
        </w:rPr>
        <w:t xml:space="preserve">אֵין </w:t>
      </w:r>
      <w:proofErr w:type="spellStart"/>
      <w:r w:rsidRPr="00F0147F">
        <w:rPr>
          <w:rFonts w:asciiTheme="majorBidi" w:hAnsiTheme="majorBidi"/>
          <w:sz w:val="28"/>
          <w:szCs w:val="28"/>
          <w:rtl/>
        </w:rPr>
        <w:t>מַדְלִיקִין</w:t>
      </w:r>
      <w:proofErr w:type="spellEnd"/>
      <w:r w:rsidRPr="00F0147F">
        <w:rPr>
          <w:rFonts w:asciiTheme="majorBidi" w:hAnsiTheme="majorBidi"/>
          <w:sz w:val="28"/>
          <w:szCs w:val="28"/>
          <w:rtl/>
        </w:rPr>
        <w:t xml:space="preserve"> נֵרוֹת חֲנֻכָּה קֹדֶם שֶׁתִּשְׁקַע הַחַמָּה אֶלָּא עִם שְׁקִיעָתָהּ, לֹא </w:t>
      </w:r>
      <w:proofErr w:type="spellStart"/>
      <w:r w:rsidRPr="00F0147F">
        <w:rPr>
          <w:rFonts w:asciiTheme="majorBidi" w:hAnsiTheme="majorBidi"/>
          <w:sz w:val="28"/>
          <w:szCs w:val="28"/>
          <w:rtl/>
        </w:rPr>
        <w:t>מְאַחֲרִין</w:t>
      </w:r>
      <w:proofErr w:type="spellEnd"/>
      <w:r w:rsidRPr="00F0147F">
        <w:rPr>
          <w:rFonts w:asciiTheme="majorBidi" w:hAnsiTheme="majorBidi"/>
          <w:sz w:val="28"/>
          <w:szCs w:val="28"/>
          <w:rtl/>
        </w:rPr>
        <w:t xml:space="preserve"> וְלֹא </w:t>
      </w:r>
      <w:proofErr w:type="spellStart"/>
      <w:r w:rsidRPr="00F0147F">
        <w:rPr>
          <w:rFonts w:asciiTheme="majorBidi" w:hAnsiTheme="majorBidi"/>
          <w:sz w:val="28"/>
          <w:szCs w:val="28"/>
          <w:rtl/>
        </w:rPr>
        <w:t>מַקְדִּימִין</w:t>
      </w:r>
      <w:proofErr w:type="spellEnd"/>
      <w:r w:rsidRPr="00F0147F">
        <w:rPr>
          <w:rFonts w:asciiTheme="majorBidi" w:hAnsiTheme="majorBidi"/>
          <w:sz w:val="28"/>
          <w:szCs w:val="28"/>
          <w:rtl/>
        </w:rPr>
        <w:t>. שָׁכַח אוֹ הֵזִיד וְלֹא הִדְלִיק עִם שְׁקִיעַת הַחַמָּה - מַדְלִיק וְהוֹלֵךְ עַד שֶׁתִּכְלֶה רֶגֶל מִן הַשּׁוּק. וְכַמָּה הוּא זְמַן זֶה? כְּמוֹ חֲצִי שָׁעָה אוֹ יָתֵר. עָבַר זְמַן זֶה - אֵינוֹ מַדְלִיק. וְצָרִיךְ לִתֵּן שֶׁמֶן בַּנֵּר כְּדֵי שֶׁתִּהְיֶה דּוֹלֶקֶת וְהוֹלֶכֶת עַד שֶׁתִּכְלֶה רֶגֶל מִן הַשּׁוּק. הִדְלִיקָהּ וְכָבְתָה - אֵינוֹ זָקוּק לְהַדְלִיקָהּ פַּעַם אַחֶרֶת. נִשְׁאֲרָה דּוֹלֶקֶת אַחַר שֶׁכָּלְתָה רֶגֶל מִן הַשּׁוּק - אִם רָצָה לְכַבּוֹתָהּ אוֹ לְסַלְּקָהּ, עוֹשֶׂה.</w:t>
      </w:r>
    </w:p>
    <w:p w14:paraId="24A8257A" w14:textId="77777777" w:rsidR="00593C6A" w:rsidRPr="003B452C" w:rsidRDefault="00593C6A" w:rsidP="00524729">
      <w:pPr>
        <w:bidi/>
        <w:jc w:val="both"/>
        <w:rPr>
          <w:rFonts w:asciiTheme="majorBidi" w:hAnsiTheme="majorBidi" w:cstheme="majorBidi"/>
          <w:sz w:val="28"/>
          <w:szCs w:val="28"/>
        </w:rPr>
      </w:pPr>
      <w:r w:rsidRPr="00F0147F">
        <w:rPr>
          <w:rFonts w:asciiTheme="majorBidi" w:hAnsiTheme="majorBidi" w:cstheme="majorBidi"/>
          <w:b/>
          <w:bCs/>
          <w:sz w:val="28"/>
          <w:szCs w:val="28"/>
          <w:rtl/>
        </w:rPr>
        <w:t>הלכה ז</w:t>
      </w:r>
      <w:r w:rsidRPr="003B452C">
        <w:rPr>
          <w:rFonts w:asciiTheme="majorBidi" w:hAnsiTheme="majorBidi" w:cstheme="majorBidi"/>
          <w:sz w:val="28"/>
          <w:szCs w:val="28"/>
          <w:rtl/>
        </w:rPr>
        <w:t xml:space="preserve"> </w:t>
      </w:r>
      <w:r w:rsidRPr="003B452C">
        <w:rPr>
          <w:rFonts w:asciiTheme="majorBidi" w:hAnsiTheme="majorBidi" w:cstheme="majorBidi"/>
          <w:sz w:val="28"/>
          <w:szCs w:val="28"/>
        </w:rPr>
        <w:t>-</w:t>
      </w:r>
      <w:r w:rsidRPr="00F0147F">
        <w:rPr>
          <w:rFonts w:asciiTheme="majorBidi" w:hAnsiTheme="majorBidi"/>
          <w:sz w:val="28"/>
          <w:szCs w:val="28"/>
          <w:rtl/>
        </w:rPr>
        <w:t xml:space="preserve">נֵר חֲנֻכָּה - מִצְוָה לְהַנִּיחוֹ </w:t>
      </w:r>
      <w:r w:rsidRPr="00F0147F">
        <w:rPr>
          <w:rFonts w:asciiTheme="majorBidi" w:hAnsiTheme="majorBidi"/>
          <w:b/>
          <w:bCs/>
          <w:sz w:val="28"/>
          <w:szCs w:val="28"/>
          <w:rtl/>
        </w:rPr>
        <w:t>עַל פֶּתַח בֵּיתוֹ מִבַּחוּץ</w:t>
      </w:r>
      <w:r w:rsidRPr="00F0147F">
        <w:rPr>
          <w:rFonts w:asciiTheme="majorBidi" w:hAnsiTheme="majorBidi"/>
          <w:sz w:val="28"/>
          <w:szCs w:val="28"/>
          <w:rtl/>
        </w:rPr>
        <w:t xml:space="preserve">, </w:t>
      </w:r>
      <w:r w:rsidRPr="00F0147F">
        <w:rPr>
          <w:rFonts w:asciiTheme="majorBidi" w:hAnsiTheme="majorBidi"/>
          <w:b/>
          <w:bCs/>
          <w:sz w:val="28"/>
          <w:szCs w:val="28"/>
          <w:rtl/>
        </w:rPr>
        <w:t>בַּטֶּפַח הַסָּמוּךְ לַפֶּתַח</w:t>
      </w:r>
      <w:r w:rsidRPr="00F0147F">
        <w:rPr>
          <w:rFonts w:asciiTheme="majorBidi" w:hAnsiTheme="majorBidi"/>
          <w:sz w:val="28"/>
          <w:szCs w:val="28"/>
          <w:rtl/>
        </w:rPr>
        <w:t xml:space="preserve">, עַל שְׂמֹאל הַנִּכְנָס לַבַּיִת, כְּדֵי שֶׁתִּהְיֶה מְזוּזָה מִיָּמִין וְנֵר חֲנֻכָּה מִשְּׂמֹאל. וְאִם הָיָה </w:t>
      </w:r>
      <w:r w:rsidRPr="00F0147F">
        <w:rPr>
          <w:rFonts w:asciiTheme="majorBidi" w:hAnsiTheme="majorBidi"/>
          <w:b/>
          <w:bCs/>
          <w:sz w:val="28"/>
          <w:szCs w:val="28"/>
          <w:rtl/>
        </w:rPr>
        <w:t>דָּר בָּעֲלִיָּה</w:t>
      </w:r>
      <w:r w:rsidRPr="00F0147F">
        <w:rPr>
          <w:rFonts w:asciiTheme="majorBidi" w:hAnsiTheme="majorBidi"/>
          <w:sz w:val="28"/>
          <w:szCs w:val="28"/>
          <w:rtl/>
        </w:rPr>
        <w:t xml:space="preserve"> - מַנִּיחוֹ </w:t>
      </w:r>
      <w:r w:rsidRPr="00F0147F">
        <w:rPr>
          <w:rFonts w:asciiTheme="majorBidi" w:hAnsiTheme="majorBidi"/>
          <w:b/>
          <w:bCs/>
          <w:sz w:val="28"/>
          <w:szCs w:val="28"/>
          <w:rtl/>
        </w:rPr>
        <w:t>בַּחַלּוֹן</w:t>
      </w:r>
      <w:r w:rsidRPr="00F0147F">
        <w:rPr>
          <w:rFonts w:asciiTheme="majorBidi" w:hAnsiTheme="majorBidi"/>
          <w:sz w:val="28"/>
          <w:szCs w:val="28"/>
          <w:rtl/>
        </w:rPr>
        <w:t xml:space="preserve"> הַסְּמוּכָה לִרְשׁוּת הָרַבִּים. וְנֵר חֲנֻכָּה שֶׁהִנִּיחוֹ לְמַעְלָה מֵעֶשְׂרִים אַמָּה - לֹא עָשָׂה כְּלוּם, מִפְּנֵי שֶׁאֵינוֹ </w:t>
      </w:r>
      <w:proofErr w:type="spellStart"/>
      <w:r w:rsidRPr="00F0147F">
        <w:rPr>
          <w:rFonts w:asciiTheme="majorBidi" w:hAnsiTheme="majorBidi"/>
          <w:sz w:val="28"/>
          <w:szCs w:val="28"/>
          <w:rtl/>
        </w:rPr>
        <w:t>נִכָּר</w:t>
      </w:r>
      <w:proofErr w:type="spellEnd"/>
      <w:r w:rsidRPr="00F0147F">
        <w:rPr>
          <w:rFonts w:asciiTheme="majorBidi" w:hAnsiTheme="majorBidi"/>
          <w:sz w:val="28"/>
          <w:szCs w:val="28"/>
          <w:rtl/>
        </w:rPr>
        <w:t>.</w:t>
      </w:r>
    </w:p>
    <w:p w14:paraId="61B28A2B" w14:textId="77777777" w:rsidR="00593C6A" w:rsidRPr="003B452C" w:rsidRDefault="00593C6A" w:rsidP="00524729">
      <w:pPr>
        <w:bidi/>
        <w:jc w:val="both"/>
        <w:rPr>
          <w:rFonts w:asciiTheme="majorBidi" w:hAnsiTheme="majorBidi" w:cstheme="majorBidi"/>
          <w:sz w:val="28"/>
          <w:szCs w:val="28"/>
          <w:rtl/>
        </w:rPr>
      </w:pPr>
      <w:r w:rsidRPr="00F0147F">
        <w:rPr>
          <w:rFonts w:asciiTheme="majorBidi" w:hAnsiTheme="majorBidi" w:cstheme="majorBidi"/>
          <w:b/>
          <w:bCs/>
          <w:sz w:val="28"/>
          <w:szCs w:val="28"/>
          <w:rtl/>
        </w:rPr>
        <w:t>הלכה ח</w:t>
      </w:r>
      <w:r>
        <w:rPr>
          <w:rFonts w:asciiTheme="majorBidi" w:hAnsiTheme="majorBidi" w:cstheme="majorBidi"/>
          <w:sz w:val="28"/>
          <w:szCs w:val="28"/>
        </w:rPr>
        <w:t xml:space="preserve"> - </w:t>
      </w:r>
      <w:r w:rsidRPr="00F0147F">
        <w:rPr>
          <w:rFonts w:asciiTheme="majorBidi" w:hAnsiTheme="majorBidi"/>
          <w:sz w:val="28"/>
          <w:szCs w:val="28"/>
          <w:rtl/>
        </w:rPr>
        <w:t>בִּימֵי</w:t>
      </w:r>
      <w:r w:rsidRPr="00F0147F">
        <w:rPr>
          <w:rFonts w:asciiTheme="majorBidi" w:hAnsiTheme="majorBidi"/>
          <w:b/>
          <w:bCs/>
          <w:sz w:val="28"/>
          <w:szCs w:val="28"/>
          <w:rtl/>
        </w:rPr>
        <w:t xml:space="preserve"> הַסַּכָּנָה</w:t>
      </w:r>
      <w:r w:rsidRPr="00F0147F">
        <w:rPr>
          <w:rFonts w:asciiTheme="majorBidi" w:hAnsiTheme="majorBidi"/>
          <w:sz w:val="28"/>
          <w:szCs w:val="28"/>
          <w:rtl/>
        </w:rPr>
        <w:t xml:space="preserve"> מַנִּיחַ נֵר חֲנֻכָּה </w:t>
      </w:r>
      <w:r w:rsidRPr="00F0147F">
        <w:rPr>
          <w:rFonts w:asciiTheme="majorBidi" w:hAnsiTheme="majorBidi"/>
          <w:b/>
          <w:bCs/>
          <w:sz w:val="28"/>
          <w:szCs w:val="28"/>
          <w:rtl/>
        </w:rPr>
        <w:t>בְּתוֹךְ בֵּיתוֹ מִבִּפְנִים</w:t>
      </w:r>
      <w:r w:rsidRPr="00F0147F">
        <w:rPr>
          <w:rFonts w:asciiTheme="majorBidi" w:hAnsiTheme="majorBidi"/>
          <w:sz w:val="28"/>
          <w:szCs w:val="28"/>
          <w:rtl/>
        </w:rPr>
        <w:t xml:space="preserve">; </w:t>
      </w:r>
      <w:proofErr w:type="spellStart"/>
      <w:r w:rsidRPr="00F0147F">
        <w:rPr>
          <w:rFonts w:asciiTheme="majorBidi" w:hAnsiTheme="majorBidi"/>
          <w:b/>
          <w:bCs/>
          <w:sz w:val="28"/>
          <w:szCs w:val="28"/>
          <w:rtl/>
        </w:rPr>
        <w:t>וַאֲפִלּו</w:t>
      </w:r>
      <w:proofErr w:type="spellEnd"/>
      <w:r w:rsidRPr="00F0147F">
        <w:rPr>
          <w:rFonts w:asciiTheme="majorBidi" w:hAnsiTheme="majorBidi"/>
          <w:b/>
          <w:bCs/>
          <w:sz w:val="28"/>
          <w:szCs w:val="28"/>
          <w:rtl/>
        </w:rPr>
        <w:t>ּ הִנִּיחוֹ עַל שֻׁלְחָנוֹ</w:t>
      </w:r>
      <w:r w:rsidRPr="00F0147F">
        <w:rPr>
          <w:rFonts w:asciiTheme="majorBidi" w:hAnsiTheme="majorBidi"/>
          <w:sz w:val="28"/>
          <w:szCs w:val="28"/>
          <w:rtl/>
        </w:rPr>
        <w:t xml:space="preserve"> - דַּיּוֹ. וְצָרִיךְ לִהְיוֹת בְּתוֹךְ הַבַּיִת </w:t>
      </w:r>
      <w:r w:rsidRPr="00F0147F">
        <w:rPr>
          <w:rFonts w:asciiTheme="majorBidi" w:hAnsiTheme="majorBidi"/>
          <w:b/>
          <w:bCs/>
          <w:sz w:val="28"/>
          <w:szCs w:val="28"/>
          <w:rtl/>
        </w:rPr>
        <w:t>נֵר אַחֵר לְהִשְׁתַּמֵּשׁ לְאוֹרוֹ</w:t>
      </w:r>
      <w:r w:rsidRPr="00F0147F">
        <w:rPr>
          <w:rFonts w:asciiTheme="majorBidi" w:hAnsiTheme="majorBidi"/>
          <w:sz w:val="28"/>
          <w:szCs w:val="28"/>
          <w:rtl/>
        </w:rPr>
        <w:t xml:space="preserve">. וְאִם </w:t>
      </w:r>
      <w:proofErr w:type="spellStart"/>
      <w:r w:rsidRPr="00F0147F">
        <w:rPr>
          <w:rFonts w:asciiTheme="majorBidi" w:hAnsiTheme="majorBidi"/>
          <w:sz w:val="28"/>
          <w:szCs w:val="28"/>
          <w:rtl/>
        </w:rPr>
        <w:t>הָיְתָה</w:t>
      </w:r>
      <w:proofErr w:type="spellEnd"/>
      <w:r w:rsidRPr="00F0147F">
        <w:rPr>
          <w:rFonts w:asciiTheme="majorBidi" w:hAnsiTheme="majorBidi"/>
          <w:sz w:val="28"/>
          <w:szCs w:val="28"/>
          <w:rtl/>
        </w:rPr>
        <w:t xml:space="preserve"> שָׁם מְדוּרָה - אֵינוֹ צָרִיךְ נֵר אַחֵר; וְאִם אָדָם חָשׁוּב הוּא, שֶׁאֵין דַּרְכּוֹ לְהִשְׁתַּמֵּשׁ לִמְדוּרָה - צָרִיךְ נֵר אַחֵר.</w:t>
      </w:r>
      <w:r w:rsidRPr="003B452C">
        <w:rPr>
          <w:rFonts w:asciiTheme="majorBidi" w:hAnsiTheme="majorBidi" w:cstheme="majorBidi"/>
          <w:sz w:val="28"/>
          <w:szCs w:val="28"/>
          <w:rtl/>
        </w:rPr>
        <w:t xml:space="preserve"> </w:t>
      </w:r>
    </w:p>
    <w:p w14:paraId="196B6D17" w14:textId="77777777" w:rsidR="00593C6A" w:rsidRPr="003B452C" w:rsidRDefault="00593C6A" w:rsidP="00524729">
      <w:pPr>
        <w:pStyle w:val="Heading5"/>
        <w:numPr>
          <w:ilvl w:val="0"/>
          <w:numId w:val="1"/>
        </w:numPr>
        <w:bidi/>
        <w:rPr>
          <w:rFonts w:asciiTheme="majorBidi" w:hAnsiTheme="majorBidi" w:cstheme="majorBidi"/>
          <w:b/>
          <w:bCs/>
          <w:i w:val="0"/>
          <w:iCs w:val="0"/>
          <w:color w:val="auto"/>
          <w:sz w:val="28"/>
          <w:szCs w:val="28"/>
          <w:rtl/>
        </w:rPr>
      </w:pPr>
      <w:r w:rsidRPr="003B452C">
        <w:rPr>
          <w:rFonts w:asciiTheme="majorBidi" w:hAnsiTheme="majorBidi" w:cstheme="majorBidi"/>
          <w:b/>
          <w:bCs/>
          <w:i w:val="0"/>
          <w:iCs w:val="0"/>
          <w:color w:val="auto"/>
          <w:sz w:val="28"/>
          <w:szCs w:val="28"/>
          <w:rtl/>
        </w:rPr>
        <w:t xml:space="preserve">ספר אור זרוע </w:t>
      </w:r>
      <w:proofErr w:type="spellStart"/>
      <w:r w:rsidRPr="003B452C">
        <w:rPr>
          <w:rFonts w:asciiTheme="majorBidi" w:hAnsiTheme="majorBidi" w:cstheme="majorBidi"/>
          <w:b/>
          <w:bCs/>
          <w:i w:val="0"/>
          <w:iCs w:val="0"/>
          <w:color w:val="auto"/>
          <w:sz w:val="28"/>
          <w:szCs w:val="28"/>
          <w:rtl/>
        </w:rPr>
        <w:t>ח"ב</w:t>
      </w:r>
      <w:proofErr w:type="spellEnd"/>
      <w:r w:rsidRPr="003B452C">
        <w:rPr>
          <w:rFonts w:asciiTheme="majorBidi" w:hAnsiTheme="majorBidi" w:cstheme="majorBidi"/>
          <w:b/>
          <w:bCs/>
          <w:i w:val="0"/>
          <w:iCs w:val="0"/>
          <w:color w:val="auto"/>
          <w:sz w:val="28"/>
          <w:szCs w:val="28"/>
          <w:rtl/>
        </w:rPr>
        <w:t xml:space="preserve"> - הלכות חנוכה סימן </w:t>
      </w:r>
      <w:proofErr w:type="spellStart"/>
      <w:r w:rsidRPr="003B452C">
        <w:rPr>
          <w:rFonts w:asciiTheme="majorBidi" w:hAnsiTheme="majorBidi" w:cstheme="majorBidi"/>
          <w:b/>
          <w:bCs/>
          <w:i w:val="0"/>
          <w:iCs w:val="0"/>
          <w:color w:val="auto"/>
          <w:sz w:val="28"/>
          <w:szCs w:val="28"/>
          <w:rtl/>
        </w:rPr>
        <w:t>שכג</w:t>
      </w:r>
      <w:proofErr w:type="spellEnd"/>
      <w:r w:rsidRPr="003B452C">
        <w:rPr>
          <w:rFonts w:asciiTheme="majorBidi" w:hAnsiTheme="majorBidi" w:cstheme="majorBidi"/>
          <w:b/>
          <w:bCs/>
          <w:i w:val="0"/>
          <w:iCs w:val="0"/>
          <w:color w:val="auto"/>
          <w:sz w:val="28"/>
          <w:szCs w:val="28"/>
          <w:rtl/>
        </w:rPr>
        <w:t xml:space="preserve"> </w:t>
      </w:r>
    </w:p>
    <w:p w14:paraId="4944BA2F" w14:textId="77777777" w:rsidR="00593C6A" w:rsidRPr="00F0147F" w:rsidRDefault="00593C6A" w:rsidP="00524729">
      <w:pPr>
        <w:bidi/>
        <w:jc w:val="both"/>
        <w:rPr>
          <w:rFonts w:asciiTheme="majorBidi" w:hAnsiTheme="majorBidi" w:cstheme="majorBidi"/>
          <w:sz w:val="28"/>
          <w:szCs w:val="28"/>
          <w:u w:val="single"/>
          <w:rtl/>
        </w:rPr>
      </w:pPr>
      <w:r w:rsidRPr="003B452C">
        <w:rPr>
          <w:rFonts w:asciiTheme="majorBidi" w:hAnsiTheme="majorBidi" w:cstheme="majorBidi"/>
          <w:sz w:val="28"/>
          <w:szCs w:val="28"/>
          <w:rtl/>
        </w:rPr>
        <w:t xml:space="preserve"> [ב] ת"ר נ"ח מצוה להניח' על פתח ביתו מבחוץ משום פרסומי </w:t>
      </w:r>
      <w:proofErr w:type="spellStart"/>
      <w:r w:rsidRPr="003B452C">
        <w:rPr>
          <w:rFonts w:asciiTheme="majorBidi" w:hAnsiTheme="majorBidi" w:cstheme="majorBidi"/>
          <w:sz w:val="28"/>
          <w:szCs w:val="28"/>
          <w:rtl/>
        </w:rPr>
        <w:t>ניסא</w:t>
      </w:r>
      <w:proofErr w:type="spellEnd"/>
      <w:r w:rsidRPr="003B452C">
        <w:rPr>
          <w:rFonts w:asciiTheme="majorBidi" w:hAnsiTheme="majorBidi" w:cstheme="majorBidi"/>
          <w:sz w:val="28"/>
          <w:szCs w:val="28"/>
          <w:rtl/>
        </w:rPr>
        <w:t xml:space="preserve"> ולא ברה"ר אלא בחצירו שבתיהן היו </w:t>
      </w:r>
      <w:proofErr w:type="spellStart"/>
      <w:r w:rsidRPr="003B452C">
        <w:rPr>
          <w:rFonts w:asciiTheme="majorBidi" w:hAnsiTheme="majorBidi" w:cstheme="majorBidi"/>
          <w:sz w:val="28"/>
          <w:szCs w:val="28"/>
          <w:rtl/>
        </w:rPr>
        <w:t>פתוחין</w:t>
      </w:r>
      <w:proofErr w:type="spellEnd"/>
      <w:r w:rsidRPr="003B452C">
        <w:rPr>
          <w:rFonts w:asciiTheme="majorBidi" w:hAnsiTheme="majorBidi" w:cstheme="majorBidi"/>
          <w:sz w:val="28"/>
          <w:szCs w:val="28"/>
          <w:rtl/>
        </w:rPr>
        <w:t xml:space="preserve"> לחצר ואם היה דר בעלייה שאין לו מקום בחצר להניחה שם מניחה מבפנים כנגד החלון </w:t>
      </w:r>
      <w:r w:rsidRPr="003B452C">
        <w:rPr>
          <w:rFonts w:asciiTheme="majorBidi" w:hAnsiTheme="majorBidi" w:cstheme="majorBidi"/>
          <w:sz w:val="28"/>
          <w:szCs w:val="28"/>
          <w:u w:val="single"/>
          <w:rtl/>
        </w:rPr>
        <w:t xml:space="preserve">ובשעת הסכנה </w:t>
      </w:r>
      <w:r w:rsidRPr="00F0147F">
        <w:rPr>
          <w:rFonts w:asciiTheme="majorBidi" w:hAnsiTheme="majorBidi" w:cstheme="majorBidi"/>
          <w:b/>
          <w:bCs/>
          <w:sz w:val="28"/>
          <w:szCs w:val="28"/>
          <w:rtl/>
        </w:rPr>
        <w:t xml:space="preserve">שהיה להם לפרסיים חוק ביום </w:t>
      </w:r>
      <w:proofErr w:type="spellStart"/>
      <w:r w:rsidRPr="00F0147F">
        <w:rPr>
          <w:rFonts w:asciiTheme="majorBidi" w:hAnsiTheme="majorBidi" w:cstheme="majorBidi"/>
          <w:b/>
          <w:bCs/>
          <w:sz w:val="28"/>
          <w:szCs w:val="28"/>
          <w:rtl/>
        </w:rPr>
        <w:t>אידם</w:t>
      </w:r>
      <w:proofErr w:type="spellEnd"/>
      <w:r w:rsidRPr="00F0147F">
        <w:rPr>
          <w:rFonts w:asciiTheme="majorBidi" w:hAnsiTheme="majorBidi" w:cstheme="majorBidi"/>
          <w:b/>
          <w:bCs/>
          <w:sz w:val="28"/>
          <w:szCs w:val="28"/>
          <w:rtl/>
        </w:rPr>
        <w:t xml:space="preserve"> שלא יבעירו נר אלא בבית ע"ז שלהם מניחה על שלחנו ודיו</w:t>
      </w:r>
      <w:r w:rsidRPr="003B452C">
        <w:rPr>
          <w:rFonts w:asciiTheme="majorBidi" w:hAnsiTheme="majorBidi" w:cstheme="majorBidi"/>
          <w:sz w:val="28"/>
          <w:szCs w:val="28"/>
          <w:rtl/>
        </w:rPr>
        <w:t xml:space="preserve"> אמר רבא וצריך נר אחרת להשתמש לאורה ואי איכא מדורת אש לא צריך נר אחר להשתמש ואי איכא אדם חשוב אע"ג </w:t>
      </w:r>
      <w:proofErr w:type="spellStart"/>
      <w:r w:rsidRPr="003B452C">
        <w:rPr>
          <w:rFonts w:asciiTheme="majorBidi" w:hAnsiTheme="majorBidi" w:cstheme="majorBidi"/>
          <w:sz w:val="28"/>
          <w:szCs w:val="28"/>
          <w:rtl/>
        </w:rPr>
        <w:t>דאיכא</w:t>
      </w:r>
      <w:proofErr w:type="spellEnd"/>
      <w:r w:rsidRPr="003B452C">
        <w:rPr>
          <w:rFonts w:asciiTheme="majorBidi" w:hAnsiTheme="majorBidi" w:cstheme="majorBidi"/>
          <w:sz w:val="28"/>
          <w:szCs w:val="28"/>
          <w:rtl/>
        </w:rPr>
        <w:t xml:space="preserve"> מדורה צריך </w:t>
      </w:r>
      <w:proofErr w:type="spellStart"/>
      <w:r w:rsidRPr="003B452C">
        <w:rPr>
          <w:rFonts w:asciiTheme="majorBidi" w:hAnsiTheme="majorBidi" w:cstheme="majorBidi"/>
          <w:sz w:val="28"/>
          <w:szCs w:val="28"/>
          <w:rtl/>
        </w:rPr>
        <w:t>נמי</w:t>
      </w:r>
      <w:proofErr w:type="spellEnd"/>
      <w:r w:rsidRPr="003B452C">
        <w:rPr>
          <w:rFonts w:asciiTheme="majorBidi" w:hAnsiTheme="majorBidi" w:cstheme="majorBidi"/>
          <w:sz w:val="28"/>
          <w:szCs w:val="28"/>
          <w:rtl/>
        </w:rPr>
        <w:t xml:space="preserve"> נר אחר </w:t>
      </w:r>
      <w:proofErr w:type="spellStart"/>
      <w:r w:rsidRPr="003B452C">
        <w:rPr>
          <w:rFonts w:asciiTheme="majorBidi" w:hAnsiTheme="majorBidi" w:cstheme="majorBidi"/>
          <w:sz w:val="28"/>
          <w:szCs w:val="28"/>
          <w:u w:val="single"/>
          <w:rtl/>
        </w:rPr>
        <w:t>וי"מ</w:t>
      </w:r>
      <w:proofErr w:type="spellEnd"/>
      <w:r w:rsidRPr="003B452C">
        <w:rPr>
          <w:rFonts w:asciiTheme="majorBidi" w:hAnsiTheme="majorBidi" w:cstheme="majorBidi"/>
          <w:sz w:val="28"/>
          <w:szCs w:val="28"/>
          <w:u w:val="single"/>
          <w:rtl/>
        </w:rPr>
        <w:t xml:space="preserve"> שעת הסכנה שגזרו שלא להדליק נרות של חנוכה </w:t>
      </w:r>
      <w:proofErr w:type="spellStart"/>
      <w:r w:rsidRPr="00F0147F">
        <w:rPr>
          <w:rFonts w:asciiTheme="majorBidi" w:hAnsiTheme="majorBidi" w:cstheme="majorBidi"/>
          <w:b/>
          <w:bCs/>
          <w:sz w:val="28"/>
          <w:szCs w:val="28"/>
          <w:rtl/>
        </w:rPr>
        <w:t>והאידנא</w:t>
      </w:r>
      <w:proofErr w:type="spellEnd"/>
      <w:r w:rsidRPr="00F0147F">
        <w:rPr>
          <w:rFonts w:asciiTheme="majorBidi" w:hAnsiTheme="majorBidi" w:cstheme="majorBidi"/>
          <w:b/>
          <w:bCs/>
          <w:sz w:val="28"/>
          <w:szCs w:val="28"/>
          <w:rtl/>
        </w:rPr>
        <w:t xml:space="preserve"> </w:t>
      </w:r>
      <w:proofErr w:type="spellStart"/>
      <w:r w:rsidRPr="00F0147F">
        <w:rPr>
          <w:rFonts w:asciiTheme="majorBidi" w:hAnsiTheme="majorBidi" w:cstheme="majorBidi"/>
          <w:b/>
          <w:bCs/>
          <w:sz w:val="28"/>
          <w:szCs w:val="28"/>
          <w:rtl/>
        </w:rPr>
        <w:t>דליכא</w:t>
      </w:r>
      <w:proofErr w:type="spellEnd"/>
      <w:r w:rsidRPr="00F0147F">
        <w:rPr>
          <w:rFonts w:asciiTheme="majorBidi" w:hAnsiTheme="majorBidi" w:cstheme="majorBidi"/>
          <w:b/>
          <w:bCs/>
          <w:sz w:val="28"/>
          <w:szCs w:val="28"/>
          <w:rtl/>
        </w:rPr>
        <w:t xml:space="preserve"> סכנה לא </w:t>
      </w:r>
      <w:proofErr w:type="spellStart"/>
      <w:r w:rsidRPr="00F0147F">
        <w:rPr>
          <w:rFonts w:asciiTheme="majorBidi" w:hAnsiTheme="majorBidi" w:cstheme="majorBidi"/>
          <w:b/>
          <w:bCs/>
          <w:sz w:val="28"/>
          <w:szCs w:val="28"/>
          <w:rtl/>
        </w:rPr>
        <w:t>ידענא</w:t>
      </w:r>
      <w:proofErr w:type="spellEnd"/>
      <w:r w:rsidRPr="00F0147F">
        <w:rPr>
          <w:rFonts w:asciiTheme="majorBidi" w:hAnsiTheme="majorBidi" w:cstheme="majorBidi"/>
          <w:b/>
          <w:bCs/>
          <w:sz w:val="28"/>
          <w:szCs w:val="28"/>
          <w:rtl/>
        </w:rPr>
        <w:t xml:space="preserve"> מאי טעמא אין אנו </w:t>
      </w:r>
      <w:proofErr w:type="spellStart"/>
      <w:r w:rsidRPr="00F0147F">
        <w:rPr>
          <w:rFonts w:asciiTheme="majorBidi" w:hAnsiTheme="majorBidi" w:cstheme="majorBidi"/>
          <w:b/>
          <w:bCs/>
          <w:sz w:val="28"/>
          <w:szCs w:val="28"/>
          <w:rtl/>
        </w:rPr>
        <w:t>מדליקין</w:t>
      </w:r>
      <w:proofErr w:type="spellEnd"/>
      <w:r w:rsidRPr="00F0147F">
        <w:rPr>
          <w:rFonts w:asciiTheme="majorBidi" w:hAnsiTheme="majorBidi" w:cstheme="majorBidi"/>
          <w:b/>
          <w:bCs/>
          <w:sz w:val="28"/>
          <w:szCs w:val="28"/>
          <w:rtl/>
        </w:rPr>
        <w:t xml:space="preserve"> </w:t>
      </w:r>
      <w:proofErr w:type="spellStart"/>
      <w:r w:rsidRPr="00F0147F">
        <w:rPr>
          <w:rFonts w:asciiTheme="majorBidi" w:hAnsiTheme="majorBidi" w:cstheme="majorBidi"/>
          <w:b/>
          <w:bCs/>
          <w:sz w:val="28"/>
          <w:szCs w:val="28"/>
          <w:rtl/>
        </w:rPr>
        <w:t>בחצירות</w:t>
      </w:r>
      <w:proofErr w:type="spellEnd"/>
      <w:r w:rsidRPr="003B452C">
        <w:rPr>
          <w:rFonts w:asciiTheme="majorBidi" w:hAnsiTheme="majorBidi" w:cstheme="majorBidi"/>
          <w:sz w:val="28"/>
          <w:szCs w:val="28"/>
          <w:u w:val="single"/>
          <w:rtl/>
        </w:rPr>
        <w:t>:</w:t>
      </w:r>
    </w:p>
    <w:p w14:paraId="6CA78B11" w14:textId="77777777" w:rsidR="00593C6A" w:rsidRPr="003B452C" w:rsidRDefault="00593C6A" w:rsidP="00524729">
      <w:pPr>
        <w:pStyle w:val="Heading5"/>
        <w:numPr>
          <w:ilvl w:val="0"/>
          <w:numId w:val="1"/>
        </w:numPr>
        <w:bidi/>
        <w:rPr>
          <w:rFonts w:asciiTheme="majorBidi" w:hAnsiTheme="majorBidi" w:cstheme="majorBidi"/>
          <w:b/>
          <w:bCs/>
          <w:i w:val="0"/>
          <w:iCs w:val="0"/>
          <w:color w:val="auto"/>
          <w:sz w:val="28"/>
          <w:szCs w:val="28"/>
          <w:rtl/>
        </w:rPr>
      </w:pPr>
      <w:r w:rsidRPr="003B452C">
        <w:rPr>
          <w:rFonts w:asciiTheme="majorBidi" w:hAnsiTheme="majorBidi" w:cstheme="majorBidi"/>
          <w:b/>
          <w:bCs/>
          <w:i w:val="0"/>
          <w:iCs w:val="0"/>
          <w:color w:val="auto"/>
          <w:sz w:val="28"/>
          <w:szCs w:val="28"/>
          <w:rtl/>
        </w:rPr>
        <w:lastRenderedPageBreak/>
        <w:t xml:space="preserve">ספר העיטור - עשרת הדיברות הלכות חנוכה דף קיד עמוד ב </w:t>
      </w:r>
    </w:p>
    <w:p w14:paraId="728EFDE3" w14:textId="77777777" w:rsidR="00593C6A" w:rsidRPr="003B452C" w:rsidRDefault="00593C6A" w:rsidP="00524729">
      <w:pPr>
        <w:bidi/>
        <w:jc w:val="both"/>
        <w:rPr>
          <w:rFonts w:asciiTheme="majorBidi" w:hAnsiTheme="majorBidi" w:cstheme="majorBidi"/>
          <w:sz w:val="28"/>
          <w:szCs w:val="28"/>
          <w:rtl/>
        </w:rPr>
      </w:pPr>
      <w:r w:rsidRPr="003B452C">
        <w:rPr>
          <w:rFonts w:asciiTheme="majorBidi" w:hAnsiTheme="majorBidi" w:cstheme="majorBidi"/>
          <w:sz w:val="28"/>
          <w:szCs w:val="28"/>
          <w:rtl/>
        </w:rPr>
        <w:t xml:space="preserve">ת"ר נ"ח מצוה להניחו על פתח ביתו מבחוץ ואם היה דר בעלי' מניחו בחלון הסמוכה לר"ה ובשעת הסכנה מניחו על שלחנו ודיו </w:t>
      </w:r>
      <w:r w:rsidRPr="005805A3">
        <w:rPr>
          <w:rFonts w:asciiTheme="majorBidi" w:hAnsiTheme="majorBidi" w:cstheme="majorBidi"/>
          <w:b/>
          <w:bCs/>
          <w:sz w:val="28"/>
          <w:szCs w:val="28"/>
          <w:u w:val="single"/>
          <w:rtl/>
        </w:rPr>
        <w:t>ואחר שנהגו על הסכנה נהגו</w:t>
      </w:r>
      <w:r w:rsidRPr="005805A3">
        <w:rPr>
          <w:rFonts w:asciiTheme="majorBidi" w:hAnsiTheme="majorBidi" w:cstheme="majorBidi"/>
          <w:b/>
          <w:bCs/>
          <w:sz w:val="28"/>
          <w:szCs w:val="28"/>
          <w:rtl/>
        </w:rPr>
        <w:t xml:space="preserve"> </w:t>
      </w:r>
      <w:r w:rsidRPr="003B452C">
        <w:rPr>
          <w:rFonts w:asciiTheme="majorBidi" w:hAnsiTheme="majorBidi" w:cstheme="majorBidi"/>
          <w:sz w:val="28"/>
          <w:szCs w:val="28"/>
          <w:u w:val="single"/>
          <w:rtl/>
        </w:rPr>
        <w:t>ומי שיכול להניחה מבחוץ מניחה מבחוץ ואם לאו על פתחו</w:t>
      </w:r>
      <w:r w:rsidRPr="003B452C">
        <w:rPr>
          <w:rFonts w:asciiTheme="majorBidi" w:hAnsiTheme="majorBidi" w:cstheme="majorBidi"/>
          <w:sz w:val="28"/>
          <w:szCs w:val="28"/>
          <w:rtl/>
        </w:rPr>
        <w:t xml:space="preserve"> ונהגו להדליק נ"ח </w:t>
      </w:r>
      <w:proofErr w:type="spellStart"/>
      <w:r w:rsidRPr="003B452C">
        <w:rPr>
          <w:rFonts w:asciiTheme="majorBidi" w:hAnsiTheme="majorBidi" w:cstheme="majorBidi"/>
          <w:sz w:val="28"/>
          <w:szCs w:val="28"/>
          <w:rtl/>
        </w:rPr>
        <w:t>בביה"כ</w:t>
      </w:r>
      <w:proofErr w:type="spellEnd"/>
      <w:r w:rsidRPr="003B452C">
        <w:rPr>
          <w:rFonts w:asciiTheme="majorBidi" w:hAnsiTheme="majorBidi" w:cstheme="majorBidi"/>
          <w:sz w:val="28"/>
          <w:szCs w:val="28"/>
          <w:rtl/>
        </w:rPr>
        <w:t xml:space="preserve"> ויש מקומות שנהגו על הפתח ויש </w:t>
      </w:r>
      <w:proofErr w:type="spellStart"/>
      <w:r w:rsidRPr="003B452C">
        <w:rPr>
          <w:rFonts w:asciiTheme="majorBidi" w:hAnsiTheme="majorBidi" w:cstheme="majorBidi"/>
          <w:sz w:val="28"/>
          <w:szCs w:val="28"/>
          <w:rtl/>
        </w:rPr>
        <w:t>שמניחין</w:t>
      </w:r>
      <w:proofErr w:type="spellEnd"/>
      <w:r w:rsidRPr="003B452C">
        <w:rPr>
          <w:rFonts w:asciiTheme="majorBidi" w:hAnsiTheme="majorBidi" w:cstheme="majorBidi"/>
          <w:sz w:val="28"/>
          <w:szCs w:val="28"/>
          <w:rtl/>
        </w:rPr>
        <w:t xml:space="preserve"> </w:t>
      </w:r>
      <w:proofErr w:type="spellStart"/>
      <w:r w:rsidRPr="003B452C">
        <w:rPr>
          <w:rFonts w:asciiTheme="majorBidi" w:hAnsiTheme="majorBidi" w:cstheme="majorBidi"/>
          <w:sz w:val="28"/>
          <w:szCs w:val="28"/>
          <w:rtl/>
        </w:rPr>
        <w:t>בבה"כ</w:t>
      </w:r>
      <w:proofErr w:type="spellEnd"/>
      <w:r w:rsidRPr="003B452C">
        <w:rPr>
          <w:rFonts w:asciiTheme="majorBidi" w:hAnsiTheme="majorBidi" w:cstheme="majorBidi"/>
          <w:sz w:val="28"/>
          <w:szCs w:val="28"/>
          <w:rtl/>
        </w:rPr>
        <w:t xml:space="preserve"> באמצע.</w:t>
      </w:r>
    </w:p>
    <w:p w14:paraId="72AEF143" w14:textId="77777777" w:rsidR="00593C6A" w:rsidRPr="003B452C" w:rsidRDefault="00593C6A" w:rsidP="00524729">
      <w:pPr>
        <w:pStyle w:val="Heading5"/>
        <w:numPr>
          <w:ilvl w:val="0"/>
          <w:numId w:val="1"/>
        </w:numPr>
        <w:bidi/>
        <w:rPr>
          <w:rFonts w:asciiTheme="majorBidi" w:hAnsiTheme="majorBidi" w:cstheme="majorBidi"/>
          <w:b/>
          <w:bCs/>
          <w:i w:val="0"/>
          <w:iCs w:val="0"/>
          <w:color w:val="auto"/>
          <w:sz w:val="28"/>
          <w:szCs w:val="28"/>
          <w:rtl/>
        </w:rPr>
      </w:pPr>
      <w:r w:rsidRPr="003B452C">
        <w:rPr>
          <w:rFonts w:asciiTheme="majorBidi" w:hAnsiTheme="majorBidi" w:cstheme="majorBidi"/>
          <w:b/>
          <w:bCs/>
          <w:i w:val="0"/>
          <w:iCs w:val="0"/>
          <w:color w:val="auto"/>
          <w:sz w:val="28"/>
          <w:szCs w:val="28"/>
          <w:rtl/>
        </w:rPr>
        <w:t xml:space="preserve">ספר שבולי הלקט ענין חנוכה סימן קפה </w:t>
      </w:r>
    </w:p>
    <w:p w14:paraId="3C6A84A9" w14:textId="77777777" w:rsidR="00593C6A" w:rsidRPr="00CB71BE" w:rsidRDefault="00593C6A" w:rsidP="00524729">
      <w:pPr>
        <w:bidi/>
        <w:jc w:val="both"/>
        <w:rPr>
          <w:rFonts w:asciiTheme="majorBidi" w:hAnsiTheme="majorBidi" w:cstheme="majorBidi"/>
          <w:sz w:val="28"/>
          <w:szCs w:val="28"/>
          <w:u w:val="single"/>
          <w:rtl/>
        </w:rPr>
      </w:pPr>
      <w:r w:rsidRPr="003B452C">
        <w:rPr>
          <w:rFonts w:asciiTheme="majorBidi" w:hAnsiTheme="majorBidi" w:cstheme="majorBidi"/>
          <w:sz w:val="28"/>
          <w:szCs w:val="28"/>
          <w:rtl/>
        </w:rPr>
        <w:t xml:space="preserve">תנו רבנן נר חנוכה מצוה להניחה על פתח ביתו מבחוץ ואם היה דר בעלייה מניחה בחלון הסמוכה לרשות הרבים. רבינו שלמה זצ"ל פירש מניחה מבחוץ משום </w:t>
      </w:r>
      <w:proofErr w:type="spellStart"/>
      <w:r w:rsidRPr="003B452C">
        <w:rPr>
          <w:rFonts w:asciiTheme="majorBidi" w:hAnsiTheme="majorBidi" w:cstheme="majorBidi"/>
          <w:sz w:val="28"/>
          <w:szCs w:val="28"/>
          <w:rtl/>
        </w:rPr>
        <w:t>פרסומא</w:t>
      </w:r>
      <w:proofErr w:type="spellEnd"/>
      <w:r w:rsidRPr="003B452C">
        <w:rPr>
          <w:rFonts w:asciiTheme="majorBidi" w:hAnsiTheme="majorBidi" w:cstheme="majorBidi"/>
          <w:sz w:val="28"/>
          <w:szCs w:val="28"/>
          <w:rtl/>
        </w:rPr>
        <w:t xml:space="preserve"> </w:t>
      </w:r>
      <w:proofErr w:type="spellStart"/>
      <w:r w:rsidRPr="003B452C">
        <w:rPr>
          <w:rFonts w:asciiTheme="majorBidi" w:hAnsiTheme="majorBidi" w:cstheme="majorBidi"/>
          <w:sz w:val="28"/>
          <w:szCs w:val="28"/>
          <w:rtl/>
        </w:rPr>
        <w:t>ניסא</w:t>
      </w:r>
      <w:proofErr w:type="spellEnd"/>
      <w:r w:rsidRPr="003B452C">
        <w:rPr>
          <w:rFonts w:asciiTheme="majorBidi" w:hAnsiTheme="majorBidi" w:cstheme="majorBidi"/>
          <w:sz w:val="28"/>
          <w:szCs w:val="28"/>
          <w:rtl/>
        </w:rPr>
        <w:t xml:space="preserve"> ולא ברשות הרבים אלא (</w:t>
      </w:r>
      <w:proofErr w:type="spellStart"/>
      <w:r w:rsidRPr="003B452C">
        <w:rPr>
          <w:rFonts w:asciiTheme="majorBidi" w:hAnsiTheme="majorBidi" w:cstheme="majorBidi"/>
          <w:sz w:val="28"/>
          <w:szCs w:val="28"/>
          <w:rtl/>
        </w:rPr>
        <w:t>בחצירות</w:t>
      </w:r>
      <w:proofErr w:type="spellEnd"/>
      <w:r w:rsidRPr="003B452C">
        <w:rPr>
          <w:rFonts w:asciiTheme="majorBidi" w:hAnsiTheme="majorBidi" w:cstheme="majorBidi"/>
          <w:sz w:val="28"/>
          <w:szCs w:val="28"/>
          <w:rtl/>
        </w:rPr>
        <w:t xml:space="preserve">) [בפתחים] שבבתיהן שהן </w:t>
      </w:r>
      <w:proofErr w:type="spellStart"/>
      <w:r w:rsidRPr="003B452C">
        <w:rPr>
          <w:rFonts w:asciiTheme="majorBidi" w:hAnsiTheme="majorBidi" w:cstheme="majorBidi"/>
          <w:sz w:val="28"/>
          <w:szCs w:val="28"/>
          <w:rtl/>
        </w:rPr>
        <w:t>סמוכין</w:t>
      </w:r>
      <w:proofErr w:type="spellEnd"/>
      <w:r w:rsidRPr="003B452C">
        <w:rPr>
          <w:rFonts w:asciiTheme="majorBidi" w:hAnsiTheme="majorBidi" w:cstheme="majorBidi"/>
          <w:sz w:val="28"/>
          <w:szCs w:val="28"/>
          <w:rtl/>
        </w:rPr>
        <w:t xml:space="preserve"> לחצר. ואם היה דר בעלייה שאין לו בית בחצר להניחה שם מניחה מבפנים כנגד (החלון) [הפתח] הסמוך לרשות הרבים ובשעת הסכנה מניחה על שולחנו ודיו. </w:t>
      </w:r>
      <w:r w:rsidRPr="003B452C">
        <w:rPr>
          <w:rFonts w:asciiTheme="majorBidi" w:hAnsiTheme="majorBidi" w:cstheme="majorBidi"/>
          <w:sz w:val="28"/>
          <w:szCs w:val="28"/>
          <w:u w:val="single"/>
          <w:rtl/>
        </w:rPr>
        <w:t>כתב בעל הדברות ז"ל אחר שנהגו בשעת הסכנה נהגו ומי שיכול להניחה מבחוץ מניחה מבחוץ ואם לאו מניחה על שולחנו.</w:t>
      </w:r>
    </w:p>
    <w:p w14:paraId="5D7021D5" w14:textId="77777777" w:rsidR="00593C6A" w:rsidRPr="003B452C" w:rsidRDefault="00593C6A" w:rsidP="00524729">
      <w:pPr>
        <w:pStyle w:val="Heading5"/>
        <w:numPr>
          <w:ilvl w:val="0"/>
          <w:numId w:val="1"/>
        </w:numPr>
        <w:bidi/>
        <w:rPr>
          <w:rFonts w:asciiTheme="majorBidi" w:hAnsiTheme="majorBidi" w:cstheme="majorBidi"/>
          <w:b/>
          <w:bCs/>
          <w:i w:val="0"/>
          <w:iCs w:val="0"/>
          <w:color w:val="auto"/>
          <w:sz w:val="28"/>
          <w:szCs w:val="28"/>
          <w:rtl/>
        </w:rPr>
      </w:pPr>
      <w:r w:rsidRPr="003B452C">
        <w:rPr>
          <w:rFonts w:asciiTheme="majorBidi" w:hAnsiTheme="majorBidi" w:cstheme="majorBidi"/>
          <w:b/>
          <w:bCs/>
          <w:i w:val="0"/>
          <w:iCs w:val="0"/>
          <w:color w:val="auto"/>
          <w:sz w:val="28"/>
          <w:szCs w:val="28"/>
          <w:rtl/>
        </w:rPr>
        <w:t xml:space="preserve">רבינו ירוחם - תולדות אדם וחוה נתיב ט חלק א דף </w:t>
      </w:r>
      <w:proofErr w:type="spellStart"/>
      <w:r w:rsidRPr="003B452C">
        <w:rPr>
          <w:rFonts w:asciiTheme="majorBidi" w:hAnsiTheme="majorBidi" w:cstheme="majorBidi"/>
          <w:b/>
          <w:bCs/>
          <w:i w:val="0"/>
          <w:iCs w:val="0"/>
          <w:color w:val="auto"/>
          <w:sz w:val="28"/>
          <w:szCs w:val="28"/>
          <w:rtl/>
        </w:rPr>
        <w:t>סא</w:t>
      </w:r>
      <w:proofErr w:type="spellEnd"/>
      <w:r w:rsidRPr="003B452C">
        <w:rPr>
          <w:rFonts w:asciiTheme="majorBidi" w:hAnsiTheme="majorBidi" w:cstheme="majorBidi"/>
          <w:b/>
          <w:bCs/>
          <w:i w:val="0"/>
          <w:iCs w:val="0"/>
          <w:color w:val="auto"/>
          <w:sz w:val="28"/>
          <w:szCs w:val="28"/>
          <w:rtl/>
        </w:rPr>
        <w:t xml:space="preserve"> טור ב </w:t>
      </w:r>
    </w:p>
    <w:p w14:paraId="31CECB6F" w14:textId="77777777" w:rsidR="00593C6A" w:rsidRPr="00CB71BE" w:rsidRDefault="00593C6A" w:rsidP="00524729">
      <w:pPr>
        <w:bidi/>
        <w:jc w:val="both"/>
        <w:rPr>
          <w:rFonts w:asciiTheme="majorBidi" w:hAnsiTheme="majorBidi" w:cstheme="majorBidi"/>
          <w:sz w:val="28"/>
          <w:szCs w:val="28"/>
          <w:rtl/>
        </w:rPr>
      </w:pPr>
      <w:r w:rsidRPr="003B452C">
        <w:rPr>
          <w:rFonts w:asciiTheme="majorBidi" w:hAnsiTheme="majorBidi" w:cstheme="majorBidi"/>
          <w:sz w:val="28"/>
          <w:szCs w:val="28"/>
          <w:rtl/>
        </w:rPr>
        <w:t xml:space="preserve">נר חנוכה מצוה להניחה על פתח ביתו </w:t>
      </w:r>
      <w:proofErr w:type="spellStart"/>
      <w:r w:rsidRPr="003B452C">
        <w:rPr>
          <w:rFonts w:asciiTheme="majorBidi" w:hAnsiTheme="majorBidi" w:cstheme="majorBidi"/>
          <w:sz w:val="28"/>
          <w:szCs w:val="28"/>
          <w:rtl/>
        </w:rPr>
        <w:t>מבחו</w:t>
      </w:r>
      <w:proofErr w:type="spellEnd"/>
      <w:r w:rsidRPr="003B452C">
        <w:rPr>
          <w:rFonts w:asciiTheme="majorBidi" w:hAnsiTheme="majorBidi" w:cstheme="majorBidi"/>
          <w:sz w:val="28"/>
          <w:szCs w:val="28"/>
          <w:rtl/>
        </w:rPr>
        <w:t xml:space="preserve">' בטפח </w:t>
      </w:r>
      <w:proofErr w:type="spellStart"/>
      <w:r w:rsidRPr="003B452C">
        <w:rPr>
          <w:rFonts w:asciiTheme="majorBidi" w:hAnsiTheme="majorBidi" w:cstheme="majorBidi"/>
          <w:sz w:val="28"/>
          <w:szCs w:val="28"/>
          <w:rtl/>
        </w:rPr>
        <w:t>הסמו</w:t>
      </w:r>
      <w:proofErr w:type="spellEnd"/>
      <w:r w:rsidRPr="003B452C">
        <w:rPr>
          <w:rFonts w:asciiTheme="majorBidi" w:hAnsiTheme="majorBidi" w:cstheme="majorBidi"/>
          <w:sz w:val="28"/>
          <w:szCs w:val="28"/>
          <w:rtl/>
        </w:rPr>
        <w:t xml:space="preserve">' לפתח מצד שמאל </w:t>
      </w:r>
      <w:proofErr w:type="spellStart"/>
      <w:r w:rsidRPr="003B452C">
        <w:rPr>
          <w:rFonts w:asciiTheme="majorBidi" w:hAnsiTheme="majorBidi" w:cstheme="majorBidi"/>
          <w:sz w:val="28"/>
          <w:szCs w:val="28"/>
          <w:rtl/>
        </w:rPr>
        <w:t>כשנכנסין</w:t>
      </w:r>
      <w:proofErr w:type="spellEnd"/>
      <w:r w:rsidRPr="003B452C">
        <w:rPr>
          <w:rFonts w:asciiTheme="majorBidi" w:hAnsiTheme="majorBidi" w:cstheme="majorBidi"/>
          <w:sz w:val="28"/>
          <w:szCs w:val="28"/>
          <w:rtl/>
        </w:rPr>
        <w:t xml:space="preserve"> לבית ואם הוא דר בעלייה מניחה בחלון הסמוך לר"ה מבחוץ ובשעת הסכנה מניחה על שלחנו ודיו כך פשוט בשבת </w:t>
      </w:r>
      <w:proofErr w:type="spellStart"/>
      <w:r w:rsidRPr="003B452C">
        <w:rPr>
          <w:rFonts w:asciiTheme="majorBidi" w:hAnsiTheme="majorBidi" w:cstheme="majorBidi"/>
          <w:sz w:val="28"/>
          <w:szCs w:val="28"/>
          <w:rtl/>
        </w:rPr>
        <w:t>פרש"י</w:t>
      </w:r>
      <w:proofErr w:type="spellEnd"/>
      <w:r w:rsidRPr="003B452C">
        <w:rPr>
          <w:rFonts w:asciiTheme="majorBidi" w:hAnsiTheme="majorBidi" w:cstheme="majorBidi"/>
          <w:sz w:val="28"/>
          <w:szCs w:val="28"/>
          <w:rtl/>
        </w:rPr>
        <w:t xml:space="preserve"> מבחוץ בפתח החיצון הסמוך לר"ה אבל הנרות מבפנים </w:t>
      </w:r>
      <w:proofErr w:type="spellStart"/>
      <w:r w:rsidRPr="003B452C">
        <w:rPr>
          <w:rFonts w:asciiTheme="majorBidi" w:hAnsiTheme="majorBidi" w:cstheme="majorBidi"/>
          <w:sz w:val="28"/>
          <w:szCs w:val="28"/>
          <w:rtl/>
        </w:rPr>
        <w:t>וי"מ</w:t>
      </w:r>
      <w:proofErr w:type="spellEnd"/>
      <w:r w:rsidRPr="003B452C">
        <w:rPr>
          <w:rFonts w:asciiTheme="majorBidi" w:hAnsiTheme="majorBidi" w:cstheme="majorBidi"/>
          <w:sz w:val="28"/>
          <w:szCs w:val="28"/>
          <w:rtl/>
        </w:rPr>
        <w:t xml:space="preserve"> מבחוץ ממש בר"ה ועתה </w:t>
      </w:r>
      <w:proofErr w:type="spellStart"/>
      <w:r w:rsidRPr="003B452C">
        <w:rPr>
          <w:rFonts w:asciiTheme="majorBidi" w:hAnsiTheme="majorBidi" w:cstheme="majorBidi"/>
          <w:sz w:val="28"/>
          <w:szCs w:val="28"/>
          <w:rtl/>
        </w:rPr>
        <w:t>נוהגין</w:t>
      </w:r>
      <w:proofErr w:type="spellEnd"/>
      <w:r w:rsidRPr="003B452C">
        <w:rPr>
          <w:rFonts w:asciiTheme="majorBidi" w:hAnsiTheme="majorBidi" w:cstheme="majorBidi"/>
          <w:sz w:val="28"/>
          <w:szCs w:val="28"/>
          <w:rtl/>
        </w:rPr>
        <w:t xml:space="preserve"> להדליקה מבפנים לפתח הסמוך לרשות הרבים </w:t>
      </w:r>
      <w:r w:rsidRPr="003B452C">
        <w:rPr>
          <w:rFonts w:asciiTheme="majorBidi" w:hAnsiTheme="majorBidi" w:cstheme="majorBidi"/>
          <w:sz w:val="28"/>
          <w:szCs w:val="28"/>
          <w:u w:val="single"/>
          <w:rtl/>
        </w:rPr>
        <w:t xml:space="preserve">ויש </w:t>
      </w:r>
      <w:proofErr w:type="spellStart"/>
      <w:r w:rsidRPr="003B452C">
        <w:rPr>
          <w:rFonts w:asciiTheme="majorBidi" w:hAnsiTheme="majorBidi" w:cstheme="majorBidi"/>
          <w:sz w:val="28"/>
          <w:szCs w:val="28"/>
          <w:u w:val="single"/>
          <w:rtl/>
        </w:rPr>
        <w:t>שנוהגין</w:t>
      </w:r>
      <w:proofErr w:type="spellEnd"/>
      <w:r w:rsidRPr="003B452C">
        <w:rPr>
          <w:rFonts w:asciiTheme="majorBidi" w:hAnsiTheme="majorBidi" w:cstheme="majorBidi"/>
          <w:sz w:val="28"/>
          <w:szCs w:val="28"/>
          <w:u w:val="single"/>
          <w:rtl/>
        </w:rPr>
        <w:t xml:space="preserve"> להדליקה מבפנים לפתח הסמוך לחצר משום </w:t>
      </w:r>
      <w:proofErr w:type="spellStart"/>
      <w:r w:rsidRPr="003B452C">
        <w:rPr>
          <w:rFonts w:asciiTheme="majorBidi" w:hAnsiTheme="majorBidi" w:cstheme="majorBidi"/>
          <w:sz w:val="28"/>
          <w:szCs w:val="28"/>
          <w:u w:val="single"/>
          <w:rtl/>
        </w:rPr>
        <w:t>דשכיחי</w:t>
      </w:r>
      <w:proofErr w:type="spellEnd"/>
      <w:r w:rsidRPr="003B452C">
        <w:rPr>
          <w:rFonts w:asciiTheme="majorBidi" w:hAnsiTheme="majorBidi" w:cstheme="majorBidi"/>
          <w:sz w:val="28"/>
          <w:szCs w:val="28"/>
          <w:u w:val="single"/>
          <w:rtl/>
        </w:rPr>
        <w:t xml:space="preserve"> גוים וגנבי' </w:t>
      </w:r>
      <w:proofErr w:type="spellStart"/>
      <w:r w:rsidRPr="003B452C">
        <w:rPr>
          <w:rFonts w:asciiTheme="majorBidi" w:hAnsiTheme="majorBidi" w:cstheme="majorBidi"/>
          <w:sz w:val="28"/>
          <w:szCs w:val="28"/>
          <w:u w:val="single"/>
          <w:rtl/>
        </w:rPr>
        <w:t>ועו</w:t>
      </w:r>
      <w:proofErr w:type="spellEnd"/>
      <w:r w:rsidRPr="003B452C">
        <w:rPr>
          <w:rFonts w:asciiTheme="majorBidi" w:hAnsiTheme="majorBidi" w:cstheme="majorBidi"/>
          <w:sz w:val="28"/>
          <w:szCs w:val="28"/>
          <w:u w:val="single"/>
          <w:rtl/>
        </w:rPr>
        <w:t xml:space="preserve">' שאין </w:t>
      </w:r>
      <w:proofErr w:type="spellStart"/>
      <w:r w:rsidRPr="003B452C">
        <w:rPr>
          <w:rFonts w:asciiTheme="majorBidi" w:hAnsiTheme="majorBidi" w:cstheme="majorBidi"/>
          <w:sz w:val="28"/>
          <w:szCs w:val="28"/>
          <w:u w:val="single"/>
          <w:rtl/>
        </w:rPr>
        <w:t>רגילין</w:t>
      </w:r>
      <w:proofErr w:type="spellEnd"/>
      <w:r w:rsidRPr="003B452C">
        <w:rPr>
          <w:rFonts w:asciiTheme="majorBidi" w:hAnsiTheme="majorBidi" w:cstheme="majorBidi"/>
          <w:sz w:val="28"/>
          <w:szCs w:val="28"/>
          <w:u w:val="single"/>
          <w:rtl/>
        </w:rPr>
        <w:t xml:space="preserve"> לקבוע מזוזה לפתח הפתוח לרשות הרבים </w:t>
      </w:r>
      <w:r w:rsidRPr="000E5D63">
        <w:rPr>
          <w:rFonts w:asciiTheme="majorBidi" w:hAnsiTheme="majorBidi" w:cstheme="majorBidi"/>
          <w:sz w:val="28"/>
          <w:szCs w:val="28"/>
          <w:u w:val="single"/>
          <w:rtl/>
        </w:rPr>
        <w:t xml:space="preserve">משום גוים </w:t>
      </w:r>
      <w:proofErr w:type="spellStart"/>
      <w:r w:rsidRPr="000E5D63">
        <w:rPr>
          <w:rFonts w:asciiTheme="majorBidi" w:hAnsiTheme="majorBidi" w:cstheme="majorBidi"/>
          <w:sz w:val="28"/>
          <w:szCs w:val="28"/>
          <w:u w:val="single"/>
          <w:rtl/>
        </w:rPr>
        <w:t>שיטלו</w:t>
      </w:r>
      <w:proofErr w:type="spellEnd"/>
      <w:r w:rsidRPr="000E5D63">
        <w:rPr>
          <w:rFonts w:asciiTheme="majorBidi" w:hAnsiTheme="majorBidi" w:cstheme="majorBidi"/>
          <w:sz w:val="28"/>
          <w:szCs w:val="28"/>
          <w:u w:val="single"/>
          <w:rtl/>
        </w:rPr>
        <w:t xml:space="preserve"> אותה</w:t>
      </w:r>
      <w:r w:rsidRPr="003B452C">
        <w:rPr>
          <w:rFonts w:asciiTheme="majorBidi" w:hAnsiTheme="majorBidi" w:cstheme="majorBidi"/>
          <w:sz w:val="28"/>
          <w:szCs w:val="28"/>
          <w:rtl/>
        </w:rPr>
        <w:t xml:space="preserve"> ויש מזוזה לפתח הפתוח לחצר ויהיה מזוזה לימין ונר חנוכה בשמאל נר חנוכה מצוה להניחה למטה מי' טפחים</w:t>
      </w:r>
    </w:p>
    <w:p w14:paraId="655F401B" w14:textId="77777777" w:rsidR="00593C6A" w:rsidRPr="003B452C" w:rsidRDefault="00593C6A" w:rsidP="00524729">
      <w:pPr>
        <w:pStyle w:val="Heading5"/>
        <w:numPr>
          <w:ilvl w:val="0"/>
          <w:numId w:val="1"/>
        </w:numPr>
        <w:bidi/>
        <w:rPr>
          <w:rFonts w:asciiTheme="majorBidi" w:hAnsiTheme="majorBidi" w:cstheme="majorBidi"/>
          <w:b/>
          <w:bCs/>
          <w:i w:val="0"/>
          <w:iCs w:val="0"/>
          <w:color w:val="auto"/>
          <w:sz w:val="28"/>
          <w:szCs w:val="28"/>
          <w:rtl/>
        </w:rPr>
      </w:pPr>
      <w:r w:rsidRPr="003B452C">
        <w:rPr>
          <w:rFonts w:asciiTheme="majorBidi" w:hAnsiTheme="majorBidi" w:cstheme="majorBidi"/>
          <w:b/>
          <w:bCs/>
          <w:i w:val="0"/>
          <w:iCs w:val="0"/>
          <w:color w:val="auto"/>
          <w:sz w:val="28"/>
          <w:szCs w:val="28"/>
          <w:rtl/>
        </w:rPr>
        <w:t xml:space="preserve">תוספות הראש דף </w:t>
      </w:r>
      <w:proofErr w:type="spellStart"/>
      <w:r w:rsidRPr="003B452C">
        <w:rPr>
          <w:rFonts w:asciiTheme="majorBidi" w:hAnsiTheme="majorBidi" w:cstheme="majorBidi"/>
          <w:b/>
          <w:bCs/>
          <w:i w:val="0"/>
          <w:iCs w:val="0"/>
          <w:color w:val="auto"/>
          <w:sz w:val="28"/>
          <w:szCs w:val="28"/>
          <w:rtl/>
        </w:rPr>
        <w:t>כא</w:t>
      </w:r>
      <w:proofErr w:type="spellEnd"/>
      <w:r w:rsidRPr="003B452C">
        <w:rPr>
          <w:rFonts w:asciiTheme="majorBidi" w:hAnsiTheme="majorBidi" w:cstheme="majorBidi"/>
          <w:b/>
          <w:bCs/>
          <w:i w:val="0"/>
          <w:iCs w:val="0"/>
          <w:color w:val="auto"/>
          <w:sz w:val="28"/>
          <w:szCs w:val="28"/>
          <w:rtl/>
        </w:rPr>
        <w:t xml:space="preserve">/ב </w:t>
      </w:r>
    </w:p>
    <w:p w14:paraId="122B4366" w14:textId="77777777" w:rsidR="00593C6A" w:rsidRPr="003B452C" w:rsidRDefault="00593C6A" w:rsidP="00524729">
      <w:pPr>
        <w:bidi/>
        <w:jc w:val="both"/>
        <w:rPr>
          <w:rFonts w:asciiTheme="majorBidi" w:hAnsiTheme="majorBidi" w:cstheme="majorBidi"/>
          <w:sz w:val="28"/>
          <w:szCs w:val="28"/>
          <w:rtl/>
        </w:rPr>
      </w:pPr>
      <w:r w:rsidRPr="003B452C">
        <w:rPr>
          <w:rFonts w:asciiTheme="majorBidi" w:hAnsiTheme="majorBidi" w:cstheme="majorBidi"/>
          <w:sz w:val="28"/>
          <w:szCs w:val="28"/>
          <w:rtl/>
        </w:rPr>
        <w:t xml:space="preserve">ובשעת הסכנה - שאין </w:t>
      </w:r>
      <w:proofErr w:type="spellStart"/>
      <w:r w:rsidRPr="003B452C">
        <w:rPr>
          <w:rFonts w:asciiTheme="majorBidi" w:hAnsiTheme="majorBidi" w:cstheme="majorBidi"/>
          <w:sz w:val="28"/>
          <w:szCs w:val="28"/>
          <w:rtl/>
        </w:rPr>
        <w:t>מניחין</w:t>
      </w:r>
      <w:proofErr w:type="spellEnd"/>
      <w:r w:rsidRPr="003B452C">
        <w:rPr>
          <w:rFonts w:asciiTheme="majorBidi" w:hAnsiTheme="majorBidi" w:cstheme="majorBidi"/>
          <w:sz w:val="28"/>
          <w:szCs w:val="28"/>
          <w:rtl/>
        </w:rPr>
        <w:t xml:space="preserve"> [להדליק] נר בבתים כי אם בבית ע"ז שלהם, </w:t>
      </w:r>
    </w:p>
    <w:p w14:paraId="20C54FA3" w14:textId="77777777" w:rsidR="00593C6A" w:rsidRPr="003B452C" w:rsidRDefault="00593C6A" w:rsidP="00524729">
      <w:pPr>
        <w:pStyle w:val="Heading5"/>
        <w:numPr>
          <w:ilvl w:val="0"/>
          <w:numId w:val="1"/>
        </w:numPr>
        <w:bidi/>
        <w:rPr>
          <w:rFonts w:asciiTheme="majorBidi" w:hAnsiTheme="majorBidi" w:cstheme="majorBidi"/>
          <w:b/>
          <w:bCs/>
          <w:i w:val="0"/>
          <w:iCs w:val="0"/>
          <w:color w:val="auto"/>
          <w:sz w:val="28"/>
          <w:szCs w:val="28"/>
          <w:rtl/>
        </w:rPr>
      </w:pPr>
      <w:r w:rsidRPr="003B452C">
        <w:rPr>
          <w:rFonts w:asciiTheme="majorBidi" w:hAnsiTheme="majorBidi" w:cstheme="majorBidi"/>
          <w:b/>
          <w:bCs/>
          <w:i w:val="0"/>
          <w:iCs w:val="0"/>
          <w:color w:val="auto"/>
          <w:sz w:val="28"/>
          <w:szCs w:val="28"/>
          <w:rtl/>
        </w:rPr>
        <w:t xml:space="preserve">המאירי על מסכת שבת דף </w:t>
      </w:r>
      <w:proofErr w:type="spellStart"/>
      <w:r w:rsidRPr="003B452C">
        <w:rPr>
          <w:rFonts w:asciiTheme="majorBidi" w:hAnsiTheme="majorBidi" w:cstheme="majorBidi"/>
          <w:b/>
          <w:bCs/>
          <w:i w:val="0"/>
          <w:iCs w:val="0"/>
          <w:color w:val="auto"/>
          <w:sz w:val="28"/>
          <w:szCs w:val="28"/>
          <w:rtl/>
        </w:rPr>
        <w:t>כא</w:t>
      </w:r>
      <w:proofErr w:type="spellEnd"/>
      <w:r w:rsidRPr="003B452C">
        <w:rPr>
          <w:rFonts w:asciiTheme="majorBidi" w:hAnsiTheme="majorBidi" w:cstheme="majorBidi"/>
          <w:b/>
          <w:bCs/>
          <w:i w:val="0"/>
          <w:iCs w:val="0"/>
          <w:color w:val="auto"/>
          <w:sz w:val="28"/>
          <w:szCs w:val="28"/>
          <w:rtl/>
        </w:rPr>
        <w:t xml:space="preserve">/ב </w:t>
      </w:r>
    </w:p>
    <w:p w14:paraId="4C8CE0CD" w14:textId="77777777" w:rsidR="00593C6A" w:rsidRPr="003B452C" w:rsidRDefault="00593C6A" w:rsidP="00524729">
      <w:pPr>
        <w:bidi/>
        <w:jc w:val="both"/>
        <w:rPr>
          <w:rFonts w:asciiTheme="majorBidi" w:hAnsiTheme="majorBidi" w:cstheme="majorBidi"/>
          <w:sz w:val="28"/>
          <w:szCs w:val="28"/>
          <w:rtl/>
        </w:rPr>
      </w:pPr>
      <w:r w:rsidRPr="003B452C">
        <w:rPr>
          <w:rFonts w:asciiTheme="majorBidi" w:hAnsiTheme="majorBidi" w:cstheme="majorBidi"/>
          <w:sz w:val="28"/>
          <w:szCs w:val="28"/>
          <w:rtl/>
        </w:rPr>
        <w:t xml:space="preserve">נר חנוכה מצוה להניחה על פתח ביתו מבחוץ לפרסם את הנס לעוברי דרכים ואם היה דר בעליה מניחה בחלון הסמוכה לרשות הרבים ובשעת הסכנה ר"ל שמד שאין מניחים את ישראל לעסוק במצות מניחה על שולחנו ודיו ובלבד בנר אחרת שישתמש לאורה ואם יש שם מדורה שיכול לאכול או להשתמש לאורה אין צריך לנר אחרת ובאדם חשוב שאין דרכו במדורה צריך נר אחרת להשתמש לאורה אפילו לא היה צריך לתשמיש שלא יאמרו לצרכו הדליק ולא סוף דבר בלילה ראשונה אלא אף באחרות שאין התוספת היכר שהרי לפעמים אדם מדליק שנים ושלשה סמוכות זו לזו ועוד שיאמרו מ"מ קצתם לצרכו זה היה דרך כל העולם וכן המנהג ומ"מ יראה לי </w:t>
      </w:r>
      <w:proofErr w:type="spellStart"/>
      <w:r w:rsidRPr="003B452C">
        <w:rPr>
          <w:rFonts w:asciiTheme="majorBidi" w:hAnsiTheme="majorBidi" w:cstheme="majorBidi"/>
          <w:sz w:val="28"/>
          <w:szCs w:val="28"/>
          <w:rtl/>
        </w:rPr>
        <w:t>מכח</w:t>
      </w:r>
      <w:proofErr w:type="spellEnd"/>
      <w:r w:rsidRPr="003B452C">
        <w:rPr>
          <w:rFonts w:asciiTheme="majorBidi" w:hAnsiTheme="majorBidi" w:cstheme="majorBidi"/>
          <w:sz w:val="28"/>
          <w:szCs w:val="28"/>
          <w:rtl/>
        </w:rPr>
        <w:t xml:space="preserve"> </w:t>
      </w:r>
      <w:proofErr w:type="spellStart"/>
      <w:r w:rsidRPr="003B452C">
        <w:rPr>
          <w:rFonts w:asciiTheme="majorBidi" w:hAnsiTheme="majorBidi" w:cstheme="majorBidi"/>
          <w:sz w:val="28"/>
          <w:szCs w:val="28"/>
          <w:rtl/>
        </w:rPr>
        <w:t>הסוגיא</w:t>
      </w:r>
      <w:proofErr w:type="spellEnd"/>
      <w:r w:rsidRPr="003B452C">
        <w:rPr>
          <w:rFonts w:asciiTheme="majorBidi" w:hAnsiTheme="majorBidi" w:cstheme="majorBidi"/>
          <w:sz w:val="28"/>
          <w:szCs w:val="28"/>
          <w:rtl/>
        </w:rPr>
        <w:t xml:space="preserve"> שלא אמרו צריך נר אחרת אלא במניחה על שלחנו אבל כל שמניחה סמוך לפתח אינו צריך לנר </w:t>
      </w:r>
      <w:proofErr w:type="spellStart"/>
      <w:r w:rsidRPr="003B452C">
        <w:rPr>
          <w:rFonts w:asciiTheme="majorBidi" w:hAnsiTheme="majorBidi" w:cstheme="majorBidi"/>
          <w:sz w:val="28"/>
          <w:szCs w:val="28"/>
          <w:rtl/>
        </w:rPr>
        <w:t>אהרת</w:t>
      </w:r>
      <w:proofErr w:type="spellEnd"/>
      <w:r w:rsidRPr="003B452C">
        <w:rPr>
          <w:rFonts w:asciiTheme="majorBidi" w:hAnsiTheme="majorBidi" w:cstheme="majorBidi"/>
          <w:sz w:val="28"/>
          <w:szCs w:val="28"/>
          <w:rtl/>
        </w:rPr>
        <w:t xml:space="preserve"> אף על פי שעומד לו לשם הואיל ואינו בא להשתמש בפרט לאורה לאיזה תשמיש וכבר </w:t>
      </w:r>
      <w:proofErr w:type="spellStart"/>
      <w:r w:rsidRPr="003B452C">
        <w:rPr>
          <w:rFonts w:asciiTheme="majorBidi" w:hAnsiTheme="majorBidi" w:cstheme="majorBidi"/>
          <w:sz w:val="28"/>
          <w:szCs w:val="28"/>
          <w:rtl/>
        </w:rPr>
        <w:t>ראיהי</w:t>
      </w:r>
      <w:proofErr w:type="spellEnd"/>
      <w:r w:rsidRPr="003B452C">
        <w:rPr>
          <w:rFonts w:asciiTheme="majorBidi" w:hAnsiTheme="majorBidi" w:cstheme="majorBidi"/>
          <w:sz w:val="28"/>
          <w:szCs w:val="28"/>
          <w:rtl/>
        </w:rPr>
        <w:t xml:space="preserve"> קצת רבנים נוהגים לעמוד שם ולדבר עם חבריהם בלא נר אחרה אלא שלמעשה אני נוהג להדליק נר אחרת אף בלא צורך תשמיש ומנהג אבותינו ורבותינו בידינו:</w:t>
      </w:r>
    </w:p>
    <w:p w14:paraId="53990857" w14:textId="77777777" w:rsidR="00593C6A" w:rsidRPr="003B452C" w:rsidRDefault="00593C6A" w:rsidP="00524729">
      <w:pPr>
        <w:pStyle w:val="Heading5"/>
        <w:numPr>
          <w:ilvl w:val="0"/>
          <w:numId w:val="1"/>
        </w:numPr>
        <w:bidi/>
        <w:rPr>
          <w:rFonts w:asciiTheme="majorBidi" w:hAnsiTheme="majorBidi" w:cstheme="majorBidi"/>
          <w:b/>
          <w:bCs/>
          <w:i w:val="0"/>
          <w:iCs w:val="0"/>
          <w:color w:val="auto"/>
          <w:sz w:val="28"/>
          <w:szCs w:val="28"/>
          <w:rtl/>
        </w:rPr>
      </w:pPr>
      <w:r w:rsidRPr="003B452C">
        <w:rPr>
          <w:rFonts w:asciiTheme="majorBidi" w:hAnsiTheme="majorBidi" w:cstheme="majorBidi"/>
          <w:b/>
          <w:bCs/>
          <w:i w:val="0"/>
          <w:iCs w:val="0"/>
          <w:color w:val="auto"/>
          <w:sz w:val="28"/>
          <w:szCs w:val="28"/>
          <w:rtl/>
        </w:rPr>
        <w:t xml:space="preserve">טור אורח חיים סימן </w:t>
      </w:r>
      <w:proofErr w:type="spellStart"/>
      <w:r w:rsidRPr="003B452C">
        <w:rPr>
          <w:rFonts w:asciiTheme="majorBidi" w:hAnsiTheme="majorBidi" w:cstheme="majorBidi"/>
          <w:b/>
          <w:bCs/>
          <w:i w:val="0"/>
          <w:iCs w:val="0"/>
          <w:color w:val="auto"/>
          <w:sz w:val="28"/>
          <w:szCs w:val="28"/>
          <w:rtl/>
        </w:rPr>
        <w:t>תרעא</w:t>
      </w:r>
      <w:proofErr w:type="spellEnd"/>
      <w:r w:rsidRPr="003B452C">
        <w:rPr>
          <w:rFonts w:asciiTheme="majorBidi" w:hAnsiTheme="majorBidi" w:cstheme="majorBidi"/>
          <w:b/>
          <w:bCs/>
          <w:i w:val="0"/>
          <w:iCs w:val="0"/>
          <w:color w:val="auto"/>
          <w:sz w:val="28"/>
          <w:szCs w:val="28"/>
          <w:rtl/>
        </w:rPr>
        <w:t xml:space="preserve"> </w:t>
      </w:r>
    </w:p>
    <w:p w14:paraId="30E1D2B7" w14:textId="77777777" w:rsidR="00593C6A" w:rsidRPr="003B452C" w:rsidRDefault="00593C6A" w:rsidP="00524729">
      <w:pPr>
        <w:bidi/>
        <w:jc w:val="both"/>
        <w:rPr>
          <w:rFonts w:asciiTheme="majorBidi" w:hAnsiTheme="majorBidi" w:cstheme="majorBidi"/>
          <w:sz w:val="28"/>
          <w:szCs w:val="28"/>
          <w:rtl/>
        </w:rPr>
      </w:pPr>
      <w:r w:rsidRPr="003B452C">
        <w:rPr>
          <w:rFonts w:asciiTheme="majorBidi" w:hAnsiTheme="majorBidi" w:cstheme="majorBidi"/>
          <w:sz w:val="28"/>
          <w:szCs w:val="28"/>
          <w:rtl/>
        </w:rPr>
        <w:t xml:space="preserve">ומניחה על פתח הסמוך לר"ה מבחוץ אם הבית פתוח לרה"ר מניחה על פתחו ואם החצר פתוח לר"ה מניחה על פתחו ואם הוא דר בעלייה שאין לו פתח פתוח לר"ה מניחה בחלון הסמוך לר"ה </w:t>
      </w:r>
      <w:r w:rsidRPr="00593C6A">
        <w:rPr>
          <w:rFonts w:asciiTheme="majorBidi" w:hAnsiTheme="majorBidi" w:cstheme="majorBidi"/>
          <w:sz w:val="28"/>
          <w:szCs w:val="28"/>
          <w:u w:val="single"/>
          <w:rtl/>
        </w:rPr>
        <w:t xml:space="preserve">ובשעת הסכנה שאינו רשאי לקיים </w:t>
      </w:r>
      <w:proofErr w:type="spellStart"/>
      <w:r w:rsidRPr="00593C6A">
        <w:rPr>
          <w:rFonts w:asciiTheme="majorBidi" w:hAnsiTheme="majorBidi" w:cstheme="majorBidi"/>
          <w:sz w:val="28"/>
          <w:szCs w:val="28"/>
          <w:u w:val="single"/>
          <w:rtl/>
        </w:rPr>
        <w:t>המצוה</w:t>
      </w:r>
      <w:proofErr w:type="spellEnd"/>
      <w:r w:rsidRPr="00593C6A">
        <w:rPr>
          <w:rFonts w:asciiTheme="majorBidi" w:hAnsiTheme="majorBidi" w:cstheme="majorBidi"/>
          <w:sz w:val="28"/>
          <w:szCs w:val="28"/>
          <w:u w:val="single"/>
          <w:rtl/>
        </w:rPr>
        <w:t xml:space="preserve"> מניחה על שולחנו ודיו</w:t>
      </w:r>
      <w:r w:rsidRPr="003B452C">
        <w:rPr>
          <w:rFonts w:asciiTheme="majorBidi" w:hAnsiTheme="majorBidi" w:cstheme="majorBidi"/>
          <w:sz w:val="28"/>
          <w:szCs w:val="28"/>
          <w:rtl/>
        </w:rPr>
        <w:t xml:space="preserve"> וצריך נר אחר להשתמש לאורו ואם יש מדורה א"צ נר אחר שיוכל להשתמש לאור המדורה ואם הוא אדם חשוב שאין דרכו להשתמש לאור המדורה צריך נר אחר אפי' אם יש מדורה מצוה להניחה למטה מי"ט ואם הניחה למעלה מי' יצא אבל אם הניחה למעלה </w:t>
      </w:r>
      <w:r w:rsidRPr="003B452C">
        <w:rPr>
          <w:rFonts w:asciiTheme="majorBidi" w:hAnsiTheme="majorBidi" w:cstheme="majorBidi"/>
          <w:sz w:val="28"/>
          <w:szCs w:val="28"/>
          <w:rtl/>
        </w:rPr>
        <w:lastRenderedPageBreak/>
        <w:t xml:space="preserve">מכ' אמה אפי' בדיעבד לא יצא דלא </w:t>
      </w:r>
      <w:proofErr w:type="spellStart"/>
      <w:r w:rsidRPr="003B452C">
        <w:rPr>
          <w:rFonts w:asciiTheme="majorBidi" w:hAnsiTheme="majorBidi" w:cstheme="majorBidi"/>
          <w:sz w:val="28"/>
          <w:szCs w:val="28"/>
          <w:rtl/>
        </w:rPr>
        <w:t>שלטא</w:t>
      </w:r>
      <w:proofErr w:type="spellEnd"/>
      <w:r w:rsidRPr="003B452C">
        <w:rPr>
          <w:rFonts w:asciiTheme="majorBidi" w:hAnsiTheme="majorBidi" w:cstheme="majorBidi"/>
          <w:sz w:val="28"/>
          <w:szCs w:val="28"/>
          <w:rtl/>
        </w:rPr>
        <w:t xml:space="preserve"> ביה עינא </w:t>
      </w:r>
      <w:proofErr w:type="spellStart"/>
      <w:r w:rsidRPr="003B452C">
        <w:rPr>
          <w:rFonts w:asciiTheme="majorBidi" w:hAnsiTheme="majorBidi" w:cstheme="majorBidi"/>
          <w:sz w:val="28"/>
          <w:szCs w:val="28"/>
          <w:rtl/>
        </w:rPr>
        <w:t>וליכא</w:t>
      </w:r>
      <w:proofErr w:type="spellEnd"/>
      <w:r w:rsidRPr="003B452C">
        <w:rPr>
          <w:rFonts w:asciiTheme="majorBidi" w:hAnsiTheme="majorBidi" w:cstheme="majorBidi"/>
          <w:sz w:val="28"/>
          <w:szCs w:val="28"/>
          <w:rtl/>
        </w:rPr>
        <w:t xml:space="preserve"> </w:t>
      </w:r>
      <w:proofErr w:type="spellStart"/>
      <w:r w:rsidRPr="003B452C">
        <w:rPr>
          <w:rFonts w:asciiTheme="majorBidi" w:hAnsiTheme="majorBidi" w:cstheme="majorBidi"/>
          <w:sz w:val="28"/>
          <w:szCs w:val="28"/>
          <w:rtl/>
        </w:rPr>
        <w:t>פירסומי</w:t>
      </w:r>
      <w:proofErr w:type="spellEnd"/>
      <w:r w:rsidRPr="003B452C">
        <w:rPr>
          <w:rFonts w:asciiTheme="majorBidi" w:hAnsiTheme="majorBidi" w:cstheme="majorBidi"/>
          <w:sz w:val="28"/>
          <w:szCs w:val="28"/>
          <w:rtl/>
        </w:rPr>
        <w:t xml:space="preserve"> </w:t>
      </w:r>
      <w:proofErr w:type="spellStart"/>
      <w:r w:rsidRPr="003B452C">
        <w:rPr>
          <w:rFonts w:asciiTheme="majorBidi" w:hAnsiTheme="majorBidi" w:cstheme="majorBidi"/>
          <w:sz w:val="28"/>
          <w:szCs w:val="28"/>
          <w:rtl/>
        </w:rPr>
        <w:t>ניסא</w:t>
      </w:r>
      <w:proofErr w:type="spellEnd"/>
      <w:r w:rsidRPr="003B452C">
        <w:rPr>
          <w:rFonts w:asciiTheme="majorBidi" w:hAnsiTheme="majorBidi" w:cstheme="majorBidi"/>
          <w:sz w:val="28"/>
          <w:szCs w:val="28"/>
          <w:rtl/>
        </w:rPr>
        <w:t xml:space="preserve"> </w:t>
      </w:r>
      <w:r w:rsidRPr="00593C6A">
        <w:rPr>
          <w:rFonts w:asciiTheme="majorBidi" w:hAnsiTheme="majorBidi" w:cstheme="majorBidi"/>
          <w:sz w:val="28"/>
          <w:szCs w:val="28"/>
          <w:u w:val="single"/>
          <w:rtl/>
        </w:rPr>
        <w:t xml:space="preserve">וכתב </w:t>
      </w:r>
      <w:proofErr w:type="spellStart"/>
      <w:r w:rsidRPr="00593C6A">
        <w:rPr>
          <w:rFonts w:asciiTheme="majorBidi" w:hAnsiTheme="majorBidi" w:cstheme="majorBidi"/>
          <w:sz w:val="28"/>
          <w:szCs w:val="28"/>
          <w:u w:val="single"/>
          <w:rtl/>
        </w:rPr>
        <w:t>ה"ר</w:t>
      </w:r>
      <w:proofErr w:type="spellEnd"/>
      <w:r w:rsidRPr="00593C6A">
        <w:rPr>
          <w:rFonts w:asciiTheme="majorBidi" w:hAnsiTheme="majorBidi" w:cstheme="majorBidi"/>
          <w:sz w:val="28"/>
          <w:szCs w:val="28"/>
          <w:u w:val="single"/>
          <w:rtl/>
        </w:rPr>
        <w:t xml:space="preserve"> יואל הלוי </w:t>
      </w:r>
      <w:proofErr w:type="spellStart"/>
      <w:r w:rsidRPr="00593C6A">
        <w:rPr>
          <w:rFonts w:asciiTheme="majorBidi" w:hAnsiTheme="majorBidi" w:cstheme="majorBidi"/>
          <w:sz w:val="28"/>
          <w:szCs w:val="28"/>
          <w:u w:val="single"/>
          <w:rtl/>
        </w:rPr>
        <w:t>דוקא</w:t>
      </w:r>
      <w:proofErr w:type="spellEnd"/>
      <w:r w:rsidRPr="00593C6A">
        <w:rPr>
          <w:rFonts w:asciiTheme="majorBidi" w:hAnsiTheme="majorBidi" w:cstheme="majorBidi"/>
          <w:sz w:val="28"/>
          <w:szCs w:val="28"/>
          <w:u w:val="single"/>
          <w:rtl/>
        </w:rPr>
        <w:t xml:space="preserve"> כשמניחה בחוץ אבל כשמניחה בבית אפי' למעלה מעשרים אמה כשירה</w:t>
      </w:r>
    </w:p>
    <w:p w14:paraId="625D798A" w14:textId="77777777" w:rsidR="00593C6A" w:rsidRDefault="00593C6A" w:rsidP="00524729">
      <w:pPr>
        <w:pStyle w:val="Heading5"/>
        <w:numPr>
          <w:ilvl w:val="0"/>
          <w:numId w:val="1"/>
        </w:numPr>
        <w:bidi/>
        <w:rPr>
          <w:rFonts w:asciiTheme="majorBidi" w:hAnsiTheme="majorBidi" w:cstheme="majorBidi"/>
          <w:b/>
          <w:bCs/>
          <w:i w:val="0"/>
          <w:iCs w:val="0"/>
          <w:color w:val="auto"/>
          <w:sz w:val="28"/>
          <w:szCs w:val="28"/>
          <w:rtl/>
        </w:rPr>
      </w:pPr>
      <w:r w:rsidRPr="004D01BD">
        <w:rPr>
          <w:rFonts w:asciiTheme="majorBidi" w:hAnsiTheme="majorBidi" w:cstheme="majorBidi"/>
          <w:b/>
          <w:bCs/>
          <w:i w:val="0"/>
          <w:iCs w:val="0"/>
          <w:color w:val="auto"/>
          <w:sz w:val="28"/>
          <w:szCs w:val="28"/>
          <w:rtl/>
        </w:rPr>
        <w:t xml:space="preserve">שו"ת </w:t>
      </w:r>
      <w:proofErr w:type="spellStart"/>
      <w:r w:rsidRPr="004D01BD">
        <w:rPr>
          <w:rFonts w:asciiTheme="majorBidi" w:hAnsiTheme="majorBidi" w:cstheme="majorBidi"/>
          <w:b/>
          <w:bCs/>
          <w:i w:val="0"/>
          <w:iCs w:val="0"/>
          <w:color w:val="auto"/>
          <w:sz w:val="28"/>
          <w:szCs w:val="28"/>
          <w:rtl/>
        </w:rPr>
        <w:t>הריב"ש</w:t>
      </w:r>
      <w:proofErr w:type="spellEnd"/>
      <w:r w:rsidRPr="004D01BD">
        <w:rPr>
          <w:rFonts w:asciiTheme="majorBidi" w:hAnsiTheme="majorBidi" w:cstheme="majorBidi"/>
          <w:b/>
          <w:bCs/>
          <w:i w:val="0"/>
          <w:iCs w:val="0"/>
          <w:color w:val="auto"/>
          <w:sz w:val="28"/>
          <w:szCs w:val="28"/>
          <w:rtl/>
        </w:rPr>
        <w:t xml:space="preserve"> סימן קיא </w:t>
      </w:r>
      <w:r>
        <w:rPr>
          <w:rFonts w:asciiTheme="majorBidi" w:hAnsiTheme="majorBidi" w:cstheme="majorBidi" w:hint="cs"/>
          <w:b/>
          <w:bCs/>
          <w:i w:val="0"/>
          <w:iCs w:val="0"/>
          <w:color w:val="auto"/>
          <w:sz w:val="28"/>
          <w:szCs w:val="28"/>
          <w:rtl/>
        </w:rPr>
        <w:t xml:space="preserve"> רב יצחק בן ששת 1326-1391</w:t>
      </w:r>
    </w:p>
    <w:p w14:paraId="370C92C7" w14:textId="77777777" w:rsidR="00593C6A" w:rsidRPr="004D01BD" w:rsidRDefault="00593C6A" w:rsidP="00524729">
      <w:pPr>
        <w:bidi/>
        <w:rPr>
          <w:rtl/>
        </w:rPr>
      </w:pPr>
      <w:r w:rsidRPr="004D01BD">
        <w:rPr>
          <w:rtl/>
        </w:rPr>
        <w:t xml:space="preserve">מן הראשונים. מגדולי חכמי ספרד במאה ה-14, תלמידם של </w:t>
      </w:r>
      <w:proofErr w:type="spellStart"/>
      <w:r w:rsidRPr="004D01BD">
        <w:rPr>
          <w:rtl/>
        </w:rPr>
        <w:t>הר"ן</w:t>
      </w:r>
      <w:proofErr w:type="spellEnd"/>
      <w:r w:rsidRPr="004D01BD">
        <w:rPr>
          <w:rtl/>
        </w:rPr>
        <w:t xml:space="preserve">, </w:t>
      </w:r>
      <w:proofErr w:type="spellStart"/>
      <w:r w:rsidRPr="004D01BD">
        <w:rPr>
          <w:rtl/>
        </w:rPr>
        <w:t>הריב"ש</w:t>
      </w:r>
      <w:proofErr w:type="spellEnd"/>
      <w:r w:rsidRPr="004D01BD">
        <w:rPr>
          <w:rtl/>
        </w:rPr>
        <w:t xml:space="preserve"> נודע בזכות תשובותיו ההלכתיות, שמהן נפסקו הלכות רבות בשולחן ערוך.</w:t>
      </w:r>
    </w:p>
    <w:p w14:paraId="7867A87E" w14:textId="77777777" w:rsidR="00593C6A" w:rsidRPr="004D01BD" w:rsidRDefault="00593C6A" w:rsidP="00524729">
      <w:pPr>
        <w:autoSpaceDE w:val="0"/>
        <w:autoSpaceDN w:val="0"/>
        <w:bidi/>
        <w:adjustRightInd w:val="0"/>
        <w:jc w:val="both"/>
        <w:rPr>
          <w:rFonts w:asciiTheme="majorBidi" w:hAnsiTheme="majorBidi" w:cstheme="majorBidi"/>
          <w:sz w:val="28"/>
          <w:szCs w:val="28"/>
          <w:rtl/>
        </w:rPr>
      </w:pPr>
      <w:r w:rsidRPr="004D01BD">
        <w:rPr>
          <w:rFonts w:asciiTheme="majorBidi" w:hAnsiTheme="majorBidi"/>
          <w:sz w:val="28"/>
          <w:szCs w:val="28"/>
          <w:rtl/>
        </w:rPr>
        <w:t xml:space="preserve">עוד כתבת ידוע הוא שכל אחד מישראל חייב במצות נר חנוכה אפילו עני המתפרנס מן הצדקה ימכור כסותו יען </w:t>
      </w:r>
      <w:proofErr w:type="spellStart"/>
      <w:r w:rsidRPr="004D01BD">
        <w:rPr>
          <w:rFonts w:asciiTheme="majorBidi" w:hAnsiTheme="majorBidi"/>
          <w:sz w:val="28"/>
          <w:szCs w:val="28"/>
          <w:rtl/>
        </w:rPr>
        <w:t>המצוה</w:t>
      </w:r>
      <w:proofErr w:type="spellEnd"/>
      <w:r w:rsidRPr="004D01BD">
        <w:rPr>
          <w:rFonts w:asciiTheme="majorBidi" w:hAnsiTheme="majorBidi"/>
          <w:sz w:val="28"/>
          <w:szCs w:val="28"/>
          <w:rtl/>
        </w:rPr>
        <w:t xml:space="preserve"> חביבה וא"כ כל אחד חיי' להדליק ולברך בביתו. ו</w:t>
      </w:r>
      <w:r w:rsidRPr="004D01BD">
        <w:rPr>
          <w:rFonts w:asciiTheme="majorBidi" w:hAnsiTheme="majorBidi"/>
          <w:sz w:val="28"/>
          <w:szCs w:val="28"/>
          <w:u w:val="single"/>
          <w:rtl/>
        </w:rPr>
        <w:t xml:space="preserve">מה שנהגו כל ישראל להדליק ש"צ או השמש בבהכ"נ למה, אי לפרסומי </w:t>
      </w:r>
      <w:proofErr w:type="spellStart"/>
      <w:r w:rsidRPr="004D01BD">
        <w:rPr>
          <w:rFonts w:asciiTheme="majorBidi" w:hAnsiTheme="majorBidi"/>
          <w:sz w:val="28"/>
          <w:szCs w:val="28"/>
          <w:u w:val="single"/>
          <w:rtl/>
        </w:rPr>
        <w:t>ניסא</w:t>
      </w:r>
      <w:proofErr w:type="spellEnd"/>
      <w:r w:rsidRPr="004D01BD">
        <w:rPr>
          <w:rFonts w:asciiTheme="majorBidi" w:hAnsiTheme="majorBidi"/>
          <w:sz w:val="28"/>
          <w:szCs w:val="28"/>
          <w:u w:val="single"/>
          <w:rtl/>
        </w:rPr>
        <w:t xml:space="preserve"> כל אחד חייב להדליק בביתו, ואי להוציא עניים ידי חובה כמו קדוש הרי העני המתפרנס מן הצדק' חיי' להדליק בביתו</w:t>
      </w:r>
      <w:r w:rsidRPr="004D01BD">
        <w:rPr>
          <w:rFonts w:asciiTheme="majorBidi" w:hAnsiTheme="majorBidi"/>
          <w:sz w:val="28"/>
          <w:szCs w:val="28"/>
          <w:rtl/>
        </w:rPr>
        <w:t xml:space="preserve">, וכמו שבליל הפסח אין </w:t>
      </w:r>
      <w:proofErr w:type="spellStart"/>
      <w:r w:rsidRPr="004D01BD">
        <w:rPr>
          <w:rFonts w:asciiTheme="majorBidi" w:hAnsiTheme="majorBidi"/>
          <w:sz w:val="28"/>
          <w:szCs w:val="28"/>
          <w:rtl/>
        </w:rPr>
        <w:t>מקדשין</w:t>
      </w:r>
      <w:proofErr w:type="spellEnd"/>
      <w:r w:rsidRPr="004D01BD">
        <w:rPr>
          <w:rFonts w:asciiTheme="majorBidi" w:hAnsiTheme="majorBidi"/>
          <w:sz w:val="28"/>
          <w:szCs w:val="28"/>
          <w:rtl/>
        </w:rPr>
        <w:t xml:space="preserve"> </w:t>
      </w:r>
      <w:proofErr w:type="spellStart"/>
      <w:r w:rsidRPr="004D01BD">
        <w:rPr>
          <w:rFonts w:asciiTheme="majorBidi" w:hAnsiTheme="majorBidi"/>
          <w:sz w:val="28"/>
          <w:szCs w:val="28"/>
          <w:rtl/>
        </w:rPr>
        <w:t>בבה"כ</w:t>
      </w:r>
      <w:proofErr w:type="spellEnd"/>
      <w:r w:rsidRPr="004D01BD">
        <w:rPr>
          <w:rFonts w:asciiTheme="majorBidi" w:hAnsiTheme="majorBidi"/>
          <w:sz w:val="28"/>
          <w:szCs w:val="28"/>
          <w:rtl/>
        </w:rPr>
        <w:t xml:space="preserve"> כן ראוי לעשות </w:t>
      </w:r>
      <w:proofErr w:type="spellStart"/>
      <w:r w:rsidRPr="004D01BD">
        <w:rPr>
          <w:rFonts w:asciiTheme="majorBidi" w:hAnsiTheme="majorBidi"/>
          <w:sz w:val="28"/>
          <w:szCs w:val="28"/>
          <w:rtl/>
        </w:rPr>
        <w:t>בנ"ח</w:t>
      </w:r>
      <w:proofErr w:type="spellEnd"/>
      <w:r w:rsidRPr="004D01BD">
        <w:rPr>
          <w:rFonts w:asciiTheme="majorBidi" w:hAnsiTheme="majorBidi"/>
          <w:sz w:val="28"/>
          <w:szCs w:val="28"/>
          <w:rtl/>
        </w:rPr>
        <w:t xml:space="preserve"> =בנר חנוכה=, </w:t>
      </w:r>
      <w:r w:rsidRPr="004D01BD">
        <w:rPr>
          <w:rFonts w:asciiTheme="majorBidi" w:hAnsiTheme="majorBidi"/>
          <w:b/>
          <w:bCs/>
          <w:sz w:val="28"/>
          <w:szCs w:val="28"/>
          <w:rtl/>
        </w:rPr>
        <w:t xml:space="preserve">א"כ הברכה שמברך המדליק </w:t>
      </w:r>
      <w:proofErr w:type="spellStart"/>
      <w:r w:rsidRPr="004D01BD">
        <w:rPr>
          <w:rFonts w:asciiTheme="majorBidi" w:hAnsiTheme="majorBidi"/>
          <w:b/>
          <w:bCs/>
          <w:sz w:val="28"/>
          <w:szCs w:val="28"/>
          <w:rtl/>
        </w:rPr>
        <w:t>בב"ה</w:t>
      </w:r>
      <w:proofErr w:type="spellEnd"/>
      <w:r w:rsidRPr="004D01BD">
        <w:rPr>
          <w:rFonts w:asciiTheme="majorBidi" w:hAnsiTheme="majorBidi"/>
          <w:b/>
          <w:bCs/>
          <w:sz w:val="28"/>
          <w:szCs w:val="28"/>
          <w:rtl/>
        </w:rPr>
        <w:t xml:space="preserve"> יראה שהיא לבטלה</w:t>
      </w:r>
      <w:r w:rsidRPr="004D01BD">
        <w:rPr>
          <w:rFonts w:asciiTheme="majorBidi" w:hAnsiTheme="majorBidi"/>
          <w:sz w:val="28"/>
          <w:szCs w:val="28"/>
          <w:rtl/>
        </w:rPr>
        <w:t xml:space="preserve">, ואם נאמר להוציא עצמו באותה הדלקה </w:t>
      </w:r>
      <w:proofErr w:type="spellStart"/>
      <w:r w:rsidRPr="004D01BD">
        <w:rPr>
          <w:rFonts w:asciiTheme="majorBidi" w:hAnsiTheme="majorBidi"/>
          <w:sz w:val="28"/>
          <w:szCs w:val="28"/>
          <w:rtl/>
        </w:rPr>
        <w:t>בודאי</w:t>
      </w:r>
      <w:proofErr w:type="spellEnd"/>
      <w:r w:rsidRPr="004D01BD">
        <w:rPr>
          <w:rFonts w:asciiTheme="majorBidi" w:hAnsiTheme="majorBidi"/>
          <w:sz w:val="28"/>
          <w:szCs w:val="28"/>
          <w:rtl/>
        </w:rPr>
        <w:t xml:space="preserve"> אינו יוצא משום חשד. שאם חצר שיש לה שני פתחים לב' רוחות צריכה שתי נרות </w:t>
      </w:r>
      <w:proofErr w:type="spellStart"/>
      <w:r w:rsidRPr="004D01BD">
        <w:rPr>
          <w:rFonts w:asciiTheme="majorBidi" w:hAnsiTheme="majorBidi"/>
          <w:sz w:val="28"/>
          <w:szCs w:val="28"/>
          <w:rtl/>
        </w:rPr>
        <w:t>כרבא</w:t>
      </w:r>
      <w:proofErr w:type="spellEnd"/>
      <w:r w:rsidRPr="004D01BD">
        <w:rPr>
          <w:rFonts w:asciiTheme="majorBidi" w:hAnsiTheme="majorBidi"/>
          <w:sz w:val="28"/>
          <w:szCs w:val="28"/>
          <w:rtl/>
        </w:rPr>
        <w:t xml:space="preserve"> משום חשד שמא לא הדליק (שבת </w:t>
      </w:r>
      <w:proofErr w:type="spellStart"/>
      <w:r w:rsidRPr="004D01BD">
        <w:rPr>
          <w:rFonts w:asciiTheme="majorBidi" w:hAnsiTheme="majorBidi"/>
          <w:sz w:val="28"/>
          <w:szCs w:val="28"/>
          <w:rtl/>
        </w:rPr>
        <w:t>כג</w:t>
      </w:r>
      <w:proofErr w:type="spellEnd"/>
      <w:r w:rsidRPr="004D01BD">
        <w:rPr>
          <w:rFonts w:asciiTheme="majorBidi" w:hAnsiTheme="majorBidi"/>
          <w:sz w:val="28"/>
          <w:szCs w:val="28"/>
          <w:rtl/>
        </w:rPr>
        <w:t xml:space="preserve">) כ"ש החזן או אחר שחייב להדליק בביתו. ועוד שלא נהגו כן אלא שחוזר ומדליק בביתו. ובקשתי </w:t>
      </w:r>
      <w:proofErr w:type="spellStart"/>
      <w:r w:rsidRPr="004D01BD">
        <w:rPr>
          <w:rFonts w:asciiTheme="majorBidi" w:hAnsiTheme="majorBidi"/>
          <w:sz w:val="28"/>
          <w:szCs w:val="28"/>
          <w:rtl/>
        </w:rPr>
        <w:t>וחפשתי</w:t>
      </w:r>
      <w:proofErr w:type="spellEnd"/>
      <w:r w:rsidRPr="004D01BD">
        <w:rPr>
          <w:rFonts w:asciiTheme="majorBidi" w:hAnsiTheme="majorBidi"/>
          <w:sz w:val="28"/>
          <w:szCs w:val="28"/>
          <w:rtl/>
        </w:rPr>
        <w:t xml:space="preserve"> טענה להציל החזן מברכה זו והי' קרובה ממנו. </w:t>
      </w:r>
    </w:p>
    <w:p w14:paraId="3BB7DF90" w14:textId="77777777" w:rsidR="00593C6A" w:rsidRPr="003B452C" w:rsidRDefault="00593C6A" w:rsidP="00524729">
      <w:pPr>
        <w:autoSpaceDE w:val="0"/>
        <w:autoSpaceDN w:val="0"/>
        <w:bidi/>
        <w:adjustRightInd w:val="0"/>
        <w:jc w:val="both"/>
        <w:rPr>
          <w:rFonts w:asciiTheme="majorBidi" w:hAnsiTheme="majorBidi" w:cstheme="majorBidi"/>
          <w:sz w:val="28"/>
          <w:szCs w:val="28"/>
          <w:rtl/>
        </w:rPr>
      </w:pPr>
      <w:r w:rsidRPr="004D01BD">
        <w:rPr>
          <w:rFonts w:asciiTheme="majorBidi" w:hAnsiTheme="majorBidi"/>
          <w:b/>
          <w:bCs/>
          <w:sz w:val="28"/>
          <w:szCs w:val="28"/>
          <w:rtl/>
        </w:rPr>
        <w:t xml:space="preserve">תשובה המנהג הזה להדליק בבהכ"נ מנהג </w:t>
      </w:r>
      <w:proofErr w:type="spellStart"/>
      <w:r w:rsidRPr="004D01BD">
        <w:rPr>
          <w:rFonts w:asciiTheme="majorBidi" w:hAnsiTheme="majorBidi"/>
          <w:b/>
          <w:bCs/>
          <w:sz w:val="28"/>
          <w:szCs w:val="28"/>
          <w:rtl/>
        </w:rPr>
        <w:t>ותיקין</w:t>
      </w:r>
      <w:proofErr w:type="spellEnd"/>
      <w:r w:rsidRPr="004D01BD">
        <w:rPr>
          <w:rFonts w:asciiTheme="majorBidi" w:hAnsiTheme="majorBidi"/>
          <w:b/>
          <w:bCs/>
          <w:sz w:val="28"/>
          <w:szCs w:val="28"/>
          <w:rtl/>
        </w:rPr>
        <w:t xml:space="preserve"> הוא משום פרסומי </w:t>
      </w:r>
      <w:proofErr w:type="spellStart"/>
      <w:r w:rsidRPr="004D01BD">
        <w:rPr>
          <w:rFonts w:asciiTheme="majorBidi" w:hAnsiTheme="majorBidi"/>
          <w:b/>
          <w:bCs/>
          <w:sz w:val="28"/>
          <w:szCs w:val="28"/>
          <w:rtl/>
        </w:rPr>
        <w:t>ניסא</w:t>
      </w:r>
      <w:proofErr w:type="spellEnd"/>
      <w:r w:rsidRPr="004D01BD">
        <w:rPr>
          <w:rFonts w:asciiTheme="majorBidi" w:hAnsiTheme="majorBidi"/>
          <w:b/>
          <w:bCs/>
          <w:sz w:val="28"/>
          <w:szCs w:val="28"/>
          <w:rtl/>
        </w:rPr>
        <w:t xml:space="preserve"> כיון שאין אנחנו </w:t>
      </w:r>
      <w:proofErr w:type="spellStart"/>
      <w:r w:rsidRPr="004D01BD">
        <w:rPr>
          <w:rFonts w:asciiTheme="majorBidi" w:hAnsiTheme="majorBidi"/>
          <w:b/>
          <w:bCs/>
          <w:sz w:val="28"/>
          <w:szCs w:val="28"/>
          <w:rtl/>
        </w:rPr>
        <w:t>יכולין</w:t>
      </w:r>
      <w:proofErr w:type="spellEnd"/>
      <w:r w:rsidRPr="004D01BD">
        <w:rPr>
          <w:rFonts w:asciiTheme="majorBidi" w:hAnsiTheme="majorBidi"/>
          <w:b/>
          <w:bCs/>
          <w:sz w:val="28"/>
          <w:szCs w:val="28"/>
          <w:rtl/>
        </w:rPr>
        <w:t xml:space="preserve"> לקיים </w:t>
      </w:r>
      <w:proofErr w:type="spellStart"/>
      <w:r w:rsidRPr="004D01BD">
        <w:rPr>
          <w:rFonts w:asciiTheme="majorBidi" w:hAnsiTheme="majorBidi"/>
          <w:b/>
          <w:bCs/>
          <w:sz w:val="28"/>
          <w:szCs w:val="28"/>
          <w:rtl/>
        </w:rPr>
        <w:t>המצוה</w:t>
      </w:r>
      <w:proofErr w:type="spellEnd"/>
      <w:r w:rsidRPr="004D01BD">
        <w:rPr>
          <w:rFonts w:asciiTheme="majorBidi" w:hAnsiTheme="majorBidi"/>
          <w:b/>
          <w:bCs/>
          <w:sz w:val="28"/>
          <w:szCs w:val="28"/>
          <w:rtl/>
        </w:rPr>
        <w:t xml:space="preserve"> כתקנה כל אחד בביתו שהיא להניחה על פתח ביתו מבחוץ</w:t>
      </w:r>
      <w:r w:rsidRPr="004D01BD">
        <w:rPr>
          <w:rFonts w:asciiTheme="majorBidi" w:hAnsiTheme="majorBidi"/>
          <w:sz w:val="28"/>
          <w:szCs w:val="28"/>
          <w:rtl/>
        </w:rPr>
        <w:t xml:space="preserve">, </w:t>
      </w:r>
      <w:proofErr w:type="spellStart"/>
      <w:r w:rsidRPr="004D01BD">
        <w:rPr>
          <w:rFonts w:asciiTheme="majorBidi" w:hAnsiTheme="majorBidi"/>
          <w:sz w:val="28"/>
          <w:szCs w:val="28"/>
          <w:rtl/>
        </w:rPr>
        <w:t>כדתנן</w:t>
      </w:r>
      <w:proofErr w:type="spellEnd"/>
      <w:r w:rsidRPr="004D01BD">
        <w:rPr>
          <w:rFonts w:asciiTheme="majorBidi" w:hAnsiTheme="majorBidi"/>
          <w:sz w:val="28"/>
          <w:szCs w:val="28"/>
          <w:rtl/>
        </w:rPr>
        <w:t xml:space="preserve"> (שבת </w:t>
      </w:r>
      <w:proofErr w:type="spellStart"/>
      <w:r w:rsidRPr="004D01BD">
        <w:rPr>
          <w:rFonts w:asciiTheme="majorBidi" w:hAnsiTheme="majorBidi"/>
          <w:sz w:val="28"/>
          <w:szCs w:val="28"/>
          <w:rtl/>
        </w:rPr>
        <w:t>כא</w:t>
      </w:r>
      <w:proofErr w:type="spellEnd"/>
      <w:r w:rsidRPr="004D01BD">
        <w:rPr>
          <w:rFonts w:asciiTheme="majorBidi" w:hAnsiTheme="majorBidi"/>
          <w:sz w:val="28"/>
          <w:szCs w:val="28"/>
          <w:rtl/>
        </w:rPr>
        <w:t xml:space="preserve">:) </w:t>
      </w:r>
      <w:proofErr w:type="spellStart"/>
      <w:r w:rsidRPr="004D01BD">
        <w:rPr>
          <w:rFonts w:asciiTheme="majorBidi" w:hAnsiTheme="majorBidi"/>
          <w:sz w:val="28"/>
          <w:szCs w:val="28"/>
          <w:rtl/>
        </w:rPr>
        <w:t>בההיא</w:t>
      </w:r>
      <w:proofErr w:type="spellEnd"/>
      <w:r w:rsidRPr="004D01BD">
        <w:rPr>
          <w:rFonts w:asciiTheme="majorBidi" w:hAnsiTheme="majorBidi"/>
          <w:sz w:val="28"/>
          <w:szCs w:val="28"/>
          <w:rtl/>
        </w:rPr>
        <w:t xml:space="preserve"> </w:t>
      </w:r>
      <w:proofErr w:type="spellStart"/>
      <w:r w:rsidRPr="004D01BD">
        <w:rPr>
          <w:rFonts w:asciiTheme="majorBidi" w:hAnsiTheme="majorBidi"/>
          <w:sz w:val="28"/>
          <w:szCs w:val="28"/>
          <w:rtl/>
        </w:rPr>
        <w:t>דגמל</w:t>
      </w:r>
      <w:proofErr w:type="spellEnd"/>
      <w:r w:rsidRPr="004D01BD">
        <w:rPr>
          <w:rFonts w:asciiTheme="majorBidi" w:hAnsiTheme="majorBidi"/>
          <w:sz w:val="28"/>
          <w:szCs w:val="28"/>
          <w:rtl/>
        </w:rPr>
        <w:t xml:space="preserve"> טעון פשתן </w:t>
      </w:r>
      <w:proofErr w:type="spellStart"/>
      <w:r w:rsidRPr="004D01BD">
        <w:rPr>
          <w:rFonts w:asciiTheme="majorBidi" w:hAnsiTheme="majorBidi"/>
          <w:sz w:val="28"/>
          <w:szCs w:val="28"/>
          <w:rtl/>
        </w:rPr>
        <w:t>וכו</w:t>
      </w:r>
      <w:proofErr w:type="spellEnd"/>
      <w:r w:rsidRPr="004D01BD">
        <w:rPr>
          <w:rFonts w:asciiTheme="majorBidi" w:hAnsiTheme="majorBidi"/>
          <w:sz w:val="28"/>
          <w:szCs w:val="28"/>
          <w:rtl/>
        </w:rPr>
        <w:t xml:space="preserve">'. </w:t>
      </w:r>
      <w:r w:rsidRPr="004D01BD">
        <w:rPr>
          <w:rFonts w:asciiTheme="majorBidi" w:hAnsiTheme="majorBidi"/>
          <w:b/>
          <w:bCs/>
          <w:sz w:val="28"/>
          <w:szCs w:val="28"/>
          <w:rtl/>
        </w:rPr>
        <w:t xml:space="preserve">וכיון שעת' שיד האומות תקפה עלינו ואין אנו </w:t>
      </w:r>
      <w:proofErr w:type="spellStart"/>
      <w:r w:rsidRPr="004D01BD">
        <w:rPr>
          <w:rFonts w:asciiTheme="majorBidi" w:hAnsiTheme="majorBidi"/>
          <w:b/>
          <w:bCs/>
          <w:sz w:val="28"/>
          <w:szCs w:val="28"/>
          <w:rtl/>
        </w:rPr>
        <w:t>יכולין</w:t>
      </w:r>
      <w:proofErr w:type="spellEnd"/>
      <w:r w:rsidRPr="004D01BD">
        <w:rPr>
          <w:rFonts w:asciiTheme="majorBidi" w:hAnsiTheme="majorBidi"/>
          <w:b/>
          <w:bCs/>
          <w:sz w:val="28"/>
          <w:szCs w:val="28"/>
          <w:rtl/>
        </w:rPr>
        <w:t xml:space="preserve"> לקיים </w:t>
      </w:r>
      <w:proofErr w:type="spellStart"/>
      <w:r w:rsidRPr="004D01BD">
        <w:rPr>
          <w:rFonts w:asciiTheme="majorBidi" w:hAnsiTheme="majorBidi"/>
          <w:b/>
          <w:bCs/>
          <w:sz w:val="28"/>
          <w:szCs w:val="28"/>
          <w:rtl/>
        </w:rPr>
        <w:t>המצוה</w:t>
      </w:r>
      <w:proofErr w:type="spellEnd"/>
      <w:r w:rsidRPr="004D01BD">
        <w:rPr>
          <w:rFonts w:asciiTheme="majorBidi" w:hAnsiTheme="majorBidi"/>
          <w:b/>
          <w:bCs/>
          <w:sz w:val="28"/>
          <w:szCs w:val="28"/>
          <w:rtl/>
        </w:rPr>
        <w:t xml:space="preserve"> כתקנה ומדליק כל אחד בפתח ביתו מבפנים ואין כאן פרסומי </w:t>
      </w:r>
      <w:proofErr w:type="spellStart"/>
      <w:r w:rsidRPr="004D01BD">
        <w:rPr>
          <w:rFonts w:asciiTheme="majorBidi" w:hAnsiTheme="majorBidi"/>
          <w:b/>
          <w:bCs/>
          <w:sz w:val="28"/>
          <w:szCs w:val="28"/>
          <w:rtl/>
        </w:rPr>
        <w:t>ניסא</w:t>
      </w:r>
      <w:proofErr w:type="spellEnd"/>
      <w:r w:rsidRPr="004D01BD">
        <w:rPr>
          <w:rFonts w:asciiTheme="majorBidi" w:hAnsiTheme="majorBidi"/>
          <w:b/>
          <w:bCs/>
          <w:sz w:val="28"/>
          <w:szCs w:val="28"/>
          <w:rtl/>
        </w:rPr>
        <w:t xml:space="preserve"> כי אם לבני ביתו לבד לזה הנהיגו להדליק בבהכ"נ לקיים פרסומי </w:t>
      </w:r>
      <w:proofErr w:type="spellStart"/>
      <w:r w:rsidRPr="004D01BD">
        <w:rPr>
          <w:rFonts w:asciiTheme="majorBidi" w:hAnsiTheme="majorBidi"/>
          <w:b/>
          <w:bCs/>
          <w:sz w:val="28"/>
          <w:szCs w:val="28"/>
          <w:rtl/>
        </w:rPr>
        <w:t>ניסא</w:t>
      </w:r>
      <w:proofErr w:type="spellEnd"/>
      <w:r w:rsidRPr="004D01BD">
        <w:rPr>
          <w:rFonts w:asciiTheme="majorBidi" w:hAnsiTheme="majorBidi"/>
          <w:sz w:val="28"/>
          <w:szCs w:val="28"/>
          <w:rtl/>
        </w:rPr>
        <w:t xml:space="preserve">. ואף על פי שאין </w:t>
      </w:r>
      <w:proofErr w:type="spellStart"/>
      <w:r w:rsidRPr="004D01BD">
        <w:rPr>
          <w:rFonts w:asciiTheme="majorBidi" w:hAnsiTheme="majorBidi"/>
          <w:sz w:val="28"/>
          <w:szCs w:val="28"/>
          <w:rtl/>
        </w:rPr>
        <w:t>מברכין</w:t>
      </w:r>
      <w:proofErr w:type="spellEnd"/>
      <w:r w:rsidRPr="004D01BD">
        <w:rPr>
          <w:rFonts w:asciiTheme="majorBidi" w:hAnsiTheme="majorBidi"/>
          <w:sz w:val="28"/>
          <w:szCs w:val="28"/>
          <w:rtl/>
        </w:rPr>
        <w:t xml:space="preserve"> על המנהג זהו במנהג קל כמו מנהג של ערבה שאינו אלא </w:t>
      </w:r>
      <w:proofErr w:type="spellStart"/>
      <w:r w:rsidRPr="004D01BD">
        <w:rPr>
          <w:rFonts w:asciiTheme="majorBidi" w:hAnsiTheme="majorBidi"/>
          <w:sz w:val="28"/>
          <w:szCs w:val="28"/>
          <w:rtl/>
        </w:rPr>
        <w:t>חבטא</w:t>
      </w:r>
      <w:proofErr w:type="spellEnd"/>
      <w:r w:rsidRPr="004D01BD">
        <w:rPr>
          <w:rFonts w:asciiTheme="majorBidi" w:hAnsiTheme="majorBidi"/>
          <w:sz w:val="28"/>
          <w:szCs w:val="28"/>
          <w:rtl/>
        </w:rPr>
        <w:t xml:space="preserve"> בעלמא </w:t>
      </w:r>
      <w:r w:rsidRPr="004D01BD">
        <w:rPr>
          <w:rFonts w:asciiTheme="majorBidi" w:hAnsiTheme="majorBidi"/>
          <w:b/>
          <w:bCs/>
          <w:sz w:val="28"/>
          <w:szCs w:val="28"/>
          <w:rtl/>
        </w:rPr>
        <w:t xml:space="preserve">אבל בזה שהוא לפרסם הנס בבהכ"נ ברבים </w:t>
      </w:r>
      <w:proofErr w:type="spellStart"/>
      <w:r w:rsidRPr="004D01BD">
        <w:rPr>
          <w:rFonts w:asciiTheme="majorBidi" w:hAnsiTheme="majorBidi"/>
          <w:b/>
          <w:bCs/>
          <w:sz w:val="28"/>
          <w:szCs w:val="28"/>
          <w:rtl/>
        </w:rPr>
        <w:t>מברכין</w:t>
      </w:r>
      <w:proofErr w:type="spellEnd"/>
      <w:r w:rsidRPr="004D01BD">
        <w:rPr>
          <w:rFonts w:asciiTheme="majorBidi" w:hAnsiTheme="majorBidi"/>
          <w:b/>
          <w:bCs/>
          <w:sz w:val="28"/>
          <w:szCs w:val="28"/>
          <w:rtl/>
        </w:rPr>
        <w:t xml:space="preserve"> עליו</w:t>
      </w:r>
      <w:r w:rsidRPr="004D01BD">
        <w:rPr>
          <w:rFonts w:asciiTheme="majorBidi" w:hAnsiTheme="majorBidi"/>
          <w:sz w:val="28"/>
          <w:szCs w:val="28"/>
          <w:rtl/>
        </w:rPr>
        <w:t xml:space="preserve">. </w:t>
      </w:r>
      <w:r w:rsidRPr="004D01BD">
        <w:rPr>
          <w:rFonts w:asciiTheme="majorBidi" w:hAnsiTheme="majorBidi"/>
          <w:b/>
          <w:bCs/>
          <w:sz w:val="28"/>
          <w:szCs w:val="28"/>
          <w:rtl/>
        </w:rPr>
        <w:t>כמו שנהגו לברך על ההלל של ר"ח ואף על פי שאינו אלא מנהג ואין בזה משו' ברכה לבטלה כלל</w:t>
      </w:r>
      <w:r w:rsidRPr="004D01BD">
        <w:rPr>
          <w:rFonts w:asciiTheme="majorBidi" w:hAnsiTheme="majorBidi"/>
          <w:sz w:val="28"/>
          <w:szCs w:val="28"/>
          <w:rtl/>
        </w:rPr>
        <w:t xml:space="preserve">, </w:t>
      </w:r>
      <w:r w:rsidRPr="004D01BD">
        <w:rPr>
          <w:rFonts w:asciiTheme="majorBidi" w:hAnsiTheme="majorBidi"/>
          <w:b/>
          <w:bCs/>
          <w:sz w:val="28"/>
          <w:szCs w:val="28"/>
          <w:rtl/>
        </w:rPr>
        <w:t>וכדעת ר"ת ז"ל.</w:t>
      </w:r>
      <w:r w:rsidRPr="004D01BD">
        <w:rPr>
          <w:rFonts w:asciiTheme="majorBidi" w:hAnsiTheme="majorBidi"/>
          <w:sz w:val="28"/>
          <w:szCs w:val="28"/>
          <w:rtl/>
        </w:rPr>
        <w:t xml:space="preserve"> </w:t>
      </w:r>
      <w:r w:rsidRPr="004D01BD">
        <w:rPr>
          <w:rFonts w:asciiTheme="majorBidi" w:hAnsiTheme="majorBidi"/>
          <w:b/>
          <w:bCs/>
          <w:sz w:val="28"/>
          <w:szCs w:val="28"/>
          <w:rtl/>
        </w:rPr>
        <w:t xml:space="preserve">ומ"מ באותה הדלקה של בהכ"נ אין אדם יוצא בה וצריך לחזור ולהדליק כל א' בביתו </w:t>
      </w:r>
      <w:proofErr w:type="spellStart"/>
      <w:r w:rsidRPr="004D01BD">
        <w:rPr>
          <w:rFonts w:asciiTheme="majorBidi" w:hAnsiTheme="majorBidi"/>
          <w:b/>
          <w:bCs/>
          <w:sz w:val="28"/>
          <w:szCs w:val="28"/>
          <w:rtl/>
        </w:rPr>
        <w:t>דמצות</w:t>
      </w:r>
      <w:proofErr w:type="spellEnd"/>
      <w:r w:rsidRPr="004D01BD">
        <w:rPr>
          <w:rFonts w:asciiTheme="majorBidi" w:hAnsiTheme="majorBidi"/>
          <w:b/>
          <w:bCs/>
          <w:sz w:val="28"/>
          <w:szCs w:val="28"/>
          <w:rtl/>
        </w:rPr>
        <w:t xml:space="preserve"> חנוכה נר איש וביתו</w:t>
      </w:r>
      <w:r w:rsidRPr="004D01BD">
        <w:rPr>
          <w:rFonts w:asciiTheme="majorBidi" w:hAnsiTheme="majorBidi"/>
          <w:sz w:val="28"/>
          <w:szCs w:val="28"/>
          <w:rtl/>
        </w:rPr>
        <w:t>.</w:t>
      </w:r>
    </w:p>
    <w:p w14:paraId="18085F79" w14:textId="77777777" w:rsidR="00593C6A" w:rsidRPr="0057705D" w:rsidRDefault="00593C6A" w:rsidP="00524729">
      <w:pPr>
        <w:pStyle w:val="ListParagraph"/>
        <w:numPr>
          <w:ilvl w:val="0"/>
          <w:numId w:val="1"/>
        </w:numPr>
        <w:autoSpaceDE w:val="0"/>
        <w:autoSpaceDN w:val="0"/>
        <w:bidi/>
        <w:adjustRightInd w:val="0"/>
        <w:rPr>
          <w:rFonts w:asciiTheme="majorBidi" w:eastAsiaTheme="minorHAnsi" w:hAnsiTheme="majorBidi" w:cstheme="majorBidi"/>
          <w:sz w:val="28"/>
          <w:szCs w:val="28"/>
          <w:rtl/>
        </w:rPr>
      </w:pPr>
      <w:r w:rsidRPr="0057705D">
        <w:rPr>
          <w:rFonts w:asciiTheme="majorBidi" w:eastAsiaTheme="minorHAnsi" w:hAnsiTheme="majorBidi" w:cstheme="majorBidi"/>
          <w:b/>
          <w:bCs/>
          <w:color w:val="000000"/>
          <w:sz w:val="28"/>
          <w:szCs w:val="28"/>
          <w:rtl/>
        </w:rPr>
        <w:t xml:space="preserve">בית יוסף אורח חיים סימן </w:t>
      </w:r>
      <w:proofErr w:type="spellStart"/>
      <w:r w:rsidRPr="0057705D">
        <w:rPr>
          <w:rFonts w:asciiTheme="majorBidi" w:eastAsiaTheme="minorHAnsi" w:hAnsiTheme="majorBidi" w:cstheme="majorBidi"/>
          <w:b/>
          <w:bCs/>
          <w:color w:val="000000"/>
          <w:sz w:val="28"/>
          <w:szCs w:val="28"/>
          <w:rtl/>
        </w:rPr>
        <w:t>תרעא</w:t>
      </w:r>
      <w:proofErr w:type="spellEnd"/>
      <w:r w:rsidRPr="0057705D">
        <w:rPr>
          <w:rFonts w:asciiTheme="majorBidi" w:eastAsiaTheme="minorHAnsi" w:hAnsiTheme="majorBidi" w:cstheme="majorBidi"/>
          <w:sz w:val="28"/>
          <w:szCs w:val="28"/>
        </w:rPr>
        <w:t xml:space="preserve"> </w:t>
      </w:r>
    </w:p>
    <w:p w14:paraId="762E914C" w14:textId="43AB7F93" w:rsidR="00593C6A" w:rsidRPr="00593C6A" w:rsidRDefault="00593C6A" w:rsidP="00524729">
      <w:pPr>
        <w:pStyle w:val="Heading1"/>
        <w:bidi/>
        <w:rPr>
          <w:rFonts w:asciiTheme="majorBidi" w:eastAsiaTheme="minorHAnsi" w:hAnsiTheme="majorBidi" w:cstheme="majorBidi"/>
          <w:color w:val="000000"/>
          <w:sz w:val="28"/>
          <w:szCs w:val="28"/>
          <w:rtl/>
        </w:rPr>
      </w:pPr>
      <w:proofErr w:type="spellStart"/>
      <w:r w:rsidRPr="0057705D">
        <w:rPr>
          <w:rFonts w:asciiTheme="majorBidi" w:eastAsiaTheme="minorHAnsi" w:hAnsiTheme="majorBidi" w:cstheme="majorBidi"/>
          <w:color w:val="000000"/>
          <w:sz w:val="28"/>
          <w:szCs w:val="28"/>
          <w:rtl/>
        </w:rPr>
        <w:t>ומ"ש</w:t>
      </w:r>
      <w:proofErr w:type="spellEnd"/>
      <w:r w:rsidRPr="0057705D">
        <w:rPr>
          <w:rFonts w:asciiTheme="majorBidi" w:eastAsiaTheme="minorHAnsi" w:hAnsiTheme="majorBidi" w:cstheme="majorBidi"/>
          <w:color w:val="000000"/>
          <w:sz w:val="28"/>
          <w:szCs w:val="28"/>
          <w:rtl/>
        </w:rPr>
        <w:t xml:space="preserve"> </w:t>
      </w:r>
      <w:proofErr w:type="spellStart"/>
      <w:r w:rsidRPr="0057705D">
        <w:rPr>
          <w:rFonts w:asciiTheme="majorBidi" w:eastAsiaTheme="minorHAnsi" w:hAnsiTheme="majorBidi" w:cstheme="majorBidi"/>
          <w:color w:val="000000"/>
          <w:sz w:val="28"/>
          <w:szCs w:val="28"/>
          <w:rtl/>
        </w:rPr>
        <w:t>שמניחין</w:t>
      </w:r>
      <w:proofErr w:type="spellEnd"/>
      <w:r w:rsidRPr="0057705D">
        <w:rPr>
          <w:rFonts w:asciiTheme="majorBidi" w:eastAsiaTheme="minorHAnsi" w:hAnsiTheme="majorBidi" w:cstheme="majorBidi"/>
          <w:color w:val="000000"/>
          <w:sz w:val="28"/>
          <w:szCs w:val="28"/>
          <w:rtl/>
        </w:rPr>
        <w:t xml:space="preserve"> נר חנוכה בבית הכנסת. </w:t>
      </w:r>
      <w:r w:rsidRPr="0057705D">
        <w:rPr>
          <w:rFonts w:asciiTheme="majorBidi" w:eastAsiaTheme="minorHAnsi" w:hAnsiTheme="majorBidi" w:cstheme="majorBidi"/>
          <w:color w:val="000000"/>
          <w:sz w:val="28"/>
          <w:szCs w:val="28"/>
          <w:u w:val="single"/>
          <w:rtl/>
        </w:rPr>
        <w:t xml:space="preserve">נראה שתיקנו כן מפני האורחים שאין להם בית להדליק בו וכמו שתיקנו קידוש בבית הכנסת משום אורחים </w:t>
      </w:r>
      <w:proofErr w:type="spellStart"/>
      <w:r w:rsidRPr="0057705D">
        <w:rPr>
          <w:rFonts w:asciiTheme="majorBidi" w:eastAsiaTheme="minorHAnsi" w:hAnsiTheme="majorBidi" w:cstheme="majorBidi"/>
          <w:color w:val="000000"/>
          <w:sz w:val="28"/>
          <w:szCs w:val="28"/>
          <w:u w:val="single"/>
          <w:rtl/>
        </w:rPr>
        <w:t>דאכלו</w:t>
      </w:r>
      <w:proofErr w:type="spellEnd"/>
      <w:r w:rsidRPr="0057705D">
        <w:rPr>
          <w:rFonts w:asciiTheme="majorBidi" w:eastAsiaTheme="minorHAnsi" w:hAnsiTheme="majorBidi" w:cstheme="majorBidi"/>
          <w:color w:val="000000"/>
          <w:sz w:val="28"/>
          <w:szCs w:val="28"/>
          <w:u w:val="single"/>
          <w:rtl/>
        </w:rPr>
        <w:t xml:space="preserve"> ושתו בבי כנישתא</w:t>
      </w:r>
      <w:r w:rsidRPr="0057705D">
        <w:rPr>
          <w:rFonts w:asciiTheme="majorBidi" w:eastAsiaTheme="minorHAnsi" w:hAnsiTheme="majorBidi" w:cstheme="majorBidi"/>
          <w:color w:val="000000"/>
          <w:sz w:val="28"/>
          <w:szCs w:val="28"/>
          <w:rtl/>
        </w:rPr>
        <w:t xml:space="preserve"> (עי' לעיל סי' </w:t>
      </w:r>
      <w:proofErr w:type="spellStart"/>
      <w:r w:rsidRPr="0057705D">
        <w:rPr>
          <w:rFonts w:asciiTheme="majorBidi" w:eastAsiaTheme="minorHAnsi" w:hAnsiTheme="majorBidi" w:cstheme="majorBidi"/>
          <w:color w:val="000000"/>
          <w:sz w:val="28"/>
          <w:szCs w:val="28"/>
          <w:rtl/>
        </w:rPr>
        <w:t>רסט</w:t>
      </w:r>
      <w:proofErr w:type="spellEnd"/>
      <w:r w:rsidRPr="0057705D">
        <w:rPr>
          <w:rFonts w:asciiTheme="majorBidi" w:eastAsiaTheme="minorHAnsi" w:hAnsiTheme="majorBidi" w:cstheme="majorBidi"/>
          <w:color w:val="000000"/>
          <w:sz w:val="28"/>
          <w:szCs w:val="28"/>
          <w:rtl/>
        </w:rPr>
        <w:t xml:space="preserve">) </w:t>
      </w:r>
      <w:r w:rsidRPr="0057705D">
        <w:rPr>
          <w:rFonts w:asciiTheme="majorBidi" w:eastAsiaTheme="minorHAnsi" w:hAnsiTheme="majorBidi" w:cstheme="majorBidi"/>
          <w:b/>
          <w:bCs/>
          <w:color w:val="000000"/>
          <w:sz w:val="28"/>
          <w:szCs w:val="28"/>
          <w:rtl/>
        </w:rPr>
        <w:t xml:space="preserve">וכן כתב </w:t>
      </w:r>
      <w:proofErr w:type="spellStart"/>
      <w:r w:rsidRPr="0057705D">
        <w:rPr>
          <w:rFonts w:asciiTheme="majorBidi" w:eastAsiaTheme="minorHAnsi" w:hAnsiTheme="majorBidi" w:cstheme="majorBidi"/>
          <w:b/>
          <w:bCs/>
          <w:color w:val="000000"/>
          <w:sz w:val="28"/>
          <w:szCs w:val="28"/>
          <w:rtl/>
        </w:rPr>
        <w:t>הכל</w:t>
      </w:r>
      <w:proofErr w:type="spellEnd"/>
      <w:r w:rsidRPr="0057705D">
        <w:rPr>
          <w:rFonts w:asciiTheme="majorBidi" w:eastAsiaTheme="minorHAnsi" w:hAnsiTheme="majorBidi" w:cstheme="majorBidi"/>
          <w:b/>
          <w:bCs/>
          <w:color w:val="000000"/>
          <w:sz w:val="28"/>
          <w:szCs w:val="28"/>
          <w:rtl/>
        </w:rPr>
        <w:t xml:space="preserve"> בו</w:t>
      </w:r>
      <w:r w:rsidRPr="0057705D">
        <w:rPr>
          <w:rFonts w:asciiTheme="majorBidi" w:eastAsiaTheme="minorHAnsi" w:hAnsiTheme="majorBidi" w:cstheme="majorBidi"/>
          <w:color w:val="000000"/>
          <w:sz w:val="28"/>
          <w:szCs w:val="28"/>
          <w:rtl/>
        </w:rPr>
        <w:t xml:space="preserve"> (סי' מד ד ע"א) וכתב [עוד] טעם אחר שהוא </w:t>
      </w:r>
      <w:r w:rsidRPr="0057705D">
        <w:rPr>
          <w:rFonts w:asciiTheme="majorBidi" w:eastAsiaTheme="minorHAnsi" w:hAnsiTheme="majorBidi" w:cstheme="majorBidi"/>
          <w:color w:val="000000"/>
          <w:sz w:val="28"/>
          <w:szCs w:val="28"/>
          <w:u w:val="single"/>
          <w:rtl/>
        </w:rPr>
        <w:t xml:space="preserve">כדי לפרסם הנס בפני כל העם ולסדר הברכות לפניהם שיש בזה פרסום גדול </w:t>
      </w:r>
      <w:proofErr w:type="spellStart"/>
      <w:r w:rsidRPr="0057705D">
        <w:rPr>
          <w:rFonts w:asciiTheme="majorBidi" w:eastAsiaTheme="minorHAnsi" w:hAnsiTheme="majorBidi" w:cstheme="majorBidi"/>
          <w:color w:val="000000"/>
          <w:sz w:val="28"/>
          <w:szCs w:val="28"/>
          <w:u w:val="single"/>
          <w:rtl/>
        </w:rPr>
        <w:t>להש"י</w:t>
      </w:r>
      <w:proofErr w:type="spellEnd"/>
      <w:r w:rsidRPr="0057705D">
        <w:rPr>
          <w:rFonts w:asciiTheme="majorBidi" w:eastAsiaTheme="minorHAnsi" w:hAnsiTheme="majorBidi" w:cstheme="majorBidi"/>
          <w:color w:val="000000"/>
          <w:sz w:val="28"/>
          <w:szCs w:val="28"/>
          <w:u w:val="single"/>
          <w:rtl/>
        </w:rPr>
        <w:t xml:space="preserve"> וקידוש שמו </w:t>
      </w:r>
      <w:proofErr w:type="spellStart"/>
      <w:r w:rsidRPr="0057705D">
        <w:rPr>
          <w:rFonts w:asciiTheme="majorBidi" w:eastAsiaTheme="minorHAnsi" w:hAnsiTheme="majorBidi" w:cstheme="majorBidi"/>
          <w:color w:val="000000"/>
          <w:sz w:val="28"/>
          <w:szCs w:val="28"/>
          <w:u w:val="single"/>
          <w:rtl/>
        </w:rPr>
        <w:t>כשמברכין</w:t>
      </w:r>
      <w:proofErr w:type="spellEnd"/>
      <w:r w:rsidRPr="0057705D">
        <w:rPr>
          <w:rFonts w:asciiTheme="majorBidi" w:eastAsiaTheme="minorHAnsi" w:hAnsiTheme="majorBidi" w:cstheme="majorBidi"/>
          <w:color w:val="000000"/>
          <w:sz w:val="28"/>
          <w:szCs w:val="28"/>
          <w:u w:val="single"/>
          <w:rtl/>
        </w:rPr>
        <w:t xml:space="preserve"> אותו במקהלות</w:t>
      </w:r>
      <w:r w:rsidRPr="0057705D">
        <w:rPr>
          <w:rFonts w:asciiTheme="majorBidi" w:eastAsiaTheme="minorHAnsi" w:hAnsiTheme="majorBidi" w:cstheme="majorBidi"/>
          <w:color w:val="000000"/>
          <w:sz w:val="28"/>
          <w:szCs w:val="28"/>
          <w:rtl/>
        </w:rPr>
        <w:t xml:space="preserve"> וזה לשון </w:t>
      </w:r>
      <w:proofErr w:type="spellStart"/>
      <w:r w:rsidRPr="0057705D">
        <w:rPr>
          <w:rFonts w:asciiTheme="majorBidi" w:eastAsiaTheme="minorHAnsi" w:hAnsiTheme="majorBidi" w:cstheme="majorBidi"/>
          <w:b/>
          <w:bCs/>
          <w:color w:val="000000"/>
          <w:sz w:val="28"/>
          <w:szCs w:val="28"/>
          <w:rtl/>
        </w:rPr>
        <w:t>הריב"ש</w:t>
      </w:r>
      <w:proofErr w:type="spellEnd"/>
      <w:r w:rsidRPr="0057705D">
        <w:rPr>
          <w:rFonts w:asciiTheme="majorBidi" w:eastAsiaTheme="minorHAnsi" w:hAnsiTheme="majorBidi" w:cstheme="majorBidi"/>
          <w:color w:val="000000"/>
          <w:sz w:val="28"/>
          <w:szCs w:val="28"/>
          <w:rtl/>
        </w:rPr>
        <w:t xml:space="preserve"> בתשובה (סי' קיא) </w:t>
      </w:r>
      <w:r w:rsidRPr="0057705D">
        <w:rPr>
          <w:rFonts w:asciiTheme="majorBidi" w:eastAsiaTheme="minorHAnsi" w:hAnsiTheme="majorBidi" w:cstheme="majorBidi"/>
          <w:b/>
          <w:bCs/>
          <w:color w:val="000000"/>
          <w:sz w:val="28"/>
          <w:szCs w:val="28"/>
          <w:rtl/>
        </w:rPr>
        <w:t xml:space="preserve">המנהג הזה להדליק בבית הכנסת מנהג </w:t>
      </w:r>
      <w:proofErr w:type="spellStart"/>
      <w:r w:rsidRPr="0057705D">
        <w:rPr>
          <w:rFonts w:asciiTheme="majorBidi" w:eastAsiaTheme="minorHAnsi" w:hAnsiTheme="majorBidi" w:cstheme="majorBidi"/>
          <w:b/>
          <w:bCs/>
          <w:color w:val="000000"/>
          <w:sz w:val="28"/>
          <w:szCs w:val="28"/>
          <w:rtl/>
        </w:rPr>
        <w:t>ותיקין</w:t>
      </w:r>
      <w:proofErr w:type="spellEnd"/>
      <w:r w:rsidRPr="0057705D">
        <w:rPr>
          <w:rFonts w:asciiTheme="majorBidi" w:eastAsiaTheme="minorHAnsi" w:hAnsiTheme="majorBidi" w:cstheme="majorBidi"/>
          <w:b/>
          <w:bCs/>
          <w:color w:val="000000"/>
          <w:sz w:val="28"/>
          <w:szCs w:val="28"/>
          <w:rtl/>
        </w:rPr>
        <w:t xml:space="preserve"> הוא משום פרסומי </w:t>
      </w:r>
      <w:proofErr w:type="spellStart"/>
      <w:r w:rsidRPr="0057705D">
        <w:rPr>
          <w:rFonts w:asciiTheme="majorBidi" w:eastAsiaTheme="minorHAnsi" w:hAnsiTheme="majorBidi" w:cstheme="majorBidi"/>
          <w:b/>
          <w:bCs/>
          <w:color w:val="000000"/>
          <w:sz w:val="28"/>
          <w:szCs w:val="28"/>
          <w:rtl/>
        </w:rPr>
        <w:t>ניסא</w:t>
      </w:r>
      <w:proofErr w:type="spellEnd"/>
      <w:r w:rsidRPr="0057705D">
        <w:rPr>
          <w:rFonts w:asciiTheme="majorBidi" w:eastAsiaTheme="minorHAnsi" w:hAnsiTheme="majorBidi" w:cstheme="majorBidi"/>
          <w:b/>
          <w:bCs/>
          <w:color w:val="000000"/>
          <w:sz w:val="28"/>
          <w:szCs w:val="28"/>
          <w:rtl/>
        </w:rPr>
        <w:t xml:space="preserve"> כיון שאין אנו </w:t>
      </w:r>
      <w:proofErr w:type="spellStart"/>
      <w:r w:rsidRPr="0057705D">
        <w:rPr>
          <w:rFonts w:asciiTheme="majorBidi" w:eastAsiaTheme="minorHAnsi" w:hAnsiTheme="majorBidi" w:cstheme="majorBidi"/>
          <w:b/>
          <w:bCs/>
          <w:color w:val="000000"/>
          <w:sz w:val="28"/>
          <w:szCs w:val="28"/>
          <w:rtl/>
        </w:rPr>
        <w:t>יכולין</w:t>
      </w:r>
      <w:proofErr w:type="spellEnd"/>
      <w:r w:rsidRPr="0057705D">
        <w:rPr>
          <w:rFonts w:asciiTheme="majorBidi" w:eastAsiaTheme="minorHAnsi" w:hAnsiTheme="majorBidi" w:cstheme="majorBidi"/>
          <w:b/>
          <w:bCs/>
          <w:color w:val="000000"/>
          <w:sz w:val="28"/>
          <w:szCs w:val="28"/>
          <w:rtl/>
        </w:rPr>
        <w:t xml:space="preserve"> לקיים </w:t>
      </w:r>
      <w:proofErr w:type="spellStart"/>
      <w:r w:rsidRPr="0057705D">
        <w:rPr>
          <w:rFonts w:asciiTheme="majorBidi" w:eastAsiaTheme="minorHAnsi" w:hAnsiTheme="majorBidi" w:cstheme="majorBidi"/>
          <w:b/>
          <w:bCs/>
          <w:color w:val="000000"/>
          <w:sz w:val="28"/>
          <w:szCs w:val="28"/>
          <w:rtl/>
        </w:rPr>
        <w:t>המצוה</w:t>
      </w:r>
      <w:proofErr w:type="spellEnd"/>
      <w:r w:rsidRPr="0057705D">
        <w:rPr>
          <w:rFonts w:asciiTheme="majorBidi" w:eastAsiaTheme="minorHAnsi" w:hAnsiTheme="majorBidi" w:cstheme="majorBidi"/>
          <w:b/>
          <w:bCs/>
          <w:color w:val="000000"/>
          <w:sz w:val="28"/>
          <w:szCs w:val="28"/>
          <w:rtl/>
        </w:rPr>
        <w:t xml:space="preserve"> כתיקונה להדליק כל אחד בפתח ביתו מבחוץ מפני שיד האומות תקיפה</w:t>
      </w:r>
      <w:r w:rsidRPr="0057705D">
        <w:rPr>
          <w:rFonts w:asciiTheme="majorBidi" w:eastAsiaTheme="minorHAnsi" w:hAnsiTheme="majorBidi" w:cstheme="majorBidi"/>
          <w:color w:val="000000"/>
          <w:sz w:val="28"/>
          <w:szCs w:val="28"/>
          <w:rtl/>
        </w:rPr>
        <w:t xml:space="preserve"> </w:t>
      </w:r>
      <w:proofErr w:type="spellStart"/>
      <w:r w:rsidRPr="0057705D">
        <w:rPr>
          <w:rFonts w:asciiTheme="majorBidi" w:eastAsiaTheme="minorHAnsi" w:hAnsiTheme="majorBidi" w:cstheme="majorBidi"/>
          <w:color w:val="000000"/>
          <w:sz w:val="28"/>
          <w:szCs w:val="28"/>
          <w:u w:val="single"/>
          <w:rtl/>
        </w:rPr>
        <w:t>ומברכין</w:t>
      </w:r>
      <w:proofErr w:type="spellEnd"/>
      <w:r w:rsidRPr="0057705D">
        <w:rPr>
          <w:rFonts w:asciiTheme="majorBidi" w:eastAsiaTheme="minorHAnsi" w:hAnsiTheme="majorBidi" w:cstheme="majorBidi"/>
          <w:color w:val="000000"/>
          <w:sz w:val="28"/>
          <w:szCs w:val="28"/>
          <w:u w:val="single"/>
          <w:rtl/>
        </w:rPr>
        <w:t xml:space="preserve"> על זה כמו </w:t>
      </w:r>
      <w:proofErr w:type="spellStart"/>
      <w:r w:rsidRPr="0057705D">
        <w:rPr>
          <w:rFonts w:asciiTheme="majorBidi" w:eastAsiaTheme="minorHAnsi" w:hAnsiTheme="majorBidi" w:cstheme="majorBidi"/>
          <w:color w:val="000000"/>
          <w:sz w:val="28"/>
          <w:szCs w:val="28"/>
          <w:u w:val="single"/>
          <w:rtl/>
        </w:rPr>
        <w:t>שמברכין</w:t>
      </w:r>
      <w:proofErr w:type="spellEnd"/>
      <w:r w:rsidRPr="0057705D">
        <w:rPr>
          <w:rFonts w:asciiTheme="majorBidi" w:eastAsiaTheme="minorHAnsi" w:hAnsiTheme="majorBidi" w:cstheme="majorBidi"/>
          <w:color w:val="000000"/>
          <w:sz w:val="28"/>
          <w:szCs w:val="28"/>
          <w:u w:val="single"/>
          <w:rtl/>
        </w:rPr>
        <w:t xml:space="preserve"> על הלל </w:t>
      </w:r>
      <w:proofErr w:type="spellStart"/>
      <w:r w:rsidRPr="0057705D">
        <w:rPr>
          <w:rFonts w:asciiTheme="majorBidi" w:eastAsiaTheme="minorHAnsi" w:hAnsiTheme="majorBidi" w:cstheme="majorBidi"/>
          <w:color w:val="000000"/>
          <w:sz w:val="28"/>
          <w:szCs w:val="28"/>
          <w:u w:val="single"/>
          <w:rtl/>
        </w:rPr>
        <w:t>דראש</w:t>
      </w:r>
      <w:proofErr w:type="spellEnd"/>
      <w:r w:rsidRPr="0057705D">
        <w:rPr>
          <w:rFonts w:asciiTheme="majorBidi" w:eastAsiaTheme="minorHAnsi" w:hAnsiTheme="majorBidi" w:cstheme="majorBidi"/>
          <w:color w:val="000000"/>
          <w:sz w:val="28"/>
          <w:szCs w:val="28"/>
          <w:u w:val="single"/>
          <w:rtl/>
        </w:rPr>
        <w:t xml:space="preserve"> חדש אף על פי שאינו אלא מנהג</w:t>
      </w:r>
      <w:r w:rsidRPr="0057705D">
        <w:rPr>
          <w:rFonts w:asciiTheme="majorBidi" w:eastAsiaTheme="minorHAnsi" w:hAnsiTheme="majorBidi" w:cstheme="majorBidi"/>
          <w:color w:val="000000"/>
          <w:sz w:val="28"/>
          <w:szCs w:val="28"/>
          <w:rtl/>
        </w:rPr>
        <w:t xml:space="preserve"> (עי' לעיל סי' </w:t>
      </w:r>
      <w:proofErr w:type="spellStart"/>
      <w:r w:rsidRPr="0057705D">
        <w:rPr>
          <w:rFonts w:asciiTheme="majorBidi" w:eastAsiaTheme="minorHAnsi" w:hAnsiTheme="majorBidi" w:cstheme="majorBidi"/>
          <w:color w:val="000000"/>
          <w:sz w:val="28"/>
          <w:szCs w:val="28"/>
          <w:rtl/>
        </w:rPr>
        <w:t>תכב</w:t>
      </w:r>
      <w:proofErr w:type="spellEnd"/>
      <w:r w:rsidRPr="0057705D">
        <w:rPr>
          <w:rFonts w:asciiTheme="majorBidi" w:eastAsiaTheme="minorHAnsi" w:hAnsiTheme="majorBidi" w:cstheme="majorBidi"/>
          <w:color w:val="000000"/>
          <w:sz w:val="28"/>
          <w:szCs w:val="28"/>
          <w:rtl/>
        </w:rPr>
        <w:t xml:space="preserve"> </w:t>
      </w:r>
      <w:proofErr w:type="spellStart"/>
      <w:r w:rsidRPr="0057705D">
        <w:rPr>
          <w:rFonts w:asciiTheme="majorBidi" w:eastAsiaTheme="minorHAnsi" w:hAnsiTheme="majorBidi" w:cstheme="majorBidi"/>
          <w:color w:val="000000"/>
          <w:sz w:val="28"/>
          <w:szCs w:val="28"/>
          <w:rtl/>
        </w:rPr>
        <w:t>קכב</w:t>
      </w:r>
      <w:proofErr w:type="spellEnd"/>
      <w:r w:rsidRPr="0057705D">
        <w:rPr>
          <w:rFonts w:asciiTheme="majorBidi" w:eastAsiaTheme="minorHAnsi" w:hAnsiTheme="majorBidi" w:cstheme="majorBidi"/>
          <w:color w:val="000000"/>
          <w:sz w:val="28"/>
          <w:szCs w:val="28"/>
          <w:rtl/>
        </w:rPr>
        <w:t xml:space="preserve">.) </w:t>
      </w:r>
      <w:r w:rsidRPr="0057705D">
        <w:rPr>
          <w:rFonts w:asciiTheme="majorBidi" w:eastAsiaTheme="minorHAnsi" w:hAnsiTheme="majorBidi" w:cstheme="majorBidi"/>
          <w:b/>
          <w:bCs/>
          <w:color w:val="000000"/>
          <w:sz w:val="28"/>
          <w:szCs w:val="28"/>
          <w:rtl/>
        </w:rPr>
        <w:t>ומכל מקום באותה הדלקה של בית הכנסת אין אדם יוצא בה</w:t>
      </w:r>
      <w:r w:rsidRPr="0057705D">
        <w:rPr>
          <w:rFonts w:asciiTheme="majorBidi" w:eastAsiaTheme="minorHAnsi" w:hAnsiTheme="majorBidi" w:cstheme="majorBidi"/>
          <w:color w:val="000000"/>
          <w:sz w:val="28"/>
          <w:szCs w:val="28"/>
          <w:rtl/>
        </w:rPr>
        <w:t xml:space="preserve"> וצריך לחזור ולהדליק כל אחד בביתו עכ"ל:</w:t>
      </w:r>
    </w:p>
    <w:p w14:paraId="7388F982" w14:textId="77777777" w:rsidR="00593C6A" w:rsidRPr="0057705D" w:rsidRDefault="00593C6A" w:rsidP="00524729">
      <w:pPr>
        <w:pStyle w:val="ListParagraph"/>
        <w:numPr>
          <w:ilvl w:val="0"/>
          <w:numId w:val="1"/>
        </w:numPr>
        <w:autoSpaceDE w:val="0"/>
        <w:autoSpaceDN w:val="0"/>
        <w:bidi/>
        <w:adjustRightInd w:val="0"/>
        <w:jc w:val="both"/>
        <w:rPr>
          <w:rFonts w:asciiTheme="majorBidi" w:eastAsiaTheme="minorHAnsi" w:hAnsiTheme="majorBidi" w:cstheme="majorBidi"/>
          <w:sz w:val="28"/>
          <w:szCs w:val="28"/>
          <w:rtl/>
        </w:rPr>
      </w:pPr>
      <w:r w:rsidRPr="0057705D">
        <w:rPr>
          <w:rFonts w:asciiTheme="majorBidi" w:eastAsiaTheme="minorHAnsi" w:hAnsiTheme="majorBidi" w:cstheme="majorBidi"/>
          <w:b/>
          <w:bCs/>
          <w:color w:val="000000"/>
          <w:sz w:val="28"/>
          <w:szCs w:val="28"/>
          <w:rtl/>
        </w:rPr>
        <w:t>המועדים בהלכה חנוכה פרק שני - הנרות הללו</w:t>
      </w:r>
      <w:r w:rsidRPr="0057705D">
        <w:rPr>
          <w:rFonts w:asciiTheme="majorBidi" w:eastAsiaTheme="minorHAnsi" w:hAnsiTheme="majorBidi" w:cstheme="majorBidi"/>
          <w:sz w:val="28"/>
          <w:szCs w:val="28"/>
        </w:rPr>
        <w:t xml:space="preserve"> </w:t>
      </w:r>
      <w:r w:rsidRPr="000E5D63">
        <w:rPr>
          <w:rFonts w:asciiTheme="majorBidi" w:eastAsiaTheme="minorHAnsi" w:hAnsiTheme="majorBidi" w:cstheme="majorBidi" w:hint="cs"/>
          <w:b/>
          <w:bCs/>
          <w:sz w:val="28"/>
          <w:szCs w:val="28"/>
          <w:rtl/>
        </w:rPr>
        <w:t xml:space="preserve">הרב משה </w:t>
      </w:r>
      <w:proofErr w:type="spellStart"/>
      <w:r w:rsidRPr="000E5D63">
        <w:rPr>
          <w:rFonts w:asciiTheme="majorBidi" w:eastAsiaTheme="minorHAnsi" w:hAnsiTheme="majorBidi" w:cstheme="majorBidi" w:hint="cs"/>
          <w:b/>
          <w:bCs/>
          <w:sz w:val="28"/>
          <w:szCs w:val="28"/>
          <w:rtl/>
        </w:rPr>
        <w:t>שטרבוך</w:t>
      </w:r>
      <w:proofErr w:type="spellEnd"/>
    </w:p>
    <w:p w14:paraId="68D8D574" w14:textId="77777777" w:rsidR="00593C6A" w:rsidRPr="0026456B" w:rsidRDefault="00593C6A" w:rsidP="00524729">
      <w:pPr>
        <w:bidi/>
        <w:jc w:val="both"/>
        <w:rPr>
          <w:rFonts w:asciiTheme="majorBidi" w:eastAsiaTheme="minorHAnsi" w:hAnsiTheme="majorBidi" w:cstheme="majorBidi"/>
          <w:color w:val="000000"/>
          <w:sz w:val="28"/>
          <w:szCs w:val="28"/>
        </w:rPr>
      </w:pPr>
      <w:r w:rsidRPr="000A12BD">
        <w:rPr>
          <w:rFonts w:asciiTheme="majorBidi" w:eastAsiaTheme="minorHAnsi" w:hAnsiTheme="majorBidi" w:cstheme="majorBidi"/>
          <w:color w:val="000000"/>
          <w:sz w:val="28"/>
          <w:szCs w:val="28"/>
          <w:rtl/>
        </w:rPr>
        <w:t>"מזוזה מימין ונר חנוכה משמאל" (הוסיף בשאילתות</w:t>
      </w:r>
      <w:r w:rsidRPr="000A12BD">
        <w:rPr>
          <w:rFonts w:asciiTheme="majorBidi" w:eastAsiaTheme="minorHAnsi" w:hAnsiTheme="majorBidi" w:cstheme="majorBidi"/>
          <w:color w:val="0000FF"/>
          <w:sz w:val="28"/>
          <w:szCs w:val="28"/>
          <w:vertAlign w:val="superscript"/>
          <w:rtl/>
        </w:rPr>
        <w:footnoteReference w:customMarkFollows="1" w:id="1"/>
        <w:t>52</w:t>
      </w:r>
      <w:r w:rsidRPr="000A12BD">
        <w:rPr>
          <w:rFonts w:asciiTheme="majorBidi" w:eastAsiaTheme="minorHAnsi" w:hAnsiTheme="majorBidi" w:cstheme="majorBidi"/>
          <w:color w:val="000000"/>
          <w:sz w:val="28"/>
          <w:szCs w:val="28"/>
          <w:rtl/>
        </w:rPr>
        <w:t xml:space="preserve">: "ובעל הבית בטלית </w:t>
      </w:r>
      <w:proofErr w:type="spellStart"/>
      <w:r w:rsidRPr="000A12BD">
        <w:rPr>
          <w:rFonts w:asciiTheme="majorBidi" w:eastAsiaTheme="minorHAnsi" w:hAnsiTheme="majorBidi" w:cstheme="majorBidi"/>
          <w:color w:val="000000"/>
          <w:sz w:val="28"/>
          <w:szCs w:val="28"/>
          <w:rtl/>
        </w:rPr>
        <w:t>מצוייצת</w:t>
      </w:r>
      <w:proofErr w:type="spellEnd"/>
      <w:r w:rsidRPr="000A12BD">
        <w:rPr>
          <w:rFonts w:asciiTheme="majorBidi" w:eastAsiaTheme="minorHAnsi" w:hAnsiTheme="majorBidi" w:cstheme="majorBidi"/>
          <w:color w:val="000000"/>
          <w:sz w:val="28"/>
          <w:szCs w:val="28"/>
          <w:rtl/>
        </w:rPr>
        <w:t xml:space="preserve"> ביניהן") - אף זה מדין המקום של נר חנוכה. ולכן אותו "טפח הסמוך לפתח" יהיה משמאל הכניסה</w:t>
      </w:r>
      <w:r w:rsidRPr="000A12BD">
        <w:rPr>
          <w:rFonts w:asciiTheme="majorBidi" w:eastAsiaTheme="minorHAnsi" w:hAnsiTheme="majorBidi" w:cstheme="majorBidi"/>
          <w:color w:val="0000FF"/>
          <w:sz w:val="28"/>
          <w:szCs w:val="28"/>
          <w:vertAlign w:val="superscript"/>
          <w:rtl/>
        </w:rPr>
        <w:footnoteReference w:customMarkFollows="1" w:id="2"/>
        <w:t>53</w:t>
      </w:r>
      <w:r w:rsidRPr="000A12BD">
        <w:rPr>
          <w:rFonts w:asciiTheme="majorBidi" w:eastAsiaTheme="minorHAnsi" w:hAnsiTheme="majorBidi" w:cstheme="majorBidi"/>
          <w:color w:val="000000"/>
          <w:sz w:val="28"/>
          <w:szCs w:val="28"/>
          <w:rtl/>
        </w:rPr>
        <w:t>. כשאין מזוזה בפתח, יניחו בימין</w:t>
      </w:r>
      <w:r w:rsidRPr="000A12BD">
        <w:rPr>
          <w:rFonts w:asciiTheme="majorBidi" w:eastAsiaTheme="minorHAnsi" w:hAnsiTheme="majorBidi" w:cstheme="majorBidi"/>
          <w:color w:val="0000FF"/>
          <w:sz w:val="28"/>
          <w:szCs w:val="28"/>
          <w:vertAlign w:val="superscript"/>
          <w:rtl/>
        </w:rPr>
        <w:footnoteReference w:customMarkFollows="1" w:id="3"/>
        <w:t>54</w:t>
      </w:r>
      <w:r w:rsidRPr="000A12BD">
        <w:rPr>
          <w:rFonts w:asciiTheme="majorBidi" w:eastAsiaTheme="minorHAnsi" w:hAnsiTheme="majorBidi" w:cstheme="majorBidi"/>
          <w:color w:val="000000"/>
          <w:sz w:val="28"/>
          <w:szCs w:val="28"/>
          <w:rtl/>
        </w:rPr>
        <w:t>. בבית הכנסת מניחו בכותל דרום</w:t>
      </w:r>
      <w:r w:rsidRPr="000A12BD">
        <w:rPr>
          <w:rFonts w:asciiTheme="majorBidi" w:eastAsiaTheme="minorHAnsi" w:hAnsiTheme="majorBidi" w:cstheme="majorBidi"/>
          <w:color w:val="0000FF"/>
          <w:sz w:val="28"/>
          <w:szCs w:val="28"/>
          <w:vertAlign w:val="superscript"/>
          <w:rtl/>
        </w:rPr>
        <w:footnoteReference w:customMarkFollows="1" w:id="4"/>
        <w:t>55</w:t>
      </w:r>
      <w:r w:rsidRPr="000A12BD">
        <w:rPr>
          <w:rFonts w:asciiTheme="majorBidi" w:eastAsiaTheme="minorHAnsi" w:hAnsiTheme="majorBidi" w:cstheme="majorBidi"/>
          <w:color w:val="000000"/>
          <w:sz w:val="28"/>
          <w:szCs w:val="28"/>
          <w:rtl/>
        </w:rPr>
        <w:t xml:space="preserve">. </w:t>
      </w:r>
      <w:r w:rsidRPr="000A12BD">
        <w:rPr>
          <w:rFonts w:asciiTheme="majorBidi" w:eastAsiaTheme="minorHAnsi" w:hAnsiTheme="majorBidi" w:cstheme="majorBidi"/>
          <w:color w:val="000000"/>
          <w:sz w:val="28"/>
          <w:szCs w:val="28"/>
          <w:u w:val="single"/>
          <w:rtl/>
        </w:rPr>
        <w:t xml:space="preserve">עיקר ההדלקה בבית הכנסת </w:t>
      </w:r>
      <w:r w:rsidRPr="00593C6A">
        <w:rPr>
          <w:rFonts w:asciiTheme="majorBidi" w:eastAsiaTheme="minorHAnsi" w:hAnsiTheme="majorBidi" w:cstheme="majorBidi"/>
          <w:color w:val="000000"/>
          <w:sz w:val="28"/>
          <w:szCs w:val="28"/>
          <w:u w:val="single"/>
          <w:rtl/>
        </w:rPr>
        <w:t>אינו מן הדין</w:t>
      </w:r>
      <w:r w:rsidRPr="000A12BD">
        <w:rPr>
          <w:rFonts w:asciiTheme="majorBidi" w:eastAsiaTheme="minorHAnsi" w:hAnsiTheme="majorBidi" w:cstheme="majorBidi"/>
          <w:color w:val="000000"/>
          <w:sz w:val="28"/>
          <w:szCs w:val="28"/>
          <w:rtl/>
        </w:rPr>
        <w:t xml:space="preserve">, אבל מנהג </w:t>
      </w:r>
      <w:r w:rsidRPr="000A12BD">
        <w:rPr>
          <w:rFonts w:asciiTheme="majorBidi" w:eastAsiaTheme="minorHAnsi" w:hAnsiTheme="majorBidi" w:cstheme="majorBidi"/>
          <w:color w:val="000000"/>
          <w:sz w:val="28"/>
          <w:szCs w:val="28"/>
          <w:rtl/>
        </w:rPr>
        <w:lastRenderedPageBreak/>
        <w:t xml:space="preserve">קדום הוא. </w:t>
      </w:r>
      <w:proofErr w:type="spellStart"/>
      <w:r w:rsidRPr="000A12BD">
        <w:rPr>
          <w:rFonts w:asciiTheme="majorBidi" w:eastAsiaTheme="minorHAnsi" w:hAnsiTheme="majorBidi" w:cstheme="majorBidi"/>
          <w:color w:val="000000"/>
          <w:sz w:val="28"/>
          <w:szCs w:val="28"/>
          <w:rtl/>
        </w:rPr>
        <w:t>בשבלי</w:t>
      </w:r>
      <w:proofErr w:type="spellEnd"/>
      <w:r w:rsidRPr="000A12BD">
        <w:rPr>
          <w:rFonts w:asciiTheme="majorBidi" w:eastAsiaTheme="minorHAnsi" w:hAnsiTheme="majorBidi" w:cstheme="majorBidi"/>
          <w:color w:val="000000"/>
          <w:sz w:val="28"/>
          <w:szCs w:val="28"/>
          <w:rtl/>
        </w:rPr>
        <w:t xml:space="preserve"> - הלקט</w:t>
      </w:r>
      <w:r w:rsidRPr="000A12BD">
        <w:rPr>
          <w:rFonts w:asciiTheme="majorBidi" w:eastAsiaTheme="minorHAnsi" w:hAnsiTheme="majorBidi" w:cstheme="majorBidi"/>
          <w:color w:val="0000FF"/>
          <w:sz w:val="28"/>
          <w:szCs w:val="28"/>
          <w:vertAlign w:val="superscript"/>
          <w:rtl/>
        </w:rPr>
        <w:footnoteReference w:customMarkFollows="1" w:id="5"/>
        <w:t>56</w:t>
      </w:r>
      <w:r w:rsidRPr="000A12BD">
        <w:rPr>
          <w:rFonts w:asciiTheme="majorBidi" w:eastAsiaTheme="minorHAnsi" w:hAnsiTheme="majorBidi" w:cstheme="majorBidi"/>
          <w:color w:val="000000"/>
          <w:sz w:val="28"/>
          <w:szCs w:val="28"/>
          <w:rtl/>
        </w:rPr>
        <w:t xml:space="preserve"> כתב: "וגם אנו </w:t>
      </w:r>
      <w:proofErr w:type="spellStart"/>
      <w:r w:rsidRPr="000A12BD">
        <w:rPr>
          <w:rFonts w:asciiTheme="majorBidi" w:eastAsiaTheme="minorHAnsi" w:hAnsiTheme="majorBidi" w:cstheme="majorBidi"/>
          <w:color w:val="000000"/>
          <w:sz w:val="28"/>
          <w:szCs w:val="28"/>
          <w:rtl/>
        </w:rPr>
        <w:t>נוהגין</w:t>
      </w:r>
      <w:proofErr w:type="spellEnd"/>
      <w:r w:rsidRPr="000A12BD">
        <w:rPr>
          <w:rFonts w:asciiTheme="majorBidi" w:eastAsiaTheme="minorHAnsi" w:hAnsiTheme="majorBidi" w:cstheme="majorBidi"/>
          <w:color w:val="000000"/>
          <w:sz w:val="28"/>
          <w:szCs w:val="28"/>
          <w:rtl/>
        </w:rPr>
        <w:t xml:space="preserve"> להדליק בבהכ"נ </w:t>
      </w:r>
      <w:r w:rsidRPr="000A12BD">
        <w:rPr>
          <w:rFonts w:asciiTheme="majorBidi" w:eastAsiaTheme="minorHAnsi" w:hAnsiTheme="majorBidi" w:cstheme="majorBidi"/>
          <w:b/>
          <w:bCs/>
          <w:color w:val="000000"/>
          <w:sz w:val="28"/>
          <w:szCs w:val="28"/>
          <w:rtl/>
        </w:rPr>
        <w:t>ולא ידענו שורש וענף למנהג זה</w:t>
      </w:r>
      <w:r w:rsidRPr="000A12BD">
        <w:rPr>
          <w:rFonts w:asciiTheme="majorBidi" w:eastAsiaTheme="minorHAnsi" w:hAnsiTheme="majorBidi" w:cstheme="majorBidi"/>
          <w:color w:val="000000"/>
          <w:sz w:val="28"/>
          <w:szCs w:val="28"/>
          <w:rtl/>
        </w:rPr>
        <w:t xml:space="preserve">. ומורי ר' יהודה אחי שני </w:t>
      </w:r>
      <w:proofErr w:type="spellStart"/>
      <w:r w:rsidRPr="000A12BD">
        <w:rPr>
          <w:rFonts w:asciiTheme="majorBidi" w:eastAsiaTheme="minorHAnsi" w:hAnsiTheme="majorBidi" w:cstheme="majorBidi"/>
          <w:color w:val="000000"/>
          <w:sz w:val="28"/>
          <w:szCs w:val="28"/>
          <w:rtl/>
        </w:rPr>
        <w:t>נר"ו</w:t>
      </w:r>
      <w:proofErr w:type="spellEnd"/>
      <w:r w:rsidRPr="000A12BD">
        <w:rPr>
          <w:rFonts w:asciiTheme="majorBidi" w:eastAsiaTheme="minorHAnsi" w:hAnsiTheme="majorBidi" w:cstheme="majorBidi"/>
          <w:color w:val="000000"/>
          <w:sz w:val="28"/>
          <w:szCs w:val="28"/>
          <w:rtl/>
        </w:rPr>
        <w:t xml:space="preserve"> </w:t>
      </w:r>
      <w:r w:rsidRPr="000A12BD">
        <w:rPr>
          <w:rFonts w:asciiTheme="majorBidi" w:eastAsiaTheme="minorHAnsi" w:hAnsiTheme="majorBidi" w:cstheme="majorBidi"/>
          <w:b/>
          <w:bCs/>
          <w:color w:val="000000"/>
          <w:sz w:val="28"/>
          <w:szCs w:val="28"/>
          <w:rtl/>
        </w:rPr>
        <w:t xml:space="preserve">היה נמנע </w:t>
      </w:r>
      <w:proofErr w:type="spellStart"/>
      <w:r w:rsidRPr="000A12BD">
        <w:rPr>
          <w:rFonts w:asciiTheme="majorBidi" w:eastAsiaTheme="minorHAnsi" w:hAnsiTheme="majorBidi" w:cstheme="majorBidi"/>
          <w:b/>
          <w:bCs/>
          <w:color w:val="000000"/>
          <w:sz w:val="28"/>
          <w:szCs w:val="28"/>
          <w:rtl/>
        </w:rPr>
        <w:t>מלהדליקה</w:t>
      </w:r>
      <w:proofErr w:type="spellEnd"/>
      <w:r w:rsidRPr="000A12BD">
        <w:rPr>
          <w:rFonts w:asciiTheme="majorBidi" w:eastAsiaTheme="minorHAnsi" w:hAnsiTheme="majorBidi" w:cstheme="majorBidi"/>
          <w:b/>
          <w:bCs/>
          <w:color w:val="000000"/>
          <w:sz w:val="28"/>
          <w:szCs w:val="28"/>
          <w:rtl/>
        </w:rPr>
        <w:t xml:space="preserve"> שלא לברך עליה, וכן דעתי נוטה, כי מאחר שכל אחד ואחד מדליק בביתו מה צורך להדליק בבהכ"נ"</w:t>
      </w:r>
      <w:r w:rsidRPr="000A12BD">
        <w:rPr>
          <w:rFonts w:asciiTheme="majorBidi" w:eastAsiaTheme="minorHAnsi" w:hAnsiTheme="majorBidi" w:cstheme="majorBidi"/>
          <w:color w:val="000000"/>
          <w:sz w:val="28"/>
          <w:szCs w:val="28"/>
          <w:rtl/>
        </w:rPr>
        <w:t xml:space="preserve">. אולם בספר </w:t>
      </w:r>
      <w:r w:rsidRPr="000A12BD">
        <w:rPr>
          <w:rFonts w:asciiTheme="majorBidi" w:eastAsiaTheme="minorHAnsi" w:hAnsiTheme="majorBidi" w:cstheme="majorBidi"/>
          <w:b/>
          <w:bCs/>
          <w:color w:val="000000"/>
          <w:sz w:val="28"/>
          <w:szCs w:val="28"/>
          <w:rtl/>
        </w:rPr>
        <w:t>המנהיג</w:t>
      </w:r>
      <w:r w:rsidRPr="000A12BD">
        <w:rPr>
          <w:rFonts w:asciiTheme="majorBidi" w:eastAsiaTheme="minorHAnsi" w:hAnsiTheme="majorBidi" w:cstheme="majorBidi"/>
          <w:b/>
          <w:bCs/>
          <w:color w:val="0000FF"/>
          <w:sz w:val="28"/>
          <w:szCs w:val="28"/>
          <w:vertAlign w:val="superscript"/>
          <w:rtl/>
        </w:rPr>
        <w:footnoteReference w:customMarkFollows="1" w:id="6"/>
        <w:t>57</w:t>
      </w:r>
      <w:r w:rsidRPr="000A12BD">
        <w:rPr>
          <w:rFonts w:asciiTheme="majorBidi" w:eastAsiaTheme="minorHAnsi" w:hAnsiTheme="majorBidi" w:cstheme="majorBidi"/>
          <w:color w:val="000000"/>
          <w:sz w:val="28"/>
          <w:szCs w:val="28"/>
          <w:rtl/>
        </w:rPr>
        <w:t xml:space="preserve"> כתב: </w:t>
      </w:r>
      <w:r w:rsidRPr="000A12BD">
        <w:rPr>
          <w:rFonts w:asciiTheme="majorBidi" w:eastAsiaTheme="minorHAnsi" w:hAnsiTheme="majorBidi" w:cstheme="majorBidi"/>
          <w:color w:val="000000"/>
          <w:sz w:val="28"/>
          <w:szCs w:val="28"/>
          <w:u w:val="single"/>
          <w:rtl/>
        </w:rPr>
        <w:t>"נהגו כך על זה שהנס בא במקדש בית עולמים ועושים כמו כן במקדש - מעט בגולה לפרסום הנס שכולם מתקבצים שם"</w:t>
      </w:r>
      <w:r w:rsidRPr="000A12BD">
        <w:rPr>
          <w:rFonts w:asciiTheme="majorBidi" w:eastAsiaTheme="minorHAnsi" w:hAnsiTheme="majorBidi" w:cstheme="majorBidi"/>
          <w:color w:val="000000"/>
          <w:sz w:val="28"/>
          <w:szCs w:val="28"/>
          <w:rtl/>
        </w:rPr>
        <w:t xml:space="preserve">. </w:t>
      </w:r>
      <w:r w:rsidRPr="000A12BD">
        <w:rPr>
          <w:rFonts w:asciiTheme="majorBidi" w:eastAsiaTheme="minorHAnsi" w:hAnsiTheme="majorBidi" w:cstheme="majorBidi"/>
          <w:b/>
          <w:bCs/>
          <w:color w:val="000000"/>
          <w:sz w:val="28"/>
          <w:szCs w:val="28"/>
          <w:rtl/>
        </w:rPr>
        <w:t>הבית - יוסף</w:t>
      </w:r>
      <w:r w:rsidRPr="000A12BD">
        <w:rPr>
          <w:rFonts w:asciiTheme="majorBidi" w:eastAsiaTheme="minorHAnsi" w:hAnsiTheme="majorBidi" w:cstheme="majorBidi"/>
          <w:color w:val="000000"/>
          <w:sz w:val="28"/>
          <w:szCs w:val="28"/>
          <w:rtl/>
        </w:rPr>
        <w:t xml:space="preserve"> כתב עוד טעם: </w:t>
      </w:r>
      <w:r w:rsidRPr="000A12BD">
        <w:rPr>
          <w:rFonts w:asciiTheme="majorBidi" w:eastAsiaTheme="minorHAnsi" w:hAnsiTheme="majorBidi" w:cstheme="majorBidi"/>
          <w:color w:val="000000"/>
          <w:sz w:val="28"/>
          <w:szCs w:val="28"/>
          <w:u w:val="single"/>
          <w:rtl/>
        </w:rPr>
        <w:t>"מפני האורחים, שאין להם בית להדליק בו"</w:t>
      </w:r>
      <w:r w:rsidRPr="000A12BD">
        <w:rPr>
          <w:rFonts w:asciiTheme="majorBidi" w:eastAsiaTheme="minorHAnsi" w:hAnsiTheme="majorBidi" w:cstheme="majorBidi"/>
          <w:color w:val="000000"/>
          <w:sz w:val="28"/>
          <w:szCs w:val="28"/>
          <w:rtl/>
        </w:rPr>
        <w:t xml:space="preserve">. </w:t>
      </w:r>
      <w:r w:rsidRPr="000A12BD">
        <w:rPr>
          <w:rFonts w:asciiTheme="majorBidi" w:eastAsiaTheme="minorHAnsi" w:hAnsiTheme="majorBidi" w:cstheme="majorBidi"/>
          <w:b/>
          <w:bCs/>
          <w:color w:val="000000"/>
          <w:sz w:val="28"/>
          <w:szCs w:val="28"/>
          <w:rtl/>
        </w:rPr>
        <w:t>ובכל - בו</w:t>
      </w:r>
      <w:r w:rsidRPr="000A12BD">
        <w:rPr>
          <w:rFonts w:asciiTheme="majorBidi" w:eastAsiaTheme="minorHAnsi" w:hAnsiTheme="majorBidi" w:cstheme="majorBidi"/>
          <w:color w:val="000000"/>
          <w:sz w:val="28"/>
          <w:szCs w:val="28"/>
          <w:u w:val="single"/>
          <w:rtl/>
        </w:rPr>
        <w:t xml:space="preserve">: "ונהגו כל המקומות להדליק נר חנוכה בבהכ"נ להוציא מי שאינו בקי ושאינו זריז בזאת, גם כי הוא הידור </w:t>
      </w:r>
      <w:proofErr w:type="spellStart"/>
      <w:r w:rsidRPr="000A12BD">
        <w:rPr>
          <w:rFonts w:asciiTheme="majorBidi" w:eastAsiaTheme="minorHAnsi" w:hAnsiTheme="majorBidi" w:cstheme="majorBidi"/>
          <w:color w:val="000000"/>
          <w:sz w:val="28"/>
          <w:szCs w:val="28"/>
          <w:u w:val="single"/>
          <w:rtl/>
        </w:rPr>
        <w:t>המצוה</w:t>
      </w:r>
      <w:proofErr w:type="spellEnd"/>
      <w:r w:rsidRPr="000A12BD">
        <w:rPr>
          <w:rFonts w:asciiTheme="majorBidi" w:eastAsiaTheme="minorHAnsi" w:hAnsiTheme="majorBidi" w:cstheme="majorBidi"/>
          <w:color w:val="000000"/>
          <w:sz w:val="28"/>
          <w:szCs w:val="28"/>
          <w:u w:val="single"/>
          <w:rtl/>
        </w:rPr>
        <w:t xml:space="preserve"> ופרסום הנס וזכר למקדש</w:t>
      </w:r>
      <w:r w:rsidRPr="000A12BD">
        <w:rPr>
          <w:rFonts w:asciiTheme="majorBidi" w:eastAsiaTheme="minorHAnsi" w:hAnsiTheme="majorBidi" w:cstheme="majorBidi"/>
          <w:color w:val="000000"/>
          <w:sz w:val="28"/>
          <w:szCs w:val="28"/>
          <w:rtl/>
        </w:rPr>
        <w:t>"</w:t>
      </w:r>
      <w:r w:rsidRPr="000A12BD">
        <w:rPr>
          <w:rFonts w:asciiTheme="majorBidi" w:eastAsiaTheme="minorHAnsi" w:hAnsiTheme="majorBidi" w:cstheme="majorBidi"/>
          <w:color w:val="0000FF"/>
          <w:sz w:val="28"/>
          <w:szCs w:val="28"/>
          <w:vertAlign w:val="superscript"/>
          <w:rtl/>
        </w:rPr>
        <w:footnoteReference w:customMarkFollows="1" w:id="7"/>
        <w:t>58</w:t>
      </w:r>
      <w:r w:rsidRPr="000A12BD">
        <w:rPr>
          <w:rFonts w:asciiTheme="majorBidi" w:eastAsiaTheme="minorHAnsi" w:hAnsiTheme="majorBidi" w:cstheme="majorBidi"/>
          <w:color w:val="000000"/>
          <w:sz w:val="28"/>
          <w:szCs w:val="28"/>
          <w:rtl/>
        </w:rPr>
        <w:t xml:space="preserve">. </w:t>
      </w:r>
      <w:proofErr w:type="spellStart"/>
      <w:r w:rsidRPr="000A12BD">
        <w:rPr>
          <w:rFonts w:asciiTheme="majorBidi" w:eastAsiaTheme="minorHAnsi" w:hAnsiTheme="majorBidi" w:cstheme="majorBidi"/>
          <w:b/>
          <w:bCs/>
          <w:color w:val="000000"/>
          <w:sz w:val="28"/>
          <w:szCs w:val="28"/>
          <w:rtl/>
        </w:rPr>
        <w:t>ובריב"ש</w:t>
      </w:r>
      <w:proofErr w:type="spellEnd"/>
      <w:r w:rsidRPr="000A12BD">
        <w:rPr>
          <w:rFonts w:asciiTheme="majorBidi" w:eastAsiaTheme="minorHAnsi" w:hAnsiTheme="majorBidi" w:cstheme="majorBidi"/>
          <w:b/>
          <w:bCs/>
          <w:color w:val="000000"/>
          <w:sz w:val="28"/>
          <w:szCs w:val="28"/>
          <w:rtl/>
        </w:rPr>
        <w:t>:</w:t>
      </w:r>
      <w:r w:rsidRPr="000A12BD">
        <w:rPr>
          <w:rFonts w:asciiTheme="majorBidi" w:eastAsiaTheme="minorHAnsi" w:hAnsiTheme="majorBidi" w:cstheme="majorBidi"/>
          <w:color w:val="000000"/>
          <w:sz w:val="28"/>
          <w:szCs w:val="28"/>
          <w:rtl/>
        </w:rPr>
        <w:t xml:space="preserve"> </w:t>
      </w:r>
      <w:r w:rsidRPr="000A12BD">
        <w:rPr>
          <w:rFonts w:asciiTheme="majorBidi" w:eastAsiaTheme="minorHAnsi" w:hAnsiTheme="majorBidi" w:cstheme="majorBidi"/>
          <w:b/>
          <w:bCs/>
          <w:color w:val="000000" w:themeColor="text1"/>
          <w:sz w:val="28"/>
          <w:szCs w:val="28"/>
          <w:rtl/>
        </w:rPr>
        <w:t xml:space="preserve">"המנהג הזה להדליק בבהכ"נ מנהג </w:t>
      </w:r>
      <w:proofErr w:type="spellStart"/>
      <w:r w:rsidRPr="000A12BD">
        <w:rPr>
          <w:rFonts w:asciiTheme="majorBidi" w:eastAsiaTheme="minorHAnsi" w:hAnsiTheme="majorBidi" w:cstheme="majorBidi"/>
          <w:b/>
          <w:bCs/>
          <w:color w:val="000000" w:themeColor="text1"/>
          <w:sz w:val="28"/>
          <w:szCs w:val="28"/>
          <w:rtl/>
        </w:rPr>
        <w:t>ותיקין</w:t>
      </w:r>
      <w:proofErr w:type="spellEnd"/>
      <w:r w:rsidRPr="000A12BD">
        <w:rPr>
          <w:rFonts w:asciiTheme="majorBidi" w:eastAsiaTheme="minorHAnsi" w:hAnsiTheme="majorBidi" w:cstheme="majorBidi"/>
          <w:b/>
          <w:bCs/>
          <w:color w:val="000000" w:themeColor="text1"/>
          <w:sz w:val="28"/>
          <w:szCs w:val="28"/>
          <w:rtl/>
        </w:rPr>
        <w:t xml:space="preserve"> הוא משום פרסומי </w:t>
      </w:r>
      <w:proofErr w:type="spellStart"/>
      <w:r w:rsidRPr="000A12BD">
        <w:rPr>
          <w:rFonts w:asciiTheme="majorBidi" w:eastAsiaTheme="minorHAnsi" w:hAnsiTheme="majorBidi" w:cstheme="majorBidi"/>
          <w:b/>
          <w:bCs/>
          <w:color w:val="000000" w:themeColor="text1"/>
          <w:sz w:val="28"/>
          <w:szCs w:val="28"/>
          <w:rtl/>
        </w:rPr>
        <w:t>ניסא</w:t>
      </w:r>
      <w:proofErr w:type="spellEnd"/>
      <w:r w:rsidRPr="000A12BD">
        <w:rPr>
          <w:rFonts w:asciiTheme="majorBidi" w:eastAsiaTheme="minorHAnsi" w:hAnsiTheme="majorBidi" w:cstheme="majorBidi"/>
          <w:b/>
          <w:bCs/>
          <w:color w:val="000000" w:themeColor="text1"/>
          <w:sz w:val="28"/>
          <w:szCs w:val="28"/>
          <w:rtl/>
        </w:rPr>
        <w:t xml:space="preserve">, כיון שאין אנו יכולים לקיים </w:t>
      </w:r>
      <w:proofErr w:type="spellStart"/>
      <w:r w:rsidRPr="000A12BD">
        <w:rPr>
          <w:rFonts w:asciiTheme="majorBidi" w:eastAsiaTheme="minorHAnsi" w:hAnsiTheme="majorBidi" w:cstheme="majorBidi"/>
          <w:b/>
          <w:bCs/>
          <w:color w:val="000000" w:themeColor="text1"/>
          <w:sz w:val="28"/>
          <w:szCs w:val="28"/>
          <w:rtl/>
        </w:rPr>
        <w:t>המצוה</w:t>
      </w:r>
      <w:proofErr w:type="spellEnd"/>
      <w:r w:rsidRPr="000A12BD">
        <w:rPr>
          <w:rFonts w:asciiTheme="majorBidi" w:eastAsiaTheme="minorHAnsi" w:hAnsiTheme="majorBidi" w:cstheme="majorBidi"/>
          <w:b/>
          <w:bCs/>
          <w:color w:val="000000" w:themeColor="text1"/>
          <w:sz w:val="28"/>
          <w:szCs w:val="28"/>
          <w:rtl/>
        </w:rPr>
        <w:t xml:space="preserve"> כתיקנה להדליק כל אחד בפתח ביתו מבחוץ מפני שיד </w:t>
      </w:r>
      <w:proofErr w:type="spellStart"/>
      <w:r w:rsidRPr="000A12BD">
        <w:rPr>
          <w:rFonts w:asciiTheme="majorBidi" w:eastAsiaTheme="minorHAnsi" w:hAnsiTheme="majorBidi" w:cstheme="majorBidi"/>
          <w:b/>
          <w:bCs/>
          <w:color w:val="000000" w:themeColor="text1"/>
          <w:sz w:val="28"/>
          <w:szCs w:val="28"/>
          <w:rtl/>
        </w:rPr>
        <w:t>העכו"ם</w:t>
      </w:r>
      <w:proofErr w:type="spellEnd"/>
      <w:r w:rsidRPr="000A12BD">
        <w:rPr>
          <w:rFonts w:asciiTheme="majorBidi" w:eastAsiaTheme="minorHAnsi" w:hAnsiTheme="majorBidi" w:cstheme="majorBidi"/>
          <w:b/>
          <w:bCs/>
          <w:color w:val="000000" w:themeColor="text1"/>
          <w:sz w:val="28"/>
          <w:szCs w:val="28"/>
          <w:rtl/>
        </w:rPr>
        <w:t xml:space="preserve"> תקיפה, </w:t>
      </w:r>
      <w:proofErr w:type="spellStart"/>
      <w:r w:rsidRPr="000A12BD">
        <w:rPr>
          <w:rFonts w:asciiTheme="majorBidi" w:eastAsiaTheme="minorHAnsi" w:hAnsiTheme="majorBidi" w:cstheme="majorBidi"/>
          <w:b/>
          <w:bCs/>
          <w:color w:val="000000" w:themeColor="text1"/>
          <w:sz w:val="28"/>
          <w:szCs w:val="28"/>
          <w:rtl/>
        </w:rPr>
        <w:t>ומברכין</w:t>
      </w:r>
      <w:proofErr w:type="spellEnd"/>
      <w:r w:rsidRPr="000A12BD">
        <w:rPr>
          <w:rFonts w:asciiTheme="majorBidi" w:eastAsiaTheme="minorHAnsi" w:hAnsiTheme="majorBidi" w:cstheme="majorBidi"/>
          <w:b/>
          <w:bCs/>
          <w:color w:val="000000" w:themeColor="text1"/>
          <w:sz w:val="28"/>
          <w:szCs w:val="28"/>
          <w:rtl/>
        </w:rPr>
        <w:t xml:space="preserve"> על זה כמו </w:t>
      </w:r>
      <w:proofErr w:type="spellStart"/>
      <w:r w:rsidRPr="000A12BD">
        <w:rPr>
          <w:rFonts w:asciiTheme="majorBidi" w:eastAsiaTheme="minorHAnsi" w:hAnsiTheme="majorBidi" w:cstheme="majorBidi"/>
          <w:b/>
          <w:bCs/>
          <w:color w:val="000000" w:themeColor="text1"/>
          <w:sz w:val="28"/>
          <w:szCs w:val="28"/>
          <w:rtl/>
        </w:rPr>
        <w:t>שמברכין</w:t>
      </w:r>
      <w:proofErr w:type="spellEnd"/>
      <w:r w:rsidRPr="000A12BD">
        <w:rPr>
          <w:rFonts w:asciiTheme="majorBidi" w:eastAsiaTheme="minorHAnsi" w:hAnsiTheme="majorBidi" w:cstheme="majorBidi"/>
          <w:b/>
          <w:bCs/>
          <w:color w:val="000000" w:themeColor="text1"/>
          <w:sz w:val="28"/>
          <w:szCs w:val="28"/>
          <w:rtl/>
        </w:rPr>
        <w:t xml:space="preserve"> על הלל בראש חודש אף על פי שאינו אלא מנהג, ומכל מקום באותה הדלקה של בהכ"נ אין יוצא בה וצריך לחזור ולהדליק כל אחד בביתו"</w:t>
      </w:r>
      <w:r w:rsidRPr="000A12BD">
        <w:rPr>
          <w:rFonts w:asciiTheme="majorBidi" w:eastAsiaTheme="minorHAnsi" w:hAnsiTheme="majorBidi" w:cstheme="majorBidi"/>
          <w:color w:val="000000"/>
          <w:sz w:val="28"/>
          <w:szCs w:val="28"/>
          <w:rtl/>
        </w:rPr>
        <w:t xml:space="preserve">. מתוך כך הסיק </w:t>
      </w:r>
      <w:r w:rsidRPr="000A12BD">
        <w:rPr>
          <w:rFonts w:asciiTheme="majorBidi" w:eastAsiaTheme="minorHAnsi" w:hAnsiTheme="majorBidi" w:cstheme="majorBidi"/>
          <w:b/>
          <w:bCs/>
          <w:color w:val="000000"/>
          <w:sz w:val="28"/>
          <w:szCs w:val="28"/>
          <w:rtl/>
        </w:rPr>
        <w:t>החכם - צבי</w:t>
      </w:r>
      <w:r w:rsidRPr="000A12BD">
        <w:rPr>
          <w:rFonts w:asciiTheme="majorBidi" w:eastAsiaTheme="minorHAnsi" w:hAnsiTheme="majorBidi" w:cstheme="majorBidi"/>
          <w:color w:val="000000"/>
          <w:sz w:val="28"/>
          <w:szCs w:val="28"/>
          <w:rtl/>
        </w:rPr>
        <w:t xml:space="preserve">, </w:t>
      </w:r>
      <w:r w:rsidRPr="000A12BD">
        <w:rPr>
          <w:rFonts w:asciiTheme="majorBidi" w:eastAsiaTheme="minorHAnsi" w:hAnsiTheme="majorBidi" w:cstheme="majorBidi"/>
          <w:color w:val="000000"/>
          <w:sz w:val="28"/>
          <w:szCs w:val="28"/>
          <w:u w:val="single"/>
          <w:rtl/>
        </w:rPr>
        <w:t>שלדעת אלה שאינם מברכים על הלל בראש חודש</w:t>
      </w:r>
      <w:r w:rsidRPr="000A12BD">
        <w:rPr>
          <w:rFonts w:asciiTheme="majorBidi" w:eastAsiaTheme="minorHAnsi" w:hAnsiTheme="majorBidi" w:cstheme="majorBidi"/>
          <w:color w:val="0000FF"/>
          <w:sz w:val="28"/>
          <w:szCs w:val="28"/>
          <w:u w:val="single"/>
          <w:vertAlign w:val="superscript"/>
          <w:rtl/>
        </w:rPr>
        <w:footnoteReference w:customMarkFollows="1" w:id="8"/>
        <w:t>59</w:t>
      </w:r>
      <w:r w:rsidRPr="000A12BD">
        <w:rPr>
          <w:rFonts w:asciiTheme="majorBidi" w:eastAsiaTheme="minorHAnsi" w:hAnsiTheme="majorBidi" w:cstheme="majorBidi"/>
          <w:color w:val="000000"/>
          <w:sz w:val="28"/>
          <w:szCs w:val="28"/>
          <w:u w:val="single"/>
          <w:rtl/>
        </w:rPr>
        <w:t>, לפי שסוברים שעל מנהג אין מברכים, אף על נרות חנוכה של בהכ"נ אין לברך</w:t>
      </w:r>
      <w:r w:rsidRPr="000A12BD">
        <w:rPr>
          <w:rFonts w:asciiTheme="majorBidi" w:eastAsiaTheme="minorHAnsi" w:hAnsiTheme="majorBidi" w:cstheme="majorBidi"/>
          <w:color w:val="0000FF"/>
          <w:sz w:val="28"/>
          <w:szCs w:val="28"/>
          <w:u w:val="single"/>
          <w:vertAlign w:val="superscript"/>
          <w:rtl/>
        </w:rPr>
        <w:footnoteReference w:customMarkFollows="1" w:id="9"/>
        <w:t>60</w:t>
      </w:r>
      <w:r w:rsidRPr="000A12BD">
        <w:rPr>
          <w:rFonts w:asciiTheme="majorBidi" w:eastAsiaTheme="minorHAnsi" w:hAnsiTheme="majorBidi" w:cstheme="majorBidi"/>
          <w:color w:val="000000"/>
          <w:sz w:val="28"/>
          <w:szCs w:val="28"/>
          <w:u w:val="single"/>
          <w:rtl/>
        </w:rPr>
        <w:t>.</w:t>
      </w:r>
      <w:r w:rsidRPr="000A12BD">
        <w:rPr>
          <w:rFonts w:asciiTheme="majorBidi" w:eastAsiaTheme="minorHAnsi" w:hAnsiTheme="majorBidi" w:cstheme="majorBidi"/>
          <w:color w:val="000000"/>
          <w:sz w:val="28"/>
          <w:szCs w:val="28"/>
          <w:rtl/>
        </w:rPr>
        <w:t xml:space="preserve"> </w:t>
      </w:r>
      <w:r w:rsidRPr="000A12BD">
        <w:rPr>
          <w:rFonts w:asciiTheme="majorBidi" w:eastAsiaTheme="minorHAnsi" w:hAnsiTheme="majorBidi" w:cstheme="majorBidi"/>
          <w:b/>
          <w:bCs/>
          <w:color w:val="000000"/>
          <w:sz w:val="28"/>
          <w:szCs w:val="28"/>
          <w:rtl/>
        </w:rPr>
        <w:t>המנהג להדליק בבהכ"נ אף בשחרית לא הוזכר בשום מקום</w:t>
      </w:r>
      <w:r w:rsidRPr="000A12BD">
        <w:rPr>
          <w:rFonts w:asciiTheme="majorBidi" w:eastAsiaTheme="minorHAnsi" w:hAnsiTheme="majorBidi" w:cstheme="majorBidi"/>
          <w:color w:val="000000"/>
          <w:sz w:val="28"/>
          <w:szCs w:val="28"/>
          <w:rtl/>
        </w:rPr>
        <w:t xml:space="preserve">, </w:t>
      </w:r>
      <w:r w:rsidRPr="000A12BD">
        <w:rPr>
          <w:rFonts w:asciiTheme="majorBidi" w:eastAsiaTheme="minorHAnsi" w:hAnsiTheme="majorBidi" w:cstheme="majorBidi"/>
          <w:color w:val="000000"/>
          <w:sz w:val="28"/>
          <w:szCs w:val="28"/>
          <w:u w:val="single"/>
          <w:rtl/>
        </w:rPr>
        <w:t xml:space="preserve">ור' שלמה </w:t>
      </w:r>
      <w:proofErr w:type="spellStart"/>
      <w:r w:rsidRPr="000A12BD">
        <w:rPr>
          <w:rFonts w:asciiTheme="majorBidi" w:eastAsiaTheme="minorHAnsi" w:hAnsiTheme="majorBidi" w:cstheme="majorBidi"/>
          <w:color w:val="000000"/>
          <w:sz w:val="28"/>
          <w:szCs w:val="28"/>
          <w:u w:val="single"/>
          <w:rtl/>
        </w:rPr>
        <w:t>מווילנא</w:t>
      </w:r>
      <w:proofErr w:type="spellEnd"/>
      <w:r w:rsidRPr="000A12BD">
        <w:rPr>
          <w:rFonts w:asciiTheme="majorBidi" w:eastAsiaTheme="minorHAnsi" w:hAnsiTheme="majorBidi" w:cstheme="majorBidi"/>
          <w:color w:val="000000"/>
          <w:sz w:val="28"/>
          <w:szCs w:val="28"/>
          <w:u w:val="single"/>
          <w:rtl/>
        </w:rPr>
        <w:t xml:space="preserve"> ז"ל תמה: "מאין יצא מנהג זה", והאריך למצוא מקור לדבר לפי שיטת הרמב"ם שנרות של מקדש היו מדליקים גם בבוקר</w:t>
      </w:r>
      <w:r w:rsidRPr="000A12BD">
        <w:rPr>
          <w:rFonts w:asciiTheme="majorBidi" w:eastAsiaTheme="minorHAnsi" w:hAnsiTheme="majorBidi" w:cstheme="majorBidi"/>
          <w:color w:val="000000"/>
          <w:sz w:val="28"/>
          <w:szCs w:val="28"/>
          <w:rtl/>
        </w:rPr>
        <w:t>, אם מצאום שכבו, ולכן עושים זכר לכך בבהכ"נ</w:t>
      </w:r>
      <w:r w:rsidRPr="000A12BD">
        <w:rPr>
          <w:rFonts w:asciiTheme="majorBidi" w:eastAsiaTheme="minorHAnsi" w:hAnsiTheme="majorBidi" w:cstheme="majorBidi"/>
          <w:color w:val="0000FF"/>
          <w:sz w:val="28"/>
          <w:szCs w:val="28"/>
          <w:vertAlign w:val="superscript"/>
          <w:rtl/>
        </w:rPr>
        <w:footnoteReference w:customMarkFollows="1" w:id="10"/>
        <w:t>61</w:t>
      </w:r>
      <w:r w:rsidRPr="000A12BD">
        <w:rPr>
          <w:rFonts w:asciiTheme="majorBidi" w:eastAsiaTheme="minorHAnsi" w:hAnsiTheme="majorBidi" w:cstheme="majorBidi"/>
          <w:color w:val="000000"/>
          <w:sz w:val="28"/>
          <w:szCs w:val="28"/>
          <w:rtl/>
        </w:rPr>
        <w:t xml:space="preserve">. </w:t>
      </w:r>
      <w:r w:rsidRPr="000A12BD">
        <w:rPr>
          <w:rFonts w:asciiTheme="majorBidi" w:eastAsiaTheme="minorHAnsi" w:hAnsiTheme="majorBidi" w:cstheme="majorBidi"/>
          <w:color w:val="000000"/>
          <w:sz w:val="28"/>
          <w:szCs w:val="28"/>
          <w:u w:val="single"/>
          <w:rtl/>
        </w:rPr>
        <w:t>ומנהגים שונים ישנם בסידור הנרות של בהכ"נ: מצפון לדרום או ממזרח למערב. הדבר תלוי במחלוקת של תנאים איך היו הנרות של בית המקדש מסודרים</w:t>
      </w:r>
      <w:r w:rsidRPr="000A12BD">
        <w:rPr>
          <w:rFonts w:asciiTheme="majorBidi" w:eastAsiaTheme="minorHAnsi" w:hAnsiTheme="majorBidi" w:cstheme="majorBidi"/>
          <w:color w:val="0000FF"/>
          <w:sz w:val="28"/>
          <w:szCs w:val="28"/>
          <w:u w:val="single"/>
          <w:vertAlign w:val="superscript"/>
          <w:rtl/>
        </w:rPr>
        <w:footnoteReference w:customMarkFollows="1" w:id="11"/>
        <w:t>62</w:t>
      </w:r>
      <w:r w:rsidRPr="000A12BD">
        <w:rPr>
          <w:rFonts w:asciiTheme="majorBidi" w:eastAsiaTheme="minorHAnsi" w:hAnsiTheme="majorBidi" w:cstheme="majorBidi"/>
          <w:color w:val="000000"/>
          <w:sz w:val="28"/>
          <w:szCs w:val="28"/>
          <w:rtl/>
        </w:rPr>
        <w:t>. בתרומת - הדשן</w:t>
      </w:r>
      <w:r w:rsidRPr="000A12BD">
        <w:rPr>
          <w:rFonts w:asciiTheme="majorBidi" w:eastAsiaTheme="minorHAnsi" w:hAnsiTheme="majorBidi" w:cstheme="majorBidi"/>
          <w:color w:val="0000FF"/>
          <w:sz w:val="28"/>
          <w:szCs w:val="28"/>
          <w:vertAlign w:val="superscript"/>
          <w:rtl/>
        </w:rPr>
        <w:footnoteReference w:customMarkFollows="1" w:id="12"/>
        <w:t>63</w:t>
      </w:r>
      <w:r w:rsidRPr="000A12BD">
        <w:rPr>
          <w:rFonts w:asciiTheme="majorBidi" w:eastAsiaTheme="minorHAnsi" w:hAnsiTheme="majorBidi" w:cstheme="majorBidi"/>
          <w:color w:val="000000"/>
          <w:sz w:val="28"/>
          <w:szCs w:val="28"/>
          <w:rtl/>
        </w:rPr>
        <w:t xml:space="preserve"> כתב: "ברוב מקומות שראיתי היו מסודרים בין מזרח למערב, </w:t>
      </w:r>
      <w:proofErr w:type="spellStart"/>
      <w:r w:rsidRPr="000A12BD">
        <w:rPr>
          <w:rFonts w:asciiTheme="majorBidi" w:eastAsiaTheme="minorHAnsi" w:hAnsiTheme="majorBidi" w:cstheme="majorBidi"/>
          <w:color w:val="000000"/>
          <w:sz w:val="28"/>
          <w:szCs w:val="28"/>
          <w:rtl/>
        </w:rPr>
        <w:t>בווינ"א</w:t>
      </w:r>
      <w:proofErr w:type="spellEnd"/>
      <w:r w:rsidRPr="000A12BD">
        <w:rPr>
          <w:rFonts w:asciiTheme="majorBidi" w:eastAsiaTheme="minorHAnsi" w:hAnsiTheme="majorBidi" w:cstheme="majorBidi"/>
          <w:color w:val="000000"/>
          <w:sz w:val="28"/>
          <w:szCs w:val="28"/>
          <w:rtl/>
        </w:rPr>
        <w:t xml:space="preserve"> </w:t>
      </w:r>
      <w:proofErr w:type="spellStart"/>
      <w:r w:rsidRPr="000A12BD">
        <w:rPr>
          <w:rFonts w:asciiTheme="majorBidi" w:eastAsiaTheme="minorHAnsi" w:hAnsiTheme="majorBidi" w:cstheme="majorBidi"/>
          <w:color w:val="000000"/>
          <w:sz w:val="28"/>
          <w:szCs w:val="28"/>
          <w:rtl/>
        </w:rPr>
        <w:t>קרימ"ש</w:t>
      </w:r>
      <w:proofErr w:type="spellEnd"/>
      <w:r w:rsidRPr="000A12BD">
        <w:rPr>
          <w:rFonts w:asciiTheme="majorBidi" w:eastAsiaTheme="minorHAnsi" w:hAnsiTheme="majorBidi" w:cstheme="majorBidi"/>
          <w:color w:val="000000"/>
          <w:sz w:val="28"/>
          <w:szCs w:val="28"/>
          <w:rtl/>
        </w:rPr>
        <w:t xml:space="preserve"> </w:t>
      </w:r>
      <w:proofErr w:type="spellStart"/>
      <w:r w:rsidRPr="000A12BD">
        <w:rPr>
          <w:rFonts w:asciiTheme="majorBidi" w:eastAsiaTheme="minorHAnsi" w:hAnsiTheme="majorBidi" w:cstheme="majorBidi"/>
          <w:color w:val="000000"/>
          <w:sz w:val="28"/>
          <w:szCs w:val="28"/>
          <w:rtl/>
        </w:rPr>
        <w:t>ניאושט"ט</w:t>
      </w:r>
      <w:proofErr w:type="spellEnd"/>
      <w:r w:rsidRPr="000A12BD">
        <w:rPr>
          <w:rFonts w:asciiTheme="majorBidi" w:eastAsiaTheme="minorHAnsi" w:hAnsiTheme="majorBidi" w:cstheme="majorBidi"/>
          <w:color w:val="000000"/>
          <w:sz w:val="28"/>
          <w:szCs w:val="28"/>
          <w:rtl/>
        </w:rPr>
        <w:t xml:space="preserve">, אך </w:t>
      </w:r>
      <w:proofErr w:type="spellStart"/>
      <w:r w:rsidRPr="000A12BD">
        <w:rPr>
          <w:rFonts w:asciiTheme="majorBidi" w:eastAsiaTheme="minorHAnsi" w:hAnsiTheme="majorBidi" w:cstheme="majorBidi"/>
          <w:color w:val="000000"/>
          <w:sz w:val="28"/>
          <w:szCs w:val="28"/>
          <w:rtl/>
        </w:rPr>
        <w:t>במרפור"ק</w:t>
      </w:r>
      <w:proofErr w:type="spellEnd"/>
      <w:r w:rsidRPr="000A12BD">
        <w:rPr>
          <w:rFonts w:asciiTheme="majorBidi" w:eastAsiaTheme="minorHAnsi" w:hAnsiTheme="majorBidi" w:cstheme="majorBidi"/>
          <w:color w:val="000000"/>
          <w:sz w:val="28"/>
          <w:szCs w:val="28"/>
          <w:rtl/>
        </w:rPr>
        <w:t xml:space="preserve"> </w:t>
      </w:r>
      <w:proofErr w:type="spellStart"/>
      <w:r w:rsidRPr="000A12BD">
        <w:rPr>
          <w:rFonts w:asciiTheme="majorBidi" w:eastAsiaTheme="minorHAnsi" w:hAnsiTheme="majorBidi" w:cstheme="majorBidi"/>
          <w:color w:val="000000"/>
          <w:sz w:val="28"/>
          <w:szCs w:val="28"/>
          <w:rtl/>
        </w:rPr>
        <w:t>נוהגין</w:t>
      </w:r>
      <w:proofErr w:type="spellEnd"/>
      <w:r w:rsidRPr="000A12BD">
        <w:rPr>
          <w:rFonts w:asciiTheme="majorBidi" w:eastAsiaTheme="minorHAnsi" w:hAnsiTheme="majorBidi" w:cstheme="majorBidi"/>
          <w:color w:val="000000"/>
          <w:sz w:val="28"/>
          <w:szCs w:val="28"/>
          <w:rtl/>
        </w:rPr>
        <w:t xml:space="preserve"> לסדרם בין צפון לדרום, </w:t>
      </w:r>
      <w:proofErr w:type="spellStart"/>
      <w:r w:rsidRPr="000A12BD">
        <w:rPr>
          <w:rFonts w:asciiTheme="majorBidi" w:eastAsiaTheme="minorHAnsi" w:hAnsiTheme="majorBidi" w:cstheme="majorBidi"/>
          <w:color w:val="000000"/>
          <w:sz w:val="28"/>
          <w:szCs w:val="28"/>
          <w:rtl/>
        </w:rPr>
        <w:t>ונהרא</w:t>
      </w:r>
      <w:proofErr w:type="spellEnd"/>
      <w:r w:rsidRPr="000A12BD">
        <w:rPr>
          <w:rFonts w:asciiTheme="majorBidi" w:eastAsiaTheme="minorHAnsi" w:hAnsiTheme="majorBidi" w:cstheme="majorBidi"/>
          <w:color w:val="000000"/>
          <w:sz w:val="28"/>
          <w:szCs w:val="28"/>
          <w:rtl/>
        </w:rPr>
        <w:t xml:space="preserve"> </w:t>
      </w:r>
      <w:proofErr w:type="spellStart"/>
      <w:r w:rsidRPr="000A12BD">
        <w:rPr>
          <w:rFonts w:asciiTheme="majorBidi" w:eastAsiaTheme="minorHAnsi" w:hAnsiTheme="majorBidi" w:cstheme="majorBidi"/>
          <w:color w:val="000000"/>
          <w:sz w:val="28"/>
          <w:szCs w:val="28"/>
          <w:rtl/>
        </w:rPr>
        <w:t>נהרא</w:t>
      </w:r>
      <w:proofErr w:type="spellEnd"/>
      <w:r w:rsidRPr="000A12BD">
        <w:rPr>
          <w:rFonts w:asciiTheme="majorBidi" w:eastAsiaTheme="minorHAnsi" w:hAnsiTheme="majorBidi" w:cstheme="majorBidi"/>
          <w:color w:val="000000"/>
          <w:sz w:val="28"/>
          <w:szCs w:val="28"/>
          <w:rtl/>
        </w:rPr>
        <w:t xml:space="preserve"> </w:t>
      </w:r>
      <w:proofErr w:type="spellStart"/>
      <w:r w:rsidRPr="000A12BD">
        <w:rPr>
          <w:rFonts w:asciiTheme="majorBidi" w:eastAsiaTheme="minorHAnsi" w:hAnsiTheme="majorBidi" w:cstheme="majorBidi"/>
          <w:color w:val="000000"/>
          <w:sz w:val="28"/>
          <w:szCs w:val="28"/>
          <w:rtl/>
        </w:rPr>
        <w:t>ופשטא</w:t>
      </w:r>
      <w:proofErr w:type="spellEnd"/>
      <w:r w:rsidRPr="000A12BD">
        <w:rPr>
          <w:rFonts w:asciiTheme="majorBidi" w:eastAsiaTheme="minorHAnsi" w:hAnsiTheme="majorBidi" w:cstheme="majorBidi"/>
          <w:color w:val="000000"/>
          <w:sz w:val="28"/>
          <w:szCs w:val="28"/>
          <w:rtl/>
        </w:rPr>
        <w:t xml:space="preserve">, </w:t>
      </w:r>
      <w:proofErr w:type="spellStart"/>
      <w:r w:rsidRPr="000A12BD">
        <w:rPr>
          <w:rFonts w:asciiTheme="majorBidi" w:eastAsiaTheme="minorHAnsi" w:hAnsiTheme="majorBidi" w:cstheme="majorBidi"/>
          <w:color w:val="000000"/>
          <w:sz w:val="28"/>
          <w:szCs w:val="28"/>
          <w:rtl/>
        </w:rPr>
        <w:t>דכל</w:t>
      </w:r>
      <w:proofErr w:type="spellEnd"/>
      <w:r w:rsidRPr="000A12BD">
        <w:rPr>
          <w:rFonts w:asciiTheme="majorBidi" w:eastAsiaTheme="minorHAnsi" w:hAnsiTheme="majorBidi" w:cstheme="majorBidi"/>
          <w:color w:val="000000"/>
          <w:sz w:val="28"/>
          <w:szCs w:val="28"/>
          <w:rtl/>
        </w:rPr>
        <w:t xml:space="preserve"> חד איכא תנא וגאון </w:t>
      </w:r>
      <w:proofErr w:type="spellStart"/>
      <w:r w:rsidRPr="000A12BD">
        <w:rPr>
          <w:rFonts w:asciiTheme="majorBidi" w:eastAsiaTheme="minorHAnsi" w:hAnsiTheme="majorBidi" w:cstheme="majorBidi"/>
          <w:color w:val="000000"/>
          <w:sz w:val="28"/>
          <w:szCs w:val="28"/>
          <w:rtl/>
        </w:rPr>
        <w:t>דסבר</w:t>
      </w:r>
      <w:proofErr w:type="spellEnd"/>
      <w:r w:rsidRPr="000A12BD">
        <w:rPr>
          <w:rFonts w:asciiTheme="majorBidi" w:eastAsiaTheme="minorHAnsi" w:hAnsiTheme="majorBidi" w:cstheme="majorBidi"/>
          <w:color w:val="000000"/>
          <w:sz w:val="28"/>
          <w:szCs w:val="28"/>
          <w:rtl/>
        </w:rPr>
        <w:t xml:space="preserve"> כוותיה". בשלחן - ערוך קבע </w:t>
      </w:r>
      <w:proofErr w:type="spellStart"/>
      <w:r w:rsidRPr="000A12BD">
        <w:rPr>
          <w:rFonts w:asciiTheme="majorBidi" w:eastAsiaTheme="minorHAnsi" w:hAnsiTheme="majorBidi" w:cstheme="majorBidi"/>
          <w:color w:val="000000"/>
          <w:sz w:val="28"/>
          <w:szCs w:val="28"/>
          <w:rtl/>
        </w:rPr>
        <w:t>הרמ"א</w:t>
      </w:r>
      <w:proofErr w:type="spellEnd"/>
      <w:r w:rsidRPr="000A12BD">
        <w:rPr>
          <w:rFonts w:asciiTheme="majorBidi" w:eastAsiaTheme="minorHAnsi" w:hAnsiTheme="majorBidi" w:cstheme="majorBidi"/>
          <w:color w:val="000000"/>
          <w:sz w:val="28"/>
          <w:szCs w:val="28"/>
          <w:rtl/>
        </w:rPr>
        <w:t>: "ומסדרן ממזרח למערב"</w:t>
      </w:r>
      <w:r w:rsidRPr="000A12BD">
        <w:rPr>
          <w:rFonts w:asciiTheme="majorBidi" w:eastAsiaTheme="minorHAnsi" w:hAnsiTheme="majorBidi" w:cstheme="majorBidi"/>
          <w:color w:val="0000FF"/>
          <w:sz w:val="28"/>
          <w:szCs w:val="28"/>
          <w:vertAlign w:val="superscript"/>
          <w:rtl/>
        </w:rPr>
        <w:footnoteReference w:customMarkFollows="1" w:id="13"/>
        <w:t>64</w:t>
      </w:r>
      <w:r w:rsidRPr="000A12BD">
        <w:rPr>
          <w:rFonts w:asciiTheme="majorBidi" w:eastAsiaTheme="minorHAnsi" w:hAnsiTheme="majorBidi" w:cstheme="majorBidi"/>
          <w:color w:val="000000"/>
          <w:sz w:val="28"/>
          <w:szCs w:val="28"/>
          <w:rtl/>
        </w:rPr>
        <w:t>.</w:t>
      </w:r>
    </w:p>
    <w:p w14:paraId="6181AC43" w14:textId="77777777" w:rsidR="00593C6A" w:rsidRPr="0026456B" w:rsidRDefault="00593C6A" w:rsidP="00524729">
      <w:pPr>
        <w:pStyle w:val="ListParagraph"/>
        <w:numPr>
          <w:ilvl w:val="0"/>
          <w:numId w:val="1"/>
        </w:numPr>
        <w:bidi/>
        <w:jc w:val="both"/>
        <w:rPr>
          <w:rFonts w:asciiTheme="majorBidi" w:hAnsiTheme="majorBidi" w:cstheme="majorBidi"/>
          <w:sz w:val="28"/>
          <w:szCs w:val="28"/>
          <w:rtl/>
        </w:rPr>
      </w:pPr>
      <w:r w:rsidRPr="0026456B">
        <w:rPr>
          <w:rFonts w:asciiTheme="majorBidi" w:hAnsiTheme="majorBidi" w:cstheme="majorBidi"/>
          <w:b/>
          <w:bCs/>
          <w:sz w:val="28"/>
          <w:szCs w:val="28"/>
          <w:rtl/>
        </w:rPr>
        <w:t xml:space="preserve">שו"ת יביע אומר חלק ז - אורח חיים סימן </w:t>
      </w:r>
      <w:proofErr w:type="spellStart"/>
      <w:r w:rsidRPr="0026456B">
        <w:rPr>
          <w:rFonts w:asciiTheme="majorBidi" w:hAnsiTheme="majorBidi" w:cstheme="majorBidi"/>
          <w:b/>
          <w:bCs/>
          <w:sz w:val="28"/>
          <w:szCs w:val="28"/>
          <w:rtl/>
        </w:rPr>
        <w:t>נז</w:t>
      </w:r>
      <w:proofErr w:type="spellEnd"/>
      <w:r w:rsidRPr="0026456B">
        <w:rPr>
          <w:rFonts w:asciiTheme="majorBidi" w:hAnsiTheme="majorBidi" w:cstheme="majorBidi"/>
          <w:sz w:val="28"/>
          <w:szCs w:val="28"/>
        </w:rPr>
        <w:t xml:space="preserve"> </w:t>
      </w:r>
    </w:p>
    <w:p w14:paraId="7BDF7EA4" w14:textId="2549F602" w:rsidR="00593C6A" w:rsidRPr="002265AF" w:rsidRDefault="00593C6A" w:rsidP="00524729">
      <w:pPr>
        <w:bidi/>
        <w:jc w:val="both"/>
        <w:rPr>
          <w:rFonts w:asciiTheme="majorBidi" w:hAnsiTheme="majorBidi" w:cstheme="majorBidi"/>
          <w:sz w:val="28"/>
          <w:szCs w:val="28"/>
          <w:rtl/>
        </w:rPr>
      </w:pPr>
      <w:r w:rsidRPr="0026456B">
        <w:rPr>
          <w:rFonts w:asciiTheme="majorBidi" w:hAnsiTheme="majorBidi" w:cstheme="majorBidi"/>
          <w:sz w:val="28"/>
          <w:szCs w:val="28"/>
          <w:rtl/>
        </w:rPr>
        <w:t xml:space="preserve">שאלה: אודות המנהג שנהגו להדליק נרות חנוכה בבתי הכנסת בברכה, האם נכון לכל אחד מהצבור להמציא עצמו לחזר אחר מצוה זו, שיש בה משום פרסומי </w:t>
      </w:r>
      <w:proofErr w:type="spellStart"/>
      <w:r w:rsidRPr="0026456B">
        <w:rPr>
          <w:rFonts w:asciiTheme="majorBidi" w:hAnsiTheme="majorBidi" w:cstheme="majorBidi"/>
          <w:sz w:val="28"/>
          <w:szCs w:val="28"/>
          <w:rtl/>
        </w:rPr>
        <w:t>ניסא</w:t>
      </w:r>
      <w:proofErr w:type="spellEnd"/>
      <w:r w:rsidRPr="0026456B">
        <w:rPr>
          <w:rFonts w:asciiTheme="majorBidi" w:hAnsiTheme="majorBidi" w:cstheme="majorBidi"/>
          <w:sz w:val="28"/>
          <w:szCs w:val="28"/>
          <w:rtl/>
        </w:rPr>
        <w:t xml:space="preserve">, או עדיף </w:t>
      </w:r>
      <w:proofErr w:type="spellStart"/>
      <w:r w:rsidRPr="0026456B">
        <w:rPr>
          <w:rFonts w:asciiTheme="majorBidi" w:hAnsiTheme="majorBidi" w:cstheme="majorBidi"/>
          <w:sz w:val="28"/>
          <w:szCs w:val="28"/>
          <w:rtl/>
        </w:rPr>
        <w:t>להמנע</w:t>
      </w:r>
      <w:proofErr w:type="spellEnd"/>
      <w:r w:rsidRPr="0026456B">
        <w:rPr>
          <w:rFonts w:asciiTheme="majorBidi" w:hAnsiTheme="majorBidi" w:cstheme="majorBidi"/>
          <w:sz w:val="28"/>
          <w:szCs w:val="28"/>
          <w:rtl/>
        </w:rPr>
        <w:t xml:space="preserve"> מכך, </w:t>
      </w:r>
      <w:proofErr w:type="spellStart"/>
      <w:r w:rsidRPr="0026456B">
        <w:rPr>
          <w:rFonts w:asciiTheme="majorBidi" w:hAnsiTheme="majorBidi" w:cstheme="majorBidi"/>
          <w:sz w:val="28"/>
          <w:szCs w:val="28"/>
          <w:rtl/>
        </w:rPr>
        <w:t>והמצוה</w:t>
      </w:r>
      <w:proofErr w:type="spellEnd"/>
      <w:r w:rsidRPr="0026456B">
        <w:rPr>
          <w:rFonts w:asciiTheme="majorBidi" w:hAnsiTheme="majorBidi" w:cstheme="majorBidi"/>
          <w:sz w:val="28"/>
          <w:szCs w:val="28"/>
          <w:rtl/>
        </w:rPr>
        <w:t xml:space="preserve"> תתקיים על ידי אחרים, בבחינת הצנועים מושכים את ידיהם, </w:t>
      </w:r>
      <w:proofErr w:type="spellStart"/>
      <w:r w:rsidRPr="0026456B">
        <w:rPr>
          <w:rFonts w:asciiTheme="majorBidi" w:hAnsiTheme="majorBidi" w:cstheme="majorBidi"/>
          <w:sz w:val="28"/>
          <w:szCs w:val="28"/>
          <w:rtl/>
        </w:rPr>
        <w:t>מכיון</w:t>
      </w:r>
      <w:proofErr w:type="spellEnd"/>
      <w:r w:rsidRPr="0026456B">
        <w:rPr>
          <w:rFonts w:asciiTheme="majorBidi" w:hAnsiTheme="majorBidi" w:cstheme="majorBidi"/>
          <w:sz w:val="28"/>
          <w:szCs w:val="28"/>
          <w:rtl/>
        </w:rPr>
        <w:t xml:space="preserve"> שאין למנהג זה מקור בתלמוד?</w:t>
      </w:r>
      <w:r>
        <w:rPr>
          <w:rFonts w:asciiTheme="majorBidi" w:hAnsiTheme="majorBidi" w:cstheme="majorBidi" w:hint="cs"/>
          <w:sz w:val="28"/>
          <w:szCs w:val="28"/>
          <w:rtl/>
        </w:rPr>
        <w:t>....</w:t>
      </w:r>
    </w:p>
    <w:p w14:paraId="480A4DDE" w14:textId="77777777" w:rsidR="00593C6A" w:rsidRDefault="00593C6A" w:rsidP="00524729">
      <w:pPr>
        <w:bidi/>
        <w:jc w:val="both"/>
        <w:rPr>
          <w:rFonts w:asciiTheme="majorBidi" w:hAnsiTheme="majorBidi" w:cstheme="majorBidi"/>
          <w:sz w:val="28"/>
          <w:szCs w:val="28"/>
          <w:rtl/>
        </w:rPr>
      </w:pPr>
      <w:r w:rsidRPr="002265AF">
        <w:rPr>
          <w:rFonts w:asciiTheme="majorBidi" w:hAnsiTheme="majorBidi" w:cstheme="majorBidi"/>
          <w:sz w:val="28"/>
          <w:szCs w:val="28"/>
          <w:rtl/>
        </w:rPr>
        <w:t xml:space="preserve">ה) נוסף לכל הנ"ל עלה במחשבה לפני ליישב דעת מרן </w:t>
      </w:r>
      <w:proofErr w:type="spellStart"/>
      <w:r w:rsidRPr="002265AF">
        <w:rPr>
          <w:rFonts w:asciiTheme="majorBidi" w:hAnsiTheme="majorBidi" w:cstheme="majorBidi"/>
          <w:sz w:val="28"/>
          <w:szCs w:val="28"/>
          <w:rtl/>
        </w:rPr>
        <w:t>השלחן</w:t>
      </w:r>
      <w:proofErr w:type="spellEnd"/>
      <w:r w:rsidRPr="002265AF">
        <w:rPr>
          <w:rFonts w:asciiTheme="majorBidi" w:hAnsiTheme="majorBidi" w:cstheme="majorBidi"/>
          <w:sz w:val="28"/>
          <w:szCs w:val="28"/>
          <w:rtl/>
        </w:rPr>
        <w:t xml:space="preserve"> ערוך בזה, על פי </w:t>
      </w:r>
      <w:proofErr w:type="spellStart"/>
      <w:r w:rsidRPr="002265AF">
        <w:rPr>
          <w:rFonts w:asciiTheme="majorBidi" w:hAnsiTheme="majorBidi" w:cstheme="majorBidi"/>
          <w:sz w:val="28"/>
          <w:szCs w:val="28"/>
          <w:rtl/>
        </w:rPr>
        <w:t>מ"ש</w:t>
      </w:r>
      <w:proofErr w:type="spellEnd"/>
      <w:r w:rsidRPr="002265AF">
        <w:rPr>
          <w:rFonts w:asciiTheme="majorBidi" w:hAnsiTheme="majorBidi" w:cstheme="majorBidi"/>
          <w:sz w:val="28"/>
          <w:szCs w:val="28"/>
          <w:rtl/>
        </w:rPr>
        <w:t xml:space="preserve"> הרמב"ם (פרק א' מהלכות ממרים הלכה ב): אחד הדברים שלמדו בית הדין הגדול מפי השמועה, והם תורה שבעל פה, ואחד דברים שלמדום מדעתם באחת מן </w:t>
      </w:r>
      <w:proofErr w:type="spellStart"/>
      <w:r w:rsidRPr="002265AF">
        <w:rPr>
          <w:rFonts w:asciiTheme="majorBidi" w:hAnsiTheme="majorBidi" w:cstheme="majorBidi"/>
          <w:sz w:val="28"/>
          <w:szCs w:val="28"/>
          <w:rtl/>
        </w:rPr>
        <w:t>המדות</w:t>
      </w:r>
      <w:proofErr w:type="spellEnd"/>
      <w:r w:rsidRPr="002265AF">
        <w:rPr>
          <w:rFonts w:asciiTheme="majorBidi" w:hAnsiTheme="majorBidi" w:cstheme="majorBidi"/>
          <w:sz w:val="28"/>
          <w:szCs w:val="28"/>
          <w:rtl/>
        </w:rPr>
        <w:t xml:space="preserve"> שהתורה נדרשת בהן, ואחד דברים </w:t>
      </w:r>
      <w:proofErr w:type="spellStart"/>
      <w:r w:rsidRPr="002265AF">
        <w:rPr>
          <w:rFonts w:asciiTheme="majorBidi" w:hAnsiTheme="majorBidi" w:cstheme="majorBidi"/>
          <w:sz w:val="28"/>
          <w:szCs w:val="28"/>
          <w:rtl/>
        </w:rPr>
        <w:t>שעשאום</w:t>
      </w:r>
      <w:proofErr w:type="spellEnd"/>
      <w:r w:rsidRPr="002265AF">
        <w:rPr>
          <w:rFonts w:asciiTheme="majorBidi" w:hAnsiTheme="majorBidi" w:cstheme="majorBidi"/>
          <w:sz w:val="28"/>
          <w:szCs w:val="28"/>
          <w:rtl/>
        </w:rPr>
        <w:t xml:space="preserve"> סייג לתורה, לפי מה שהשעה צריכה, והם הגזרות והתקנות "</w:t>
      </w:r>
      <w:proofErr w:type="spellStart"/>
      <w:r w:rsidRPr="002265AF">
        <w:rPr>
          <w:rFonts w:asciiTheme="majorBidi" w:hAnsiTheme="majorBidi" w:cstheme="majorBidi"/>
          <w:sz w:val="28"/>
          <w:szCs w:val="28"/>
          <w:rtl/>
        </w:rPr>
        <w:t>והמנהגות</w:t>
      </w:r>
      <w:proofErr w:type="spellEnd"/>
      <w:r w:rsidRPr="002265AF">
        <w:rPr>
          <w:rFonts w:asciiTheme="majorBidi" w:hAnsiTheme="majorBidi" w:cstheme="majorBidi"/>
          <w:sz w:val="28"/>
          <w:szCs w:val="28"/>
          <w:rtl/>
        </w:rPr>
        <w:t xml:space="preserve">", על כל אחד ואחד משלשת הדברים האלה, מצות עשה לשמוע להם, והעובר על כל אחד מהם עובר בלא תעשה. הרי הוא אומר על פי התורה אשר </w:t>
      </w:r>
      <w:proofErr w:type="spellStart"/>
      <w:r w:rsidRPr="002265AF">
        <w:rPr>
          <w:rFonts w:asciiTheme="majorBidi" w:hAnsiTheme="majorBidi" w:cstheme="majorBidi"/>
          <w:sz w:val="28"/>
          <w:szCs w:val="28"/>
          <w:rtl/>
        </w:rPr>
        <w:t>יורוך</w:t>
      </w:r>
      <w:proofErr w:type="spellEnd"/>
      <w:r w:rsidRPr="002265AF">
        <w:rPr>
          <w:rFonts w:asciiTheme="majorBidi" w:hAnsiTheme="majorBidi" w:cstheme="majorBidi"/>
          <w:sz w:val="28"/>
          <w:szCs w:val="28"/>
          <w:rtl/>
        </w:rPr>
        <w:t>, אלו התקנות והגזרות "</w:t>
      </w:r>
      <w:proofErr w:type="spellStart"/>
      <w:r w:rsidRPr="002265AF">
        <w:rPr>
          <w:rFonts w:asciiTheme="majorBidi" w:hAnsiTheme="majorBidi" w:cstheme="majorBidi"/>
          <w:sz w:val="28"/>
          <w:szCs w:val="28"/>
          <w:rtl/>
        </w:rPr>
        <w:t>והמנהגות</w:t>
      </w:r>
      <w:proofErr w:type="spellEnd"/>
      <w:r w:rsidRPr="002265AF">
        <w:rPr>
          <w:rFonts w:asciiTheme="majorBidi" w:hAnsiTheme="majorBidi" w:cstheme="majorBidi"/>
          <w:sz w:val="28"/>
          <w:szCs w:val="28"/>
          <w:rtl/>
        </w:rPr>
        <w:t xml:space="preserve">" שיורו בהם לרבים לחזק הדת ולתקן העולם, ועל המשפט אשר יאמרו לך, אלו דברים הנלמדים מאחת מן </w:t>
      </w:r>
      <w:proofErr w:type="spellStart"/>
      <w:r w:rsidRPr="002265AF">
        <w:rPr>
          <w:rFonts w:asciiTheme="majorBidi" w:hAnsiTheme="majorBidi" w:cstheme="majorBidi"/>
          <w:sz w:val="28"/>
          <w:szCs w:val="28"/>
          <w:rtl/>
        </w:rPr>
        <w:t>המדות</w:t>
      </w:r>
      <w:proofErr w:type="spellEnd"/>
      <w:r w:rsidRPr="002265AF">
        <w:rPr>
          <w:rFonts w:asciiTheme="majorBidi" w:hAnsiTheme="majorBidi" w:cstheme="majorBidi"/>
          <w:sz w:val="28"/>
          <w:szCs w:val="28"/>
          <w:rtl/>
        </w:rPr>
        <w:t xml:space="preserve"> שהתורה נדרשת בהן, לא תסור מכל הדבר </w:t>
      </w:r>
      <w:proofErr w:type="spellStart"/>
      <w:r w:rsidRPr="002265AF">
        <w:rPr>
          <w:rFonts w:asciiTheme="majorBidi" w:hAnsiTheme="majorBidi" w:cstheme="majorBidi"/>
          <w:sz w:val="28"/>
          <w:szCs w:val="28"/>
          <w:rtl/>
        </w:rPr>
        <w:t>וכו</w:t>
      </w:r>
      <w:proofErr w:type="spellEnd"/>
      <w:r w:rsidRPr="002265AF">
        <w:rPr>
          <w:rFonts w:asciiTheme="majorBidi" w:hAnsiTheme="majorBidi" w:cstheme="majorBidi"/>
          <w:sz w:val="28"/>
          <w:szCs w:val="28"/>
          <w:rtl/>
        </w:rPr>
        <w:t xml:space="preserve">', זו הקבלה שקבלו איש מפי איש. ע"כ. </w:t>
      </w:r>
      <w:r w:rsidRPr="00593C6A">
        <w:rPr>
          <w:rFonts w:asciiTheme="majorBidi" w:hAnsiTheme="majorBidi" w:cstheme="majorBidi"/>
          <w:b/>
          <w:bCs/>
          <w:sz w:val="28"/>
          <w:szCs w:val="28"/>
          <w:rtl/>
        </w:rPr>
        <w:t xml:space="preserve">ולכאורה מוכח מכאן שגם המנהגים שהנהיגו חכמי ישראל את </w:t>
      </w:r>
      <w:r w:rsidRPr="00593C6A">
        <w:rPr>
          <w:rFonts w:asciiTheme="majorBidi" w:hAnsiTheme="majorBidi" w:cstheme="majorBidi"/>
          <w:b/>
          <w:bCs/>
          <w:sz w:val="28"/>
          <w:szCs w:val="28"/>
          <w:rtl/>
        </w:rPr>
        <w:lastRenderedPageBreak/>
        <w:t xml:space="preserve">העם הם בכלל </w:t>
      </w:r>
      <w:proofErr w:type="spellStart"/>
      <w:r w:rsidRPr="00593C6A">
        <w:rPr>
          <w:rFonts w:asciiTheme="majorBidi" w:hAnsiTheme="majorBidi" w:cstheme="majorBidi"/>
          <w:b/>
          <w:bCs/>
          <w:sz w:val="28"/>
          <w:szCs w:val="28"/>
          <w:rtl/>
        </w:rPr>
        <w:t>המצוה</w:t>
      </w:r>
      <w:proofErr w:type="spellEnd"/>
      <w:r w:rsidRPr="00593C6A">
        <w:rPr>
          <w:rFonts w:asciiTheme="majorBidi" w:hAnsiTheme="majorBidi" w:cstheme="majorBidi"/>
          <w:b/>
          <w:bCs/>
          <w:sz w:val="28"/>
          <w:szCs w:val="28"/>
          <w:rtl/>
        </w:rPr>
        <w:t xml:space="preserve"> לשמוע להם, ולפי זה צריך לומר שאמירת הלל בראש חודש לא </w:t>
      </w:r>
      <w:proofErr w:type="spellStart"/>
      <w:r w:rsidRPr="00593C6A">
        <w:rPr>
          <w:rFonts w:asciiTheme="majorBidi" w:hAnsiTheme="majorBidi" w:cstheme="majorBidi"/>
          <w:b/>
          <w:bCs/>
          <w:sz w:val="28"/>
          <w:szCs w:val="28"/>
          <w:rtl/>
        </w:rPr>
        <w:t>היתה</w:t>
      </w:r>
      <w:proofErr w:type="spellEnd"/>
      <w:r w:rsidRPr="00593C6A">
        <w:rPr>
          <w:rFonts w:asciiTheme="majorBidi" w:hAnsiTheme="majorBidi" w:cstheme="majorBidi"/>
          <w:b/>
          <w:bCs/>
          <w:sz w:val="28"/>
          <w:szCs w:val="28"/>
          <w:rtl/>
        </w:rPr>
        <w:t xml:space="preserve"> על פי חכמי ישראל שהנהיגו כן את העם, אלא העם מעצמם נהגו כן</w:t>
      </w:r>
      <w:r w:rsidRPr="002265AF">
        <w:rPr>
          <w:rFonts w:asciiTheme="majorBidi" w:hAnsiTheme="majorBidi" w:cstheme="majorBidi"/>
          <w:sz w:val="28"/>
          <w:szCs w:val="28"/>
          <w:rtl/>
        </w:rPr>
        <w:t xml:space="preserve">. וכן כתב </w:t>
      </w:r>
      <w:r w:rsidRPr="00593C6A">
        <w:rPr>
          <w:rFonts w:asciiTheme="majorBidi" w:hAnsiTheme="majorBidi" w:cstheme="majorBidi"/>
          <w:b/>
          <w:bCs/>
          <w:sz w:val="28"/>
          <w:szCs w:val="28"/>
          <w:rtl/>
        </w:rPr>
        <w:t>המאירי</w:t>
      </w:r>
      <w:r w:rsidRPr="002265AF">
        <w:rPr>
          <w:rFonts w:asciiTheme="majorBidi" w:hAnsiTheme="majorBidi" w:cstheme="majorBidi"/>
          <w:sz w:val="28"/>
          <w:szCs w:val="28"/>
          <w:rtl/>
        </w:rPr>
        <w:t xml:space="preserve"> בברכות (יד א): "</w:t>
      </w:r>
      <w:r w:rsidRPr="00593C6A">
        <w:rPr>
          <w:rFonts w:asciiTheme="majorBidi" w:hAnsiTheme="majorBidi" w:cstheme="majorBidi"/>
          <w:sz w:val="28"/>
          <w:szCs w:val="28"/>
          <w:u w:val="single"/>
          <w:rtl/>
        </w:rPr>
        <w:t>ומגדולי המחברים כתבו, שאין לברך על ההלל של ר"ח אף בצבור</w:t>
      </w:r>
      <w:r w:rsidRPr="002265AF">
        <w:rPr>
          <w:rFonts w:asciiTheme="majorBidi" w:hAnsiTheme="majorBidi" w:cstheme="majorBidi"/>
          <w:sz w:val="28"/>
          <w:szCs w:val="28"/>
          <w:rtl/>
        </w:rPr>
        <w:t xml:space="preserve">, </w:t>
      </w:r>
      <w:r w:rsidRPr="00593C6A">
        <w:rPr>
          <w:rFonts w:asciiTheme="majorBidi" w:hAnsiTheme="majorBidi" w:cstheme="majorBidi"/>
          <w:b/>
          <w:bCs/>
          <w:sz w:val="28"/>
          <w:szCs w:val="28"/>
          <w:rtl/>
        </w:rPr>
        <w:t>משום שלא תקנו חכמים את קריאתו, אלא העם נהגו כן מאליהם</w:t>
      </w:r>
      <w:r w:rsidRPr="002265AF">
        <w:rPr>
          <w:rFonts w:asciiTheme="majorBidi" w:hAnsiTheme="majorBidi" w:cstheme="majorBidi"/>
          <w:sz w:val="28"/>
          <w:szCs w:val="28"/>
          <w:rtl/>
        </w:rPr>
        <w:t xml:space="preserve">". ע"ש. וכן המנהג של חיבוט ערבה, מבואר בחידושי </w:t>
      </w:r>
      <w:proofErr w:type="spellStart"/>
      <w:r w:rsidRPr="00593C6A">
        <w:rPr>
          <w:rFonts w:asciiTheme="majorBidi" w:hAnsiTheme="majorBidi" w:cstheme="majorBidi"/>
          <w:b/>
          <w:bCs/>
          <w:sz w:val="28"/>
          <w:szCs w:val="28"/>
          <w:rtl/>
        </w:rPr>
        <w:t>הריטב"א</w:t>
      </w:r>
      <w:proofErr w:type="spellEnd"/>
      <w:r w:rsidRPr="002265AF">
        <w:rPr>
          <w:rFonts w:asciiTheme="majorBidi" w:hAnsiTheme="majorBidi" w:cstheme="majorBidi"/>
          <w:sz w:val="28"/>
          <w:szCs w:val="28"/>
          <w:rtl/>
        </w:rPr>
        <w:t xml:space="preserve"> (סוכה מד א), </w:t>
      </w:r>
      <w:r w:rsidRPr="00593C6A">
        <w:rPr>
          <w:rFonts w:asciiTheme="majorBidi" w:hAnsiTheme="majorBidi" w:cstheme="majorBidi"/>
          <w:sz w:val="28"/>
          <w:szCs w:val="28"/>
          <w:u w:val="single"/>
          <w:rtl/>
        </w:rPr>
        <w:t>שלדעת האומר מנהג נביאים הוא</w:t>
      </w:r>
      <w:r w:rsidRPr="002265AF">
        <w:rPr>
          <w:rFonts w:asciiTheme="majorBidi" w:hAnsiTheme="majorBidi" w:cstheme="majorBidi"/>
          <w:sz w:val="28"/>
          <w:szCs w:val="28"/>
          <w:rtl/>
        </w:rPr>
        <w:t xml:space="preserve">, </w:t>
      </w:r>
      <w:r w:rsidRPr="00593C6A">
        <w:rPr>
          <w:rFonts w:asciiTheme="majorBidi" w:hAnsiTheme="majorBidi" w:cstheme="majorBidi"/>
          <w:b/>
          <w:bCs/>
          <w:sz w:val="28"/>
          <w:szCs w:val="28"/>
          <w:rtl/>
        </w:rPr>
        <w:t>לא תקנו הנביאים כלום, אלא שהם נהגו כן, ונהגו העם מאליהם כמותם</w:t>
      </w:r>
      <w:r w:rsidRPr="002265AF">
        <w:rPr>
          <w:rFonts w:asciiTheme="majorBidi" w:hAnsiTheme="majorBidi" w:cstheme="majorBidi"/>
          <w:sz w:val="28"/>
          <w:szCs w:val="28"/>
          <w:rtl/>
        </w:rPr>
        <w:t xml:space="preserve">, ומשום הכי </w:t>
      </w:r>
      <w:proofErr w:type="spellStart"/>
      <w:r w:rsidRPr="002265AF">
        <w:rPr>
          <w:rFonts w:asciiTheme="majorBidi" w:hAnsiTheme="majorBidi" w:cstheme="majorBidi"/>
          <w:sz w:val="28"/>
          <w:szCs w:val="28"/>
          <w:rtl/>
        </w:rPr>
        <w:t>אמרינן</w:t>
      </w:r>
      <w:proofErr w:type="spellEnd"/>
      <w:r w:rsidRPr="002265AF">
        <w:rPr>
          <w:rFonts w:asciiTheme="majorBidi" w:hAnsiTheme="majorBidi" w:cstheme="majorBidi"/>
          <w:sz w:val="28"/>
          <w:szCs w:val="28"/>
          <w:rtl/>
        </w:rPr>
        <w:t xml:space="preserve"> לקמן, </w:t>
      </w:r>
      <w:proofErr w:type="spellStart"/>
      <w:r w:rsidRPr="002265AF">
        <w:rPr>
          <w:rFonts w:asciiTheme="majorBidi" w:hAnsiTheme="majorBidi" w:cstheme="majorBidi"/>
          <w:sz w:val="28"/>
          <w:szCs w:val="28"/>
          <w:rtl/>
        </w:rPr>
        <w:t>חביט</w:t>
      </w:r>
      <w:proofErr w:type="spellEnd"/>
      <w:r w:rsidRPr="002265AF">
        <w:rPr>
          <w:rFonts w:asciiTheme="majorBidi" w:hAnsiTheme="majorBidi" w:cstheme="majorBidi"/>
          <w:sz w:val="28"/>
          <w:szCs w:val="28"/>
          <w:rtl/>
        </w:rPr>
        <w:t xml:space="preserve"> </w:t>
      </w:r>
      <w:proofErr w:type="spellStart"/>
      <w:r w:rsidRPr="002265AF">
        <w:rPr>
          <w:rFonts w:asciiTheme="majorBidi" w:hAnsiTheme="majorBidi" w:cstheme="majorBidi"/>
          <w:sz w:val="28"/>
          <w:szCs w:val="28"/>
          <w:rtl/>
        </w:rPr>
        <w:t>חביט</w:t>
      </w:r>
      <w:proofErr w:type="spellEnd"/>
      <w:r w:rsidRPr="002265AF">
        <w:rPr>
          <w:rFonts w:asciiTheme="majorBidi" w:hAnsiTheme="majorBidi" w:cstheme="majorBidi"/>
          <w:sz w:val="28"/>
          <w:szCs w:val="28"/>
          <w:rtl/>
        </w:rPr>
        <w:t xml:space="preserve"> ולא </w:t>
      </w:r>
      <w:proofErr w:type="spellStart"/>
      <w:r w:rsidRPr="002265AF">
        <w:rPr>
          <w:rFonts w:asciiTheme="majorBidi" w:hAnsiTheme="majorBidi" w:cstheme="majorBidi"/>
          <w:sz w:val="28"/>
          <w:szCs w:val="28"/>
          <w:rtl/>
        </w:rPr>
        <w:t>בריך</w:t>
      </w:r>
      <w:proofErr w:type="spellEnd"/>
      <w:r w:rsidRPr="002265AF">
        <w:rPr>
          <w:rFonts w:asciiTheme="majorBidi" w:hAnsiTheme="majorBidi" w:cstheme="majorBidi"/>
          <w:sz w:val="28"/>
          <w:szCs w:val="28"/>
          <w:rtl/>
        </w:rPr>
        <w:t xml:space="preserve">, </w:t>
      </w:r>
      <w:proofErr w:type="spellStart"/>
      <w:r w:rsidRPr="002265AF">
        <w:rPr>
          <w:rFonts w:asciiTheme="majorBidi" w:hAnsiTheme="majorBidi" w:cstheme="majorBidi"/>
          <w:sz w:val="28"/>
          <w:szCs w:val="28"/>
          <w:rtl/>
        </w:rPr>
        <w:t>אלמא</w:t>
      </w:r>
      <w:proofErr w:type="spellEnd"/>
      <w:r w:rsidRPr="002265AF">
        <w:rPr>
          <w:rFonts w:asciiTheme="majorBidi" w:hAnsiTheme="majorBidi" w:cstheme="majorBidi"/>
          <w:sz w:val="28"/>
          <w:szCs w:val="28"/>
          <w:rtl/>
        </w:rPr>
        <w:t xml:space="preserve"> </w:t>
      </w:r>
      <w:proofErr w:type="spellStart"/>
      <w:r w:rsidRPr="002265AF">
        <w:rPr>
          <w:rFonts w:asciiTheme="majorBidi" w:hAnsiTheme="majorBidi" w:cstheme="majorBidi"/>
          <w:sz w:val="28"/>
          <w:szCs w:val="28"/>
          <w:rtl/>
        </w:rPr>
        <w:t>קסבר</w:t>
      </w:r>
      <w:proofErr w:type="spellEnd"/>
      <w:r w:rsidRPr="002265AF">
        <w:rPr>
          <w:rFonts w:asciiTheme="majorBidi" w:hAnsiTheme="majorBidi" w:cstheme="majorBidi"/>
          <w:sz w:val="28"/>
          <w:szCs w:val="28"/>
          <w:rtl/>
        </w:rPr>
        <w:t xml:space="preserve"> מנהג נביאים הוא. ע"ש. </w:t>
      </w:r>
      <w:r w:rsidRPr="00593C6A">
        <w:rPr>
          <w:rFonts w:asciiTheme="majorBidi" w:hAnsiTheme="majorBidi" w:cstheme="majorBidi"/>
          <w:b/>
          <w:bCs/>
          <w:sz w:val="28"/>
          <w:szCs w:val="28"/>
          <w:rtl/>
        </w:rPr>
        <w:t xml:space="preserve">אבל המנהג להדליק נרות חנוכה בברכה, נראה שחכמי ישראל הנהיגו כן משום פרסומי </w:t>
      </w:r>
      <w:proofErr w:type="spellStart"/>
      <w:r w:rsidRPr="00593C6A">
        <w:rPr>
          <w:rFonts w:asciiTheme="majorBidi" w:hAnsiTheme="majorBidi" w:cstheme="majorBidi"/>
          <w:b/>
          <w:bCs/>
          <w:sz w:val="28"/>
          <w:szCs w:val="28"/>
          <w:rtl/>
        </w:rPr>
        <w:t>ניסא</w:t>
      </w:r>
      <w:proofErr w:type="spellEnd"/>
      <w:r w:rsidRPr="00593C6A">
        <w:rPr>
          <w:rFonts w:asciiTheme="majorBidi" w:hAnsiTheme="majorBidi" w:cstheme="majorBidi"/>
          <w:b/>
          <w:bCs/>
          <w:sz w:val="28"/>
          <w:szCs w:val="28"/>
          <w:rtl/>
        </w:rPr>
        <w:t>, שכן משמעות דברי הראשונים הנ"ל, לפיכך שפיר אפשר לברך על זה בלשון "</w:t>
      </w:r>
      <w:proofErr w:type="spellStart"/>
      <w:r w:rsidRPr="00593C6A">
        <w:rPr>
          <w:rFonts w:asciiTheme="majorBidi" w:hAnsiTheme="majorBidi" w:cstheme="majorBidi"/>
          <w:b/>
          <w:bCs/>
          <w:sz w:val="28"/>
          <w:szCs w:val="28"/>
          <w:rtl/>
        </w:rPr>
        <w:t>וצונו</w:t>
      </w:r>
      <w:proofErr w:type="spellEnd"/>
      <w:r w:rsidRPr="00593C6A">
        <w:rPr>
          <w:rFonts w:asciiTheme="majorBidi" w:hAnsiTheme="majorBidi" w:cstheme="majorBidi"/>
          <w:b/>
          <w:bCs/>
          <w:sz w:val="28"/>
          <w:szCs w:val="28"/>
          <w:rtl/>
        </w:rPr>
        <w:t xml:space="preserve">", כיון שגם המנהגים שהנהיגו חכמי ישראל הם בכלל "ושמרת לעשות ככל אשר </w:t>
      </w:r>
      <w:proofErr w:type="spellStart"/>
      <w:r w:rsidRPr="00593C6A">
        <w:rPr>
          <w:rFonts w:asciiTheme="majorBidi" w:hAnsiTheme="majorBidi" w:cstheme="majorBidi"/>
          <w:b/>
          <w:bCs/>
          <w:sz w:val="28"/>
          <w:szCs w:val="28"/>
          <w:rtl/>
        </w:rPr>
        <w:t>יורוך</w:t>
      </w:r>
      <w:proofErr w:type="spellEnd"/>
      <w:r w:rsidRPr="00593C6A">
        <w:rPr>
          <w:rFonts w:asciiTheme="majorBidi" w:hAnsiTheme="majorBidi" w:cstheme="majorBidi"/>
          <w:b/>
          <w:bCs/>
          <w:sz w:val="28"/>
          <w:szCs w:val="28"/>
          <w:rtl/>
        </w:rPr>
        <w:t>",</w:t>
      </w:r>
      <w:r w:rsidRPr="002265AF">
        <w:rPr>
          <w:rFonts w:asciiTheme="majorBidi" w:hAnsiTheme="majorBidi" w:cstheme="majorBidi"/>
          <w:sz w:val="28"/>
          <w:szCs w:val="28"/>
          <w:rtl/>
        </w:rPr>
        <w:t xml:space="preserve"> ואף שיד הדוחה נטויה לומר שלא כתב כן הרמב"ם אלא במנהגים שהנהיגו משום סייג וגדר לתורה, מכל מקום נראה יותר שכל המנהגים שהנהיגו חכמי ישראל בכלל מצוה זו הם. </w:t>
      </w:r>
      <w:r w:rsidRPr="00593C6A">
        <w:rPr>
          <w:rFonts w:asciiTheme="majorBidi" w:hAnsiTheme="majorBidi" w:cstheme="majorBidi"/>
          <w:b/>
          <w:bCs/>
          <w:sz w:val="28"/>
          <w:szCs w:val="28"/>
          <w:rtl/>
        </w:rPr>
        <w:t>ולכן החילוק מבואר בין ההלל של ר"ח, לבין הדלקת נרות חנוכה</w:t>
      </w:r>
      <w:r w:rsidRPr="002265AF">
        <w:rPr>
          <w:rFonts w:asciiTheme="majorBidi" w:hAnsiTheme="majorBidi" w:cstheme="majorBidi"/>
          <w:sz w:val="28"/>
          <w:szCs w:val="28"/>
          <w:rtl/>
        </w:rPr>
        <w:t xml:space="preserve">. </w:t>
      </w:r>
      <w:proofErr w:type="spellStart"/>
      <w:r w:rsidRPr="002265AF">
        <w:rPr>
          <w:rFonts w:asciiTheme="majorBidi" w:hAnsiTheme="majorBidi" w:cstheme="majorBidi"/>
          <w:sz w:val="28"/>
          <w:szCs w:val="28"/>
          <w:rtl/>
        </w:rPr>
        <w:t>ואצטמיד</w:t>
      </w:r>
      <w:proofErr w:type="spellEnd"/>
      <w:r w:rsidRPr="002265AF">
        <w:rPr>
          <w:rFonts w:asciiTheme="majorBidi" w:hAnsiTheme="majorBidi" w:cstheme="majorBidi"/>
          <w:sz w:val="28"/>
          <w:szCs w:val="28"/>
          <w:rtl/>
        </w:rPr>
        <w:t xml:space="preserve"> </w:t>
      </w:r>
      <w:proofErr w:type="spellStart"/>
      <w:r w:rsidRPr="002265AF">
        <w:rPr>
          <w:rFonts w:asciiTheme="majorBidi" w:hAnsiTheme="majorBidi" w:cstheme="majorBidi"/>
          <w:sz w:val="28"/>
          <w:szCs w:val="28"/>
          <w:rtl/>
        </w:rPr>
        <w:t>חצבא</w:t>
      </w:r>
      <w:proofErr w:type="spellEnd"/>
      <w:r w:rsidRPr="002265AF">
        <w:rPr>
          <w:rFonts w:asciiTheme="majorBidi" w:hAnsiTheme="majorBidi" w:cstheme="majorBidi"/>
          <w:sz w:val="28"/>
          <w:szCs w:val="28"/>
          <w:rtl/>
        </w:rPr>
        <w:t xml:space="preserve"> </w:t>
      </w:r>
      <w:proofErr w:type="spellStart"/>
      <w:r w:rsidRPr="00593C6A">
        <w:rPr>
          <w:rFonts w:asciiTheme="majorBidi" w:hAnsiTheme="majorBidi" w:cstheme="majorBidi"/>
          <w:b/>
          <w:bCs/>
          <w:sz w:val="28"/>
          <w:szCs w:val="28"/>
          <w:rtl/>
        </w:rPr>
        <w:t>דמרן</w:t>
      </w:r>
      <w:proofErr w:type="spellEnd"/>
      <w:r w:rsidRPr="00593C6A">
        <w:rPr>
          <w:rFonts w:asciiTheme="majorBidi" w:hAnsiTheme="majorBidi" w:cstheme="majorBidi"/>
          <w:b/>
          <w:bCs/>
          <w:sz w:val="28"/>
          <w:szCs w:val="28"/>
          <w:rtl/>
        </w:rPr>
        <w:t xml:space="preserve"> שפסק שאין מברכים על ההלל של ר"ח, ופסק שמברכים על הדלקת נרות חנוכה בבית הכנסת</w:t>
      </w:r>
      <w:r w:rsidRPr="002265AF">
        <w:rPr>
          <w:rFonts w:asciiTheme="majorBidi" w:hAnsiTheme="majorBidi" w:cstheme="majorBidi"/>
          <w:sz w:val="28"/>
          <w:szCs w:val="28"/>
          <w:rtl/>
        </w:rPr>
        <w:t xml:space="preserve">. </w:t>
      </w:r>
      <w:r w:rsidRPr="00593C6A">
        <w:rPr>
          <w:rFonts w:asciiTheme="majorBidi" w:hAnsiTheme="majorBidi" w:cstheme="majorBidi"/>
          <w:sz w:val="28"/>
          <w:szCs w:val="28"/>
          <w:u w:val="single"/>
          <w:rtl/>
        </w:rPr>
        <w:t xml:space="preserve">וסניף לכך </w:t>
      </w:r>
      <w:proofErr w:type="spellStart"/>
      <w:r w:rsidRPr="00593C6A">
        <w:rPr>
          <w:rFonts w:asciiTheme="majorBidi" w:hAnsiTheme="majorBidi" w:cstheme="majorBidi"/>
          <w:sz w:val="28"/>
          <w:szCs w:val="28"/>
          <w:u w:val="single"/>
          <w:rtl/>
        </w:rPr>
        <w:t>מ"ש</w:t>
      </w:r>
      <w:proofErr w:type="spellEnd"/>
      <w:r w:rsidRPr="00593C6A">
        <w:rPr>
          <w:rFonts w:asciiTheme="majorBidi" w:hAnsiTheme="majorBidi" w:cstheme="majorBidi"/>
          <w:sz w:val="28"/>
          <w:szCs w:val="28"/>
          <w:u w:val="single"/>
          <w:rtl/>
        </w:rPr>
        <w:t xml:space="preserve"> רבינו יעקב </w:t>
      </w:r>
      <w:proofErr w:type="spellStart"/>
      <w:r w:rsidRPr="00593C6A">
        <w:rPr>
          <w:rFonts w:asciiTheme="majorBidi" w:hAnsiTheme="majorBidi" w:cstheme="majorBidi"/>
          <w:sz w:val="28"/>
          <w:szCs w:val="28"/>
          <w:u w:val="single"/>
          <w:rtl/>
        </w:rPr>
        <w:t>ממרויש</w:t>
      </w:r>
      <w:proofErr w:type="spellEnd"/>
      <w:r w:rsidRPr="00593C6A">
        <w:rPr>
          <w:rFonts w:asciiTheme="majorBidi" w:hAnsiTheme="majorBidi" w:cstheme="majorBidi"/>
          <w:sz w:val="28"/>
          <w:szCs w:val="28"/>
          <w:u w:val="single"/>
          <w:rtl/>
        </w:rPr>
        <w:t xml:space="preserve"> </w:t>
      </w:r>
      <w:proofErr w:type="spellStart"/>
      <w:r w:rsidRPr="00593C6A">
        <w:rPr>
          <w:rFonts w:asciiTheme="majorBidi" w:hAnsiTheme="majorBidi" w:cstheme="majorBidi"/>
          <w:sz w:val="28"/>
          <w:szCs w:val="28"/>
          <w:u w:val="single"/>
          <w:rtl/>
        </w:rPr>
        <w:t>בשו"ת</w:t>
      </w:r>
      <w:proofErr w:type="spellEnd"/>
      <w:r w:rsidRPr="00593C6A">
        <w:rPr>
          <w:rFonts w:asciiTheme="majorBidi" w:hAnsiTheme="majorBidi" w:cstheme="majorBidi"/>
          <w:sz w:val="28"/>
          <w:szCs w:val="28"/>
          <w:u w:val="single"/>
          <w:rtl/>
        </w:rPr>
        <w:t xml:space="preserve"> מן השמים (סימן כה), שמה שנהגו להדליק נרות חנוכה בברכה בבית הכנסת, אף על פי שכל אחד ואחד מדליק אח"כ בביתו, מכל מקום יש בזה משום ברוב עם הדרת מלך ופרסומי </w:t>
      </w:r>
      <w:proofErr w:type="spellStart"/>
      <w:r w:rsidRPr="00593C6A">
        <w:rPr>
          <w:rFonts w:asciiTheme="majorBidi" w:hAnsiTheme="majorBidi" w:cstheme="majorBidi"/>
          <w:sz w:val="28"/>
          <w:szCs w:val="28"/>
          <w:u w:val="single"/>
          <w:rtl/>
        </w:rPr>
        <w:t>ניסא</w:t>
      </w:r>
      <w:proofErr w:type="spellEnd"/>
      <w:r w:rsidRPr="002265AF">
        <w:rPr>
          <w:rFonts w:asciiTheme="majorBidi" w:hAnsiTheme="majorBidi" w:cstheme="majorBidi"/>
          <w:sz w:val="28"/>
          <w:szCs w:val="28"/>
          <w:rtl/>
        </w:rPr>
        <w:t xml:space="preserve">. ע"ש. ואף על פי ששם כתב עוד, שמטעם זה מצוה לקדש קידוש ליל שבת בבית הכנסת, ואף על פי שאין בזמנינו אורחים בבהכ"נ, ואין קידוש אלא במקום סעודה, מכל מקום ברוב עם הדרת מלך, ועוד שיש אנשים שאינם יודעים לקדש </w:t>
      </w:r>
      <w:proofErr w:type="spellStart"/>
      <w:r w:rsidRPr="002265AF">
        <w:rPr>
          <w:rFonts w:asciiTheme="majorBidi" w:hAnsiTheme="majorBidi" w:cstheme="majorBidi"/>
          <w:sz w:val="28"/>
          <w:szCs w:val="28"/>
          <w:rtl/>
        </w:rPr>
        <w:t>וכו</w:t>
      </w:r>
      <w:proofErr w:type="spellEnd"/>
      <w:r w:rsidRPr="002265AF">
        <w:rPr>
          <w:rFonts w:asciiTheme="majorBidi" w:hAnsiTheme="majorBidi" w:cstheme="majorBidi"/>
          <w:sz w:val="28"/>
          <w:szCs w:val="28"/>
          <w:rtl/>
        </w:rPr>
        <w:t xml:space="preserve">'. ע"ש. </w:t>
      </w:r>
      <w:r w:rsidRPr="00593C6A">
        <w:rPr>
          <w:rFonts w:asciiTheme="majorBidi" w:hAnsiTheme="majorBidi" w:cstheme="majorBidi"/>
          <w:sz w:val="28"/>
          <w:szCs w:val="28"/>
          <w:u w:val="single"/>
          <w:rtl/>
        </w:rPr>
        <w:t xml:space="preserve">ואילו מרן </w:t>
      </w:r>
      <w:proofErr w:type="spellStart"/>
      <w:r w:rsidRPr="00593C6A">
        <w:rPr>
          <w:rFonts w:asciiTheme="majorBidi" w:hAnsiTheme="majorBidi" w:cstheme="majorBidi"/>
          <w:sz w:val="28"/>
          <w:szCs w:val="28"/>
          <w:u w:val="single"/>
          <w:rtl/>
        </w:rPr>
        <w:t>הש"ע</w:t>
      </w:r>
      <w:proofErr w:type="spellEnd"/>
      <w:r w:rsidRPr="00593C6A">
        <w:rPr>
          <w:rFonts w:asciiTheme="majorBidi" w:hAnsiTheme="majorBidi" w:cstheme="majorBidi"/>
          <w:sz w:val="28"/>
          <w:szCs w:val="28"/>
          <w:u w:val="single"/>
          <w:rtl/>
        </w:rPr>
        <w:t xml:space="preserve"> (סימן </w:t>
      </w:r>
      <w:proofErr w:type="spellStart"/>
      <w:r w:rsidRPr="00593C6A">
        <w:rPr>
          <w:rFonts w:asciiTheme="majorBidi" w:hAnsiTheme="majorBidi" w:cstheme="majorBidi"/>
          <w:sz w:val="28"/>
          <w:szCs w:val="28"/>
          <w:u w:val="single"/>
          <w:rtl/>
        </w:rPr>
        <w:t>רסט</w:t>
      </w:r>
      <w:proofErr w:type="spellEnd"/>
      <w:r w:rsidRPr="00593C6A">
        <w:rPr>
          <w:rFonts w:asciiTheme="majorBidi" w:hAnsiTheme="majorBidi" w:cstheme="majorBidi"/>
          <w:sz w:val="28"/>
          <w:szCs w:val="28"/>
          <w:u w:val="single"/>
          <w:rtl/>
        </w:rPr>
        <w:t>) כתב, שיותר טוב להנהיג שלא לקדש בבית הכנסת, הואיל ואין לנו שם אורחים. ושכן מנהג ארץ ישראל. ע"ש</w:t>
      </w:r>
      <w:r w:rsidRPr="002265AF">
        <w:rPr>
          <w:rFonts w:asciiTheme="majorBidi" w:hAnsiTheme="majorBidi" w:cstheme="majorBidi"/>
          <w:sz w:val="28"/>
          <w:szCs w:val="28"/>
          <w:rtl/>
        </w:rPr>
        <w:t xml:space="preserve">. מכל מקום כבר כתב הפרי חדש (סוף סימן תרע"א), שאפילו </w:t>
      </w:r>
      <w:proofErr w:type="spellStart"/>
      <w:r w:rsidRPr="002265AF">
        <w:rPr>
          <w:rFonts w:asciiTheme="majorBidi" w:hAnsiTheme="majorBidi" w:cstheme="majorBidi"/>
          <w:sz w:val="28"/>
          <w:szCs w:val="28"/>
          <w:rtl/>
        </w:rPr>
        <w:t>לסברא</w:t>
      </w:r>
      <w:proofErr w:type="spellEnd"/>
      <w:r w:rsidRPr="002265AF">
        <w:rPr>
          <w:rFonts w:asciiTheme="majorBidi" w:hAnsiTheme="majorBidi" w:cstheme="majorBidi"/>
          <w:sz w:val="28"/>
          <w:szCs w:val="28"/>
          <w:rtl/>
        </w:rPr>
        <w:t xml:space="preserve"> זו שאני הדלקת נרות חנוכה בבהכ"נ שיש בה משום פרסומי </w:t>
      </w:r>
      <w:proofErr w:type="spellStart"/>
      <w:r w:rsidRPr="002265AF">
        <w:rPr>
          <w:rFonts w:asciiTheme="majorBidi" w:hAnsiTheme="majorBidi" w:cstheme="majorBidi"/>
          <w:sz w:val="28"/>
          <w:szCs w:val="28"/>
          <w:rtl/>
        </w:rPr>
        <w:t>ניסא</w:t>
      </w:r>
      <w:proofErr w:type="spellEnd"/>
      <w:r w:rsidRPr="002265AF">
        <w:rPr>
          <w:rFonts w:asciiTheme="majorBidi" w:hAnsiTheme="majorBidi" w:cstheme="majorBidi"/>
          <w:sz w:val="28"/>
          <w:szCs w:val="28"/>
          <w:rtl/>
        </w:rPr>
        <w:t xml:space="preserve"> ברבים. ע"ש. (וע' </w:t>
      </w:r>
      <w:proofErr w:type="spellStart"/>
      <w:r w:rsidRPr="002265AF">
        <w:rPr>
          <w:rFonts w:asciiTheme="majorBidi" w:hAnsiTheme="majorBidi" w:cstheme="majorBidi"/>
          <w:sz w:val="28"/>
          <w:szCs w:val="28"/>
          <w:rtl/>
        </w:rPr>
        <w:t>בשו"ת</w:t>
      </w:r>
      <w:proofErr w:type="spellEnd"/>
      <w:r w:rsidRPr="002265AF">
        <w:rPr>
          <w:rFonts w:asciiTheme="majorBidi" w:hAnsiTheme="majorBidi" w:cstheme="majorBidi"/>
          <w:sz w:val="28"/>
          <w:szCs w:val="28"/>
          <w:rtl/>
        </w:rPr>
        <w:t xml:space="preserve"> יביע אומר ח"א </w:t>
      </w:r>
      <w:proofErr w:type="spellStart"/>
      <w:r w:rsidRPr="002265AF">
        <w:rPr>
          <w:rFonts w:asciiTheme="majorBidi" w:hAnsiTheme="majorBidi" w:cstheme="majorBidi"/>
          <w:sz w:val="28"/>
          <w:szCs w:val="28"/>
          <w:rtl/>
        </w:rPr>
        <w:t>חאו"ח</w:t>
      </w:r>
      <w:proofErr w:type="spellEnd"/>
      <w:r w:rsidRPr="002265AF">
        <w:rPr>
          <w:rFonts w:asciiTheme="majorBidi" w:hAnsiTheme="majorBidi" w:cstheme="majorBidi"/>
          <w:sz w:val="28"/>
          <w:szCs w:val="28"/>
          <w:rtl/>
        </w:rPr>
        <w:t xml:space="preserve"> סימן טו). וראיתי </w:t>
      </w:r>
      <w:proofErr w:type="spellStart"/>
      <w:r w:rsidRPr="002265AF">
        <w:rPr>
          <w:rFonts w:asciiTheme="majorBidi" w:hAnsiTheme="majorBidi" w:cstheme="majorBidi"/>
          <w:sz w:val="28"/>
          <w:szCs w:val="28"/>
          <w:rtl/>
        </w:rPr>
        <w:t>בשו"ת</w:t>
      </w:r>
      <w:proofErr w:type="spellEnd"/>
      <w:r w:rsidRPr="002265AF">
        <w:rPr>
          <w:rFonts w:asciiTheme="majorBidi" w:hAnsiTheme="majorBidi" w:cstheme="majorBidi"/>
          <w:sz w:val="28"/>
          <w:szCs w:val="28"/>
          <w:rtl/>
        </w:rPr>
        <w:t xml:space="preserve"> זבחי צדק </w:t>
      </w:r>
      <w:proofErr w:type="spellStart"/>
      <w:r w:rsidRPr="002265AF">
        <w:rPr>
          <w:rFonts w:asciiTheme="majorBidi" w:hAnsiTheme="majorBidi" w:cstheme="majorBidi"/>
          <w:sz w:val="28"/>
          <w:szCs w:val="28"/>
          <w:rtl/>
        </w:rPr>
        <w:t>ח"ב</w:t>
      </w:r>
      <w:proofErr w:type="spellEnd"/>
      <w:r w:rsidRPr="002265AF">
        <w:rPr>
          <w:rFonts w:asciiTheme="majorBidi" w:hAnsiTheme="majorBidi" w:cstheme="majorBidi"/>
          <w:sz w:val="28"/>
          <w:szCs w:val="28"/>
          <w:rtl/>
        </w:rPr>
        <w:t xml:space="preserve"> (</w:t>
      </w:r>
      <w:proofErr w:type="spellStart"/>
      <w:r w:rsidRPr="002265AF">
        <w:rPr>
          <w:rFonts w:asciiTheme="majorBidi" w:hAnsiTheme="majorBidi" w:cstheme="majorBidi"/>
          <w:sz w:val="28"/>
          <w:szCs w:val="28"/>
          <w:rtl/>
        </w:rPr>
        <w:t>חאו"ח</w:t>
      </w:r>
      <w:proofErr w:type="spellEnd"/>
      <w:r w:rsidRPr="002265AF">
        <w:rPr>
          <w:rFonts w:asciiTheme="majorBidi" w:hAnsiTheme="majorBidi" w:cstheme="majorBidi"/>
          <w:sz w:val="28"/>
          <w:szCs w:val="28"/>
          <w:rtl/>
        </w:rPr>
        <w:t xml:space="preserve"> סימן כה) שהביא דברי הפרי חדש הנ"ל, ליישב בזה דעת מרן </w:t>
      </w:r>
      <w:proofErr w:type="spellStart"/>
      <w:r w:rsidRPr="002265AF">
        <w:rPr>
          <w:rFonts w:asciiTheme="majorBidi" w:hAnsiTheme="majorBidi" w:cstheme="majorBidi"/>
          <w:sz w:val="28"/>
          <w:szCs w:val="28"/>
          <w:rtl/>
        </w:rPr>
        <w:t>הש"ע</w:t>
      </w:r>
      <w:proofErr w:type="spellEnd"/>
      <w:r w:rsidRPr="002265AF">
        <w:rPr>
          <w:rFonts w:asciiTheme="majorBidi" w:hAnsiTheme="majorBidi" w:cstheme="majorBidi"/>
          <w:sz w:val="28"/>
          <w:szCs w:val="28"/>
          <w:rtl/>
        </w:rPr>
        <w:t xml:space="preserve"> שפסק לברך על הדלקת נ"ח בבהכ"נ, אף שפסק שאין לברך על ההלל של ר"ח. ע"ש. והנה אף שהפרי חדש לא </w:t>
      </w:r>
      <w:proofErr w:type="spellStart"/>
      <w:r w:rsidRPr="002265AF">
        <w:rPr>
          <w:rFonts w:asciiTheme="majorBidi" w:hAnsiTheme="majorBidi" w:cstheme="majorBidi"/>
          <w:sz w:val="28"/>
          <w:szCs w:val="28"/>
          <w:rtl/>
        </w:rPr>
        <w:t>נחית</w:t>
      </w:r>
      <w:proofErr w:type="spellEnd"/>
      <w:r w:rsidRPr="002265AF">
        <w:rPr>
          <w:rFonts w:asciiTheme="majorBidi" w:hAnsiTheme="majorBidi" w:cstheme="majorBidi"/>
          <w:sz w:val="28"/>
          <w:szCs w:val="28"/>
          <w:rtl/>
        </w:rPr>
        <w:t xml:space="preserve"> להכי, אלא להסביר החילוק בין דין הדלקת נ"ח בבהכ"נ לבין הקידוש בליל שבת בבהכ"נ, </w:t>
      </w:r>
      <w:r w:rsidRPr="00593C6A">
        <w:rPr>
          <w:rFonts w:asciiTheme="majorBidi" w:hAnsiTheme="majorBidi" w:cstheme="majorBidi"/>
          <w:b/>
          <w:bCs/>
          <w:sz w:val="28"/>
          <w:szCs w:val="28"/>
          <w:rtl/>
        </w:rPr>
        <w:t xml:space="preserve">מ"מ עם ההסבר של </w:t>
      </w:r>
      <w:proofErr w:type="spellStart"/>
      <w:r w:rsidRPr="00593C6A">
        <w:rPr>
          <w:rFonts w:asciiTheme="majorBidi" w:hAnsiTheme="majorBidi" w:cstheme="majorBidi"/>
          <w:b/>
          <w:bCs/>
          <w:sz w:val="28"/>
          <w:szCs w:val="28"/>
          <w:rtl/>
        </w:rPr>
        <w:t>הגר"א</w:t>
      </w:r>
      <w:proofErr w:type="spellEnd"/>
      <w:r w:rsidRPr="00593C6A">
        <w:rPr>
          <w:rFonts w:asciiTheme="majorBidi" w:hAnsiTheme="majorBidi" w:cstheme="majorBidi"/>
          <w:b/>
          <w:bCs/>
          <w:sz w:val="28"/>
          <w:szCs w:val="28"/>
          <w:rtl/>
        </w:rPr>
        <w:t xml:space="preserve"> הנ"ל שזהו משום פרסומי </w:t>
      </w:r>
      <w:proofErr w:type="spellStart"/>
      <w:r w:rsidRPr="00593C6A">
        <w:rPr>
          <w:rFonts w:asciiTheme="majorBidi" w:hAnsiTheme="majorBidi" w:cstheme="majorBidi"/>
          <w:b/>
          <w:bCs/>
          <w:sz w:val="28"/>
          <w:szCs w:val="28"/>
          <w:rtl/>
        </w:rPr>
        <w:t>ניסא</w:t>
      </w:r>
      <w:proofErr w:type="spellEnd"/>
      <w:r w:rsidRPr="00593C6A">
        <w:rPr>
          <w:rFonts w:asciiTheme="majorBidi" w:hAnsiTheme="majorBidi" w:cstheme="majorBidi"/>
          <w:b/>
          <w:bCs/>
          <w:sz w:val="28"/>
          <w:szCs w:val="28"/>
          <w:rtl/>
        </w:rPr>
        <w:t xml:space="preserve"> ברבים כמו ההלל של ליל פסח</w:t>
      </w:r>
      <w:r w:rsidRPr="002265AF">
        <w:rPr>
          <w:rFonts w:asciiTheme="majorBidi" w:hAnsiTheme="majorBidi" w:cstheme="majorBidi"/>
          <w:sz w:val="28"/>
          <w:szCs w:val="28"/>
          <w:rtl/>
        </w:rPr>
        <w:t xml:space="preserve">, אתי שפיר דברי הרב זבחי צדק. </w:t>
      </w:r>
      <w:r w:rsidRPr="00593C6A">
        <w:rPr>
          <w:rFonts w:asciiTheme="majorBidi" w:hAnsiTheme="majorBidi" w:cstheme="majorBidi"/>
          <w:b/>
          <w:bCs/>
          <w:sz w:val="28"/>
          <w:szCs w:val="28"/>
          <w:rtl/>
        </w:rPr>
        <w:t xml:space="preserve">וכ"כ </w:t>
      </w:r>
      <w:proofErr w:type="spellStart"/>
      <w:r w:rsidRPr="00593C6A">
        <w:rPr>
          <w:rFonts w:asciiTheme="majorBidi" w:hAnsiTheme="majorBidi" w:cstheme="majorBidi"/>
          <w:b/>
          <w:bCs/>
          <w:sz w:val="28"/>
          <w:szCs w:val="28"/>
          <w:rtl/>
        </w:rPr>
        <w:t>בשו"ת</w:t>
      </w:r>
      <w:proofErr w:type="spellEnd"/>
      <w:r w:rsidRPr="00593C6A">
        <w:rPr>
          <w:rFonts w:asciiTheme="majorBidi" w:hAnsiTheme="majorBidi" w:cstheme="majorBidi"/>
          <w:b/>
          <w:bCs/>
          <w:sz w:val="28"/>
          <w:szCs w:val="28"/>
          <w:rtl/>
        </w:rPr>
        <w:t xml:space="preserve"> שבט הלוי ח"א (</w:t>
      </w:r>
      <w:proofErr w:type="spellStart"/>
      <w:r w:rsidRPr="00593C6A">
        <w:rPr>
          <w:rFonts w:asciiTheme="majorBidi" w:hAnsiTheme="majorBidi" w:cstheme="majorBidi"/>
          <w:b/>
          <w:bCs/>
          <w:sz w:val="28"/>
          <w:szCs w:val="28"/>
          <w:rtl/>
        </w:rPr>
        <w:t>חאו"ח</w:t>
      </w:r>
      <w:proofErr w:type="spellEnd"/>
      <w:r w:rsidRPr="00593C6A">
        <w:rPr>
          <w:rFonts w:asciiTheme="majorBidi" w:hAnsiTheme="majorBidi" w:cstheme="majorBidi"/>
          <w:b/>
          <w:bCs/>
          <w:sz w:val="28"/>
          <w:szCs w:val="28"/>
          <w:rtl/>
        </w:rPr>
        <w:t xml:space="preserve"> סי' קפה) שהמנהג להדליק נ"ח בבהכ"נ בברכות מיושב ע"פ דברי </w:t>
      </w:r>
      <w:proofErr w:type="spellStart"/>
      <w:r w:rsidRPr="00593C6A">
        <w:rPr>
          <w:rFonts w:asciiTheme="majorBidi" w:hAnsiTheme="majorBidi" w:cstheme="majorBidi"/>
          <w:b/>
          <w:bCs/>
          <w:sz w:val="28"/>
          <w:szCs w:val="28"/>
          <w:rtl/>
        </w:rPr>
        <w:t>הגר"א</w:t>
      </w:r>
      <w:proofErr w:type="spellEnd"/>
      <w:r w:rsidRPr="00593C6A">
        <w:rPr>
          <w:rFonts w:asciiTheme="majorBidi" w:hAnsiTheme="majorBidi" w:cstheme="majorBidi"/>
          <w:b/>
          <w:bCs/>
          <w:sz w:val="28"/>
          <w:szCs w:val="28"/>
          <w:rtl/>
        </w:rPr>
        <w:t xml:space="preserve"> הנ"ל. ע"ש</w:t>
      </w:r>
      <w:r w:rsidRPr="002265AF">
        <w:rPr>
          <w:rFonts w:asciiTheme="majorBidi" w:hAnsiTheme="majorBidi" w:cstheme="majorBidi"/>
          <w:sz w:val="28"/>
          <w:szCs w:val="28"/>
          <w:rtl/>
        </w:rPr>
        <w:t xml:space="preserve">. וגם הלום ראיתי </w:t>
      </w:r>
      <w:proofErr w:type="spellStart"/>
      <w:r w:rsidRPr="002265AF">
        <w:rPr>
          <w:rFonts w:asciiTheme="majorBidi" w:hAnsiTheme="majorBidi" w:cstheme="majorBidi"/>
          <w:sz w:val="28"/>
          <w:szCs w:val="28"/>
          <w:rtl/>
        </w:rPr>
        <w:t>להגאון</w:t>
      </w:r>
      <w:proofErr w:type="spellEnd"/>
      <w:r w:rsidRPr="002265AF">
        <w:rPr>
          <w:rFonts w:asciiTheme="majorBidi" w:hAnsiTheme="majorBidi" w:cstheme="majorBidi"/>
          <w:sz w:val="28"/>
          <w:szCs w:val="28"/>
          <w:rtl/>
        </w:rPr>
        <w:t xml:space="preserve"> </w:t>
      </w:r>
      <w:proofErr w:type="spellStart"/>
      <w:r w:rsidRPr="002265AF">
        <w:rPr>
          <w:rFonts w:asciiTheme="majorBidi" w:hAnsiTheme="majorBidi" w:cstheme="majorBidi"/>
          <w:sz w:val="28"/>
          <w:szCs w:val="28"/>
          <w:rtl/>
        </w:rPr>
        <w:t>יעב"ץ</w:t>
      </w:r>
      <w:proofErr w:type="spellEnd"/>
      <w:r w:rsidRPr="002265AF">
        <w:rPr>
          <w:rFonts w:asciiTheme="majorBidi" w:hAnsiTheme="majorBidi" w:cstheme="majorBidi"/>
          <w:sz w:val="28"/>
          <w:szCs w:val="28"/>
          <w:rtl/>
        </w:rPr>
        <w:t xml:space="preserve"> בספר מור </w:t>
      </w:r>
      <w:proofErr w:type="spellStart"/>
      <w:r w:rsidRPr="002265AF">
        <w:rPr>
          <w:rFonts w:asciiTheme="majorBidi" w:hAnsiTheme="majorBidi" w:cstheme="majorBidi"/>
          <w:sz w:val="28"/>
          <w:szCs w:val="28"/>
          <w:rtl/>
        </w:rPr>
        <w:t>וקציעה</w:t>
      </w:r>
      <w:proofErr w:type="spellEnd"/>
      <w:r w:rsidRPr="002265AF">
        <w:rPr>
          <w:rFonts w:asciiTheme="majorBidi" w:hAnsiTheme="majorBidi" w:cstheme="majorBidi"/>
          <w:sz w:val="28"/>
          <w:szCs w:val="28"/>
          <w:rtl/>
        </w:rPr>
        <w:t xml:space="preserve"> (סימן תערב דף </w:t>
      </w:r>
      <w:proofErr w:type="spellStart"/>
      <w:r w:rsidRPr="002265AF">
        <w:rPr>
          <w:rFonts w:asciiTheme="majorBidi" w:hAnsiTheme="majorBidi" w:cstheme="majorBidi"/>
          <w:sz w:val="28"/>
          <w:szCs w:val="28"/>
          <w:rtl/>
        </w:rPr>
        <w:t>עח</w:t>
      </w:r>
      <w:proofErr w:type="spellEnd"/>
      <w:r w:rsidRPr="002265AF">
        <w:rPr>
          <w:rFonts w:asciiTheme="majorBidi" w:hAnsiTheme="majorBidi" w:cstheme="majorBidi"/>
          <w:sz w:val="28"/>
          <w:szCs w:val="28"/>
          <w:rtl/>
        </w:rPr>
        <w:t xml:space="preserve"> ע"א) שכתב, </w:t>
      </w:r>
      <w:proofErr w:type="spellStart"/>
      <w:r w:rsidRPr="002265AF">
        <w:rPr>
          <w:rFonts w:asciiTheme="majorBidi" w:hAnsiTheme="majorBidi" w:cstheme="majorBidi"/>
          <w:sz w:val="28"/>
          <w:szCs w:val="28"/>
          <w:rtl/>
        </w:rPr>
        <w:t>דה"ט</w:t>
      </w:r>
      <w:proofErr w:type="spellEnd"/>
      <w:r w:rsidRPr="002265AF">
        <w:rPr>
          <w:rFonts w:asciiTheme="majorBidi" w:hAnsiTheme="majorBidi" w:cstheme="majorBidi"/>
          <w:sz w:val="28"/>
          <w:szCs w:val="28"/>
          <w:rtl/>
        </w:rPr>
        <w:t xml:space="preserve"> שמברכים על הדלקת נ"ח בבהכ"נ, אף על פי שאין חיוב בזה מדין התלמוד, וא"כ היה די להדליק בבהכ"נ בלא ברכה, ואף על פי כן לא חששו לברכה שאינה צריכה בזה, כי אם ידליקו בלא ברכה, אין כאן פרסום הנס, שיהיו סבורים שהדליקו הנרות לצורך בהכ"נ, ולכן חשבוה צורך </w:t>
      </w:r>
      <w:proofErr w:type="spellStart"/>
      <w:r w:rsidRPr="002265AF">
        <w:rPr>
          <w:rFonts w:asciiTheme="majorBidi" w:hAnsiTheme="majorBidi" w:cstheme="majorBidi"/>
          <w:sz w:val="28"/>
          <w:szCs w:val="28"/>
          <w:rtl/>
        </w:rPr>
        <w:t>המצוה</w:t>
      </w:r>
      <w:proofErr w:type="spellEnd"/>
      <w:r w:rsidRPr="002265AF">
        <w:rPr>
          <w:rFonts w:asciiTheme="majorBidi" w:hAnsiTheme="majorBidi" w:cstheme="majorBidi"/>
          <w:sz w:val="28"/>
          <w:szCs w:val="28"/>
          <w:rtl/>
        </w:rPr>
        <w:t xml:space="preserve"> לעשותה כהוגן, </w:t>
      </w:r>
      <w:r w:rsidRPr="00593C6A">
        <w:rPr>
          <w:rFonts w:asciiTheme="majorBidi" w:hAnsiTheme="majorBidi" w:cstheme="majorBidi"/>
          <w:sz w:val="28"/>
          <w:szCs w:val="28"/>
          <w:u w:val="single"/>
          <w:rtl/>
        </w:rPr>
        <w:t>ואמרו שלא לזוז ממנהגם של ישראל שתורה הוא בכל כיוצא בזה, ולברך על ההדלקה בבהכ"נ משום פרסום הנס. ע"ש</w:t>
      </w:r>
      <w:r w:rsidRPr="002265AF">
        <w:rPr>
          <w:rFonts w:asciiTheme="majorBidi" w:hAnsiTheme="majorBidi" w:cstheme="majorBidi"/>
          <w:sz w:val="28"/>
          <w:szCs w:val="28"/>
          <w:rtl/>
        </w:rPr>
        <w:t xml:space="preserve">. ועוד </w:t>
      </w:r>
      <w:proofErr w:type="spellStart"/>
      <w:r w:rsidRPr="002265AF">
        <w:rPr>
          <w:rFonts w:asciiTheme="majorBidi" w:hAnsiTheme="majorBidi" w:cstheme="majorBidi"/>
          <w:sz w:val="28"/>
          <w:szCs w:val="28"/>
          <w:rtl/>
        </w:rPr>
        <w:t>י"ל</w:t>
      </w:r>
      <w:proofErr w:type="spellEnd"/>
      <w:r w:rsidRPr="002265AF">
        <w:rPr>
          <w:rFonts w:asciiTheme="majorBidi" w:hAnsiTheme="majorBidi" w:cstheme="majorBidi"/>
          <w:sz w:val="28"/>
          <w:szCs w:val="28"/>
          <w:rtl/>
        </w:rPr>
        <w:t xml:space="preserve"> </w:t>
      </w:r>
      <w:proofErr w:type="spellStart"/>
      <w:r w:rsidRPr="002265AF">
        <w:rPr>
          <w:rFonts w:asciiTheme="majorBidi" w:hAnsiTheme="majorBidi" w:cstheme="majorBidi"/>
          <w:sz w:val="28"/>
          <w:szCs w:val="28"/>
          <w:rtl/>
        </w:rPr>
        <w:t>לפמ"ש</w:t>
      </w:r>
      <w:proofErr w:type="spellEnd"/>
      <w:r w:rsidRPr="002265AF">
        <w:rPr>
          <w:rFonts w:asciiTheme="majorBidi" w:hAnsiTheme="majorBidi" w:cstheme="majorBidi"/>
          <w:sz w:val="28"/>
          <w:szCs w:val="28"/>
          <w:rtl/>
        </w:rPr>
        <w:t xml:space="preserve"> הגאון </w:t>
      </w:r>
      <w:proofErr w:type="spellStart"/>
      <w:r w:rsidRPr="002265AF">
        <w:rPr>
          <w:rFonts w:asciiTheme="majorBidi" w:hAnsiTheme="majorBidi" w:cstheme="majorBidi"/>
          <w:sz w:val="28"/>
          <w:szCs w:val="28"/>
          <w:rtl/>
        </w:rPr>
        <w:t>מבוטשאטש</w:t>
      </w:r>
      <w:proofErr w:type="spellEnd"/>
      <w:r w:rsidRPr="002265AF">
        <w:rPr>
          <w:rFonts w:asciiTheme="majorBidi" w:hAnsiTheme="majorBidi" w:cstheme="majorBidi"/>
          <w:sz w:val="28"/>
          <w:szCs w:val="28"/>
          <w:rtl/>
        </w:rPr>
        <w:t xml:space="preserve"> באשל אברהם (סי' </w:t>
      </w:r>
      <w:proofErr w:type="spellStart"/>
      <w:r w:rsidRPr="002265AF">
        <w:rPr>
          <w:rFonts w:asciiTheme="majorBidi" w:hAnsiTheme="majorBidi" w:cstheme="majorBidi"/>
          <w:sz w:val="28"/>
          <w:szCs w:val="28"/>
          <w:rtl/>
        </w:rPr>
        <w:t>תכב</w:t>
      </w:r>
      <w:proofErr w:type="spellEnd"/>
      <w:r w:rsidRPr="002265AF">
        <w:rPr>
          <w:rFonts w:asciiTheme="majorBidi" w:hAnsiTheme="majorBidi" w:cstheme="majorBidi"/>
          <w:sz w:val="28"/>
          <w:szCs w:val="28"/>
          <w:rtl/>
        </w:rPr>
        <w:t xml:space="preserve">). </w:t>
      </w:r>
      <w:proofErr w:type="spellStart"/>
      <w:r w:rsidRPr="002265AF">
        <w:rPr>
          <w:rFonts w:asciiTheme="majorBidi" w:hAnsiTheme="majorBidi" w:cstheme="majorBidi"/>
          <w:sz w:val="28"/>
          <w:szCs w:val="28"/>
          <w:rtl/>
        </w:rPr>
        <w:t>ובשו"ת</w:t>
      </w:r>
      <w:proofErr w:type="spellEnd"/>
      <w:r w:rsidRPr="002265AF">
        <w:rPr>
          <w:rFonts w:asciiTheme="majorBidi" w:hAnsiTheme="majorBidi" w:cstheme="majorBidi"/>
          <w:sz w:val="28"/>
          <w:szCs w:val="28"/>
          <w:rtl/>
        </w:rPr>
        <w:t xml:space="preserve"> </w:t>
      </w:r>
      <w:proofErr w:type="spellStart"/>
      <w:r w:rsidRPr="002265AF">
        <w:rPr>
          <w:rFonts w:asciiTheme="majorBidi" w:hAnsiTheme="majorBidi" w:cstheme="majorBidi"/>
          <w:sz w:val="28"/>
          <w:szCs w:val="28"/>
          <w:rtl/>
        </w:rPr>
        <w:t>מהרש"ם</w:t>
      </w:r>
      <w:proofErr w:type="spellEnd"/>
      <w:r w:rsidRPr="002265AF">
        <w:rPr>
          <w:rFonts w:asciiTheme="majorBidi" w:hAnsiTheme="majorBidi" w:cstheme="majorBidi"/>
          <w:sz w:val="28"/>
          <w:szCs w:val="28"/>
          <w:rtl/>
        </w:rPr>
        <w:t xml:space="preserve"> ח"ד (סוף סימן </w:t>
      </w:r>
      <w:proofErr w:type="spellStart"/>
      <w:r w:rsidRPr="002265AF">
        <w:rPr>
          <w:rFonts w:asciiTheme="majorBidi" w:hAnsiTheme="majorBidi" w:cstheme="majorBidi"/>
          <w:sz w:val="28"/>
          <w:szCs w:val="28"/>
          <w:rtl/>
        </w:rPr>
        <w:t>קכ</w:t>
      </w:r>
      <w:proofErr w:type="spellEnd"/>
      <w:r w:rsidRPr="002265AF">
        <w:rPr>
          <w:rFonts w:asciiTheme="majorBidi" w:hAnsiTheme="majorBidi" w:cstheme="majorBidi"/>
          <w:sz w:val="28"/>
          <w:szCs w:val="28"/>
          <w:rtl/>
        </w:rPr>
        <w:t xml:space="preserve">). ע"ש. וע"ע </w:t>
      </w:r>
      <w:proofErr w:type="spellStart"/>
      <w:r w:rsidRPr="002265AF">
        <w:rPr>
          <w:rFonts w:asciiTheme="majorBidi" w:hAnsiTheme="majorBidi" w:cstheme="majorBidi"/>
          <w:sz w:val="28"/>
          <w:szCs w:val="28"/>
          <w:rtl/>
        </w:rPr>
        <w:t>בשו"ת</w:t>
      </w:r>
      <w:proofErr w:type="spellEnd"/>
      <w:r w:rsidRPr="002265AF">
        <w:rPr>
          <w:rFonts w:asciiTheme="majorBidi" w:hAnsiTheme="majorBidi" w:cstheme="majorBidi"/>
          <w:sz w:val="28"/>
          <w:szCs w:val="28"/>
          <w:rtl/>
        </w:rPr>
        <w:t xml:space="preserve"> </w:t>
      </w:r>
      <w:proofErr w:type="spellStart"/>
      <w:r w:rsidRPr="002265AF">
        <w:rPr>
          <w:rFonts w:asciiTheme="majorBidi" w:hAnsiTheme="majorBidi" w:cstheme="majorBidi"/>
          <w:sz w:val="28"/>
          <w:szCs w:val="28"/>
          <w:rtl/>
        </w:rPr>
        <w:t>מהר"ם</w:t>
      </w:r>
      <w:proofErr w:type="spellEnd"/>
      <w:r w:rsidRPr="002265AF">
        <w:rPr>
          <w:rFonts w:asciiTheme="majorBidi" w:hAnsiTheme="majorBidi" w:cstheme="majorBidi"/>
          <w:sz w:val="28"/>
          <w:szCs w:val="28"/>
          <w:rtl/>
        </w:rPr>
        <w:t xml:space="preserve"> שיק (</w:t>
      </w:r>
      <w:proofErr w:type="spellStart"/>
      <w:r w:rsidRPr="002265AF">
        <w:rPr>
          <w:rFonts w:asciiTheme="majorBidi" w:hAnsiTheme="majorBidi" w:cstheme="majorBidi"/>
          <w:sz w:val="28"/>
          <w:szCs w:val="28"/>
          <w:rtl/>
        </w:rPr>
        <w:t>חיו"ד</w:t>
      </w:r>
      <w:proofErr w:type="spellEnd"/>
      <w:r w:rsidRPr="002265AF">
        <w:rPr>
          <w:rFonts w:asciiTheme="majorBidi" w:hAnsiTheme="majorBidi" w:cstheme="majorBidi"/>
          <w:sz w:val="28"/>
          <w:szCs w:val="28"/>
          <w:rtl/>
        </w:rPr>
        <w:t xml:space="preserve"> סי' שעד) בד"ה והנה אמת. </w:t>
      </w:r>
      <w:proofErr w:type="spellStart"/>
      <w:r w:rsidRPr="002265AF">
        <w:rPr>
          <w:rFonts w:asciiTheme="majorBidi" w:hAnsiTheme="majorBidi" w:cstheme="majorBidi"/>
          <w:sz w:val="28"/>
          <w:szCs w:val="28"/>
          <w:rtl/>
        </w:rPr>
        <w:t>ודו"ק</w:t>
      </w:r>
      <w:proofErr w:type="spellEnd"/>
      <w:r w:rsidRPr="002265AF">
        <w:rPr>
          <w:rFonts w:asciiTheme="majorBidi" w:hAnsiTheme="majorBidi" w:cstheme="majorBidi"/>
          <w:sz w:val="28"/>
          <w:szCs w:val="28"/>
          <w:rtl/>
        </w:rPr>
        <w:t>.</w:t>
      </w:r>
    </w:p>
    <w:p w14:paraId="4E5A13E4" w14:textId="77777777" w:rsidR="00593C6A" w:rsidRPr="0026456B" w:rsidRDefault="00593C6A" w:rsidP="00524729">
      <w:pPr>
        <w:bidi/>
        <w:jc w:val="both"/>
        <w:rPr>
          <w:rFonts w:asciiTheme="majorBidi" w:hAnsiTheme="majorBidi" w:cstheme="majorBidi"/>
          <w:sz w:val="28"/>
          <w:szCs w:val="28"/>
          <w:rtl/>
        </w:rPr>
      </w:pPr>
      <w:r w:rsidRPr="0026456B">
        <w:rPr>
          <w:rFonts w:asciiTheme="majorBidi" w:hAnsiTheme="majorBidi" w:cstheme="majorBidi"/>
          <w:sz w:val="28"/>
          <w:szCs w:val="28"/>
          <w:rtl/>
        </w:rPr>
        <w:t xml:space="preserve">ו) </w:t>
      </w:r>
      <w:r w:rsidRPr="00593C6A">
        <w:rPr>
          <w:rFonts w:asciiTheme="majorBidi" w:hAnsiTheme="majorBidi" w:cstheme="majorBidi"/>
          <w:sz w:val="28"/>
          <w:szCs w:val="28"/>
          <w:u w:val="single"/>
          <w:rtl/>
        </w:rPr>
        <w:t xml:space="preserve">והנה ראיתי מלכים מדיינים מרבני </w:t>
      </w:r>
      <w:proofErr w:type="spellStart"/>
      <w:r w:rsidRPr="00593C6A">
        <w:rPr>
          <w:rFonts w:asciiTheme="majorBidi" w:hAnsiTheme="majorBidi" w:cstheme="majorBidi"/>
          <w:sz w:val="28"/>
          <w:szCs w:val="28"/>
          <w:u w:val="single"/>
          <w:rtl/>
        </w:rPr>
        <w:t>דורינו</w:t>
      </w:r>
      <w:proofErr w:type="spellEnd"/>
      <w:r w:rsidRPr="00593C6A">
        <w:rPr>
          <w:rFonts w:asciiTheme="majorBidi" w:hAnsiTheme="majorBidi" w:cstheme="majorBidi"/>
          <w:sz w:val="28"/>
          <w:szCs w:val="28"/>
          <w:u w:val="single"/>
          <w:rtl/>
        </w:rPr>
        <w:t xml:space="preserve"> הי"ו אודות מסיבות הנערכות באולמי שמחות וכיו"ב בלילי חנוכה, עם המון חוגג, ומשמיעים בהם דברי תורה ומוסר לקרב את ישראל אל צור מחצבתם, האם רשאים להדליק שם נרות חנוכה בברכות, משום פרסומי </w:t>
      </w:r>
      <w:proofErr w:type="spellStart"/>
      <w:r w:rsidRPr="00593C6A">
        <w:rPr>
          <w:rFonts w:asciiTheme="majorBidi" w:hAnsiTheme="majorBidi" w:cstheme="majorBidi"/>
          <w:sz w:val="28"/>
          <w:szCs w:val="28"/>
          <w:u w:val="single"/>
          <w:rtl/>
        </w:rPr>
        <w:t>ניסא</w:t>
      </w:r>
      <w:proofErr w:type="spellEnd"/>
      <w:r w:rsidRPr="00593C6A">
        <w:rPr>
          <w:rFonts w:asciiTheme="majorBidi" w:hAnsiTheme="majorBidi" w:cstheme="majorBidi"/>
          <w:sz w:val="28"/>
          <w:szCs w:val="28"/>
          <w:u w:val="single"/>
          <w:rtl/>
        </w:rPr>
        <w:t xml:space="preserve">, לברך את השם במקהלות, וכמו שפשט המנהג הזה בבית הכנסת, או שמא נאמר </w:t>
      </w:r>
      <w:proofErr w:type="spellStart"/>
      <w:r w:rsidRPr="00593C6A">
        <w:rPr>
          <w:rFonts w:asciiTheme="majorBidi" w:hAnsiTheme="majorBidi" w:cstheme="majorBidi"/>
          <w:sz w:val="28"/>
          <w:szCs w:val="28"/>
          <w:u w:val="single"/>
          <w:rtl/>
        </w:rPr>
        <w:t>הבו</w:t>
      </w:r>
      <w:proofErr w:type="spellEnd"/>
      <w:r w:rsidRPr="00593C6A">
        <w:rPr>
          <w:rFonts w:asciiTheme="majorBidi" w:hAnsiTheme="majorBidi" w:cstheme="majorBidi"/>
          <w:sz w:val="28"/>
          <w:szCs w:val="28"/>
          <w:u w:val="single"/>
          <w:rtl/>
        </w:rPr>
        <w:t xml:space="preserve"> דלא להוסיף עלה, ודי לנו לברך על הדלקת נ"ח בבהכ"נ,</w:t>
      </w:r>
      <w:r w:rsidRPr="0026456B">
        <w:rPr>
          <w:rFonts w:asciiTheme="majorBidi" w:hAnsiTheme="majorBidi" w:cstheme="majorBidi"/>
          <w:sz w:val="28"/>
          <w:szCs w:val="28"/>
          <w:rtl/>
        </w:rPr>
        <w:t xml:space="preserve"> </w:t>
      </w:r>
      <w:r w:rsidRPr="00593C6A">
        <w:rPr>
          <w:rFonts w:asciiTheme="majorBidi" w:hAnsiTheme="majorBidi" w:cstheme="majorBidi"/>
          <w:b/>
          <w:bCs/>
          <w:sz w:val="28"/>
          <w:szCs w:val="28"/>
          <w:rtl/>
        </w:rPr>
        <w:t>שהוא מקדש מעט</w:t>
      </w:r>
      <w:r w:rsidRPr="0026456B">
        <w:rPr>
          <w:rFonts w:asciiTheme="majorBidi" w:hAnsiTheme="majorBidi" w:cstheme="majorBidi"/>
          <w:sz w:val="28"/>
          <w:szCs w:val="28"/>
          <w:rtl/>
        </w:rPr>
        <w:t xml:space="preserve">, </w:t>
      </w:r>
      <w:r w:rsidRPr="00593C6A">
        <w:rPr>
          <w:rFonts w:asciiTheme="majorBidi" w:hAnsiTheme="majorBidi" w:cstheme="majorBidi"/>
          <w:sz w:val="28"/>
          <w:szCs w:val="28"/>
          <w:u w:val="single"/>
          <w:rtl/>
        </w:rPr>
        <w:t>ויש בו דמיון לנס שאירע בבית המקדש</w:t>
      </w:r>
      <w:r w:rsidRPr="0026456B">
        <w:rPr>
          <w:rFonts w:asciiTheme="majorBidi" w:hAnsiTheme="majorBidi" w:cstheme="majorBidi"/>
          <w:sz w:val="28"/>
          <w:szCs w:val="28"/>
          <w:rtl/>
        </w:rPr>
        <w:t xml:space="preserve">, </w:t>
      </w:r>
      <w:r w:rsidRPr="00593C6A">
        <w:rPr>
          <w:rFonts w:asciiTheme="majorBidi" w:hAnsiTheme="majorBidi" w:cstheme="majorBidi"/>
          <w:b/>
          <w:bCs/>
          <w:sz w:val="28"/>
          <w:szCs w:val="28"/>
          <w:rtl/>
        </w:rPr>
        <w:t xml:space="preserve">ורוב רבני דורנו סוברים </w:t>
      </w:r>
      <w:proofErr w:type="spellStart"/>
      <w:r w:rsidRPr="00593C6A">
        <w:rPr>
          <w:rFonts w:asciiTheme="majorBidi" w:hAnsiTheme="majorBidi" w:cstheme="majorBidi"/>
          <w:b/>
          <w:bCs/>
          <w:sz w:val="28"/>
          <w:szCs w:val="28"/>
          <w:rtl/>
        </w:rPr>
        <w:t>כסברא</w:t>
      </w:r>
      <w:proofErr w:type="spellEnd"/>
      <w:r w:rsidRPr="00593C6A">
        <w:rPr>
          <w:rFonts w:asciiTheme="majorBidi" w:hAnsiTheme="majorBidi" w:cstheme="majorBidi"/>
          <w:b/>
          <w:bCs/>
          <w:sz w:val="28"/>
          <w:szCs w:val="28"/>
          <w:rtl/>
        </w:rPr>
        <w:t xml:space="preserve"> אחרונה </w:t>
      </w:r>
      <w:proofErr w:type="spellStart"/>
      <w:r w:rsidRPr="00593C6A">
        <w:rPr>
          <w:rFonts w:asciiTheme="majorBidi" w:hAnsiTheme="majorBidi" w:cstheme="majorBidi"/>
          <w:b/>
          <w:bCs/>
          <w:sz w:val="28"/>
          <w:szCs w:val="28"/>
          <w:rtl/>
        </w:rPr>
        <w:t>דשב</w:t>
      </w:r>
      <w:proofErr w:type="spellEnd"/>
      <w:r w:rsidRPr="00593C6A">
        <w:rPr>
          <w:rFonts w:asciiTheme="majorBidi" w:hAnsiTheme="majorBidi" w:cstheme="majorBidi"/>
          <w:b/>
          <w:bCs/>
          <w:sz w:val="28"/>
          <w:szCs w:val="28"/>
          <w:rtl/>
        </w:rPr>
        <w:t xml:space="preserve"> ואל תעשה עדיף</w:t>
      </w:r>
      <w:r w:rsidRPr="0026456B">
        <w:rPr>
          <w:rFonts w:asciiTheme="majorBidi" w:hAnsiTheme="majorBidi" w:cstheme="majorBidi"/>
          <w:sz w:val="28"/>
          <w:szCs w:val="28"/>
          <w:rtl/>
        </w:rPr>
        <w:t xml:space="preserve">. וכן כתב </w:t>
      </w:r>
      <w:proofErr w:type="spellStart"/>
      <w:r w:rsidRPr="0026456B">
        <w:rPr>
          <w:rFonts w:asciiTheme="majorBidi" w:hAnsiTheme="majorBidi" w:cstheme="majorBidi"/>
          <w:sz w:val="28"/>
          <w:szCs w:val="28"/>
          <w:rtl/>
        </w:rPr>
        <w:t>בשו"ת</w:t>
      </w:r>
      <w:proofErr w:type="spellEnd"/>
      <w:r w:rsidRPr="0026456B">
        <w:rPr>
          <w:rFonts w:asciiTheme="majorBidi" w:hAnsiTheme="majorBidi" w:cstheme="majorBidi"/>
          <w:sz w:val="28"/>
          <w:szCs w:val="28"/>
          <w:rtl/>
        </w:rPr>
        <w:t xml:space="preserve"> </w:t>
      </w:r>
      <w:r w:rsidRPr="00593C6A">
        <w:rPr>
          <w:rFonts w:asciiTheme="majorBidi" w:hAnsiTheme="majorBidi" w:cstheme="majorBidi"/>
          <w:b/>
          <w:bCs/>
          <w:sz w:val="28"/>
          <w:szCs w:val="28"/>
          <w:rtl/>
        </w:rPr>
        <w:t>שבט הלוי</w:t>
      </w:r>
      <w:r w:rsidRPr="0026456B">
        <w:rPr>
          <w:rFonts w:asciiTheme="majorBidi" w:hAnsiTheme="majorBidi" w:cstheme="majorBidi"/>
          <w:sz w:val="28"/>
          <w:szCs w:val="28"/>
          <w:rtl/>
        </w:rPr>
        <w:t xml:space="preserve"> ח"ד (סימן סה), שלדעתו אין לברך </w:t>
      </w:r>
      <w:proofErr w:type="spellStart"/>
      <w:r w:rsidRPr="0026456B">
        <w:rPr>
          <w:rFonts w:asciiTheme="majorBidi" w:hAnsiTheme="majorBidi" w:cstheme="majorBidi"/>
          <w:sz w:val="28"/>
          <w:szCs w:val="28"/>
          <w:rtl/>
        </w:rPr>
        <w:t>בכיו"ב</w:t>
      </w:r>
      <w:proofErr w:type="spellEnd"/>
      <w:r w:rsidRPr="0026456B">
        <w:rPr>
          <w:rFonts w:asciiTheme="majorBidi" w:hAnsiTheme="majorBidi" w:cstheme="majorBidi"/>
          <w:sz w:val="28"/>
          <w:szCs w:val="28"/>
          <w:rtl/>
        </w:rPr>
        <w:t xml:space="preserve">, </w:t>
      </w:r>
      <w:proofErr w:type="spellStart"/>
      <w:r w:rsidRPr="0026456B">
        <w:rPr>
          <w:rFonts w:asciiTheme="majorBidi" w:hAnsiTheme="majorBidi" w:cstheme="majorBidi"/>
          <w:sz w:val="28"/>
          <w:szCs w:val="28"/>
          <w:rtl/>
        </w:rPr>
        <w:t>מכיון</w:t>
      </w:r>
      <w:proofErr w:type="spellEnd"/>
      <w:r w:rsidRPr="0026456B">
        <w:rPr>
          <w:rFonts w:asciiTheme="majorBidi" w:hAnsiTheme="majorBidi" w:cstheme="majorBidi"/>
          <w:sz w:val="28"/>
          <w:szCs w:val="28"/>
          <w:rtl/>
        </w:rPr>
        <w:t xml:space="preserve"> </w:t>
      </w:r>
      <w:r w:rsidRPr="0026456B">
        <w:rPr>
          <w:rFonts w:asciiTheme="majorBidi" w:hAnsiTheme="majorBidi" w:cstheme="majorBidi"/>
          <w:sz w:val="28"/>
          <w:szCs w:val="28"/>
          <w:rtl/>
        </w:rPr>
        <w:lastRenderedPageBreak/>
        <w:t xml:space="preserve">שעצם המנהג שנהגו לברך על הדלקת נ"ח בבהכ"נ דנו בו האחרונים, לפי </w:t>
      </w:r>
      <w:proofErr w:type="spellStart"/>
      <w:r w:rsidRPr="0026456B">
        <w:rPr>
          <w:rFonts w:asciiTheme="majorBidi" w:hAnsiTheme="majorBidi" w:cstheme="majorBidi"/>
          <w:sz w:val="28"/>
          <w:szCs w:val="28"/>
          <w:rtl/>
        </w:rPr>
        <w:t>מ"ש</w:t>
      </w:r>
      <w:proofErr w:type="spellEnd"/>
      <w:r w:rsidRPr="0026456B">
        <w:rPr>
          <w:rFonts w:asciiTheme="majorBidi" w:hAnsiTheme="majorBidi" w:cstheme="majorBidi"/>
          <w:sz w:val="28"/>
          <w:szCs w:val="28"/>
          <w:rtl/>
        </w:rPr>
        <w:t xml:space="preserve"> </w:t>
      </w:r>
      <w:proofErr w:type="spellStart"/>
      <w:r w:rsidRPr="0026456B">
        <w:rPr>
          <w:rFonts w:asciiTheme="majorBidi" w:hAnsiTheme="majorBidi" w:cstheme="majorBidi"/>
          <w:sz w:val="28"/>
          <w:szCs w:val="28"/>
          <w:rtl/>
        </w:rPr>
        <w:t>בש"ע</w:t>
      </w:r>
      <w:proofErr w:type="spellEnd"/>
      <w:r w:rsidRPr="0026456B">
        <w:rPr>
          <w:rFonts w:asciiTheme="majorBidi" w:hAnsiTheme="majorBidi" w:cstheme="majorBidi"/>
          <w:sz w:val="28"/>
          <w:szCs w:val="28"/>
          <w:rtl/>
        </w:rPr>
        <w:t xml:space="preserve"> (סי' </w:t>
      </w:r>
      <w:proofErr w:type="spellStart"/>
      <w:r w:rsidRPr="0026456B">
        <w:rPr>
          <w:rFonts w:asciiTheme="majorBidi" w:hAnsiTheme="majorBidi" w:cstheme="majorBidi"/>
          <w:sz w:val="28"/>
          <w:szCs w:val="28"/>
          <w:rtl/>
        </w:rPr>
        <w:t>תכב</w:t>
      </w:r>
      <w:proofErr w:type="spellEnd"/>
      <w:r w:rsidRPr="0026456B">
        <w:rPr>
          <w:rFonts w:asciiTheme="majorBidi" w:hAnsiTheme="majorBidi" w:cstheme="majorBidi"/>
          <w:sz w:val="28"/>
          <w:szCs w:val="28"/>
          <w:rtl/>
        </w:rPr>
        <w:t xml:space="preserve">) שאין לברך על ההלל </w:t>
      </w:r>
      <w:proofErr w:type="spellStart"/>
      <w:r w:rsidRPr="0026456B">
        <w:rPr>
          <w:rFonts w:asciiTheme="majorBidi" w:hAnsiTheme="majorBidi" w:cstheme="majorBidi"/>
          <w:sz w:val="28"/>
          <w:szCs w:val="28"/>
          <w:rtl/>
        </w:rPr>
        <w:t>בר"ח</w:t>
      </w:r>
      <w:proofErr w:type="spellEnd"/>
      <w:r w:rsidRPr="0026456B">
        <w:rPr>
          <w:rFonts w:asciiTheme="majorBidi" w:hAnsiTheme="majorBidi" w:cstheme="majorBidi"/>
          <w:sz w:val="28"/>
          <w:szCs w:val="28"/>
          <w:rtl/>
        </w:rPr>
        <w:t xml:space="preserve">, מפני שאינו אלא מנהג, </w:t>
      </w:r>
      <w:r w:rsidRPr="00593C6A">
        <w:rPr>
          <w:rFonts w:asciiTheme="majorBidi" w:hAnsiTheme="majorBidi" w:cstheme="majorBidi"/>
          <w:sz w:val="28"/>
          <w:szCs w:val="28"/>
          <w:u w:val="single"/>
          <w:rtl/>
        </w:rPr>
        <w:t>והטעם שכתבו כדי להוציא את מי שאין לו דירה</w:t>
      </w:r>
      <w:r w:rsidRPr="0026456B">
        <w:rPr>
          <w:rFonts w:asciiTheme="majorBidi" w:hAnsiTheme="majorBidi" w:cstheme="majorBidi"/>
          <w:sz w:val="28"/>
          <w:szCs w:val="28"/>
          <w:rtl/>
        </w:rPr>
        <w:t xml:space="preserve">, </w:t>
      </w:r>
      <w:r w:rsidRPr="00593C6A">
        <w:rPr>
          <w:rFonts w:asciiTheme="majorBidi" w:hAnsiTheme="majorBidi" w:cstheme="majorBidi"/>
          <w:b/>
          <w:bCs/>
          <w:sz w:val="28"/>
          <w:szCs w:val="28"/>
          <w:rtl/>
        </w:rPr>
        <w:t xml:space="preserve">חולק על זה </w:t>
      </w:r>
      <w:proofErr w:type="spellStart"/>
      <w:r w:rsidRPr="00593C6A">
        <w:rPr>
          <w:rFonts w:asciiTheme="majorBidi" w:hAnsiTheme="majorBidi" w:cstheme="majorBidi"/>
          <w:b/>
          <w:bCs/>
          <w:sz w:val="28"/>
          <w:szCs w:val="28"/>
          <w:rtl/>
        </w:rPr>
        <w:t>הריב"ש</w:t>
      </w:r>
      <w:proofErr w:type="spellEnd"/>
      <w:r w:rsidRPr="00593C6A">
        <w:rPr>
          <w:rFonts w:asciiTheme="majorBidi" w:hAnsiTheme="majorBidi" w:cstheme="majorBidi"/>
          <w:b/>
          <w:bCs/>
          <w:sz w:val="28"/>
          <w:szCs w:val="28"/>
          <w:rtl/>
        </w:rPr>
        <w:t xml:space="preserve"> שהוא אביר הפוסקים</w:t>
      </w:r>
      <w:r w:rsidRPr="0026456B">
        <w:rPr>
          <w:rFonts w:asciiTheme="majorBidi" w:hAnsiTheme="majorBidi" w:cstheme="majorBidi"/>
          <w:sz w:val="28"/>
          <w:szCs w:val="28"/>
          <w:rtl/>
        </w:rPr>
        <w:t xml:space="preserve">, </w:t>
      </w:r>
      <w:proofErr w:type="spellStart"/>
      <w:r w:rsidRPr="00593C6A">
        <w:rPr>
          <w:rFonts w:asciiTheme="majorBidi" w:hAnsiTheme="majorBidi" w:cstheme="majorBidi"/>
          <w:sz w:val="28"/>
          <w:szCs w:val="28"/>
          <w:u w:val="single"/>
          <w:rtl/>
        </w:rPr>
        <w:t>וס"ל</w:t>
      </w:r>
      <w:proofErr w:type="spellEnd"/>
      <w:r w:rsidRPr="00593C6A">
        <w:rPr>
          <w:rFonts w:asciiTheme="majorBidi" w:hAnsiTheme="majorBidi" w:cstheme="majorBidi"/>
          <w:sz w:val="28"/>
          <w:szCs w:val="28"/>
          <w:u w:val="single"/>
          <w:rtl/>
        </w:rPr>
        <w:t xml:space="preserve"> שאין אדם יוצא בזה י"ח, וע"כ צ"ל שהטעם כמ"ש </w:t>
      </w:r>
      <w:proofErr w:type="spellStart"/>
      <w:r w:rsidRPr="00593C6A">
        <w:rPr>
          <w:rFonts w:asciiTheme="majorBidi" w:hAnsiTheme="majorBidi" w:cstheme="majorBidi"/>
          <w:sz w:val="28"/>
          <w:szCs w:val="28"/>
          <w:u w:val="single"/>
          <w:rtl/>
        </w:rPr>
        <w:t>הכל</w:t>
      </w:r>
      <w:proofErr w:type="spellEnd"/>
      <w:r w:rsidRPr="00593C6A">
        <w:rPr>
          <w:rFonts w:asciiTheme="majorBidi" w:hAnsiTheme="majorBidi" w:cstheme="majorBidi"/>
          <w:sz w:val="28"/>
          <w:szCs w:val="28"/>
          <w:u w:val="single"/>
          <w:rtl/>
        </w:rPr>
        <w:t xml:space="preserve"> בו, שהוא משום פרסום הנס ולברך את ה' במקהלות, וזכר למקדש, וא"כ מנ"ל להוסיף במה שאינו דומה לבית המקדש שאירע בו הנס</w:t>
      </w:r>
      <w:r w:rsidRPr="0026456B">
        <w:rPr>
          <w:rFonts w:asciiTheme="majorBidi" w:hAnsiTheme="majorBidi" w:cstheme="majorBidi"/>
          <w:sz w:val="28"/>
          <w:szCs w:val="28"/>
          <w:rtl/>
        </w:rPr>
        <w:t xml:space="preserve">. </w:t>
      </w:r>
      <w:r w:rsidRPr="00593C6A">
        <w:rPr>
          <w:rFonts w:asciiTheme="majorBidi" w:hAnsiTheme="majorBidi" w:cstheme="majorBidi"/>
          <w:sz w:val="28"/>
          <w:szCs w:val="28"/>
          <w:u w:val="single"/>
          <w:rtl/>
        </w:rPr>
        <w:t xml:space="preserve">ואף שידעתי שבכמה מדינות היו נוהגות להדליק נ"ח ולברך במסיבות כאלה, מי יודע אם רוח חכמים </w:t>
      </w:r>
      <w:proofErr w:type="spellStart"/>
      <w:r w:rsidRPr="00593C6A">
        <w:rPr>
          <w:rFonts w:asciiTheme="majorBidi" w:hAnsiTheme="majorBidi" w:cstheme="majorBidi"/>
          <w:sz w:val="28"/>
          <w:szCs w:val="28"/>
          <w:u w:val="single"/>
          <w:rtl/>
        </w:rPr>
        <w:t>היתה</w:t>
      </w:r>
      <w:proofErr w:type="spellEnd"/>
      <w:r w:rsidRPr="00593C6A">
        <w:rPr>
          <w:rFonts w:asciiTheme="majorBidi" w:hAnsiTheme="majorBidi" w:cstheme="majorBidi"/>
          <w:sz w:val="28"/>
          <w:szCs w:val="28"/>
          <w:u w:val="single"/>
          <w:rtl/>
        </w:rPr>
        <w:t xml:space="preserve"> נוחה מהם</w:t>
      </w:r>
      <w:r w:rsidRPr="0026456B">
        <w:rPr>
          <w:rFonts w:asciiTheme="majorBidi" w:hAnsiTheme="majorBidi" w:cstheme="majorBidi"/>
          <w:sz w:val="28"/>
          <w:szCs w:val="28"/>
          <w:rtl/>
        </w:rPr>
        <w:t xml:space="preserve">. </w:t>
      </w:r>
      <w:r w:rsidRPr="00593C6A">
        <w:rPr>
          <w:rFonts w:asciiTheme="majorBidi" w:hAnsiTheme="majorBidi" w:cstheme="majorBidi"/>
          <w:b/>
          <w:bCs/>
          <w:sz w:val="28"/>
          <w:szCs w:val="28"/>
          <w:rtl/>
        </w:rPr>
        <w:t>עכת"ד</w:t>
      </w:r>
      <w:r w:rsidRPr="0026456B">
        <w:rPr>
          <w:rFonts w:asciiTheme="majorBidi" w:hAnsiTheme="majorBidi" w:cstheme="majorBidi"/>
          <w:sz w:val="28"/>
          <w:szCs w:val="28"/>
          <w:rtl/>
        </w:rPr>
        <w:t xml:space="preserve">. </w:t>
      </w:r>
      <w:r w:rsidRPr="00593C6A">
        <w:rPr>
          <w:rFonts w:asciiTheme="majorBidi" w:hAnsiTheme="majorBidi" w:cstheme="majorBidi"/>
          <w:sz w:val="28"/>
          <w:szCs w:val="28"/>
          <w:u w:val="single"/>
          <w:rtl/>
        </w:rPr>
        <w:t>וכ"כ בספר אז נדברו</w:t>
      </w:r>
      <w:r w:rsidRPr="0026456B">
        <w:rPr>
          <w:rFonts w:asciiTheme="majorBidi" w:hAnsiTheme="majorBidi" w:cstheme="majorBidi"/>
          <w:sz w:val="28"/>
          <w:szCs w:val="28"/>
          <w:rtl/>
        </w:rPr>
        <w:t xml:space="preserve"> חלק ו (סי' </w:t>
      </w:r>
      <w:proofErr w:type="spellStart"/>
      <w:r w:rsidRPr="0026456B">
        <w:rPr>
          <w:rFonts w:asciiTheme="majorBidi" w:hAnsiTheme="majorBidi" w:cstheme="majorBidi"/>
          <w:sz w:val="28"/>
          <w:szCs w:val="28"/>
          <w:rtl/>
        </w:rPr>
        <w:t>עה</w:t>
      </w:r>
      <w:proofErr w:type="spellEnd"/>
      <w:r w:rsidRPr="0026456B">
        <w:rPr>
          <w:rFonts w:asciiTheme="majorBidi" w:hAnsiTheme="majorBidi" w:cstheme="majorBidi"/>
          <w:sz w:val="28"/>
          <w:szCs w:val="28"/>
          <w:rtl/>
        </w:rPr>
        <w:t xml:space="preserve">) </w:t>
      </w:r>
      <w:r w:rsidRPr="00593C6A">
        <w:rPr>
          <w:rFonts w:asciiTheme="majorBidi" w:hAnsiTheme="majorBidi" w:cstheme="majorBidi"/>
          <w:b/>
          <w:bCs/>
          <w:sz w:val="28"/>
          <w:szCs w:val="28"/>
          <w:rtl/>
        </w:rPr>
        <w:t xml:space="preserve">בשם ידידנו הדגול הגאון רבי שלמה זלמן </w:t>
      </w:r>
      <w:proofErr w:type="spellStart"/>
      <w:r w:rsidRPr="00593C6A">
        <w:rPr>
          <w:rFonts w:asciiTheme="majorBidi" w:hAnsiTheme="majorBidi" w:cstheme="majorBidi"/>
          <w:b/>
          <w:bCs/>
          <w:sz w:val="28"/>
          <w:szCs w:val="28"/>
          <w:rtl/>
        </w:rPr>
        <w:t>אוירבך</w:t>
      </w:r>
      <w:proofErr w:type="spellEnd"/>
      <w:r w:rsidRPr="00593C6A">
        <w:rPr>
          <w:rFonts w:asciiTheme="majorBidi" w:hAnsiTheme="majorBidi" w:cstheme="majorBidi"/>
          <w:b/>
          <w:bCs/>
          <w:sz w:val="28"/>
          <w:szCs w:val="28"/>
          <w:rtl/>
        </w:rPr>
        <w:t xml:space="preserve"> </w:t>
      </w:r>
      <w:proofErr w:type="spellStart"/>
      <w:r w:rsidRPr="00593C6A">
        <w:rPr>
          <w:rFonts w:asciiTheme="majorBidi" w:hAnsiTheme="majorBidi" w:cstheme="majorBidi"/>
          <w:b/>
          <w:bCs/>
          <w:sz w:val="28"/>
          <w:szCs w:val="28"/>
          <w:rtl/>
        </w:rPr>
        <w:t>שליט"א</w:t>
      </w:r>
      <w:proofErr w:type="spellEnd"/>
      <w:r w:rsidRPr="0026456B">
        <w:rPr>
          <w:rFonts w:asciiTheme="majorBidi" w:hAnsiTheme="majorBidi" w:cstheme="majorBidi"/>
          <w:sz w:val="28"/>
          <w:szCs w:val="28"/>
          <w:rtl/>
        </w:rPr>
        <w:t xml:space="preserve">, </w:t>
      </w:r>
      <w:r w:rsidRPr="00593C6A">
        <w:rPr>
          <w:rFonts w:asciiTheme="majorBidi" w:hAnsiTheme="majorBidi" w:cstheme="majorBidi"/>
          <w:sz w:val="28"/>
          <w:szCs w:val="28"/>
          <w:u w:val="single"/>
          <w:rtl/>
        </w:rPr>
        <w:t xml:space="preserve">שאין לברך, </w:t>
      </w:r>
      <w:proofErr w:type="spellStart"/>
      <w:r w:rsidRPr="00593C6A">
        <w:rPr>
          <w:rFonts w:asciiTheme="majorBidi" w:hAnsiTheme="majorBidi" w:cstheme="majorBidi"/>
          <w:sz w:val="28"/>
          <w:szCs w:val="28"/>
          <w:u w:val="single"/>
          <w:rtl/>
        </w:rPr>
        <w:t>שמכיון</w:t>
      </w:r>
      <w:proofErr w:type="spellEnd"/>
      <w:r w:rsidRPr="00593C6A">
        <w:rPr>
          <w:rFonts w:asciiTheme="majorBidi" w:hAnsiTheme="majorBidi" w:cstheme="majorBidi"/>
          <w:sz w:val="28"/>
          <w:szCs w:val="28"/>
          <w:u w:val="single"/>
          <w:rtl/>
        </w:rPr>
        <w:t xml:space="preserve"> שמבואר בתשובת </w:t>
      </w:r>
      <w:proofErr w:type="spellStart"/>
      <w:r w:rsidRPr="00593C6A">
        <w:rPr>
          <w:rFonts w:asciiTheme="majorBidi" w:hAnsiTheme="majorBidi" w:cstheme="majorBidi"/>
          <w:sz w:val="28"/>
          <w:szCs w:val="28"/>
          <w:u w:val="single"/>
          <w:rtl/>
        </w:rPr>
        <w:t>הריב"ש</w:t>
      </w:r>
      <w:proofErr w:type="spellEnd"/>
      <w:r w:rsidRPr="00593C6A">
        <w:rPr>
          <w:rFonts w:asciiTheme="majorBidi" w:hAnsiTheme="majorBidi" w:cstheme="majorBidi"/>
          <w:sz w:val="28"/>
          <w:szCs w:val="28"/>
          <w:u w:val="single"/>
          <w:rtl/>
        </w:rPr>
        <w:t xml:space="preserve"> (סי' קיא) שמקור הברכות במנהג זה על יסוד דברי רבינו תם לברך על מנהג קריאת ההלל </w:t>
      </w:r>
      <w:proofErr w:type="spellStart"/>
      <w:r w:rsidRPr="00593C6A">
        <w:rPr>
          <w:rFonts w:asciiTheme="majorBidi" w:hAnsiTheme="majorBidi" w:cstheme="majorBidi"/>
          <w:sz w:val="28"/>
          <w:szCs w:val="28"/>
          <w:u w:val="single"/>
          <w:rtl/>
        </w:rPr>
        <w:t>בר"ח</w:t>
      </w:r>
      <w:proofErr w:type="spellEnd"/>
      <w:r w:rsidRPr="00593C6A">
        <w:rPr>
          <w:rFonts w:asciiTheme="majorBidi" w:hAnsiTheme="majorBidi" w:cstheme="majorBidi"/>
          <w:sz w:val="28"/>
          <w:szCs w:val="28"/>
          <w:u w:val="single"/>
          <w:rtl/>
        </w:rPr>
        <w:t xml:space="preserve">, והדבר שנוי במחלוקת, והרמב"ם </w:t>
      </w:r>
      <w:proofErr w:type="spellStart"/>
      <w:r w:rsidRPr="00593C6A">
        <w:rPr>
          <w:rFonts w:asciiTheme="majorBidi" w:hAnsiTheme="majorBidi" w:cstheme="majorBidi"/>
          <w:sz w:val="28"/>
          <w:szCs w:val="28"/>
          <w:u w:val="single"/>
          <w:rtl/>
        </w:rPr>
        <w:t>והש"ע</w:t>
      </w:r>
      <w:proofErr w:type="spellEnd"/>
      <w:r w:rsidRPr="00593C6A">
        <w:rPr>
          <w:rFonts w:asciiTheme="majorBidi" w:hAnsiTheme="majorBidi" w:cstheme="majorBidi"/>
          <w:sz w:val="28"/>
          <w:szCs w:val="28"/>
          <w:u w:val="single"/>
          <w:rtl/>
        </w:rPr>
        <w:t xml:space="preserve"> </w:t>
      </w:r>
      <w:proofErr w:type="spellStart"/>
      <w:r w:rsidRPr="00593C6A">
        <w:rPr>
          <w:rFonts w:asciiTheme="majorBidi" w:hAnsiTheme="majorBidi" w:cstheme="majorBidi"/>
          <w:sz w:val="28"/>
          <w:szCs w:val="28"/>
          <w:u w:val="single"/>
          <w:rtl/>
        </w:rPr>
        <w:t>ס"ל</w:t>
      </w:r>
      <w:proofErr w:type="spellEnd"/>
      <w:r w:rsidRPr="00593C6A">
        <w:rPr>
          <w:rFonts w:asciiTheme="majorBidi" w:hAnsiTheme="majorBidi" w:cstheme="majorBidi"/>
          <w:sz w:val="28"/>
          <w:szCs w:val="28"/>
          <w:u w:val="single"/>
          <w:rtl/>
        </w:rPr>
        <w:t xml:space="preserve"> שאין לברך, לכן די לנו במה שנהגו, ואין להוסיף על כך. ע"כ</w:t>
      </w:r>
      <w:r w:rsidRPr="0026456B">
        <w:rPr>
          <w:rFonts w:asciiTheme="majorBidi" w:hAnsiTheme="majorBidi" w:cstheme="majorBidi"/>
          <w:sz w:val="28"/>
          <w:szCs w:val="28"/>
          <w:rtl/>
        </w:rPr>
        <w:t xml:space="preserve">. וכ"כ </w:t>
      </w:r>
      <w:proofErr w:type="spellStart"/>
      <w:r w:rsidRPr="00593C6A">
        <w:rPr>
          <w:rFonts w:asciiTheme="majorBidi" w:hAnsiTheme="majorBidi" w:cstheme="majorBidi"/>
          <w:b/>
          <w:bCs/>
          <w:sz w:val="28"/>
          <w:szCs w:val="28"/>
          <w:rtl/>
        </w:rPr>
        <w:t>בשו"ת</w:t>
      </w:r>
      <w:proofErr w:type="spellEnd"/>
      <w:r w:rsidRPr="00593C6A">
        <w:rPr>
          <w:rFonts w:asciiTheme="majorBidi" w:hAnsiTheme="majorBidi" w:cstheme="majorBidi"/>
          <w:b/>
          <w:bCs/>
          <w:sz w:val="28"/>
          <w:szCs w:val="28"/>
          <w:rtl/>
        </w:rPr>
        <w:t xml:space="preserve"> מנחת יצחק </w:t>
      </w:r>
      <w:r w:rsidRPr="0026456B">
        <w:rPr>
          <w:rFonts w:asciiTheme="majorBidi" w:hAnsiTheme="majorBidi" w:cstheme="majorBidi"/>
          <w:sz w:val="28"/>
          <w:szCs w:val="28"/>
          <w:rtl/>
        </w:rPr>
        <w:t xml:space="preserve">ח"ו (סי' סה אות ג). ע"ש. </w:t>
      </w:r>
      <w:r w:rsidRPr="00593C6A">
        <w:rPr>
          <w:rFonts w:asciiTheme="majorBidi" w:hAnsiTheme="majorBidi" w:cstheme="majorBidi"/>
          <w:b/>
          <w:bCs/>
          <w:sz w:val="28"/>
          <w:szCs w:val="28"/>
          <w:rtl/>
        </w:rPr>
        <w:t xml:space="preserve">וכ"כ ידידנו הדגול </w:t>
      </w:r>
      <w:proofErr w:type="spellStart"/>
      <w:r w:rsidRPr="00593C6A">
        <w:rPr>
          <w:rFonts w:asciiTheme="majorBidi" w:hAnsiTheme="majorBidi" w:cstheme="majorBidi"/>
          <w:b/>
          <w:bCs/>
          <w:sz w:val="28"/>
          <w:szCs w:val="28"/>
          <w:rtl/>
        </w:rPr>
        <w:t>הגרא"י</w:t>
      </w:r>
      <w:proofErr w:type="spellEnd"/>
      <w:r w:rsidRPr="00593C6A">
        <w:rPr>
          <w:rFonts w:asciiTheme="majorBidi" w:hAnsiTheme="majorBidi" w:cstheme="majorBidi"/>
          <w:b/>
          <w:bCs/>
          <w:sz w:val="28"/>
          <w:szCs w:val="28"/>
          <w:rtl/>
        </w:rPr>
        <w:t xml:space="preserve"> </w:t>
      </w:r>
      <w:proofErr w:type="spellStart"/>
      <w:r w:rsidRPr="00593C6A">
        <w:rPr>
          <w:rFonts w:asciiTheme="majorBidi" w:hAnsiTheme="majorBidi" w:cstheme="majorBidi"/>
          <w:b/>
          <w:bCs/>
          <w:sz w:val="28"/>
          <w:szCs w:val="28"/>
          <w:rtl/>
        </w:rPr>
        <w:t>ולדינברג</w:t>
      </w:r>
      <w:proofErr w:type="spellEnd"/>
      <w:r w:rsidRPr="00593C6A">
        <w:rPr>
          <w:rFonts w:asciiTheme="majorBidi" w:hAnsiTheme="majorBidi" w:cstheme="majorBidi"/>
          <w:b/>
          <w:bCs/>
          <w:sz w:val="28"/>
          <w:szCs w:val="28"/>
          <w:rtl/>
        </w:rPr>
        <w:t xml:space="preserve"> </w:t>
      </w:r>
      <w:proofErr w:type="spellStart"/>
      <w:r w:rsidRPr="00593C6A">
        <w:rPr>
          <w:rFonts w:asciiTheme="majorBidi" w:hAnsiTheme="majorBidi" w:cstheme="majorBidi"/>
          <w:b/>
          <w:bCs/>
          <w:sz w:val="28"/>
          <w:szCs w:val="28"/>
          <w:rtl/>
        </w:rPr>
        <w:t>שליט"א</w:t>
      </w:r>
      <w:proofErr w:type="spellEnd"/>
      <w:r w:rsidRPr="0026456B">
        <w:rPr>
          <w:rFonts w:asciiTheme="majorBidi" w:hAnsiTheme="majorBidi" w:cstheme="majorBidi"/>
          <w:sz w:val="28"/>
          <w:szCs w:val="28"/>
          <w:rtl/>
        </w:rPr>
        <w:t xml:space="preserve"> </w:t>
      </w:r>
      <w:proofErr w:type="spellStart"/>
      <w:r w:rsidRPr="0026456B">
        <w:rPr>
          <w:rFonts w:asciiTheme="majorBidi" w:hAnsiTheme="majorBidi" w:cstheme="majorBidi"/>
          <w:sz w:val="28"/>
          <w:szCs w:val="28"/>
          <w:rtl/>
        </w:rPr>
        <w:t>בשו"ת</w:t>
      </w:r>
      <w:proofErr w:type="spellEnd"/>
      <w:r w:rsidRPr="0026456B">
        <w:rPr>
          <w:rFonts w:asciiTheme="majorBidi" w:hAnsiTheme="majorBidi" w:cstheme="majorBidi"/>
          <w:sz w:val="28"/>
          <w:szCs w:val="28"/>
          <w:rtl/>
        </w:rPr>
        <w:t xml:space="preserve"> ציץ אליעזר </w:t>
      </w:r>
      <w:proofErr w:type="spellStart"/>
      <w:r w:rsidRPr="0026456B">
        <w:rPr>
          <w:rFonts w:asciiTheme="majorBidi" w:hAnsiTheme="majorBidi" w:cstheme="majorBidi"/>
          <w:sz w:val="28"/>
          <w:szCs w:val="28"/>
          <w:rtl/>
        </w:rPr>
        <w:t>חט"ו</w:t>
      </w:r>
      <w:proofErr w:type="spellEnd"/>
      <w:r w:rsidRPr="0026456B">
        <w:rPr>
          <w:rFonts w:asciiTheme="majorBidi" w:hAnsiTheme="majorBidi" w:cstheme="majorBidi"/>
          <w:sz w:val="28"/>
          <w:szCs w:val="28"/>
          <w:rtl/>
        </w:rPr>
        <w:t xml:space="preserve"> (סימן ל). ע"ש. </w:t>
      </w:r>
      <w:r w:rsidRPr="00593C6A">
        <w:rPr>
          <w:rFonts w:asciiTheme="majorBidi" w:hAnsiTheme="majorBidi" w:cstheme="majorBidi"/>
          <w:b/>
          <w:bCs/>
          <w:sz w:val="28"/>
          <w:szCs w:val="28"/>
          <w:rtl/>
        </w:rPr>
        <w:t xml:space="preserve">אולם בספר משנת יעקב </w:t>
      </w:r>
      <w:proofErr w:type="spellStart"/>
      <w:r w:rsidRPr="00593C6A">
        <w:rPr>
          <w:rFonts w:asciiTheme="majorBidi" w:hAnsiTheme="majorBidi" w:cstheme="majorBidi"/>
          <w:b/>
          <w:bCs/>
          <w:sz w:val="28"/>
          <w:szCs w:val="28"/>
          <w:rtl/>
        </w:rPr>
        <w:t>להגר"י</w:t>
      </w:r>
      <w:proofErr w:type="spellEnd"/>
      <w:r w:rsidRPr="00593C6A">
        <w:rPr>
          <w:rFonts w:asciiTheme="majorBidi" w:hAnsiTheme="majorBidi" w:cstheme="majorBidi"/>
          <w:b/>
          <w:bCs/>
          <w:sz w:val="28"/>
          <w:szCs w:val="28"/>
          <w:rtl/>
        </w:rPr>
        <w:t xml:space="preserve"> </w:t>
      </w:r>
      <w:proofErr w:type="spellStart"/>
      <w:r w:rsidRPr="00593C6A">
        <w:rPr>
          <w:rFonts w:asciiTheme="majorBidi" w:hAnsiTheme="majorBidi" w:cstheme="majorBidi"/>
          <w:b/>
          <w:bCs/>
          <w:sz w:val="28"/>
          <w:szCs w:val="28"/>
          <w:rtl/>
        </w:rPr>
        <w:t>רוזינטל</w:t>
      </w:r>
      <w:proofErr w:type="spellEnd"/>
      <w:r w:rsidRPr="0026456B">
        <w:rPr>
          <w:rFonts w:asciiTheme="majorBidi" w:hAnsiTheme="majorBidi" w:cstheme="majorBidi"/>
          <w:sz w:val="28"/>
          <w:szCs w:val="28"/>
          <w:rtl/>
        </w:rPr>
        <w:t xml:space="preserve"> </w:t>
      </w:r>
      <w:proofErr w:type="spellStart"/>
      <w:r w:rsidRPr="0026456B">
        <w:rPr>
          <w:rFonts w:asciiTheme="majorBidi" w:hAnsiTheme="majorBidi" w:cstheme="majorBidi"/>
          <w:sz w:val="28"/>
          <w:szCs w:val="28"/>
          <w:rtl/>
        </w:rPr>
        <w:t>נר"ו</w:t>
      </w:r>
      <w:proofErr w:type="spellEnd"/>
      <w:r w:rsidRPr="0026456B">
        <w:rPr>
          <w:rFonts w:asciiTheme="majorBidi" w:hAnsiTheme="majorBidi" w:cstheme="majorBidi"/>
          <w:sz w:val="28"/>
          <w:szCs w:val="28"/>
          <w:rtl/>
        </w:rPr>
        <w:t xml:space="preserve"> (בהל' חנוכה עמוד ר"ס) </w:t>
      </w:r>
      <w:r w:rsidRPr="00593C6A">
        <w:rPr>
          <w:rFonts w:asciiTheme="majorBidi" w:hAnsiTheme="majorBidi" w:cstheme="majorBidi"/>
          <w:sz w:val="28"/>
          <w:szCs w:val="28"/>
          <w:u w:val="single"/>
          <w:rtl/>
        </w:rPr>
        <w:t>כתב לברך, כי פעמים רבות הפרסום במסיבות אלה גדול ביותר, אפי' מן הפרסום של בהכ"נ, מהקהל הרב הנוהר לשם. ע"ש</w:t>
      </w:r>
      <w:r w:rsidRPr="0026456B">
        <w:rPr>
          <w:rFonts w:asciiTheme="majorBidi" w:hAnsiTheme="majorBidi" w:cstheme="majorBidi"/>
          <w:sz w:val="28"/>
          <w:szCs w:val="28"/>
          <w:rtl/>
        </w:rPr>
        <w:t xml:space="preserve">. </w:t>
      </w:r>
      <w:r w:rsidRPr="00593C6A">
        <w:rPr>
          <w:rFonts w:asciiTheme="majorBidi" w:hAnsiTheme="majorBidi" w:cstheme="majorBidi"/>
          <w:b/>
          <w:bCs/>
          <w:sz w:val="28"/>
          <w:szCs w:val="28"/>
          <w:rtl/>
        </w:rPr>
        <w:t xml:space="preserve">ואחרי הודיע ה' אותנו את כל הנ"ל ביישוב דברי מרן </w:t>
      </w:r>
      <w:proofErr w:type="spellStart"/>
      <w:r w:rsidRPr="00593C6A">
        <w:rPr>
          <w:rFonts w:asciiTheme="majorBidi" w:hAnsiTheme="majorBidi" w:cstheme="majorBidi"/>
          <w:b/>
          <w:bCs/>
          <w:sz w:val="28"/>
          <w:szCs w:val="28"/>
          <w:rtl/>
        </w:rPr>
        <w:t>הש"ע</w:t>
      </w:r>
      <w:proofErr w:type="spellEnd"/>
      <w:r w:rsidRPr="00593C6A">
        <w:rPr>
          <w:rFonts w:asciiTheme="majorBidi" w:hAnsiTheme="majorBidi" w:cstheme="majorBidi"/>
          <w:b/>
          <w:bCs/>
          <w:sz w:val="28"/>
          <w:szCs w:val="28"/>
          <w:rtl/>
        </w:rPr>
        <w:t xml:space="preserve"> בזה, נראה שהנוהגים לברך על הדלקת נרות חנוכה במסיבות כאלה, יש להם על מה </w:t>
      </w:r>
      <w:proofErr w:type="spellStart"/>
      <w:r w:rsidRPr="00593C6A">
        <w:rPr>
          <w:rFonts w:asciiTheme="majorBidi" w:hAnsiTheme="majorBidi" w:cstheme="majorBidi"/>
          <w:b/>
          <w:bCs/>
          <w:sz w:val="28"/>
          <w:szCs w:val="28"/>
          <w:rtl/>
        </w:rPr>
        <w:t>שיסמוכו</w:t>
      </w:r>
      <w:proofErr w:type="spellEnd"/>
      <w:r w:rsidRPr="00593C6A">
        <w:rPr>
          <w:rFonts w:asciiTheme="majorBidi" w:hAnsiTheme="majorBidi" w:cstheme="majorBidi"/>
          <w:b/>
          <w:bCs/>
          <w:sz w:val="28"/>
          <w:szCs w:val="28"/>
          <w:rtl/>
        </w:rPr>
        <w:t xml:space="preserve">, כיון שיש בזה משום פרסומי </w:t>
      </w:r>
      <w:proofErr w:type="spellStart"/>
      <w:r w:rsidRPr="00593C6A">
        <w:rPr>
          <w:rFonts w:asciiTheme="majorBidi" w:hAnsiTheme="majorBidi" w:cstheme="majorBidi"/>
          <w:b/>
          <w:bCs/>
          <w:sz w:val="28"/>
          <w:szCs w:val="28"/>
          <w:rtl/>
        </w:rPr>
        <w:t>ניסא</w:t>
      </w:r>
      <w:proofErr w:type="spellEnd"/>
      <w:r w:rsidRPr="00593C6A">
        <w:rPr>
          <w:rFonts w:asciiTheme="majorBidi" w:hAnsiTheme="majorBidi" w:cstheme="majorBidi"/>
          <w:b/>
          <w:bCs/>
          <w:sz w:val="28"/>
          <w:szCs w:val="28"/>
          <w:rtl/>
        </w:rPr>
        <w:t>. ומה טוב להתפלל שם תפילת ערבית בצבור מיד לאחר ההדלקה, וכפי שנוהגים בבתי הכנסת</w:t>
      </w:r>
      <w:r w:rsidRPr="0026456B">
        <w:rPr>
          <w:rFonts w:asciiTheme="majorBidi" w:hAnsiTheme="majorBidi" w:cstheme="majorBidi"/>
          <w:sz w:val="28"/>
          <w:szCs w:val="28"/>
          <w:rtl/>
        </w:rPr>
        <w:t xml:space="preserve">. וע' </w:t>
      </w:r>
      <w:proofErr w:type="spellStart"/>
      <w:r w:rsidRPr="0026456B">
        <w:rPr>
          <w:rFonts w:asciiTheme="majorBidi" w:hAnsiTheme="majorBidi" w:cstheme="majorBidi"/>
          <w:sz w:val="28"/>
          <w:szCs w:val="28"/>
          <w:rtl/>
        </w:rPr>
        <w:t>בשו"ת</w:t>
      </w:r>
      <w:proofErr w:type="spellEnd"/>
      <w:r w:rsidRPr="0026456B">
        <w:rPr>
          <w:rFonts w:asciiTheme="majorBidi" w:hAnsiTheme="majorBidi" w:cstheme="majorBidi"/>
          <w:sz w:val="28"/>
          <w:szCs w:val="28"/>
          <w:rtl/>
        </w:rPr>
        <w:t xml:space="preserve"> בנין שלמה (סי' </w:t>
      </w:r>
      <w:proofErr w:type="spellStart"/>
      <w:r w:rsidRPr="0026456B">
        <w:rPr>
          <w:rFonts w:asciiTheme="majorBidi" w:hAnsiTheme="majorBidi" w:cstheme="majorBidi"/>
          <w:sz w:val="28"/>
          <w:szCs w:val="28"/>
          <w:rtl/>
        </w:rPr>
        <w:t>נג</w:t>
      </w:r>
      <w:proofErr w:type="spellEnd"/>
      <w:r w:rsidRPr="0026456B">
        <w:rPr>
          <w:rFonts w:asciiTheme="majorBidi" w:hAnsiTheme="majorBidi" w:cstheme="majorBidi"/>
          <w:sz w:val="28"/>
          <w:szCs w:val="28"/>
          <w:rtl/>
        </w:rPr>
        <w:t xml:space="preserve">). </w:t>
      </w:r>
      <w:proofErr w:type="spellStart"/>
      <w:r w:rsidRPr="0026456B">
        <w:rPr>
          <w:rFonts w:asciiTheme="majorBidi" w:hAnsiTheme="majorBidi" w:cstheme="majorBidi"/>
          <w:sz w:val="28"/>
          <w:szCs w:val="28"/>
          <w:rtl/>
        </w:rPr>
        <w:t>ודו"ק</w:t>
      </w:r>
      <w:proofErr w:type="spellEnd"/>
      <w:r w:rsidRPr="0026456B">
        <w:rPr>
          <w:rFonts w:asciiTheme="majorBidi" w:hAnsiTheme="majorBidi" w:cstheme="majorBidi"/>
          <w:sz w:val="28"/>
          <w:szCs w:val="28"/>
          <w:rtl/>
        </w:rPr>
        <w:t xml:space="preserve">. </w:t>
      </w:r>
    </w:p>
    <w:p w14:paraId="70B9EE49" w14:textId="77777777" w:rsidR="00593C6A" w:rsidRDefault="00593C6A" w:rsidP="00524729">
      <w:pPr>
        <w:bidi/>
        <w:jc w:val="both"/>
        <w:rPr>
          <w:rFonts w:asciiTheme="majorBidi" w:hAnsiTheme="majorBidi" w:cstheme="majorBidi"/>
          <w:sz w:val="28"/>
          <w:szCs w:val="28"/>
          <w:rtl/>
        </w:rPr>
      </w:pPr>
      <w:r w:rsidRPr="0026456B">
        <w:rPr>
          <w:rFonts w:asciiTheme="majorBidi" w:hAnsiTheme="majorBidi" w:cstheme="majorBidi"/>
          <w:sz w:val="28"/>
          <w:szCs w:val="28"/>
          <w:rtl/>
        </w:rPr>
        <w:t xml:space="preserve">ז) </w:t>
      </w:r>
      <w:r w:rsidRPr="00593C6A">
        <w:rPr>
          <w:rFonts w:asciiTheme="majorBidi" w:hAnsiTheme="majorBidi" w:cstheme="majorBidi"/>
          <w:b/>
          <w:bCs/>
          <w:sz w:val="28"/>
          <w:szCs w:val="28"/>
          <w:rtl/>
        </w:rPr>
        <w:t xml:space="preserve">המורם מכל האמור </w:t>
      </w:r>
      <w:proofErr w:type="spellStart"/>
      <w:r w:rsidRPr="00593C6A">
        <w:rPr>
          <w:rFonts w:asciiTheme="majorBidi" w:hAnsiTheme="majorBidi" w:cstheme="majorBidi"/>
          <w:b/>
          <w:bCs/>
          <w:sz w:val="28"/>
          <w:szCs w:val="28"/>
          <w:rtl/>
        </w:rPr>
        <w:t>שמצוה</w:t>
      </w:r>
      <w:proofErr w:type="spellEnd"/>
      <w:r w:rsidRPr="00593C6A">
        <w:rPr>
          <w:rFonts w:asciiTheme="majorBidi" w:hAnsiTheme="majorBidi" w:cstheme="majorBidi"/>
          <w:b/>
          <w:bCs/>
          <w:sz w:val="28"/>
          <w:szCs w:val="28"/>
          <w:rtl/>
        </w:rPr>
        <w:t xml:space="preserve"> להמציא עצמו להדלקת נרות החנוכה בבית הכנסת ולברך עליהם בצבור</w:t>
      </w:r>
      <w:r w:rsidRPr="0026456B">
        <w:rPr>
          <w:rFonts w:asciiTheme="majorBidi" w:hAnsiTheme="majorBidi" w:cstheme="majorBidi"/>
          <w:sz w:val="28"/>
          <w:szCs w:val="28"/>
          <w:rtl/>
        </w:rPr>
        <w:t xml:space="preserve">. ונראה שאף מי שהדליק בברכות בבית הכנסת, וחזר והדליק בביתו בברכות להוציא את בני ביתו ידי חובתם, אם נזדמן לו להיות בבית כנסת אחר לתפילת ערבית, או לשיעור - תורה, </w:t>
      </w:r>
      <w:r w:rsidRPr="00593C6A">
        <w:rPr>
          <w:rFonts w:asciiTheme="majorBidi" w:hAnsiTheme="majorBidi" w:cstheme="majorBidi"/>
          <w:sz w:val="28"/>
          <w:szCs w:val="28"/>
          <w:u w:val="single"/>
          <w:rtl/>
        </w:rPr>
        <w:t xml:space="preserve">רשאי לחזור ולברך ולהדליק נ"ח לכבוד הצבור שבבית הכנסת, כי פנים חדשות באו לכאן. השי"ת יזכנו לראות בהדלקת נרות המנורה בבית קדשנו </w:t>
      </w:r>
      <w:proofErr w:type="spellStart"/>
      <w:r w:rsidRPr="00593C6A">
        <w:rPr>
          <w:rFonts w:asciiTheme="majorBidi" w:hAnsiTheme="majorBidi" w:cstheme="majorBidi"/>
          <w:sz w:val="28"/>
          <w:szCs w:val="28"/>
          <w:u w:val="single"/>
          <w:rtl/>
        </w:rPr>
        <w:t>ותפארתינו</w:t>
      </w:r>
      <w:proofErr w:type="spellEnd"/>
      <w:r w:rsidRPr="00593C6A">
        <w:rPr>
          <w:rFonts w:asciiTheme="majorBidi" w:hAnsiTheme="majorBidi" w:cstheme="majorBidi"/>
          <w:sz w:val="28"/>
          <w:szCs w:val="28"/>
          <w:u w:val="single"/>
          <w:rtl/>
        </w:rPr>
        <w:t>, בבוא אלינו משיח צדקנו. וכמו שרמזו דורשי רשומות, משיח, ראשי תיבות, מדליקים שמונת ימי חנוכה</w:t>
      </w:r>
      <w:r w:rsidRPr="0026456B">
        <w:rPr>
          <w:rFonts w:asciiTheme="majorBidi" w:hAnsiTheme="majorBidi" w:cstheme="majorBidi"/>
          <w:sz w:val="28"/>
          <w:szCs w:val="28"/>
          <w:rtl/>
        </w:rPr>
        <w:t>.</w:t>
      </w:r>
    </w:p>
    <w:p w14:paraId="27F76C45" w14:textId="77777777" w:rsidR="00593C6A" w:rsidRPr="00A2237E" w:rsidRDefault="00593C6A" w:rsidP="00524729">
      <w:pPr>
        <w:pStyle w:val="ListParagraph"/>
        <w:numPr>
          <w:ilvl w:val="0"/>
          <w:numId w:val="1"/>
        </w:numPr>
        <w:bidi/>
        <w:jc w:val="both"/>
        <w:rPr>
          <w:rFonts w:asciiTheme="majorBidi" w:hAnsiTheme="majorBidi" w:cstheme="majorBidi"/>
          <w:b/>
          <w:bCs/>
          <w:sz w:val="28"/>
          <w:szCs w:val="28"/>
          <w:rtl/>
        </w:rPr>
      </w:pPr>
      <w:r w:rsidRPr="00A2237E">
        <w:rPr>
          <w:rFonts w:asciiTheme="majorBidi" w:hAnsiTheme="majorBidi" w:cstheme="majorBidi"/>
          <w:b/>
          <w:bCs/>
          <w:sz w:val="28"/>
          <w:szCs w:val="28"/>
          <w:rtl/>
        </w:rPr>
        <w:t xml:space="preserve">שו"ת עשה לך רב חלק ז סימן </w:t>
      </w:r>
      <w:proofErr w:type="spellStart"/>
      <w:r w:rsidRPr="00A2237E">
        <w:rPr>
          <w:rFonts w:asciiTheme="majorBidi" w:hAnsiTheme="majorBidi" w:cstheme="majorBidi"/>
          <w:b/>
          <w:bCs/>
          <w:sz w:val="28"/>
          <w:szCs w:val="28"/>
          <w:rtl/>
        </w:rPr>
        <w:t>מב</w:t>
      </w:r>
      <w:proofErr w:type="spellEnd"/>
      <w:r w:rsidRPr="00A2237E">
        <w:rPr>
          <w:rFonts w:asciiTheme="majorBidi" w:hAnsiTheme="majorBidi" w:cstheme="majorBidi"/>
          <w:sz w:val="28"/>
          <w:szCs w:val="28"/>
        </w:rPr>
        <w:t xml:space="preserve"> </w:t>
      </w:r>
      <w:r w:rsidRPr="00A2237E">
        <w:rPr>
          <w:rFonts w:asciiTheme="majorBidi" w:hAnsiTheme="majorBidi" w:cstheme="majorBidi" w:hint="cs"/>
          <w:b/>
          <w:bCs/>
          <w:sz w:val="28"/>
          <w:szCs w:val="28"/>
          <w:rtl/>
        </w:rPr>
        <w:t>- הרב חיים דוד הלוי</w:t>
      </w:r>
    </w:p>
    <w:p w14:paraId="5A014F62" w14:textId="77777777" w:rsidR="00593C6A" w:rsidRPr="00CB71BE" w:rsidRDefault="00593C6A" w:rsidP="00524729">
      <w:pPr>
        <w:bidi/>
        <w:jc w:val="both"/>
        <w:rPr>
          <w:rFonts w:asciiTheme="majorBidi" w:hAnsiTheme="majorBidi" w:cstheme="majorBidi"/>
          <w:sz w:val="28"/>
          <w:szCs w:val="28"/>
          <w:rtl/>
        </w:rPr>
      </w:pPr>
      <w:r w:rsidRPr="00CB71BE">
        <w:rPr>
          <w:rFonts w:asciiTheme="majorBidi" w:hAnsiTheme="majorBidi" w:cstheme="majorBidi"/>
          <w:sz w:val="28"/>
          <w:szCs w:val="28"/>
          <w:rtl/>
        </w:rPr>
        <w:t>שמא יחזור דבר לקלקולו</w:t>
      </w:r>
    </w:p>
    <w:p w14:paraId="7F4F44E7" w14:textId="77777777" w:rsidR="00593C6A" w:rsidRPr="00CB71BE" w:rsidRDefault="00593C6A" w:rsidP="00524729">
      <w:pPr>
        <w:bidi/>
        <w:jc w:val="both"/>
        <w:rPr>
          <w:rFonts w:asciiTheme="majorBidi" w:hAnsiTheme="majorBidi" w:cstheme="majorBidi"/>
          <w:sz w:val="28"/>
          <w:szCs w:val="28"/>
          <w:rtl/>
        </w:rPr>
      </w:pPr>
      <w:r w:rsidRPr="00CB71BE">
        <w:rPr>
          <w:rFonts w:asciiTheme="majorBidi" w:hAnsiTheme="majorBidi" w:cstheme="majorBidi"/>
          <w:sz w:val="28"/>
          <w:szCs w:val="28"/>
          <w:u w:val="single"/>
          <w:rtl/>
        </w:rPr>
        <w:t xml:space="preserve">וראיתי </w:t>
      </w:r>
      <w:proofErr w:type="spellStart"/>
      <w:r w:rsidRPr="00CB71BE">
        <w:rPr>
          <w:rFonts w:asciiTheme="majorBidi" w:hAnsiTheme="majorBidi" w:cstheme="majorBidi"/>
          <w:sz w:val="28"/>
          <w:szCs w:val="28"/>
          <w:u w:val="single"/>
          <w:rtl/>
        </w:rPr>
        <w:t>להגר"ע</w:t>
      </w:r>
      <w:proofErr w:type="spellEnd"/>
      <w:r w:rsidRPr="00CB71BE">
        <w:rPr>
          <w:rFonts w:asciiTheme="majorBidi" w:hAnsiTheme="majorBidi" w:cstheme="majorBidi"/>
          <w:sz w:val="28"/>
          <w:szCs w:val="28"/>
          <w:u w:val="single"/>
          <w:rtl/>
        </w:rPr>
        <w:t xml:space="preserve"> </w:t>
      </w:r>
      <w:proofErr w:type="spellStart"/>
      <w:r w:rsidRPr="00CB71BE">
        <w:rPr>
          <w:rFonts w:asciiTheme="majorBidi" w:hAnsiTheme="majorBidi" w:cstheme="majorBidi"/>
          <w:sz w:val="28"/>
          <w:szCs w:val="28"/>
          <w:u w:val="single"/>
          <w:rtl/>
        </w:rPr>
        <w:t>הדאיה</w:t>
      </w:r>
      <w:proofErr w:type="spellEnd"/>
      <w:r w:rsidRPr="00CB71BE">
        <w:rPr>
          <w:rFonts w:asciiTheme="majorBidi" w:hAnsiTheme="majorBidi" w:cstheme="majorBidi"/>
          <w:sz w:val="28"/>
          <w:szCs w:val="28"/>
          <w:rtl/>
        </w:rPr>
        <w:t xml:space="preserve"> זצ"ל (</w:t>
      </w:r>
      <w:proofErr w:type="spellStart"/>
      <w:r w:rsidRPr="00CB71BE">
        <w:rPr>
          <w:rFonts w:asciiTheme="majorBidi" w:hAnsiTheme="majorBidi" w:cstheme="majorBidi"/>
          <w:sz w:val="28"/>
          <w:szCs w:val="28"/>
          <w:rtl/>
        </w:rPr>
        <w:t>בשו"ת</w:t>
      </w:r>
      <w:proofErr w:type="spellEnd"/>
      <w:r w:rsidRPr="00CB71BE">
        <w:rPr>
          <w:rFonts w:asciiTheme="majorBidi" w:hAnsiTheme="majorBidi" w:cstheme="majorBidi"/>
          <w:sz w:val="28"/>
          <w:szCs w:val="28"/>
          <w:rtl/>
        </w:rPr>
        <w:t xml:space="preserve"> ישכיל עבדי </w:t>
      </w:r>
      <w:proofErr w:type="spellStart"/>
      <w:r w:rsidRPr="00CB71BE">
        <w:rPr>
          <w:rFonts w:asciiTheme="majorBidi" w:hAnsiTheme="majorBidi" w:cstheme="majorBidi"/>
          <w:sz w:val="28"/>
          <w:szCs w:val="28"/>
          <w:rtl/>
        </w:rPr>
        <w:t>ח"ז</w:t>
      </w:r>
      <w:proofErr w:type="spellEnd"/>
      <w:r w:rsidRPr="00CB71BE">
        <w:rPr>
          <w:rFonts w:asciiTheme="majorBidi" w:hAnsiTheme="majorBidi" w:cstheme="majorBidi"/>
          <w:sz w:val="28"/>
          <w:szCs w:val="28"/>
          <w:rtl/>
        </w:rPr>
        <w:t xml:space="preserve"> סימן מ"ב בסופו) שכתב וזו לשונו: </w:t>
      </w:r>
      <w:r w:rsidRPr="00CB71BE">
        <w:rPr>
          <w:rFonts w:asciiTheme="majorBidi" w:hAnsiTheme="majorBidi" w:cstheme="majorBidi"/>
          <w:sz w:val="28"/>
          <w:szCs w:val="28"/>
          <w:u w:val="single"/>
          <w:rtl/>
        </w:rPr>
        <w:t>ואשר לשאלה שבזמנינו זה שאין שטן ואין פגע רע אם חזר הדין לחוש לפרסום הנס לבני רשות הרבים</w:t>
      </w:r>
      <w:r w:rsidRPr="00CB71BE">
        <w:rPr>
          <w:rFonts w:asciiTheme="majorBidi" w:hAnsiTheme="majorBidi" w:cstheme="majorBidi"/>
          <w:sz w:val="28"/>
          <w:szCs w:val="28"/>
          <w:rtl/>
        </w:rPr>
        <w:t xml:space="preserve">, </w:t>
      </w:r>
      <w:r w:rsidRPr="00CB71BE">
        <w:rPr>
          <w:rFonts w:asciiTheme="majorBidi" w:hAnsiTheme="majorBidi" w:cstheme="majorBidi"/>
          <w:sz w:val="28"/>
          <w:szCs w:val="28"/>
          <w:u w:val="single"/>
          <w:rtl/>
        </w:rPr>
        <w:t xml:space="preserve">הדבר פשוט כי מי שיש לו האפשרות להניחו באופן שיהיה הפרסום גם לבני רשות הרבים ודאי </w:t>
      </w:r>
      <w:proofErr w:type="spellStart"/>
      <w:r w:rsidRPr="00CB71BE">
        <w:rPr>
          <w:rFonts w:asciiTheme="majorBidi" w:hAnsiTheme="majorBidi" w:cstheme="majorBidi"/>
          <w:sz w:val="28"/>
          <w:szCs w:val="28"/>
          <w:u w:val="single"/>
          <w:rtl/>
        </w:rPr>
        <w:t>דטפי</w:t>
      </w:r>
      <w:proofErr w:type="spellEnd"/>
      <w:r w:rsidRPr="00CB71BE">
        <w:rPr>
          <w:rFonts w:asciiTheme="majorBidi" w:hAnsiTheme="majorBidi" w:cstheme="majorBidi"/>
          <w:sz w:val="28"/>
          <w:szCs w:val="28"/>
          <w:u w:val="single"/>
          <w:rtl/>
        </w:rPr>
        <w:t xml:space="preserve"> עדיף לעשות כן, אך לא מן החיוב </w:t>
      </w:r>
      <w:proofErr w:type="spellStart"/>
      <w:r w:rsidRPr="00CB71BE">
        <w:rPr>
          <w:rFonts w:asciiTheme="majorBidi" w:hAnsiTheme="majorBidi" w:cstheme="majorBidi"/>
          <w:sz w:val="28"/>
          <w:szCs w:val="28"/>
          <w:u w:val="single"/>
          <w:rtl/>
        </w:rPr>
        <w:t>מכיון</w:t>
      </w:r>
      <w:proofErr w:type="spellEnd"/>
      <w:r w:rsidRPr="00CB71BE">
        <w:rPr>
          <w:rFonts w:asciiTheme="majorBidi" w:hAnsiTheme="majorBidi" w:cstheme="majorBidi"/>
          <w:sz w:val="28"/>
          <w:szCs w:val="28"/>
          <w:u w:val="single"/>
          <w:rtl/>
        </w:rPr>
        <w:t xml:space="preserve"> שכבר נתפשט המנהג כל הזמן להניחו בפנים</w:t>
      </w:r>
      <w:r w:rsidRPr="00CB71BE">
        <w:rPr>
          <w:rFonts w:asciiTheme="majorBidi" w:hAnsiTheme="majorBidi" w:cstheme="majorBidi"/>
          <w:sz w:val="28"/>
          <w:szCs w:val="28"/>
          <w:rtl/>
        </w:rPr>
        <w:t xml:space="preserve"> </w:t>
      </w:r>
      <w:proofErr w:type="spellStart"/>
      <w:r w:rsidRPr="00CB71BE">
        <w:rPr>
          <w:rFonts w:asciiTheme="majorBidi" w:hAnsiTheme="majorBidi" w:cstheme="majorBidi"/>
          <w:sz w:val="28"/>
          <w:szCs w:val="28"/>
          <w:rtl/>
        </w:rPr>
        <w:t>וכו</w:t>
      </w:r>
      <w:proofErr w:type="spellEnd"/>
      <w:r w:rsidRPr="00CB71BE">
        <w:rPr>
          <w:rFonts w:asciiTheme="majorBidi" w:hAnsiTheme="majorBidi" w:cstheme="majorBidi"/>
          <w:sz w:val="28"/>
          <w:szCs w:val="28"/>
          <w:rtl/>
        </w:rPr>
        <w:t>'.</w:t>
      </w:r>
    </w:p>
    <w:p w14:paraId="1F135E1C" w14:textId="77777777" w:rsidR="00593C6A" w:rsidRPr="00CB71BE" w:rsidRDefault="00593C6A" w:rsidP="00524729">
      <w:pPr>
        <w:bidi/>
        <w:jc w:val="both"/>
        <w:rPr>
          <w:rFonts w:asciiTheme="majorBidi" w:hAnsiTheme="majorBidi" w:cstheme="majorBidi"/>
          <w:sz w:val="28"/>
          <w:szCs w:val="28"/>
          <w:rtl/>
        </w:rPr>
      </w:pPr>
      <w:r w:rsidRPr="00CB71BE">
        <w:rPr>
          <w:rFonts w:asciiTheme="majorBidi" w:hAnsiTheme="majorBidi" w:cstheme="majorBidi"/>
          <w:sz w:val="28"/>
          <w:szCs w:val="28"/>
          <w:rtl/>
        </w:rPr>
        <w:t xml:space="preserve">עוד הוסיף שנית ידו (שם סימן מ"ו) בכתבו על דברי השואל וזו לשונו: קבלתי מכתבו בו מעיר על דברינו לעיל סימן מ"ב, </w:t>
      </w:r>
      <w:r w:rsidRPr="00CB71BE">
        <w:rPr>
          <w:rFonts w:asciiTheme="majorBidi" w:hAnsiTheme="majorBidi" w:cstheme="majorBidi"/>
          <w:b/>
          <w:bCs/>
          <w:sz w:val="28"/>
          <w:szCs w:val="28"/>
          <w:rtl/>
        </w:rPr>
        <w:t xml:space="preserve">ששמע באומרים בשם הרב </w:t>
      </w:r>
      <w:proofErr w:type="spellStart"/>
      <w:r w:rsidRPr="00CB71BE">
        <w:rPr>
          <w:rFonts w:asciiTheme="majorBidi" w:hAnsiTheme="majorBidi" w:cstheme="majorBidi"/>
          <w:b/>
          <w:bCs/>
          <w:sz w:val="28"/>
          <w:szCs w:val="28"/>
          <w:rtl/>
        </w:rPr>
        <w:t>מבריסק</w:t>
      </w:r>
      <w:proofErr w:type="spellEnd"/>
      <w:r w:rsidRPr="00CB71BE">
        <w:rPr>
          <w:rFonts w:asciiTheme="majorBidi" w:hAnsiTheme="majorBidi" w:cstheme="majorBidi"/>
          <w:b/>
          <w:bCs/>
          <w:sz w:val="28"/>
          <w:szCs w:val="28"/>
          <w:rtl/>
        </w:rPr>
        <w:t xml:space="preserve"> ז"ל שבזמן הזה המדליק בפנים הרי הוא מברך ברכה לבטלה</w:t>
      </w:r>
      <w:r w:rsidRPr="00CB71BE">
        <w:rPr>
          <w:rFonts w:asciiTheme="majorBidi" w:hAnsiTheme="majorBidi" w:cstheme="majorBidi"/>
          <w:sz w:val="28"/>
          <w:szCs w:val="28"/>
          <w:rtl/>
        </w:rPr>
        <w:t xml:space="preserve"> ע"כ. וכן שמע שאמרו בשם </w:t>
      </w:r>
      <w:r w:rsidRPr="00CB71BE">
        <w:rPr>
          <w:rFonts w:asciiTheme="majorBidi" w:hAnsiTheme="majorBidi" w:cstheme="majorBidi"/>
          <w:b/>
          <w:bCs/>
          <w:sz w:val="28"/>
          <w:szCs w:val="28"/>
          <w:rtl/>
        </w:rPr>
        <w:t>החזון - איש ז"ל</w:t>
      </w:r>
      <w:r w:rsidRPr="00CB71BE">
        <w:rPr>
          <w:rFonts w:asciiTheme="majorBidi" w:hAnsiTheme="majorBidi" w:cstheme="majorBidi"/>
          <w:sz w:val="28"/>
          <w:szCs w:val="28"/>
          <w:rtl/>
        </w:rPr>
        <w:t xml:space="preserve"> וכו' וכו' והאריך שם בדבריו, וכתב: "</w:t>
      </w:r>
      <w:r w:rsidRPr="00CB71BE">
        <w:rPr>
          <w:rFonts w:asciiTheme="majorBidi" w:hAnsiTheme="majorBidi" w:cstheme="majorBidi"/>
          <w:sz w:val="28"/>
          <w:szCs w:val="28"/>
          <w:u w:val="single"/>
          <w:rtl/>
        </w:rPr>
        <w:t xml:space="preserve">ובכל זאת היו כולם מדליקים בפנים משום שאף שלא היה גזירות כאלה, אבל </w:t>
      </w:r>
      <w:proofErr w:type="spellStart"/>
      <w:r w:rsidRPr="00CB71BE">
        <w:rPr>
          <w:rFonts w:asciiTheme="majorBidi" w:hAnsiTheme="majorBidi" w:cstheme="majorBidi"/>
          <w:sz w:val="28"/>
          <w:szCs w:val="28"/>
          <w:u w:val="single"/>
          <w:rtl/>
        </w:rPr>
        <w:t>מכיון</w:t>
      </w:r>
      <w:proofErr w:type="spellEnd"/>
      <w:r w:rsidRPr="00CB71BE">
        <w:rPr>
          <w:rFonts w:asciiTheme="majorBidi" w:hAnsiTheme="majorBidi" w:cstheme="majorBidi"/>
          <w:sz w:val="28"/>
          <w:szCs w:val="28"/>
          <w:u w:val="single"/>
          <w:rtl/>
        </w:rPr>
        <w:t xml:space="preserve"> שאנו </w:t>
      </w:r>
      <w:proofErr w:type="spellStart"/>
      <w:r w:rsidRPr="00CB71BE">
        <w:rPr>
          <w:rFonts w:asciiTheme="majorBidi" w:hAnsiTheme="majorBidi" w:cstheme="majorBidi"/>
          <w:sz w:val="28"/>
          <w:szCs w:val="28"/>
          <w:u w:val="single"/>
          <w:rtl/>
        </w:rPr>
        <w:t>טמועים</w:t>
      </w:r>
      <w:proofErr w:type="spellEnd"/>
      <w:r w:rsidRPr="00CB71BE">
        <w:rPr>
          <w:rFonts w:asciiTheme="majorBidi" w:hAnsiTheme="majorBidi" w:cstheme="majorBidi"/>
          <w:sz w:val="28"/>
          <w:szCs w:val="28"/>
          <w:u w:val="single"/>
          <w:rtl/>
        </w:rPr>
        <w:t xml:space="preserve"> בין האומות ויש עוברים ושבים מן </w:t>
      </w:r>
      <w:proofErr w:type="spellStart"/>
      <w:r w:rsidRPr="00CB71BE">
        <w:rPr>
          <w:rFonts w:asciiTheme="majorBidi" w:hAnsiTheme="majorBidi" w:cstheme="majorBidi"/>
          <w:sz w:val="28"/>
          <w:szCs w:val="28"/>
          <w:u w:val="single"/>
          <w:rtl/>
        </w:rPr>
        <w:t>הגוים</w:t>
      </w:r>
      <w:proofErr w:type="spellEnd"/>
      <w:r w:rsidRPr="00CB71BE">
        <w:rPr>
          <w:rFonts w:asciiTheme="majorBidi" w:hAnsiTheme="majorBidi" w:cstheme="majorBidi"/>
          <w:sz w:val="28"/>
          <w:szCs w:val="28"/>
          <w:u w:val="single"/>
          <w:rtl/>
        </w:rPr>
        <w:t xml:space="preserve"> לרוב, הרי שיש חשש שהעוברים ושבים יכבו אותה ואין כאן פרסום</w:t>
      </w:r>
      <w:r w:rsidRPr="00CB71BE">
        <w:rPr>
          <w:rFonts w:asciiTheme="majorBidi" w:hAnsiTheme="majorBidi" w:cstheme="majorBidi"/>
          <w:sz w:val="28"/>
          <w:szCs w:val="28"/>
          <w:rtl/>
        </w:rPr>
        <w:t xml:space="preserve"> </w:t>
      </w:r>
      <w:proofErr w:type="spellStart"/>
      <w:r w:rsidRPr="00CB71BE">
        <w:rPr>
          <w:rFonts w:asciiTheme="majorBidi" w:hAnsiTheme="majorBidi" w:cstheme="majorBidi"/>
          <w:sz w:val="28"/>
          <w:szCs w:val="28"/>
          <w:rtl/>
        </w:rPr>
        <w:t>וכו</w:t>
      </w:r>
      <w:proofErr w:type="spellEnd"/>
      <w:r w:rsidRPr="00CB71BE">
        <w:rPr>
          <w:rFonts w:asciiTheme="majorBidi" w:hAnsiTheme="majorBidi" w:cstheme="majorBidi"/>
          <w:sz w:val="28"/>
          <w:szCs w:val="28"/>
          <w:rtl/>
        </w:rPr>
        <w:t xml:space="preserve">', ולכן נהגו </w:t>
      </w:r>
      <w:proofErr w:type="spellStart"/>
      <w:r w:rsidRPr="00CB71BE">
        <w:rPr>
          <w:rFonts w:asciiTheme="majorBidi" w:hAnsiTheme="majorBidi" w:cstheme="majorBidi"/>
          <w:sz w:val="28"/>
          <w:szCs w:val="28"/>
          <w:rtl/>
        </w:rPr>
        <w:t>הכל</w:t>
      </w:r>
      <w:proofErr w:type="spellEnd"/>
      <w:r w:rsidRPr="00CB71BE">
        <w:rPr>
          <w:rFonts w:asciiTheme="majorBidi" w:hAnsiTheme="majorBidi" w:cstheme="majorBidi"/>
          <w:sz w:val="28"/>
          <w:szCs w:val="28"/>
          <w:rtl/>
        </w:rPr>
        <w:t xml:space="preserve"> להדליק בפנים </w:t>
      </w:r>
      <w:proofErr w:type="spellStart"/>
      <w:r w:rsidRPr="00CB71BE">
        <w:rPr>
          <w:rFonts w:asciiTheme="majorBidi" w:hAnsiTheme="majorBidi" w:cstheme="majorBidi"/>
          <w:sz w:val="28"/>
          <w:szCs w:val="28"/>
          <w:rtl/>
        </w:rPr>
        <w:t>וכו</w:t>
      </w:r>
      <w:proofErr w:type="spellEnd"/>
      <w:r w:rsidRPr="00CB71BE">
        <w:rPr>
          <w:rFonts w:asciiTheme="majorBidi" w:hAnsiTheme="majorBidi" w:cstheme="majorBidi"/>
          <w:sz w:val="28"/>
          <w:szCs w:val="28"/>
          <w:rtl/>
        </w:rPr>
        <w:t xml:space="preserve">'. </w:t>
      </w:r>
      <w:r w:rsidRPr="00CB71BE">
        <w:rPr>
          <w:rFonts w:asciiTheme="majorBidi" w:hAnsiTheme="majorBidi" w:cstheme="majorBidi"/>
          <w:sz w:val="28"/>
          <w:szCs w:val="28"/>
          <w:u w:val="single"/>
          <w:rtl/>
        </w:rPr>
        <w:t xml:space="preserve">והנה דבר זה עלול להיות בכל עת ובכל זמן, </w:t>
      </w:r>
      <w:proofErr w:type="spellStart"/>
      <w:r w:rsidRPr="00CB71BE">
        <w:rPr>
          <w:rFonts w:asciiTheme="majorBidi" w:hAnsiTheme="majorBidi" w:cstheme="majorBidi"/>
          <w:sz w:val="28"/>
          <w:szCs w:val="28"/>
          <w:u w:val="single"/>
          <w:rtl/>
        </w:rPr>
        <w:t>דלצערנו</w:t>
      </w:r>
      <w:proofErr w:type="spellEnd"/>
      <w:r w:rsidRPr="00CB71BE">
        <w:rPr>
          <w:rFonts w:asciiTheme="majorBidi" w:hAnsiTheme="majorBidi" w:cstheme="majorBidi"/>
          <w:sz w:val="28"/>
          <w:szCs w:val="28"/>
          <w:u w:val="single"/>
          <w:rtl/>
        </w:rPr>
        <w:t xml:space="preserve"> עוד אין אנו בטוחים בקיום מדינתנו כל עוד שאנו מוקפים אויבים מכל צד. והרי אנו מוצאים בכמה </w:t>
      </w:r>
      <w:proofErr w:type="spellStart"/>
      <w:r w:rsidRPr="00CB71BE">
        <w:rPr>
          <w:rFonts w:asciiTheme="majorBidi" w:hAnsiTheme="majorBidi" w:cstheme="majorBidi"/>
          <w:sz w:val="28"/>
          <w:szCs w:val="28"/>
          <w:u w:val="single"/>
          <w:rtl/>
        </w:rPr>
        <w:t>ענינים</w:t>
      </w:r>
      <w:proofErr w:type="spellEnd"/>
      <w:r w:rsidRPr="00CB71BE">
        <w:rPr>
          <w:rFonts w:asciiTheme="majorBidi" w:hAnsiTheme="majorBidi" w:cstheme="majorBidi"/>
          <w:sz w:val="28"/>
          <w:szCs w:val="28"/>
          <w:u w:val="single"/>
          <w:rtl/>
        </w:rPr>
        <w:t xml:space="preserve"> שתיקנו אותם מפני הגזירה וכו' ועד היום נשארו בקיומם וכו' מפני שאפשר שיבוא זמן שיבואו לידי כך".</w:t>
      </w:r>
      <w:r w:rsidRPr="00CB71BE">
        <w:rPr>
          <w:rFonts w:asciiTheme="majorBidi" w:hAnsiTheme="majorBidi" w:cstheme="majorBidi"/>
          <w:sz w:val="28"/>
          <w:szCs w:val="28"/>
          <w:rtl/>
        </w:rPr>
        <w:t xml:space="preserve"> וכתב לדחות הראיה, ושוב חזר </w:t>
      </w:r>
      <w:proofErr w:type="spellStart"/>
      <w:r w:rsidRPr="00CB71BE">
        <w:rPr>
          <w:rFonts w:asciiTheme="majorBidi" w:hAnsiTheme="majorBidi" w:cstheme="majorBidi"/>
          <w:sz w:val="28"/>
          <w:szCs w:val="28"/>
          <w:rtl/>
        </w:rPr>
        <w:t>לישב</w:t>
      </w:r>
      <w:proofErr w:type="spellEnd"/>
      <w:r w:rsidRPr="00CB71BE">
        <w:rPr>
          <w:rFonts w:asciiTheme="majorBidi" w:hAnsiTheme="majorBidi" w:cstheme="majorBidi"/>
          <w:sz w:val="28"/>
          <w:szCs w:val="28"/>
          <w:rtl/>
        </w:rPr>
        <w:t xml:space="preserve"> דבריו, וסיים: "ואף שאין אותה סבה שבגללה תיקנו להדליק בפנים הנח להם במנהגם וכו' בפרט שכל ישראל שבתפוצות עודם במנהגם כי אצלם עודה אותה הסבה שבגללה </w:t>
      </w:r>
      <w:proofErr w:type="spellStart"/>
      <w:r w:rsidRPr="00CB71BE">
        <w:rPr>
          <w:rFonts w:asciiTheme="majorBidi" w:hAnsiTheme="majorBidi" w:cstheme="majorBidi"/>
          <w:sz w:val="28"/>
          <w:szCs w:val="28"/>
          <w:rtl/>
        </w:rPr>
        <w:t>היתה</w:t>
      </w:r>
      <w:proofErr w:type="spellEnd"/>
      <w:r w:rsidRPr="00CB71BE">
        <w:rPr>
          <w:rFonts w:asciiTheme="majorBidi" w:hAnsiTheme="majorBidi" w:cstheme="majorBidi"/>
          <w:sz w:val="28"/>
          <w:szCs w:val="28"/>
          <w:rtl/>
        </w:rPr>
        <w:t xml:space="preserve"> התקנה שהם נפוצים ופזורים בין האומות, ואי אפשר לנהוג כמו אנשי ארץ - </w:t>
      </w:r>
      <w:r w:rsidRPr="00CB71BE">
        <w:rPr>
          <w:rFonts w:asciiTheme="majorBidi" w:hAnsiTheme="majorBidi" w:cstheme="majorBidi"/>
          <w:sz w:val="28"/>
          <w:szCs w:val="28"/>
          <w:rtl/>
        </w:rPr>
        <w:lastRenderedPageBreak/>
        <w:t xml:space="preserve">ישראל. ואם נבוא לומר שאנשי א"י חייבים לחזור </w:t>
      </w:r>
      <w:proofErr w:type="spellStart"/>
      <w:r w:rsidRPr="00CB71BE">
        <w:rPr>
          <w:rFonts w:asciiTheme="majorBidi" w:hAnsiTheme="majorBidi" w:cstheme="majorBidi"/>
          <w:sz w:val="28"/>
          <w:szCs w:val="28"/>
          <w:rtl/>
        </w:rPr>
        <w:t>לדינא</w:t>
      </w:r>
      <w:proofErr w:type="spellEnd"/>
      <w:r w:rsidRPr="00CB71BE">
        <w:rPr>
          <w:rFonts w:asciiTheme="majorBidi" w:hAnsiTheme="majorBidi" w:cstheme="majorBidi"/>
          <w:sz w:val="28"/>
          <w:szCs w:val="28"/>
          <w:rtl/>
        </w:rPr>
        <w:t xml:space="preserve"> </w:t>
      </w:r>
      <w:proofErr w:type="spellStart"/>
      <w:r w:rsidRPr="00CB71BE">
        <w:rPr>
          <w:rFonts w:asciiTheme="majorBidi" w:hAnsiTheme="majorBidi" w:cstheme="majorBidi"/>
          <w:sz w:val="28"/>
          <w:szCs w:val="28"/>
          <w:rtl/>
        </w:rPr>
        <w:t>דגמרא</w:t>
      </w:r>
      <w:proofErr w:type="spellEnd"/>
      <w:r w:rsidRPr="00CB71BE">
        <w:rPr>
          <w:rFonts w:asciiTheme="majorBidi" w:hAnsiTheme="majorBidi" w:cstheme="majorBidi"/>
          <w:sz w:val="28"/>
          <w:szCs w:val="28"/>
          <w:rtl/>
        </w:rPr>
        <w:t xml:space="preserve"> להדליק בחוץ, הרי אתה עושה התורה כשתי תורות ח"ו וכו' על כן הנח להם במנהגם עכ"ל.</w:t>
      </w:r>
    </w:p>
    <w:p w14:paraId="450E2C51" w14:textId="77777777" w:rsidR="00593C6A" w:rsidRDefault="00593C6A" w:rsidP="00524729">
      <w:pPr>
        <w:bidi/>
        <w:jc w:val="both"/>
        <w:rPr>
          <w:rFonts w:asciiTheme="majorBidi" w:hAnsiTheme="majorBidi" w:cstheme="majorBidi"/>
          <w:sz w:val="28"/>
          <w:szCs w:val="28"/>
          <w:rtl/>
        </w:rPr>
      </w:pPr>
      <w:r w:rsidRPr="004F4140">
        <w:rPr>
          <w:rFonts w:asciiTheme="majorBidi" w:hAnsiTheme="majorBidi" w:cstheme="majorBidi"/>
          <w:sz w:val="28"/>
          <w:szCs w:val="28"/>
          <w:u w:val="single"/>
          <w:rtl/>
        </w:rPr>
        <w:t xml:space="preserve">ואחרי </w:t>
      </w:r>
      <w:proofErr w:type="spellStart"/>
      <w:r w:rsidRPr="004F4140">
        <w:rPr>
          <w:rFonts w:asciiTheme="majorBidi" w:hAnsiTheme="majorBidi" w:cstheme="majorBidi"/>
          <w:sz w:val="28"/>
          <w:szCs w:val="28"/>
          <w:u w:val="single"/>
          <w:rtl/>
        </w:rPr>
        <w:t>המחי"ר</w:t>
      </w:r>
      <w:proofErr w:type="spellEnd"/>
      <w:r w:rsidRPr="004F4140">
        <w:rPr>
          <w:rFonts w:asciiTheme="majorBidi" w:hAnsiTheme="majorBidi" w:cstheme="majorBidi"/>
          <w:sz w:val="28"/>
          <w:szCs w:val="28"/>
          <w:u w:val="single"/>
          <w:rtl/>
        </w:rPr>
        <w:t xml:space="preserve"> מכ"ג זצ"ל, אין אנכי מסכים להנחה "שלצערנו עוד אין אנו בטוחים בקיום מדינתנו כל עוד שאנו מוקפים אויבים מכל צד". </w:t>
      </w:r>
      <w:proofErr w:type="spellStart"/>
      <w:r w:rsidRPr="004F4140">
        <w:rPr>
          <w:rFonts w:asciiTheme="majorBidi" w:hAnsiTheme="majorBidi" w:cstheme="majorBidi"/>
          <w:sz w:val="28"/>
          <w:szCs w:val="28"/>
          <w:u w:val="single"/>
          <w:rtl/>
        </w:rPr>
        <w:t>והי"ת</w:t>
      </w:r>
      <w:proofErr w:type="spellEnd"/>
      <w:r w:rsidRPr="004F4140">
        <w:rPr>
          <w:rFonts w:asciiTheme="majorBidi" w:hAnsiTheme="majorBidi" w:cstheme="majorBidi"/>
          <w:sz w:val="28"/>
          <w:szCs w:val="28"/>
          <w:u w:val="single"/>
          <w:rtl/>
        </w:rPr>
        <w:t xml:space="preserve"> שומר עמו ישראל בשלבי "אתחלתא </w:t>
      </w:r>
      <w:proofErr w:type="spellStart"/>
      <w:r w:rsidRPr="004F4140">
        <w:rPr>
          <w:rFonts w:asciiTheme="majorBidi" w:hAnsiTheme="majorBidi" w:cstheme="majorBidi"/>
          <w:sz w:val="28"/>
          <w:szCs w:val="28"/>
          <w:u w:val="single"/>
          <w:rtl/>
        </w:rPr>
        <w:t>דגאולה</w:t>
      </w:r>
      <w:proofErr w:type="spellEnd"/>
      <w:r w:rsidRPr="004F4140">
        <w:rPr>
          <w:rFonts w:asciiTheme="majorBidi" w:hAnsiTheme="majorBidi" w:cstheme="majorBidi"/>
          <w:sz w:val="28"/>
          <w:szCs w:val="28"/>
          <w:u w:val="single"/>
          <w:rtl/>
        </w:rPr>
        <w:t>", יצמיח לנו ישועתו בקרוב גאולה שלימה</w:t>
      </w:r>
      <w:r w:rsidRPr="00CB71BE">
        <w:rPr>
          <w:rFonts w:asciiTheme="majorBidi" w:hAnsiTheme="majorBidi" w:cstheme="majorBidi"/>
          <w:sz w:val="28"/>
          <w:szCs w:val="28"/>
          <w:rtl/>
        </w:rPr>
        <w:t xml:space="preserve"> (אף כי יש לחשוש לא מהאויבים המקיפים אותנו מכל עברינו, אלא מהאויב הפנימי האוכל בנו בכל פה, שנאת - חנם ורדיפת הזולת, שהם כרקב לבית ישראל). </w:t>
      </w:r>
      <w:proofErr w:type="spellStart"/>
      <w:r w:rsidRPr="00CB71BE">
        <w:rPr>
          <w:rFonts w:asciiTheme="majorBidi" w:hAnsiTheme="majorBidi" w:cstheme="majorBidi"/>
          <w:sz w:val="28"/>
          <w:szCs w:val="28"/>
          <w:rtl/>
        </w:rPr>
        <w:t>ובודאי</w:t>
      </w:r>
      <w:proofErr w:type="spellEnd"/>
      <w:r w:rsidRPr="00CB71BE">
        <w:rPr>
          <w:rFonts w:asciiTheme="majorBidi" w:hAnsiTheme="majorBidi" w:cstheme="majorBidi"/>
          <w:sz w:val="28"/>
          <w:szCs w:val="28"/>
          <w:rtl/>
        </w:rPr>
        <w:t xml:space="preserve"> שבא"י ניתן לחזור </w:t>
      </w:r>
      <w:proofErr w:type="spellStart"/>
      <w:r w:rsidRPr="00CB71BE">
        <w:rPr>
          <w:rFonts w:asciiTheme="majorBidi" w:hAnsiTheme="majorBidi" w:cstheme="majorBidi"/>
          <w:sz w:val="28"/>
          <w:szCs w:val="28"/>
          <w:rtl/>
        </w:rPr>
        <w:t>לדינא</w:t>
      </w:r>
      <w:proofErr w:type="spellEnd"/>
      <w:r w:rsidRPr="00CB71BE">
        <w:rPr>
          <w:rFonts w:asciiTheme="majorBidi" w:hAnsiTheme="majorBidi" w:cstheme="majorBidi"/>
          <w:sz w:val="28"/>
          <w:szCs w:val="28"/>
          <w:rtl/>
        </w:rPr>
        <w:t xml:space="preserve"> </w:t>
      </w:r>
      <w:proofErr w:type="spellStart"/>
      <w:r w:rsidRPr="00CB71BE">
        <w:rPr>
          <w:rFonts w:asciiTheme="majorBidi" w:hAnsiTheme="majorBidi" w:cstheme="majorBidi"/>
          <w:sz w:val="28"/>
          <w:szCs w:val="28"/>
          <w:rtl/>
        </w:rPr>
        <w:t>דגמרא</w:t>
      </w:r>
      <w:proofErr w:type="spellEnd"/>
      <w:r w:rsidRPr="00CB71BE">
        <w:rPr>
          <w:rFonts w:asciiTheme="majorBidi" w:hAnsiTheme="majorBidi" w:cstheme="majorBidi"/>
          <w:sz w:val="28"/>
          <w:szCs w:val="28"/>
          <w:rtl/>
        </w:rPr>
        <w:t xml:space="preserve"> ולהדליק בחוץ, אלא שגם בחו"ל יש מקומות רבים שאפשר להדליק כמו בזמן הגמרא, ובמקומות שאינם יכולים ידליקו בפנים, ואין כאן שתי תורות ח"ו, שכבר ראינו לעיל גם בימים ראשונים היו מקומות שהמשיכו לנהוג כמנהג ימי הגמרא. וכבר העד העיד בנו </w:t>
      </w:r>
      <w:proofErr w:type="spellStart"/>
      <w:r w:rsidRPr="00CB71BE">
        <w:rPr>
          <w:rFonts w:asciiTheme="majorBidi" w:hAnsiTheme="majorBidi" w:cstheme="majorBidi"/>
          <w:sz w:val="28"/>
          <w:szCs w:val="28"/>
          <w:rtl/>
        </w:rPr>
        <w:t>הגרצ"פ</w:t>
      </w:r>
      <w:proofErr w:type="spellEnd"/>
      <w:r w:rsidRPr="00CB71BE">
        <w:rPr>
          <w:rFonts w:asciiTheme="majorBidi" w:hAnsiTheme="majorBidi" w:cstheme="majorBidi"/>
          <w:sz w:val="28"/>
          <w:szCs w:val="28"/>
          <w:rtl/>
        </w:rPr>
        <w:t xml:space="preserve"> פרנק (במקראי קודש סימן י"ז) שבירושלים נוהגים המהדרים להניח הנרות ברשות הרבים מחוץ לפתח הבית בעששית של זכוכית סגורה.</w:t>
      </w:r>
    </w:p>
    <w:p w14:paraId="4BC6F897" w14:textId="77777777" w:rsidR="00593C6A" w:rsidRPr="00990CB8" w:rsidRDefault="00593C6A" w:rsidP="00524729">
      <w:pPr>
        <w:pStyle w:val="ListParagraph"/>
        <w:numPr>
          <w:ilvl w:val="0"/>
          <w:numId w:val="1"/>
        </w:numPr>
        <w:bidi/>
        <w:jc w:val="both"/>
        <w:rPr>
          <w:rFonts w:asciiTheme="majorBidi" w:hAnsiTheme="majorBidi" w:cstheme="majorBidi"/>
          <w:sz w:val="28"/>
          <w:szCs w:val="28"/>
        </w:rPr>
      </w:pPr>
      <w:r w:rsidRPr="00990CB8">
        <w:rPr>
          <w:rFonts w:asciiTheme="majorBidi" w:hAnsiTheme="majorBidi" w:cstheme="majorBidi"/>
          <w:b/>
          <w:bCs/>
          <w:sz w:val="28"/>
          <w:szCs w:val="28"/>
          <w:rtl/>
        </w:rPr>
        <w:t xml:space="preserve">שו"ת אור לציון חלק ד - הערות פרק </w:t>
      </w:r>
      <w:proofErr w:type="spellStart"/>
      <w:r w:rsidRPr="00990CB8">
        <w:rPr>
          <w:rFonts w:asciiTheme="majorBidi" w:hAnsiTheme="majorBidi" w:cstheme="majorBidi"/>
          <w:b/>
          <w:bCs/>
          <w:sz w:val="28"/>
          <w:szCs w:val="28"/>
          <w:rtl/>
        </w:rPr>
        <w:t>מב</w:t>
      </w:r>
      <w:proofErr w:type="spellEnd"/>
      <w:r w:rsidRPr="00990CB8">
        <w:rPr>
          <w:rFonts w:asciiTheme="majorBidi" w:hAnsiTheme="majorBidi" w:cstheme="majorBidi"/>
          <w:b/>
          <w:bCs/>
          <w:sz w:val="28"/>
          <w:szCs w:val="28"/>
          <w:rtl/>
        </w:rPr>
        <w:t xml:space="preserve"> - סדר ההדלקה הערה ג </w:t>
      </w:r>
      <w:r>
        <w:rPr>
          <w:rFonts w:asciiTheme="majorBidi" w:hAnsiTheme="majorBidi" w:cstheme="majorBidi"/>
          <w:b/>
          <w:bCs/>
          <w:sz w:val="28"/>
          <w:szCs w:val="28"/>
          <w:rtl/>
        </w:rPr>
        <w:t>–</w:t>
      </w:r>
      <w:r w:rsidRPr="00990CB8">
        <w:rPr>
          <w:rFonts w:asciiTheme="majorBidi" w:hAnsiTheme="majorBidi" w:cstheme="majorBidi"/>
          <w:b/>
          <w:bCs/>
          <w:sz w:val="28"/>
          <w:szCs w:val="28"/>
          <w:rtl/>
        </w:rPr>
        <w:t xml:space="preserve"> ח</w:t>
      </w:r>
    </w:p>
    <w:p w14:paraId="2B3B988A" w14:textId="77777777" w:rsidR="00593C6A" w:rsidRPr="00990CB8" w:rsidRDefault="00593C6A" w:rsidP="00524729">
      <w:pPr>
        <w:bidi/>
        <w:jc w:val="both"/>
        <w:rPr>
          <w:rFonts w:asciiTheme="majorBidi" w:hAnsiTheme="majorBidi" w:cstheme="majorBidi"/>
          <w:sz w:val="28"/>
          <w:szCs w:val="28"/>
          <w:rtl/>
        </w:rPr>
      </w:pPr>
      <w:r w:rsidRPr="00990CB8">
        <w:rPr>
          <w:rFonts w:asciiTheme="majorBidi" w:hAnsiTheme="majorBidi" w:cstheme="majorBidi" w:hint="cs"/>
          <w:b/>
          <w:bCs/>
          <w:sz w:val="28"/>
          <w:szCs w:val="28"/>
          <w:rtl/>
        </w:rPr>
        <w:t>הרב בן ציון אבא שאול</w:t>
      </w:r>
    </w:p>
    <w:p w14:paraId="2857BE40" w14:textId="77777777" w:rsidR="00593C6A" w:rsidRPr="004F4140" w:rsidRDefault="00593C6A" w:rsidP="00524729">
      <w:pPr>
        <w:bidi/>
        <w:jc w:val="both"/>
        <w:rPr>
          <w:rFonts w:asciiTheme="majorBidi" w:hAnsiTheme="majorBidi" w:cstheme="majorBidi"/>
          <w:sz w:val="28"/>
          <w:szCs w:val="28"/>
          <w:rtl/>
        </w:rPr>
      </w:pPr>
      <w:r w:rsidRPr="004F4140">
        <w:rPr>
          <w:rFonts w:asciiTheme="majorBidi" w:hAnsiTheme="majorBidi" w:cstheme="majorBidi"/>
          <w:sz w:val="28"/>
          <w:szCs w:val="28"/>
          <w:rtl/>
        </w:rPr>
        <w:t xml:space="preserve">ג. </w:t>
      </w:r>
      <w:proofErr w:type="spellStart"/>
      <w:r w:rsidRPr="004F4140">
        <w:rPr>
          <w:rFonts w:asciiTheme="majorBidi" w:hAnsiTheme="majorBidi" w:cstheme="majorBidi"/>
          <w:sz w:val="28"/>
          <w:szCs w:val="28"/>
          <w:rtl/>
        </w:rPr>
        <w:t>בשו"ע</w:t>
      </w:r>
      <w:proofErr w:type="spellEnd"/>
      <w:r w:rsidRPr="004F4140">
        <w:rPr>
          <w:rFonts w:asciiTheme="majorBidi" w:hAnsiTheme="majorBidi" w:cstheme="majorBidi"/>
          <w:sz w:val="28"/>
          <w:szCs w:val="28"/>
          <w:rtl/>
        </w:rPr>
        <w:t xml:space="preserve"> סימן תרע"א סעיף ה' כתב, נר חנוכה מניחו על פתח הסמוך לרשות הרבים מבחוץ. אם הבית פתוח לרשות הרבים, מניחו על פתחו, ואם יש חצר לפני הבית, מניחו על פתח החצר. ואם היה דר בעליה שאין לו פתח פתוח לרשות הרבים, מניחו בחלון הסמוך לרשות הרבים. ובשעת הסכנה שאינו רשאי לקיים </w:t>
      </w:r>
      <w:proofErr w:type="spellStart"/>
      <w:r w:rsidRPr="004F4140">
        <w:rPr>
          <w:rFonts w:asciiTheme="majorBidi" w:hAnsiTheme="majorBidi" w:cstheme="majorBidi"/>
          <w:sz w:val="28"/>
          <w:szCs w:val="28"/>
          <w:rtl/>
        </w:rPr>
        <w:t>המצוה</w:t>
      </w:r>
      <w:proofErr w:type="spellEnd"/>
      <w:r w:rsidRPr="004F4140">
        <w:rPr>
          <w:rFonts w:asciiTheme="majorBidi" w:hAnsiTheme="majorBidi" w:cstheme="majorBidi"/>
          <w:sz w:val="28"/>
          <w:szCs w:val="28"/>
          <w:rtl/>
        </w:rPr>
        <w:t>, מניחו על שלחנו ודיו. ע"כ. מבואר בדברי מרן שאין להדליק נרות חנוכה בתוך הבית אלא בשעת סכנה שלא מניחים לקיים את המצוות.</w:t>
      </w:r>
    </w:p>
    <w:p w14:paraId="492A681A" w14:textId="77777777" w:rsidR="00593C6A" w:rsidRPr="004F4140" w:rsidRDefault="00593C6A" w:rsidP="00524729">
      <w:pPr>
        <w:bidi/>
        <w:jc w:val="both"/>
        <w:rPr>
          <w:rFonts w:asciiTheme="majorBidi" w:hAnsiTheme="majorBidi" w:cstheme="majorBidi"/>
          <w:sz w:val="28"/>
          <w:szCs w:val="28"/>
          <w:rtl/>
        </w:rPr>
      </w:pPr>
      <w:r w:rsidRPr="004F4140">
        <w:rPr>
          <w:rFonts w:asciiTheme="majorBidi" w:hAnsiTheme="majorBidi" w:cstheme="majorBidi"/>
          <w:sz w:val="28"/>
          <w:szCs w:val="28"/>
          <w:u w:val="single"/>
          <w:rtl/>
        </w:rPr>
        <w:t>אולם כבר מזמן הראשונים היה מנהג להדליק בפנים</w:t>
      </w:r>
      <w:r w:rsidRPr="004F4140">
        <w:rPr>
          <w:rFonts w:asciiTheme="majorBidi" w:hAnsiTheme="majorBidi" w:cstheme="majorBidi"/>
          <w:sz w:val="28"/>
          <w:szCs w:val="28"/>
          <w:rtl/>
        </w:rPr>
        <w:t xml:space="preserve">, וכמו שכתב </w:t>
      </w:r>
      <w:r w:rsidRPr="004F4140">
        <w:rPr>
          <w:rFonts w:asciiTheme="majorBidi" w:hAnsiTheme="majorBidi" w:cstheme="majorBidi"/>
          <w:b/>
          <w:bCs/>
          <w:sz w:val="28"/>
          <w:szCs w:val="28"/>
          <w:rtl/>
        </w:rPr>
        <w:t>האור זרוע</w:t>
      </w:r>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ח"ב</w:t>
      </w:r>
      <w:proofErr w:type="spellEnd"/>
      <w:r w:rsidRPr="004F4140">
        <w:rPr>
          <w:rFonts w:asciiTheme="majorBidi" w:hAnsiTheme="majorBidi" w:cstheme="majorBidi"/>
          <w:sz w:val="28"/>
          <w:szCs w:val="28"/>
          <w:rtl/>
        </w:rPr>
        <w:t xml:space="preserve"> סימן שכ"ג) שבזמנו היו מדליקים בפנים ולא בחצרות. וכן כתב </w:t>
      </w:r>
      <w:proofErr w:type="spellStart"/>
      <w:r w:rsidRPr="004F4140">
        <w:rPr>
          <w:rFonts w:asciiTheme="majorBidi" w:hAnsiTheme="majorBidi" w:cstheme="majorBidi"/>
          <w:b/>
          <w:bCs/>
          <w:sz w:val="28"/>
          <w:szCs w:val="28"/>
          <w:rtl/>
        </w:rPr>
        <w:t>הרשב"א</w:t>
      </w:r>
      <w:proofErr w:type="spellEnd"/>
      <w:r w:rsidRPr="004F4140">
        <w:rPr>
          <w:rFonts w:asciiTheme="majorBidi" w:hAnsiTheme="majorBidi" w:cstheme="majorBidi"/>
          <w:sz w:val="28"/>
          <w:szCs w:val="28"/>
          <w:rtl/>
        </w:rPr>
        <w:t xml:space="preserve"> בתשובה סימן תק"מ </w:t>
      </w:r>
      <w:proofErr w:type="spellStart"/>
      <w:r w:rsidRPr="004F4140">
        <w:rPr>
          <w:rFonts w:asciiTheme="majorBidi" w:hAnsiTheme="majorBidi" w:cstheme="majorBidi"/>
          <w:sz w:val="28"/>
          <w:szCs w:val="28"/>
          <w:rtl/>
        </w:rPr>
        <w:t>ותקמ"א</w:t>
      </w:r>
      <w:proofErr w:type="spellEnd"/>
      <w:r w:rsidRPr="004F4140">
        <w:rPr>
          <w:rFonts w:asciiTheme="majorBidi" w:hAnsiTheme="majorBidi" w:cstheme="majorBidi"/>
          <w:sz w:val="28"/>
          <w:szCs w:val="28"/>
          <w:rtl/>
        </w:rPr>
        <w:t xml:space="preserve">, ע"ש. וכן כתבו </w:t>
      </w:r>
      <w:r w:rsidRPr="004F4140">
        <w:rPr>
          <w:rFonts w:asciiTheme="majorBidi" w:hAnsiTheme="majorBidi" w:cstheme="majorBidi"/>
          <w:b/>
          <w:bCs/>
          <w:sz w:val="28"/>
          <w:szCs w:val="28"/>
          <w:rtl/>
        </w:rPr>
        <w:t>האורחות חיים</w:t>
      </w:r>
      <w:r w:rsidRPr="004F4140">
        <w:rPr>
          <w:rFonts w:asciiTheme="majorBidi" w:hAnsiTheme="majorBidi" w:cstheme="majorBidi"/>
          <w:sz w:val="28"/>
          <w:szCs w:val="28"/>
          <w:rtl/>
        </w:rPr>
        <w:t xml:space="preserve"> בהלכות חנוכה </w:t>
      </w:r>
      <w:proofErr w:type="spellStart"/>
      <w:r w:rsidRPr="004F4140">
        <w:rPr>
          <w:rFonts w:asciiTheme="majorBidi" w:hAnsiTheme="majorBidi" w:cstheme="majorBidi"/>
          <w:sz w:val="28"/>
          <w:szCs w:val="28"/>
          <w:rtl/>
        </w:rPr>
        <w:t>ס"ק</w:t>
      </w:r>
      <w:proofErr w:type="spellEnd"/>
      <w:r w:rsidRPr="004F4140">
        <w:rPr>
          <w:rFonts w:asciiTheme="majorBidi" w:hAnsiTheme="majorBidi" w:cstheme="majorBidi"/>
          <w:sz w:val="28"/>
          <w:szCs w:val="28"/>
          <w:rtl/>
        </w:rPr>
        <w:t xml:space="preserve"> ג' </w:t>
      </w:r>
      <w:r w:rsidRPr="004F4140">
        <w:rPr>
          <w:rFonts w:asciiTheme="majorBidi" w:hAnsiTheme="majorBidi" w:cstheme="majorBidi"/>
          <w:b/>
          <w:bCs/>
          <w:sz w:val="28"/>
          <w:szCs w:val="28"/>
          <w:rtl/>
        </w:rPr>
        <w:t>והכל בו</w:t>
      </w:r>
      <w:r w:rsidRPr="004F4140">
        <w:rPr>
          <w:rFonts w:asciiTheme="majorBidi" w:hAnsiTheme="majorBidi" w:cstheme="majorBidi"/>
          <w:sz w:val="28"/>
          <w:szCs w:val="28"/>
          <w:rtl/>
        </w:rPr>
        <w:t xml:space="preserve"> בסימן מ"ד </w:t>
      </w:r>
      <w:r w:rsidRPr="004F4140">
        <w:rPr>
          <w:rFonts w:asciiTheme="majorBidi" w:hAnsiTheme="majorBidi" w:cstheme="majorBidi"/>
          <w:b/>
          <w:bCs/>
          <w:sz w:val="28"/>
          <w:szCs w:val="28"/>
          <w:rtl/>
        </w:rPr>
        <w:t>שנהגו להדליק בפנים</w:t>
      </w:r>
      <w:r w:rsidRPr="004F4140">
        <w:rPr>
          <w:rFonts w:asciiTheme="majorBidi" w:hAnsiTheme="majorBidi" w:cstheme="majorBidi"/>
          <w:sz w:val="28"/>
          <w:szCs w:val="28"/>
          <w:rtl/>
        </w:rPr>
        <w:t xml:space="preserve">, ע"ש. וכדבריהם </w:t>
      </w:r>
      <w:r w:rsidRPr="004F4140">
        <w:rPr>
          <w:rFonts w:asciiTheme="majorBidi" w:hAnsiTheme="majorBidi" w:cstheme="majorBidi"/>
          <w:b/>
          <w:bCs/>
          <w:sz w:val="28"/>
          <w:szCs w:val="28"/>
          <w:rtl/>
        </w:rPr>
        <w:t xml:space="preserve">כתב </w:t>
      </w:r>
      <w:proofErr w:type="spellStart"/>
      <w:r w:rsidRPr="004F4140">
        <w:rPr>
          <w:rFonts w:asciiTheme="majorBidi" w:hAnsiTheme="majorBidi" w:cstheme="majorBidi"/>
          <w:b/>
          <w:bCs/>
          <w:sz w:val="28"/>
          <w:szCs w:val="28"/>
          <w:rtl/>
        </w:rPr>
        <w:t>הריב"ש</w:t>
      </w:r>
      <w:proofErr w:type="spellEnd"/>
      <w:r w:rsidRPr="004F4140">
        <w:rPr>
          <w:rFonts w:asciiTheme="majorBidi" w:hAnsiTheme="majorBidi" w:cstheme="majorBidi"/>
          <w:b/>
          <w:bCs/>
          <w:sz w:val="28"/>
          <w:szCs w:val="28"/>
          <w:rtl/>
        </w:rPr>
        <w:t xml:space="preserve"> בתשובה סימן קי"א, והביאו </w:t>
      </w:r>
      <w:proofErr w:type="spellStart"/>
      <w:r w:rsidRPr="004F4140">
        <w:rPr>
          <w:rFonts w:asciiTheme="majorBidi" w:hAnsiTheme="majorBidi" w:cstheme="majorBidi"/>
          <w:b/>
          <w:bCs/>
          <w:sz w:val="28"/>
          <w:szCs w:val="28"/>
          <w:rtl/>
        </w:rPr>
        <w:t>הב"י</w:t>
      </w:r>
      <w:proofErr w:type="spellEnd"/>
      <w:r w:rsidRPr="004F4140">
        <w:rPr>
          <w:rFonts w:asciiTheme="majorBidi" w:hAnsiTheme="majorBidi" w:cstheme="majorBidi"/>
          <w:b/>
          <w:bCs/>
          <w:sz w:val="28"/>
          <w:szCs w:val="28"/>
          <w:rtl/>
        </w:rPr>
        <w:t xml:space="preserve"> בסימן תרע"א, ע"ש</w:t>
      </w:r>
      <w:r w:rsidRPr="004F4140">
        <w:rPr>
          <w:rFonts w:asciiTheme="majorBidi" w:hAnsiTheme="majorBidi" w:cstheme="majorBidi"/>
          <w:sz w:val="28"/>
          <w:szCs w:val="28"/>
          <w:rtl/>
        </w:rPr>
        <w:t xml:space="preserve">. וכן כתב </w:t>
      </w:r>
      <w:proofErr w:type="spellStart"/>
      <w:r w:rsidRPr="004F4140">
        <w:rPr>
          <w:rFonts w:asciiTheme="majorBidi" w:hAnsiTheme="majorBidi" w:cstheme="majorBidi"/>
          <w:b/>
          <w:bCs/>
          <w:sz w:val="28"/>
          <w:szCs w:val="28"/>
          <w:rtl/>
        </w:rPr>
        <w:t>מהרי"ל</w:t>
      </w:r>
      <w:proofErr w:type="spellEnd"/>
      <w:r w:rsidRPr="004F4140">
        <w:rPr>
          <w:rFonts w:asciiTheme="majorBidi" w:hAnsiTheme="majorBidi" w:cstheme="majorBidi"/>
          <w:b/>
          <w:bCs/>
          <w:sz w:val="28"/>
          <w:szCs w:val="28"/>
          <w:rtl/>
        </w:rPr>
        <w:t xml:space="preserve"> בהלכות חנוכה ועוד. וגם </w:t>
      </w:r>
      <w:proofErr w:type="spellStart"/>
      <w:r w:rsidRPr="004F4140">
        <w:rPr>
          <w:rFonts w:asciiTheme="majorBidi" w:hAnsiTheme="majorBidi" w:cstheme="majorBidi"/>
          <w:b/>
          <w:bCs/>
          <w:sz w:val="28"/>
          <w:szCs w:val="28"/>
          <w:rtl/>
        </w:rPr>
        <w:t>הרמ"א</w:t>
      </w:r>
      <w:proofErr w:type="spellEnd"/>
      <w:r w:rsidRPr="004F4140">
        <w:rPr>
          <w:rFonts w:asciiTheme="majorBidi" w:hAnsiTheme="majorBidi" w:cstheme="majorBidi"/>
          <w:b/>
          <w:bCs/>
          <w:sz w:val="28"/>
          <w:szCs w:val="28"/>
          <w:rtl/>
        </w:rPr>
        <w:t xml:space="preserve"> שם בסעיף ז' כתב שבזמן הזה כולם מדליקים בפנים</w:t>
      </w:r>
      <w:r w:rsidRPr="004F4140">
        <w:rPr>
          <w:rFonts w:asciiTheme="majorBidi" w:hAnsiTheme="majorBidi" w:cstheme="majorBidi"/>
          <w:sz w:val="28"/>
          <w:szCs w:val="28"/>
          <w:rtl/>
        </w:rPr>
        <w:t xml:space="preserve">. וכן כתב </w:t>
      </w:r>
      <w:proofErr w:type="spellStart"/>
      <w:r w:rsidRPr="004F4140">
        <w:rPr>
          <w:rFonts w:asciiTheme="majorBidi" w:hAnsiTheme="majorBidi" w:cstheme="majorBidi"/>
          <w:b/>
          <w:bCs/>
          <w:sz w:val="28"/>
          <w:szCs w:val="28"/>
          <w:rtl/>
        </w:rPr>
        <w:t>בבא"ח</w:t>
      </w:r>
      <w:proofErr w:type="spellEnd"/>
      <w:r w:rsidRPr="004F4140">
        <w:rPr>
          <w:rFonts w:asciiTheme="majorBidi" w:hAnsiTheme="majorBidi" w:cstheme="majorBidi"/>
          <w:b/>
          <w:bCs/>
          <w:sz w:val="28"/>
          <w:szCs w:val="28"/>
          <w:rtl/>
        </w:rPr>
        <w:t xml:space="preserve"> בפרשת וישב אות ד' שנהגו להדליק בפנים</w:t>
      </w:r>
      <w:r w:rsidRPr="004F4140">
        <w:rPr>
          <w:rFonts w:asciiTheme="majorBidi" w:hAnsiTheme="majorBidi" w:cstheme="majorBidi"/>
          <w:sz w:val="28"/>
          <w:szCs w:val="28"/>
          <w:rtl/>
        </w:rPr>
        <w:t xml:space="preserve">, ע"ש. </w:t>
      </w:r>
      <w:r w:rsidRPr="004F4140">
        <w:rPr>
          <w:rFonts w:asciiTheme="majorBidi" w:hAnsiTheme="majorBidi" w:cstheme="majorBidi"/>
          <w:b/>
          <w:bCs/>
          <w:sz w:val="28"/>
          <w:szCs w:val="28"/>
          <w:rtl/>
        </w:rPr>
        <w:t>וכן היה מנהג בני ספרד בדור שלפנינו</w:t>
      </w:r>
      <w:r w:rsidRPr="004F4140">
        <w:rPr>
          <w:rFonts w:asciiTheme="majorBidi" w:hAnsiTheme="majorBidi" w:cstheme="majorBidi"/>
          <w:sz w:val="28"/>
          <w:szCs w:val="28"/>
          <w:rtl/>
        </w:rPr>
        <w:t xml:space="preserve">, </w:t>
      </w:r>
      <w:r w:rsidRPr="004F4140">
        <w:rPr>
          <w:rFonts w:asciiTheme="majorBidi" w:hAnsiTheme="majorBidi" w:cstheme="majorBidi"/>
          <w:sz w:val="28"/>
          <w:szCs w:val="28"/>
          <w:u w:val="single"/>
          <w:rtl/>
        </w:rPr>
        <w:t>שכמעט כולם לא היו נוהגים להדליק נרות חנוכה בחוץ אלא בתוך הבית</w:t>
      </w:r>
      <w:r w:rsidRPr="004F4140">
        <w:rPr>
          <w:rFonts w:asciiTheme="majorBidi" w:hAnsiTheme="majorBidi" w:cstheme="majorBidi"/>
          <w:sz w:val="28"/>
          <w:szCs w:val="28"/>
          <w:rtl/>
        </w:rPr>
        <w:t xml:space="preserve">. </w:t>
      </w:r>
      <w:r w:rsidRPr="004F4140">
        <w:rPr>
          <w:rFonts w:asciiTheme="majorBidi" w:hAnsiTheme="majorBidi" w:cstheme="majorBidi"/>
          <w:sz w:val="28"/>
          <w:szCs w:val="28"/>
          <w:u w:val="single"/>
          <w:rtl/>
        </w:rPr>
        <w:t>ואף במקום שאין סכנה לא נהגו להדליק אלא בתוך הבית</w:t>
      </w:r>
      <w:r w:rsidRPr="004F4140">
        <w:rPr>
          <w:rFonts w:asciiTheme="majorBidi" w:hAnsiTheme="majorBidi" w:cstheme="majorBidi"/>
          <w:sz w:val="28"/>
          <w:szCs w:val="28"/>
          <w:rtl/>
        </w:rPr>
        <w:t xml:space="preserve">. וכן משמע </w:t>
      </w:r>
      <w:proofErr w:type="spellStart"/>
      <w:r w:rsidRPr="004F4140">
        <w:rPr>
          <w:rFonts w:asciiTheme="majorBidi" w:hAnsiTheme="majorBidi" w:cstheme="majorBidi"/>
          <w:sz w:val="28"/>
          <w:szCs w:val="28"/>
          <w:rtl/>
        </w:rPr>
        <w:t>מהרמ"א</w:t>
      </w:r>
      <w:proofErr w:type="spellEnd"/>
      <w:r w:rsidRPr="004F4140">
        <w:rPr>
          <w:rFonts w:asciiTheme="majorBidi" w:hAnsiTheme="majorBidi" w:cstheme="majorBidi"/>
          <w:sz w:val="28"/>
          <w:szCs w:val="28"/>
          <w:rtl/>
        </w:rPr>
        <w:t>, שאף במקום שאין סכנה נהגו להדליק בפנים. וראה גם בספר אהל מועד הלכות חנוכה נתיב ה' שכתב, ועכשיו נהגו להניח על הפתח ומבפנים ואף על פי שאינו שעת הסכנה.</w:t>
      </w:r>
    </w:p>
    <w:p w14:paraId="7AE898E4" w14:textId="77777777" w:rsidR="00593C6A" w:rsidRPr="004F4140" w:rsidRDefault="00593C6A" w:rsidP="00524729">
      <w:pPr>
        <w:bidi/>
        <w:jc w:val="both"/>
        <w:rPr>
          <w:rFonts w:asciiTheme="majorBidi" w:hAnsiTheme="majorBidi" w:cstheme="majorBidi"/>
          <w:sz w:val="28"/>
          <w:szCs w:val="28"/>
          <w:rtl/>
        </w:rPr>
      </w:pPr>
      <w:r w:rsidRPr="004F4140">
        <w:rPr>
          <w:rFonts w:asciiTheme="majorBidi" w:hAnsiTheme="majorBidi" w:cstheme="majorBidi"/>
          <w:b/>
          <w:bCs/>
          <w:sz w:val="28"/>
          <w:szCs w:val="28"/>
          <w:rtl/>
        </w:rPr>
        <w:t>וצריך ביאור למה לא הדליקו בחוץ</w:t>
      </w:r>
      <w:r w:rsidRPr="004F4140">
        <w:rPr>
          <w:rFonts w:asciiTheme="majorBidi" w:hAnsiTheme="majorBidi" w:cstheme="majorBidi"/>
          <w:sz w:val="28"/>
          <w:szCs w:val="28"/>
          <w:rtl/>
        </w:rPr>
        <w:t xml:space="preserve">, </w:t>
      </w:r>
      <w:r w:rsidRPr="004F4140">
        <w:rPr>
          <w:rFonts w:asciiTheme="majorBidi" w:hAnsiTheme="majorBidi" w:cstheme="majorBidi"/>
          <w:b/>
          <w:bCs/>
          <w:sz w:val="28"/>
          <w:szCs w:val="28"/>
          <w:rtl/>
        </w:rPr>
        <w:t xml:space="preserve">שכיון שהתקנה </w:t>
      </w:r>
      <w:proofErr w:type="spellStart"/>
      <w:r w:rsidRPr="004F4140">
        <w:rPr>
          <w:rFonts w:asciiTheme="majorBidi" w:hAnsiTheme="majorBidi" w:cstheme="majorBidi"/>
          <w:b/>
          <w:bCs/>
          <w:sz w:val="28"/>
          <w:szCs w:val="28"/>
          <w:rtl/>
        </w:rPr>
        <w:t>היתה</w:t>
      </w:r>
      <w:proofErr w:type="spellEnd"/>
      <w:r w:rsidRPr="004F4140">
        <w:rPr>
          <w:rFonts w:asciiTheme="majorBidi" w:hAnsiTheme="majorBidi" w:cstheme="majorBidi"/>
          <w:b/>
          <w:bCs/>
          <w:sz w:val="28"/>
          <w:szCs w:val="28"/>
          <w:rtl/>
        </w:rPr>
        <w:t xml:space="preserve"> להדליק בחוץ אלא אם כן יש סכנה, כיום שאין סכנה צריכים היו לחזור לעיקר הדין ולהדליק בחוץ</w:t>
      </w:r>
      <w:r w:rsidRPr="004F4140">
        <w:rPr>
          <w:rFonts w:asciiTheme="majorBidi" w:hAnsiTheme="majorBidi" w:cstheme="majorBidi"/>
          <w:sz w:val="28"/>
          <w:szCs w:val="28"/>
          <w:rtl/>
        </w:rPr>
        <w:t>.</w:t>
      </w:r>
    </w:p>
    <w:p w14:paraId="483E4ECD" w14:textId="77777777" w:rsidR="00593C6A" w:rsidRPr="004F4140" w:rsidRDefault="00593C6A" w:rsidP="00524729">
      <w:pPr>
        <w:bidi/>
        <w:jc w:val="both"/>
        <w:rPr>
          <w:rFonts w:asciiTheme="majorBidi" w:hAnsiTheme="majorBidi" w:cstheme="majorBidi"/>
          <w:sz w:val="28"/>
          <w:szCs w:val="28"/>
          <w:rtl/>
        </w:rPr>
      </w:pPr>
      <w:r w:rsidRPr="004F4140">
        <w:rPr>
          <w:rFonts w:asciiTheme="majorBidi" w:hAnsiTheme="majorBidi" w:cstheme="majorBidi"/>
          <w:sz w:val="28"/>
          <w:szCs w:val="28"/>
          <w:rtl/>
        </w:rPr>
        <w:t xml:space="preserve">ואפשר לבאר בטעם המנהג בכמה אופנים. </w:t>
      </w:r>
      <w:r w:rsidRPr="004F4140">
        <w:rPr>
          <w:rFonts w:asciiTheme="majorBidi" w:hAnsiTheme="majorBidi" w:cstheme="majorBidi"/>
          <w:sz w:val="28"/>
          <w:szCs w:val="28"/>
          <w:u w:val="single"/>
          <w:rtl/>
        </w:rPr>
        <w:t>או שאחרי שהתירו להדליק בפנים משום שעת הסכנה, בטל חיוב הדלקה בחוץ, ורשאים להדליק בפנים</w:t>
      </w:r>
      <w:r w:rsidRPr="004F4140">
        <w:rPr>
          <w:rFonts w:asciiTheme="majorBidi" w:hAnsiTheme="majorBidi" w:cstheme="majorBidi"/>
          <w:sz w:val="28"/>
          <w:szCs w:val="28"/>
          <w:rtl/>
        </w:rPr>
        <w:t xml:space="preserve">. וראה גם </w:t>
      </w:r>
      <w:proofErr w:type="spellStart"/>
      <w:r w:rsidRPr="004F4140">
        <w:rPr>
          <w:rFonts w:asciiTheme="majorBidi" w:hAnsiTheme="majorBidi" w:cstheme="majorBidi"/>
          <w:sz w:val="28"/>
          <w:szCs w:val="28"/>
          <w:rtl/>
        </w:rPr>
        <w:t>בשבולי</w:t>
      </w:r>
      <w:proofErr w:type="spellEnd"/>
      <w:r w:rsidRPr="004F4140">
        <w:rPr>
          <w:rFonts w:asciiTheme="majorBidi" w:hAnsiTheme="majorBidi" w:cstheme="majorBidi"/>
          <w:sz w:val="28"/>
          <w:szCs w:val="28"/>
          <w:rtl/>
        </w:rPr>
        <w:t xml:space="preserve"> הלקט בסימן קפ"ה שכתב בשם בעל העיטור בהלכות חנוכה, </w:t>
      </w:r>
      <w:r w:rsidRPr="004F4140">
        <w:rPr>
          <w:rFonts w:asciiTheme="majorBidi" w:hAnsiTheme="majorBidi" w:cstheme="majorBidi"/>
          <w:sz w:val="28"/>
          <w:szCs w:val="28"/>
          <w:u w:val="single"/>
          <w:rtl/>
        </w:rPr>
        <w:t>שאחרי שנהגו בשעת הסכנה נהג</w:t>
      </w:r>
      <w:r w:rsidRPr="004F4140">
        <w:rPr>
          <w:rFonts w:asciiTheme="majorBidi" w:hAnsiTheme="majorBidi" w:cstheme="majorBidi"/>
          <w:sz w:val="28"/>
          <w:szCs w:val="28"/>
          <w:rtl/>
        </w:rPr>
        <w:t xml:space="preserve">ו, ע"ש. </w:t>
      </w:r>
      <w:r w:rsidRPr="004F4140">
        <w:rPr>
          <w:rFonts w:asciiTheme="majorBidi" w:hAnsiTheme="majorBidi" w:cstheme="majorBidi"/>
          <w:sz w:val="28"/>
          <w:szCs w:val="28"/>
          <w:u w:val="single"/>
          <w:rtl/>
        </w:rPr>
        <w:t xml:space="preserve">או משום </w:t>
      </w:r>
      <w:r w:rsidRPr="004F4140">
        <w:rPr>
          <w:rFonts w:asciiTheme="majorBidi" w:hAnsiTheme="majorBidi" w:cstheme="majorBidi"/>
          <w:b/>
          <w:bCs/>
          <w:sz w:val="28"/>
          <w:szCs w:val="28"/>
          <w:u w:val="single"/>
          <w:rtl/>
        </w:rPr>
        <w:t>שבתקופה זו מצויים רוחות וגשמים וחששו שהנרות יכבו</w:t>
      </w:r>
      <w:r w:rsidRPr="004F4140">
        <w:rPr>
          <w:rFonts w:asciiTheme="majorBidi" w:hAnsiTheme="majorBidi" w:cstheme="majorBidi"/>
          <w:sz w:val="28"/>
          <w:szCs w:val="28"/>
          <w:u w:val="single"/>
          <w:rtl/>
        </w:rPr>
        <w:t xml:space="preserve">. וראה גם בחידושי </w:t>
      </w:r>
      <w:proofErr w:type="spellStart"/>
      <w:r w:rsidRPr="004F4140">
        <w:rPr>
          <w:rFonts w:asciiTheme="majorBidi" w:hAnsiTheme="majorBidi" w:cstheme="majorBidi"/>
          <w:sz w:val="28"/>
          <w:szCs w:val="28"/>
          <w:u w:val="single"/>
          <w:rtl/>
        </w:rPr>
        <w:t>הריטב"א</w:t>
      </w:r>
      <w:proofErr w:type="spellEnd"/>
      <w:r w:rsidRPr="004F4140">
        <w:rPr>
          <w:rFonts w:asciiTheme="majorBidi" w:hAnsiTheme="majorBidi" w:cstheme="majorBidi"/>
          <w:sz w:val="28"/>
          <w:szCs w:val="28"/>
          <w:u w:val="single"/>
          <w:rtl/>
        </w:rPr>
        <w:t xml:space="preserve"> בשבת דף כ"א ע"ב בשם מורו, שכשיש רוח שאי אפשר להדליק את הנרות מבחוץ מדליק בפנים בביתו, ע"ש</w:t>
      </w:r>
      <w:r w:rsidRPr="004F4140">
        <w:rPr>
          <w:rFonts w:asciiTheme="majorBidi" w:hAnsiTheme="majorBidi" w:cstheme="majorBidi"/>
          <w:sz w:val="28"/>
          <w:szCs w:val="28"/>
          <w:rtl/>
        </w:rPr>
        <w:t xml:space="preserve">. </w:t>
      </w:r>
      <w:r w:rsidRPr="004F4140">
        <w:rPr>
          <w:rFonts w:asciiTheme="majorBidi" w:hAnsiTheme="majorBidi" w:cstheme="majorBidi"/>
          <w:b/>
          <w:bCs/>
          <w:sz w:val="28"/>
          <w:szCs w:val="28"/>
          <w:rtl/>
        </w:rPr>
        <w:t>והרי אין חיוב לקנות תיבת זכוכית כדי להגן מפני הרוח</w:t>
      </w:r>
      <w:r w:rsidRPr="004F4140">
        <w:rPr>
          <w:rFonts w:asciiTheme="majorBidi" w:hAnsiTheme="majorBidi" w:cstheme="majorBidi"/>
          <w:sz w:val="28"/>
          <w:szCs w:val="28"/>
          <w:rtl/>
        </w:rPr>
        <w:t xml:space="preserve">. וראה גם </w:t>
      </w:r>
      <w:r w:rsidRPr="004F4140">
        <w:rPr>
          <w:rFonts w:asciiTheme="majorBidi" w:hAnsiTheme="majorBidi" w:cstheme="majorBidi"/>
          <w:b/>
          <w:bCs/>
          <w:sz w:val="28"/>
          <w:szCs w:val="28"/>
          <w:rtl/>
        </w:rPr>
        <w:t xml:space="preserve">בשאילת </w:t>
      </w:r>
      <w:proofErr w:type="spellStart"/>
      <w:r w:rsidRPr="004F4140">
        <w:rPr>
          <w:rFonts w:asciiTheme="majorBidi" w:hAnsiTheme="majorBidi" w:cstheme="majorBidi"/>
          <w:b/>
          <w:bCs/>
          <w:sz w:val="28"/>
          <w:szCs w:val="28"/>
          <w:rtl/>
        </w:rPr>
        <w:t>יעב"ץ</w:t>
      </w:r>
      <w:proofErr w:type="spellEnd"/>
      <w:r w:rsidRPr="004F4140">
        <w:rPr>
          <w:rFonts w:asciiTheme="majorBidi" w:hAnsiTheme="majorBidi" w:cstheme="majorBidi"/>
          <w:b/>
          <w:bCs/>
          <w:sz w:val="28"/>
          <w:szCs w:val="28"/>
          <w:rtl/>
        </w:rPr>
        <w:t xml:space="preserve"> ח"א סימן קמ"ט שכתב שאינו </w:t>
      </w:r>
      <w:proofErr w:type="spellStart"/>
      <w:r w:rsidRPr="004F4140">
        <w:rPr>
          <w:rFonts w:asciiTheme="majorBidi" w:hAnsiTheme="majorBidi" w:cstheme="majorBidi"/>
          <w:b/>
          <w:bCs/>
          <w:sz w:val="28"/>
          <w:szCs w:val="28"/>
          <w:rtl/>
        </w:rPr>
        <w:t>מחוייב</w:t>
      </w:r>
      <w:proofErr w:type="spellEnd"/>
      <w:r w:rsidRPr="004F4140">
        <w:rPr>
          <w:rFonts w:asciiTheme="majorBidi" w:hAnsiTheme="majorBidi" w:cstheme="majorBidi"/>
          <w:b/>
          <w:bCs/>
          <w:sz w:val="28"/>
          <w:szCs w:val="28"/>
          <w:rtl/>
        </w:rPr>
        <w:t xml:space="preserve"> להדליק בתוך פנסים ועששיות</w:t>
      </w:r>
      <w:r w:rsidRPr="004F4140">
        <w:rPr>
          <w:rFonts w:asciiTheme="majorBidi" w:hAnsiTheme="majorBidi" w:cstheme="majorBidi"/>
          <w:sz w:val="28"/>
          <w:szCs w:val="28"/>
          <w:rtl/>
        </w:rPr>
        <w:t xml:space="preserve">. או </w:t>
      </w:r>
      <w:r w:rsidRPr="004F4140">
        <w:rPr>
          <w:rFonts w:asciiTheme="majorBidi" w:hAnsiTheme="majorBidi" w:cstheme="majorBidi"/>
          <w:b/>
          <w:bCs/>
          <w:sz w:val="28"/>
          <w:szCs w:val="28"/>
          <w:rtl/>
        </w:rPr>
        <w:t xml:space="preserve">שחששו </w:t>
      </w:r>
      <w:proofErr w:type="spellStart"/>
      <w:r w:rsidRPr="004F4140">
        <w:rPr>
          <w:rFonts w:asciiTheme="majorBidi" w:hAnsiTheme="majorBidi" w:cstheme="majorBidi"/>
          <w:b/>
          <w:bCs/>
          <w:sz w:val="28"/>
          <w:szCs w:val="28"/>
          <w:rtl/>
        </w:rPr>
        <w:t>שתגנב</w:t>
      </w:r>
      <w:proofErr w:type="spellEnd"/>
      <w:r w:rsidRPr="004F4140">
        <w:rPr>
          <w:rFonts w:asciiTheme="majorBidi" w:hAnsiTheme="majorBidi" w:cstheme="majorBidi"/>
          <w:b/>
          <w:bCs/>
          <w:sz w:val="28"/>
          <w:szCs w:val="28"/>
          <w:rtl/>
        </w:rPr>
        <w:t xml:space="preserve"> המנורה</w:t>
      </w:r>
      <w:r w:rsidRPr="004F4140">
        <w:rPr>
          <w:rFonts w:asciiTheme="majorBidi" w:hAnsiTheme="majorBidi" w:cstheme="majorBidi"/>
          <w:sz w:val="28"/>
          <w:szCs w:val="28"/>
          <w:rtl/>
        </w:rPr>
        <w:t xml:space="preserve">, ובפרט </w:t>
      </w:r>
      <w:r w:rsidRPr="004F4140">
        <w:rPr>
          <w:rFonts w:asciiTheme="majorBidi" w:hAnsiTheme="majorBidi" w:cstheme="majorBidi"/>
          <w:b/>
          <w:bCs/>
          <w:sz w:val="28"/>
          <w:szCs w:val="28"/>
          <w:rtl/>
        </w:rPr>
        <w:t xml:space="preserve">כשהמנורה יקרה שקרוב </w:t>
      </w:r>
      <w:proofErr w:type="spellStart"/>
      <w:r w:rsidRPr="004F4140">
        <w:rPr>
          <w:rFonts w:asciiTheme="majorBidi" w:hAnsiTheme="majorBidi" w:cstheme="majorBidi"/>
          <w:b/>
          <w:bCs/>
          <w:sz w:val="28"/>
          <w:szCs w:val="28"/>
          <w:rtl/>
        </w:rPr>
        <w:t>לודאי</w:t>
      </w:r>
      <w:proofErr w:type="spellEnd"/>
      <w:r w:rsidRPr="004F4140">
        <w:rPr>
          <w:rFonts w:asciiTheme="majorBidi" w:hAnsiTheme="majorBidi" w:cstheme="majorBidi"/>
          <w:b/>
          <w:bCs/>
          <w:sz w:val="28"/>
          <w:szCs w:val="28"/>
          <w:rtl/>
        </w:rPr>
        <w:t xml:space="preserve"> שיגנבו אותה</w:t>
      </w:r>
      <w:r w:rsidRPr="004F4140">
        <w:rPr>
          <w:rFonts w:asciiTheme="majorBidi" w:hAnsiTheme="majorBidi" w:cstheme="majorBidi"/>
          <w:sz w:val="28"/>
          <w:szCs w:val="28"/>
          <w:rtl/>
        </w:rPr>
        <w:t xml:space="preserve">. וראה גם </w:t>
      </w:r>
      <w:r w:rsidRPr="004F4140">
        <w:rPr>
          <w:rFonts w:asciiTheme="majorBidi" w:hAnsiTheme="majorBidi" w:cstheme="majorBidi"/>
          <w:b/>
          <w:bCs/>
          <w:sz w:val="28"/>
          <w:szCs w:val="28"/>
          <w:rtl/>
        </w:rPr>
        <w:t>ברבנו ירוחם</w:t>
      </w:r>
      <w:r w:rsidRPr="004F4140">
        <w:rPr>
          <w:rFonts w:asciiTheme="majorBidi" w:hAnsiTheme="majorBidi" w:cstheme="majorBidi"/>
          <w:sz w:val="28"/>
          <w:szCs w:val="28"/>
          <w:rtl/>
        </w:rPr>
        <w:t xml:space="preserve"> נתיב ט' חלק א' </w:t>
      </w:r>
      <w:r w:rsidRPr="004F4140">
        <w:rPr>
          <w:rFonts w:asciiTheme="majorBidi" w:hAnsiTheme="majorBidi" w:cstheme="majorBidi"/>
          <w:sz w:val="28"/>
          <w:szCs w:val="28"/>
          <w:u w:val="single"/>
          <w:rtl/>
        </w:rPr>
        <w:t>שכתב שחששו לגויים וגנבים</w:t>
      </w:r>
      <w:r w:rsidRPr="004F4140">
        <w:rPr>
          <w:rFonts w:asciiTheme="majorBidi" w:hAnsiTheme="majorBidi" w:cstheme="majorBidi"/>
          <w:sz w:val="28"/>
          <w:szCs w:val="28"/>
          <w:rtl/>
        </w:rPr>
        <w:t xml:space="preserve">. והביאו </w:t>
      </w:r>
      <w:proofErr w:type="spellStart"/>
      <w:r w:rsidRPr="004F4140">
        <w:rPr>
          <w:rFonts w:asciiTheme="majorBidi" w:hAnsiTheme="majorBidi" w:cstheme="majorBidi"/>
          <w:sz w:val="28"/>
          <w:szCs w:val="28"/>
          <w:rtl/>
        </w:rPr>
        <w:t>הב"ח</w:t>
      </w:r>
      <w:proofErr w:type="spellEnd"/>
      <w:r w:rsidRPr="004F4140">
        <w:rPr>
          <w:rFonts w:asciiTheme="majorBidi" w:hAnsiTheme="majorBidi" w:cstheme="majorBidi"/>
          <w:sz w:val="28"/>
          <w:szCs w:val="28"/>
          <w:rtl/>
        </w:rPr>
        <w:t xml:space="preserve"> בסוף סימן תרע"א, ע"ש. </w:t>
      </w:r>
      <w:r w:rsidRPr="004F4140">
        <w:rPr>
          <w:rFonts w:asciiTheme="majorBidi" w:hAnsiTheme="majorBidi" w:cstheme="majorBidi"/>
          <w:sz w:val="28"/>
          <w:szCs w:val="28"/>
          <w:u w:val="single"/>
          <w:rtl/>
        </w:rPr>
        <w:t xml:space="preserve">ופשוט שלא </w:t>
      </w:r>
      <w:proofErr w:type="spellStart"/>
      <w:r w:rsidRPr="004F4140">
        <w:rPr>
          <w:rFonts w:asciiTheme="majorBidi" w:hAnsiTheme="majorBidi" w:cstheme="majorBidi"/>
          <w:sz w:val="28"/>
          <w:szCs w:val="28"/>
          <w:u w:val="single"/>
          <w:rtl/>
        </w:rPr>
        <w:t>אטרחוהו</w:t>
      </w:r>
      <w:proofErr w:type="spellEnd"/>
      <w:r w:rsidRPr="004F4140">
        <w:rPr>
          <w:rFonts w:asciiTheme="majorBidi" w:hAnsiTheme="majorBidi" w:cstheme="majorBidi"/>
          <w:sz w:val="28"/>
          <w:szCs w:val="28"/>
          <w:u w:val="single"/>
          <w:rtl/>
        </w:rPr>
        <w:t xml:space="preserve"> וחייבוהו לעמוד ליד המנורה ולשומרה</w:t>
      </w:r>
      <w:r w:rsidRPr="004F4140">
        <w:rPr>
          <w:rFonts w:asciiTheme="majorBidi" w:hAnsiTheme="majorBidi" w:cstheme="majorBidi"/>
          <w:sz w:val="28"/>
          <w:szCs w:val="28"/>
          <w:rtl/>
        </w:rPr>
        <w:t>.</w:t>
      </w:r>
    </w:p>
    <w:p w14:paraId="1961DE93" w14:textId="77777777" w:rsidR="00593C6A" w:rsidRPr="004F4140" w:rsidRDefault="00593C6A" w:rsidP="00524729">
      <w:pPr>
        <w:bidi/>
        <w:jc w:val="both"/>
        <w:rPr>
          <w:rFonts w:asciiTheme="majorBidi" w:hAnsiTheme="majorBidi" w:cstheme="majorBidi"/>
          <w:sz w:val="28"/>
          <w:szCs w:val="28"/>
          <w:rtl/>
        </w:rPr>
      </w:pPr>
      <w:r w:rsidRPr="004F4140">
        <w:rPr>
          <w:rFonts w:asciiTheme="majorBidi" w:hAnsiTheme="majorBidi" w:cstheme="majorBidi"/>
          <w:sz w:val="28"/>
          <w:szCs w:val="28"/>
          <w:rtl/>
        </w:rPr>
        <w:lastRenderedPageBreak/>
        <w:t xml:space="preserve">ובאמת צריך להבין, </w:t>
      </w:r>
      <w:r w:rsidRPr="004F4140">
        <w:rPr>
          <w:rFonts w:asciiTheme="majorBidi" w:hAnsiTheme="majorBidi" w:cstheme="majorBidi"/>
          <w:sz w:val="28"/>
          <w:szCs w:val="28"/>
          <w:u w:val="single"/>
          <w:rtl/>
        </w:rPr>
        <w:t>איך הדליקו בזמן התקנה בחוץ בפתח החצר, הרי בתקופת כסלו מצויות בארץ ישראל רוחות המכבות את הנרות הדולקים בחוץ, ולא מצינו שהיו מדליקים את הנרות בתוך זכוכיות. ודוחק לומר שהיה הפתח עצמו רחב ולא שלטה שם הרוח כל כך. וגם הרי היו מדליקים בטפח הסמוך לפתח. וכן אין לומר שעשו פתילות עבות כל כך העומדות בפני רוחות, שהרי בזה יש חשש שנראה כמדורה</w:t>
      </w:r>
      <w:r w:rsidRPr="004F4140">
        <w:rPr>
          <w:rFonts w:asciiTheme="majorBidi" w:hAnsiTheme="majorBidi" w:cstheme="majorBidi"/>
          <w:sz w:val="28"/>
          <w:szCs w:val="28"/>
          <w:rtl/>
        </w:rPr>
        <w:t xml:space="preserve">, וכעין הא </w:t>
      </w:r>
      <w:proofErr w:type="spellStart"/>
      <w:r w:rsidRPr="004F4140">
        <w:rPr>
          <w:rFonts w:asciiTheme="majorBidi" w:hAnsiTheme="majorBidi" w:cstheme="majorBidi"/>
          <w:sz w:val="28"/>
          <w:szCs w:val="28"/>
          <w:rtl/>
        </w:rPr>
        <w:t>דאיתא</w:t>
      </w:r>
      <w:proofErr w:type="spellEnd"/>
      <w:r w:rsidRPr="004F4140">
        <w:rPr>
          <w:rFonts w:asciiTheme="majorBidi" w:hAnsiTheme="majorBidi" w:cstheme="majorBidi"/>
          <w:sz w:val="28"/>
          <w:szCs w:val="28"/>
          <w:rtl/>
        </w:rPr>
        <w:t xml:space="preserve"> בשבת דף כ"ג ע"ב, שאם מילא קערה שמן והקיפה פתילות ולא כפה עליה כלי, </w:t>
      </w:r>
      <w:proofErr w:type="spellStart"/>
      <w:r w:rsidRPr="004F4140">
        <w:rPr>
          <w:rFonts w:asciiTheme="majorBidi" w:hAnsiTheme="majorBidi" w:cstheme="majorBidi"/>
          <w:sz w:val="28"/>
          <w:szCs w:val="28"/>
          <w:rtl/>
        </w:rPr>
        <w:t>עשאה</w:t>
      </w:r>
      <w:proofErr w:type="spellEnd"/>
      <w:r w:rsidRPr="004F4140">
        <w:rPr>
          <w:rFonts w:asciiTheme="majorBidi" w:hAnsiTheme="majorBidi" w:cstheme="majorBidi"/>
          <w:sz w:val="28"/>
          <w:szCs w:val="28"/>
          <w:rtl/>
        </w:rPr>
        <w:t xml:space="preserve"> כמין מדורה ולא יצא. וכן פסק </w:t>
      </w:r>
      <w:proofErr w:type="spellStart"/>
      <w:r w:rsidRPr="004F4140">
        <w:rPr>
          <w:rFonts w:asciiTheme="majorBidi" w:hAnsiTheme="majorBidi" w:cstheme="majorBidi"/>
          <w:sz w:val="28"/>
          <w:szCs w:val="28"/>
          <w:rtl/>
        </w:rPr>
        <w:t>בשו"ע</w:t>
      </w:r>
      <w:proofErr w:type="spellEnd"/>
      <w:r w:rsidRPr="004F4140">
        <w:rPr>
          <w:rFonts w:asciiTheme="majorBidi" w:hAnsiTheme="majorBidi" w:cstheme="majorBidi"/>
          <w:sz w:val="28"/>
          <w:szCs w:val="28"/>
          <w:rtl/>
        </w:rPr>
        <w:t xml:space="preserve"> בסימן תרע"א סעיף ד', ע"ש. ועוד שפתילה עבה כזו צריכה הרבה שמן, ולא נראה שנתנו כל כך שמן שיספיק לפתילה עבה, ויותר משמע שלא היו שמים אלא מעט שמן. </w:t>
      </w:r>
      <w:r w:rsidRPr="004F4140">
        <w:rPr>
          <w:rFonts w:asciiTheme="majorBidi" w:hAnsiTheme="majorBidi" w:cstheme="majorBidi"/>
          <w:sz w:val="28"/>
          <w:szCs w:val="28"/>
          <w:u w:val="single"/>
          <w:rtl/>
        </w:rPr>
        <w:t xml:space="preserve">ואפשר שבזמנם ידעו </w:t>
      </w:r>
      <w:proofErr w:type="spellStart"/>
      <w:r w:rsidRPr="004F4140">
        <w:rPr>
          <w:rFonts w:asciiTheme="majorBidi" w:hAnsiTheme="majorBidi" w:cstheme="majorBidi"/>
          <w:sz w:val="28"/>
          <w:szCs w:val="28"/>
          <w:u w:val="single"/>
          <w:rtl/>
        </w:rPr>
        <w:t>לכוין</w:t>
      </w:r>
      <w:proofErr w:type="spellEnd"/>
      <w:r w:rsidRPr="004F4140">
        <w:rPr>
          <w:rFonts w:asciiTheme="majorBidi" w:hAnsiTheme="majorBidi" w:cstheme="majorBidi"/>
          <w:sz w:val="28"/>
          <w:szCs w:val="28"/>
          <w:u w:val="single"/>
          <w:rtl/>
        </w:rPr>
        <w:t xml:space="preserve"> את אופן נתינת הנר בפמוט [עם גב] לפי כיוון הרוחות באופן שלא יוכלו הרוחות לכבות את הנרות. ועוד אפשר שבזמנם היו הרחובות צרים,</w:t>
      </w:r>
      <w:r w:rsidRPr="004F4140">
        <w:rPr>
          <w:rFonts w:asciiTheme="majorBidi" w:hAnsiTheme="majorBidi" w:cstheme="majorBidi"/>
          <w:sz w:val="28"/>
          <w:szCs w:val="28"/>
          <w:rtl/>
        </w:rPr>
        <w:t xml:space="preserve"> (וכעין המצוי כיום בירושלים בעיר העתיקה), </w:t>
      </w:r>
      <w:r w:rsidRPr="004F4140">
        <w:rPr>
          <w:rFonts w:asciiTheme="majorBidi" w:hAnsiTheme="majorBidi" w:cstheme="majorBidi"/>
          <w:sz w:val="28"/>
          <w:szCs w:val="28"/>
          <w:u w:val="single"/>
          <w:rtl/>
        </w:rPr>
        <w:t>והבתים עמדו זה ליד זה בצפיפות והגנו מפני הרוח</w:t>
      </w:r>
      <w:r w:rsidRPr="004F4140">
        <w:rPr>
          <w:rFonts w:asciiTheme="majorBidi" w:hAnsiTheme="majorBidi" w:cstheme="majorBidi"/>
          <w:sz w:val="28"/>
          <w:szCs w:val="28"/>
          <w:rtl/>
        </w:rPr>
        <w:t xml:space="preserve">. וצ"ע. (וראה </w:t>
      </w:r>
      <w:proofErr w:type="spellStart"/>
      <w:r w:rsidRPr="004F4140">
        <w:rPr>
          <w:rFonts w:asciiTheme="majorBidi" w:hAnsiTheme="majorBidi" w:cstheme="majorBidi"/>
          <w:sz w:val="28"/>
          <w:szCs w:val="28"/>
          <w:rtl/>
        </w:rPr>
        <w:t>בשו"ת</w:t>
      </w:r>
      <w:proofErr w:type="spellEnd"/>
      <w:r w:rsidRPr="004F4140">
        <w:rPr>
          <w:rFonts w:asciiTheme="majorBidi" w:hAnsiTheme="majorBidi" w:cstheme="majorBidi"/>
          <w:sz w:val="28"/>
          <w:szCs w:val="28"/>
          <w:rtl/>
        </w:rPr>
        <w:t xml:space="preserve"> שאילת </w:t>
      </w:r>
      <w:proofErr w:type="spellStart"/>
      <w:r w:rsidRPr="004F4140">
        <w:rPr>
          <w:rFonts w:asciiTheme="majorBidi" w:hAnsiTheme="majorBidi" w:cstheme="majorBidi"/>
          <w:sz w:val="28"/>
          <w:szCs w:val="28"/>
          <w:rtl/>
        </w:rPr>
        <w:t>יעב"ץ</w:t>
      </w:r>
      <w:proofErr w:type="spellEnd"/>
      <w:r w:rsidRPr="004F4140">
        <w:rPr>
          <w:rFonts w:asciiTheme="majorBidi" w:hAnsiTheme="majorBidi" w:cstheme="majorBidi"/>
          <w:sz w:val="28"/>
          <w:szCs w:val="28"/>
          <w:rtl/>
        </w:rPr>
        <w:t xml:space="preserve"> ח"א סימן קמ"ט, ע"ש).</w:t>
      </w:r>
    </w:p>
    <w:p w14:paraId="5AA4678C" w14:textId="77777777" w:rsidR="00593C6A" w:rsidRPr="004F4140" w:rsidRDefault="00593C6A" w:rsidP="00524729">
      <w:pPr>
        <w:bidi/>
        <w:jc w:val="both"/>
        <w:rPr>
          <w:rFonts w:asciiTheme="majorBidi" w:hAnsiTheme="majorBidi" w:cstheme="majorBidi"/>
          <w:sz w:val="28"/>
          <w:szCs w:val="28"/>
          <w:rtl/>
        </w:rPr>
      </w:pPr>
      <w:r w:rsidRPr="004F4140">
        <w:rPr>
          <w:rFonts w:asciiTheme="majorBidi" w:hAnsiTheme="majorBidi" w:cstheme="majorBidi"/>
          <w:sz w:val="28"/>
          <w:szCs w:val="28"/>
          <w:rtl/>
        </w:rPr>
        <w:t xml:space="preserve">ועל כל פנים, </w:t>
      </w:r>
      <w:r w:rsidRPr="004F4140">
        <w:rPr>
          <w:rFonts w:asciiTheme="majorBidi" w:hAnsiTheme="majorBidi" w:cstheme="majorBidi"/>
          <w:sz w:val="28"/>
          <w:szCs w:val="28"/>
          <w:u w:val="single"/>
          <w:rtl/>
        </w:rPr>
        <w:t>כיון שהמנהג היה פשוט להדליק בתוך הבית, העושה כן ודאי שיש לו על מה לסמוך</w:t>
      </w:r>
      <w:r w:rsidRPr="004F4140">
        <w:rPr>
          <w:rFonts w:asciiTheme="majorBidi" w:hAnsiTheme="majorBidi" w:cstheme="majorBidi"/>
          <w:sz w:val="28"/>
          <w:szCs w:val="28"/>
          <w:rtl/>
        </w:rPr>
        <w:t xml:space="preserve">. </w:t>
      </w:r>
      <w:r w:rsidRPr="004F4140">
        <w:rPr>
          <w:rFonts w:asciiTheme="majorBidi" w:hAnsiTheme="majorBidi" w:cstheme="majorBidi"/>
          <w:b/>
          <w:bCs/>
          <w:sz w:val="28"/>
          <w:szCs w:val="28"/>
          <w:rtl/>
        </w:rPr>
        <w:t xml:space="preserve">ומכל מקום מדברי הרמב"ם ומרן שכתבו דין הדלקת הנרות בחוץ להלכה, ולא כתבו שכיום מדליקים בפנים, משמע </w:t>
      </w:r>
      <w:proofErr w:type="spellStart"/>
      <w:r w:rsidRPr="004F4140">
        <w:rPr>
          <w:rFonts w:asciiTheme="majorBidi" w:hAnsiTheme="majorBidi" w:cstheme="majorBidi"/>
          <w:b/>
          <w:bCs/>
          <w:sz w:val="28"/>
          <w:szCs w:val="28"/>
          <w:rtl/>
        </w:rPr>
        <w:t>דס"ל</w:t>
      </w:r>
      <w:proofErr w:type="spellEnd"/>
      <w:r w:rsidRPr="004F4140">
        <w:rPr>
          <w:rFonts w:asciiTheme="majorBidi" w:hAnsiTheme="majorBidi" w:cstheme="majorBidi"/>
          <w:b/>
          <w:bCs/>
          <w:sz w:val="28"/>
          <w:szCs w:val="28"/>
          <w:rtl/>
        </w:rPr>
        <w:t xml:space="preserve"> שגם כיום צריך להדליק בחוץ</w:t>
      </w:r>
      <w:r w:rsidRPr="004F4140">
        <w:rPr>
          <w:rFonts w:asciiTheme="majorBidi" w:hAnsiTheme="majorBidi" w:cstheme="majorBidi"/>
          <w:sz w:val="28"/>
          <w:szCs w:val="28"/>
          <w:rtl/>
        </w:rPr>
        <w:t xml:space="preserve">, </w:t>
      </w:r>
      <w:r w:rsidRPr="004F4140">
        <w:rPr>
          <w:rFonts w:asciiTheme="majorBidi" w:hAnsiTheme="majorBidi" w:cstheme="majorBidi"/>
          <w:b/>
          <w:bCs/>
          <w:sz w:val="28"/>
          <w:szCs w:val="28"/>
          <w:rtl/>
        </w:rPr>
        <w:t xml:space="preserve">ואין מדליקים בפנים אלא כשיש סכנה שלא מניחים לקיים </w:t>
      </w:r>
      <w:proofErr w:type="spellStart"/>
      <w:r w:rsidRPr="004F4140">
        <w:rPr>
          <w:rFonts w:asciiTheme="majorBidi" w:hAnsiTheme="majorBidi" w:cstheme="majorBidi"/>
          <w:b/>
          <w:bCs/>
          <w:sz w:val="28"/>
          <w:szCs w:val="28"/>
          <w:rtl/>
        </w:rPr>
        <w:t>המצוה</w:t>
      </w:r>
      <w:proofErr w:type="spellEnd"/>
      <w:r w:rsidRPr="004F4140">
        <w:rPr>
          <w:rFonts w:asciiTheme="majorBidi" w:hAnsiTheme="majorBidi" w:cstheme="majorBidi"/>
          <w:b/>
          <w:bCs/>
          <w:sz w:val="28"/>
          <w:szCs w:val="28"/>
          <w:rtl/>
        </w:rPr>
        <w:t>. וכיום אין סכנה זו</w:t>
      </w:r>
      <w:r w:rsidRPr="004F4140">
        <w:rPr>
          <w:rFonts w:asciiTheme="majorBidi" w:hAnsiTheme="majorBidi" w:cstheme="majorBidi"/>
          <w:sz w:val="28"/>
          <w:szCs w:val="28"/>
          <w:rtl/>
        </w:rPr>
        <w:t xml:space="preserve">. וראה גם בפר"ח </w:t>
      </w:r>
      <w:proofErr w:type="spellStart"/>
      <w:r w:rsidRPr="004F4140">
        <w:rPr>
          <w:rFonts w:asciiTheme="majorBidi" w:hAnsiTheme="majorBidi" w:cstheme="majorBidi"/>
          <w:sz w:val="28"/>
          <w:szCs w:val="28"/>
          <w:rtl/>
        </w:rPr>
        <w:t>ס"ק</w:t>
      </w:r>
      <w:proofErr w:type="spellEnd"/>
      <w:r w:rsidRPr="004F4140">
        <w:rPr>
          <w:rFonts w:asciiTheme="majorBidi" w:hAnsiTheme="majorBidi" w:cstheme="majorBidi"/>
          <w:sz w:val="28"/>
          <w:szCs w:val="28"/>
          <w:rtl/>
        </w:rPr>
        <w:t xml:space="preserve"> ה'. </w:t>
      </w:r>
      <w:r w:rsidRPr="004F4140">
        <w:rPr>
          <w:rFonts w:asciiTheme="majorBidi" w:hAnsiTheme="majorBidi" w:cstheme="majorBidi"/>
          <w:b/>
          <w:bCs/>
          <w:sz w:val="28"/>
          <w:szCs w:val="28"/>
          <w:rtl/>
        </w:rPr>
        <w:t>ועל כן ראוי להדליק בחוץ כעיקר תקנת חז"ל</w:t>
      </w:r>
      <w:r w:rsidRPr="004F4140">
        <w:rPr>
          <w:rFonts w:asciiTheme="majorBidi" w:hAnsiTheme="majorBidi" w:cstheme="majorBidi"/>
          <w:sz w:val="28"/>
          <w:szCs w:val="28"/>
          <w:rtl/>
        </w:rPr>
        <w:t>. (וראה בתשובה הבאה אם ידליק בפתח הבית או בפתח החצר).</w:t>
      </w:r>
    </w:p>
    <w:p w14:paraId="70253DE6" w14:textId="77777777" w:rsidR="00593C6A" w:rsidRPr="004F4140" w:rsidRDefault="00593C6A" w:rsidP="00524729">
      <w:pPr>
        <w:bidi/>
        <w:jc w:val="both"/>
        <w:rPr>
          <w:rFonts w:asciiTheme="majorBidi" w:hAnsiTheme="majorBidi" w:cstheme="majorBidi"/>
          <w:sz w:val="28"/>
          <w:szCs w:val="28"/>
          <w:rtl/>
        </w:rPr>
      </w:pPr>
      <w:r>
        <w:rPr>
          <w:rFonts w:asciiTheme="majorBidi" w:hAnsiTheme="majorBidi" w:cstheme="majorBidi" w:hint="cs"/>
          <w:sz w:val="28"/>
          <w:szCs w:val="28"/>
          <w:rtl/>
        </w:rPr>
        <w:t>...</w:t>
      </w:r>
      <w:r w:rsidRPr="004F4140">
        <w:rPr>
          <w:rFonts w:asciiTheme="majorBidi" w:hAnsiTheme="majorBidi" w:cstheme="majorBidi"/>
          <w:sz w:val="28"/>
          <w:szCs w:val="28"/>
          <w:rtl/>
        </w:rPr>
        <w:t xml:space="preserve">ואולם אין להעדיף להדליק למטה מעשרה מאשר להדליק במקום שיש בו </w:t>
      </w:r>
      <w:proofErr w:type="spellStart"/>
      <w:r w:rsidRPr="004F4140">
        <w:rPr>
          <w:rFonts w:asciiTheme="majorBidi" w:hAnsiTheme="majorBidi" w:cstheme="majorBidi"/>
          <w:sz w:val="28"/>
          <w:szCs w:val="28"/>
          <w:rtl/>
        </w:rPr>
        <w:t>פירסומי</w:t>
      </w:r>
      <w:proofErr w:type="spellEnd"/>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ניסא</w:t>
      </w:r>
      <w:proofErr w:type="spellEnd"/>
      <w:r w:rsidRPr="004F4140">
        <w:rPr>
          <w:rFonts w:asciiTheme="majorBidi" w:hAnsiTheme="majorBidi" w:cstheme="majorBidi"/>
          <w:sz w:val="28"/>
          <w:szCs w:val="28"/>
          <w:rtl/>
        </w:rPr>
        <w:t xml:space="preserve">, ועל כן אם יש לפניו שתי אפשרויות, או להדליק במקום שיש בו </w:t>
      </w:r>
      <w:proofErr w:type="spellStart"/>
      <w:r w:rsidRPr="004F4140">
        <w:rPr>
          <w:rFonts w:asciiTheme="majorBidi" w:hAnsiTheme="majorBidi" w:cstheme="majorBidi"/>
          <w:sz w:val="28"/>
          <w:szCs w:val="28"/>
          <w:rtl/>
        </w:rPr>
        <w:t>פירסומי</w:t>
      </w:r>
      <w:proofErr w:type="spellEnd"/>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ניסא</w:t>
      </w:r>
      <w:proofErr w:type="spellEnd"/>
      <w:r w:rsidRPr="004F4140">
        <w:rPr>
          <w:rFonts w:asciiTheme="majorBidi" w:hAnsiTheme="majorBidi" w:cstheme="majorBidi"/>
          <w:sz w:val="28"/>
          <w:szCs w:val="28"/>
          <w:rtl/>
        </w:rPr>
        <w:t xml:space="preserve"> והוא למעלה מעשרה או למטה מעשרה ואין בו </w:t>
      </w:r>
      <w:proofErr w:type="spellStart"/>
      <w:r w:rsidRPr="004F4140">
        <w:rPr>
          <w:rFonts w:asciiTheme="majorBidi" w:hAnsiTheme="majorBidi" w:cstheme="majorBidi"/>
          <w:sz w:val="28"/>
          <w:szCs w:val="28"/>
          <w:rtl/>
        </w:rPr>
        <w:t>פירסומי</w:t>
      </w:r>
      <w:proofErr w:type="spellEnd"/>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ניסא</w:t>
      </w:r>
      <w:proofErr w:type="spellEnd"/>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פירסומי</w:t>
      </w:r>
      <w:proofErr w:type="spellEnd"/>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ניסא</w:t>
      </w:r>
      <w:proofErr w:type="spellEnd"/>
      <w:r w:rsidRPr="004F4140">
        <w:rPr>
          <w:rFonts w:asciiTheme="majorBidi" w:hAnsiTheme="majorBidi" w:cstheme="majorBidi"/>
          <w:sz w:val="28"/>
          <w:szCs w:val="28"/>
          <w:rtl/>
        </w:rPr>
        <w:t xml:space="preserve"> עדיף, וידליק במקום שיש בו </w:t>
      </w:r>
      <w:proofErr w:type="spellStart"/>
      <w:r w:rsidRPr="004F4140">
        <w:rPr>
          <w:rFonts w:asciiTheme="majorBidi" w:hAnsiTheme="majorBidi" w:cstheme="majorBidi"/>
          <w:sz w:val="28"/>
          <w:szCs w:val="28"/>
          <w:rtl/>
        </w:rPr>
        <w:t>פירסומי</w:t>
      </w:r>
      <w:proofErr w:type="spellEnd"/>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ניסא</w:t>
      </w:r>
      <w:proofErr w:type="spellEnd"/>
      <w:r w:rsidRPr="004F4140">
        <w:rPr>
          <w:rFonts w:asciiTheme="majorBidi" w:hAnsiTheme="majorBidi" w:cstheme="majorBidi"/>
          <w:sz w:val="28"/>
          <w:szCs w:val="28"/>
          <w:rtl/>
        </w:rPr>
        <w:t xml:space="preserve">. (וראה להלן בתשובה ה' </w:t>
      </w:r>
      <w:proofErr w:type="spellStart"/>
      <w:r w:rsidRPr="004F4140">
        <w:rPr>
          <w:rFonts w:asciiTheme="majorBidi" w:hAnsiTheme="majorBidi" w:cstheme="majorBidi"/>
          <w:sz w:val="28"/>
          <w:szCs w:val="28"/>
          <w:rtl/>
        </w:rPr>
        <w:t>לענין</w:t>
      </w:r>
      <w:proofErr w:type="spellEnd"/>
      <w:r w:rsidRPr="004F4140">
        <w:rPr>
          <w:rFonts w:asciiTheme="majorBidi" w:hAnsiTheme="majorBidi" w:cstheme="majorBidi"/>
          <w:sz w:val="28"/>
          <w:szCs w:val="28"/>
          <w:rtl/>
        </w:rPr>
        <w:t xml:space="preserve"> אם עדיפה הדלקה בחלון).</w:t>
      </w:r>
    </w:p>
    <w:p w14:paraId="5FC48ACD" w14:textId="77777777" w:rsidR="00593C6A" w:rsidRPr="004F4140" w:rsidRDefault="00593C6A" w:rsidP="00524729">
      <w:pPr>
        <w:bidi/>
        <w:jc w:val="both"/>
        <w:rPr>
          <w:rFonts w:asciiTheme="majorBidi" w:hAnsiTheme="majorBidi" w:cstheme="majorBidi"/>
          <w:sz w:val="28"/>
          <w:szCs w:val="28"/>
          <w:rtl/>
        </w:rPr>
      </w:pPr>
      <w:r>
        <w:rPr>
          <w:rFonts w:asciiTheme="majorBidi" w:hAnsiTheme="majorBidi" w:cstheme="majorBidi" w:hint="cs"/>
          <w:sz w:val="28"/>
          <w:szCs w:val="28"/>
          <w:rtl/>
        </w:rPr>
        <w:t>...</w:t>
      </w:r>
      <w:r w:rsidRPr="004F4140">
        <w:rPr>
          <w:rFonts w:asciiTheme="majorBidi" w:hAnsiTheme="majorBidi" w:cstheme="majorBidi"/>
          <w:sz w:val="28"/>
          <w:szCs w:val="28"/>
          <w:rtl/>
        </w:rPr>
        <w:t xml:space="preserve">ועוד, שלשיטת </w:t>
      </w:r>
      <w:proofErr w:type="spellStart"/>
      <w:r w:rsidRPr="004F4140">
        <w:rPr>
          <w:rFonts w:asciiTheme="majorBidi" w:hAnsiTheme="majorBidi" w:cstheme="majorBidi"/>
          <w:sz w:val="28"/>
          <w:szCs w:val="28"/>
          <w:rtl/>
        </w:rPr>
        <w:t>החזו"א</w:t>
      </w:r>
      <w:proofErr w:type="spellEnd"/>
      <w:r w:rsidRPr="004F4140">
        <w:rPr>
          <w:rFonts w:asciiTheme="majorBidi" w:hAnsiTheme="majorBidi" w:cstheme="majorBidi"/>
          <w:sz w:val="28"/>
          <w:szCs w:val="28"/>
          <w:rtl/>
        </w:rPr>
        <w:t xml:space="preserve"> חצר שבזמנינו אין דינה כחצר, וכמבואר בדבריו בהלכות עירובין סימן ס"ה </w:t>
      </w:r>
      <w:proofErr w:type="spellStart"/>
      <w:r w:rsidRPr="004F4140">
        <w:rPr>
          <w:rFonts w:asciiTheme="majorBidi" w:hAnsiTheme="majorBidi" w:cstheme="majorBidi"/>
          <w:sz w:val="28"/>
          <w:szCs w:val="28"/>
          <w:rtl/>
        </w:rPr>
        <w:t>ס"ק</w:t>
      </w:r>
      <w:proofErr w:type="spellEnd"/>
      <w:r w:rsidRPr="004F4140">
        <w:rPr>
          <w:rFonts w:asciiTheme="majorBidi" w:hAnsiTheme="majorBidi" w:cstheme="majorBidi"/>
          <w:sz w:val="28"/>
          <w:szCs w:val="28"/>
          <w:rtl/>
        </w:rPr>
        <w:t xml:space="preserve"> נ"ב, שחצרות שלנו דין מבוי להן ולא דין חצר, כיון שמשמשות הן למעבר בלבד ולא לכל תשמישי חצר כבזמן חז"ל, ע"ש. וראה גם בדבריו בסימן צ' </w:t>
      </w:r>
      <w:proofErr w:type="spellStart"/>
      <w:r w:rsidRPr="004F4140">
        <w:rPr>
          <w:rFonts w:asciiTheme="majorBidi" w:hAnsiTheme="majorBidi" w:cstheme="majorBidi"/>
          <w:sz w:val="28"/>
          <w:szCs w:val="28"/>
          <w:rtl/>
        </w:rPr>
        <w:t>ס"ק</w:t>
      </w:r>
      <w:proofErr w:type="spellEnd"/>
      <w:r w:rsidRPr="004F4140">
        <w:rPr>
          <w:rFonts w:asciiTheme="majorBidi" w:hAnsiTheme="majorBidi" w:cstheme="majorBidi"/>
          <w:sz w:val="28"/>
          <w:szCs w:val="28"/>
          <w:rtl/>
        </w:rPr>
        <w:t xml:space="preserve"> כ"ג וביו"ד סימן קס"ח </w:t>
      </w:r>
      <w:proofErr w:type="spellStart"/>
      <w:r w:rsidRPr="004F4140">
        <w:rPr>
          <w:rFonts w:asciiTheme="majorBidi" w:hAnsiTheme="majorBidi" w:cstheme="majorBidi"/>
          <w:sz w:val="28"/>
          <w:szCs w:val="28"/>
          <w:rtl/>
        </w:rPr>
        <w:t>ס"ק</w:t>
      </w:r>
      <w:proofErr w:type="spellEnd"/>
      <w:r w:rsidRPr="004F4140">
        <w:rPr>
          <w:rFonts w:asciiTheme="majorBidi" w:hAnsiTheme="majorBidi" w:cstheme="majorBidi"/>
          <w:sz w:val="28"/>
          <w:szCs w:val="28"/>
          <w:rtl/>
        </w:rPr>
        <w:t xml:space="preserve"> ו'. אף </w:t>
      </w:r>
      <w:proofErr w:type="spellStart"/>
      <w:r w:rsidRPr="004F4140">
        <w:rPr>
          <w:rFonts w:asciiTheme="majorBidi" w:hAnsiTheme="majorBidi" w:cstheme="majorBidi"/>
          <w:sz w:val="28"/>
          <w:szCs w:val="28"/>
          <w:rtl/>
        </w:rPr>
        <w:t>שהגרי"ז</w:t>
      </w:r>
      <w:proofErr w:type="spellEnd"/>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מבריסק</w:t>
      </w:r>
      <w:proofErr w:type="spellEnd"/>
      <w:r w:rsidRPr="004F4140">
        <w:rPr>
          <w:rFonts w:asciiTheme="majorBidi" w:hAnsiTheme="majorBidi" w:cstheme="majorBidi"/>
          <w:sz w:val="28"/>
          <w:szCs w:val="28"/>
          <w:rtl/>
        </w:rPr>
        <w:t xml:space="preserve"> לא סבר כן, </w:t>
      </w:r>
      <w:proofErr w:type="spellStart"/>
      <w:r w:rsidRPr="004F4140">
        <w:rPr>
          <w:rFonts w:asciiTheme="majorBidi" w:hAnsiTheme="majorBidi" w:cstheme="majorBidi"/>
          <w:sz w:val="28"/>
          <w:szCs w:val="28"/>
          <w:rtl/>
        </w:rPr>
        <w:t>וס"ל</w:t>
      </w:r>
      <w:proofErr w:type="spellEnd"/>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דחשיב</w:t>
      </w:r>
      <w:proofErr w:type="spellEnd"/>
      <w:r w:rsidRPr="004F4140">
        <w:rPr>
          <w:rFonts w:asciiTheme="majorBidi" w:hAnsiTheme="majorBidi" w:cstheme="majorBidi"/>
          <w:sz w:val="28"/>
          <w:szCs w:val="28"/>
          <w:rtl/>
        </w:rPr>
        <w:t xml:space="preserve"> חצר, וכך נהג בעצמו שהיה מדליק בפתח חדר המדרגות.</w:t>
      </w:r>
    </w:p>
    <w:p w14:paraId="120DCA32" w14:textId="77777777" w:rsidR="00593C6A" w:rsidRPr="004F4140" w:rsidRDefault="00593C6A" w:rsidP="00524729">
      <w:pPr>
        <w:bidi/>
        <w:jc w:val="both"/>
        <w:rPr>
          <w:rFonts w:asciiTheme="majorBidi" w:hAnsiTheme="majorBidi" w:cstheme="majorBidi"/>
          <w:sz w:val="28"/>
          <w:szCs w:val="28"/>
          <w:rtl/>
        </w:rPr>
      </w:pPr>
      <w:r w:rsidRPr="004F4140">
        <w:rPr>
          <w:rFonts w:asciiTheme="majorBidi" w:hAnsiTheme="majorBidi" w:cstheme="majorBidi"/>
          <w:sz w:val="28"/>
          <w:szCs w:val="28"/>
          <w:rtl/>
        </w:rPr>
        <w:t xml:space="preserve">ועוד יש לצרף את שיטת רש"י שאין מדליקים בפתח החצר אלא בפתח הבית, וכן היא שיטת הרמב"ם, וכמו שנתבאר לעיל בתשובה הקודמת, </w:t>
      </w:r>
      <w:r w:rsidRPr="004F4140">
        <w:rPr>
          <w:rFonts w:asciiTheme="majorBidi" w:hAnsiTheme="majorBidi" w:cstheme="majorBidi"/>
          <w:sz w:val="28"/>
          <w:szCs w:val="28"/>
          <w:u w:val="single"/>
          <w:rtl/>
        </w:rPr>
        <w:t xml:space="preserve">אף שנתבאר שם שלמעשה יש לנהוג כדברי </w:t>
      </w:r>
      <w:proofErr w:type="spellStart"/>
      <w:r w:rsidRPr="004F4140">
        <w:rPr>
          <w:rFonts w:asciiTheme="majorBidi" w:hAnsiTheme="majorBidi" w:cstheme="majorBidi"/>
          <w:sz w:val="28"/>
          <w:szCs w:val="28"/>
          <w:u w:val="single"/>
          <w:rtl/>
        </w:rPr>
        <w:t>התוס</w:t>
      </w:r>
      <w:proofErr w:type="spellEnd"/>
      <w:r w:rsidRPr="004F4140">
        <w:rPr>
          <w:rFonts w:asciiTheme="majorBidi" w:hAnsiTheme="majorBidi" w:cstheme="majorBidi"/>
          <w:sz w:val="28"/>
          <w:szCs w:val="28"/>
          <w:u w:val="single"/>
          <w:rtl/>
        </w:rPr>
        <w:t>' וכפי שפסק מרן, ע"ש</w:t>
      </w:r>
      <w:r w:rsidRPr="004F4140">
        <w:rPr>
          <w:rFonts w:asciiTheme="majorBidi" w:hAnsiTheme="majorBidi" w:cstheme="majorBidi"/>
          <w:sz w:val="28"/>
          <w:szCs w:val="28"/>
          <w:rtl/>
        </w:rPr>
        <w:t xml:space="preserve">. (ואפשר שבמקום שיש חדר מדרגות נפרד למתגורר בקומה גבוהה, אף לרש"י יניח בפתח חדר המדרגות, כיון </w:t>
      </w:r>
      <w:proofErr w:type="spellStart"/>
      <w:r w:rsidRPr="004F4140">
        <w:rPr>
          <w:rFonts w:asciiTheme="majorBidi" w:hAnsiTheme="majorBidi" w:cstheme="majorBidi"/>
          <w:sz w:val="28"/>
          <w:szCs w:val="28"/>
          <w:rtl/>
        </w:rPr>
        <w:t>דחשיב</w:t>
      </w:r>
      <w:proofErr w:type="spellEnd"/>
      <w:r w:rsidRPr="004F4140">
        <w:rPr>
          <w:rFonts w:asciiTheme="majorBidi" w:hAnsiTheme="majorBidi" w:cstheme="majorBidi"/>
          <w:sz w:val="28"/>
          <w:szCs w:val="28"/>
          <w:rtl/>
        </w:rPr>
        <w:t xml:space="preserve"> ביתו).</w:t>
      </w:r>
    </w:p>
    <w:p w14:paraId="36128CF9" w14:textId="77777777" w:rsidR="00593C6A" w:rsidRPr="004F4140" w:rsidRDefault="00593C6A" w:rsidP="00524729">
      <w:pPr>
        <w:bidi/>
        <w:jc w:val="both"/>
        <w:rPr>
          <w:rFonts w:asciiTheme="majorBidi" w:hAnsiTheme="majorBidi" w:cstheme="majorBidi"/>
          <w:sz w:val="28"/>
          <w:szCs w:val="28"/>
          <w:rtl/>
        </w:rPr>
      </w:pPr>
      <w:r w:rsidRPr="004F4140">
        <w:rPr>
          <w:rFonts w:asciiTheme="majorBidi" w:hAnsiTheme="majorBidi" w:cstheme="majorBidi"/>
          <w:sz w:val="28"/>
          <w:szCs w:val="28"/>
          <w:rtl/>
        </w:rPr>
        <w:t xml:space="preserve">ועוד יש להוסיף, </w:t>
      </w:r>
      <w:proofErr w:type="spellStart"/>
      <w:r w:rsidRPr="004F4140">
        <w:rPr>
          <w:rFonts w:asciiTheme="majorBidi" w:hAnsiTheme="majorBidi" w:cstheme="majorBidi"/>
          <w:sz w:val="28"/>
          <w:szCs w:val="28"/>
          <w:rtl/>
        </w:rPr>
        <w:t>דהנה</w:t>
      </w:r>
      <w:proofErr w:type="spellEnd"/>
      <w:r w:rsidRPr="004F4140">
        <w:rPr>
          <w:rFonts w:asciiTheme="majorBidi" w:hAnsiTheme="majorBidi" w:cstheme="majorBidi"/>
          <w:sz w:val="28"/>
          <w:szCs w:val="28"/>
          <w:rtl/>
        </w:rPr>
        <w:t xml:space="preserve"> בב"י בסימן תרע"א לאחר שהביא את מחלוקת רש"י </w:t>
      </w:r>
      <w:proofErr w:type="spellStart"/>
      <w:r w:rsidRPr="004F4140">
        <w:rPr>
          <w:rFonts w:asciiTheme="majorBidi" w:hAnsiTheme="majorBidi" w:cstheme="majorBidi"/>
          <w:sz w:val="28"/>
          <w:szCs w:val="28"/>
          <w:rtl/>
        </w:rPr>
        <w:t>והתוס</w:t>
      </w:r>
      <w:proofErr w:type="spellEnd"/>
      <w:r w:rsidRPr="004F4140">
        <w:rPr>
          <w:rFonts w:asciiTheme="majorBidi" w:hAnsiTheme="majorBidi" w:cstheme="majorBidi"/>
          <w:sz w:val="28"/>
          <w:szCs w:val="28"/>
          <w:rtl/>
        </w:rPr>
        <w:t xml:space="preserve">' כשיש חצר לבית, אם מניח בפתח הבית או בפתח החצר, כתב שהטור כתב כדברי </w:t>
      </w:r>
      <w:proofErr w:type="spellStart"/>
      <w:r w:rsidRPr="004F4140">
        <w:rPr>
          <w:rFonts w:asciiTheme="majorBidi" w:hAnsiTheme="majorBidi" w:cstheme="majorBidi"/>
          <w:sz w:val="28"/>
          <w:szCs w:val="28"/>
          <w:rtl/>
        </w:rPr>
        <w:t>התוס</w:t>
      </w:r>
      <w:proofErr w:type="spellEnd"/>
      <w:r w:rsidRPr="004F4140">
        <w:rPr>
          <w:rFonts w:asciiTheme="majorBidi" w:hAnsiTheme="majorBidi" w:cstheme="majorBidi"/>
          <w:sz w:val="28"/>
          <w:szCs w:val="28"/>
          <w:rtl/>
        </w:rPr>
        <w:t xml:space="preserve">', ולפיכך הוצרך הטור לפרש דמה שאמרו </w:t>
      </w:r>
      <w:proofErr w:type="spellStart"/>
      <w:r w:rsidRPr="004F4140">
        <w:rPr>
          <w:rFonts w:asciiTheme="majorBidi" w:hAnsiTheme="majorBidi" w:cstheme="majorBidi"/>
          <w:sz w:val="28"/>
          <w:szCs w:val="28"/>
          <w:rtl/>
        </w:rPr>
        <w:t>דאם</w:t>
      </w:r>
      <w:proofErr w:type="spellEnd"/>
      <w:r w:rsidRPr="004F4140">
        <w:rPr>
          <w:rFonts w:asciiTheme="majorBidi" w:hAnsiTheme="majorBidi" w:cstheme="majorBidi"/>
          <w:sz w:val="28"/>
          <w:szCs w:val="28"/>
          <w:rtl/>
        </w:rPr>
        <w:t xml:space="preserve"> היה דר בעליה מניחה בחלון הסמוכה לרשות הרבים </w:t>
      </w:r>
      <w:proofErr w:type="spellStart"/>
      <w:r w:rsidRPr="004F4140">
        <w:rPr>
          <w:rFonts w:asciiTheme="majorBidi" w:hAnsiTheme="majorBidi" w:cstheme="majorBidi"/>
          <w:sz w:val="28"/>
          <w:szCs w:val="28"/>
          <w:rtl/>
        </w:rPr>
        <w:t>מיירי</w:t>
      </w:r>
      <w:proofErr w:type="spellEnd"/>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בשאין</w:t>
      </w:r>
      <w:proofErr w:type="spellEnd"/>
      <w:r w:rsidRPr="004F4140">
        <w:rPr>
          <w:rFonts w:asciiTheme="majorBidi" w:hAnsiTheme="majorBidi" w:cstheme="majorBidi"/>
          <w:sz w:val="28"/>
          <w:szCs w:val="28"/>
          <w:rtl/>
        </w:rPr>
        <w:t xml:space="preserve"> לו פתח פתוח לרשות הרבים, שכן אם היה פתח </w:t>
      </w:r>
      <w:proofErr w:type="spellStart"/>
      <w:r w:rsidRPr="004F4140">
        <w:rPr>
          <w:rFonts w:asciiTheme="majorBidi" w:hAnsiTheme="majorBidi" w:cstheme="majorBidi"/>
          <w:sz w:val="28"/>
          <w:szCs w:val="28"/>
          <w:rtl/>
        </w:rPr>
        <w:t>העליה</w:t>
      </w:r>
      <w:proofErr w:type="spellEnd"/>
      <w:r w:rsidRPr="004F4140">
        <w:rPr>
          <w:rFonts w:asciiTheme="majorBidi" w:hAnsiTheme="majorBidi" w:cstheme="majorBidi"/>
          <w:sz w:val="28"/>
          <w:szCs w:val="28"/>
          <w:rtl/>
        </w:rPr>
        <w:t xml:space="preserve"> פתוח לרשות הרבים מניחה על הפתח, ואם היה פתוח לחצר מניחה על פתח החצר שהוא פתוח לרשות הרבים, אבל הכא </w:t>
      </w:r>
      <w:proofErr w:type="spellStart"/>
      <w:r w:rsidRPr="004F4140">
        <w:rPr>
          <w:rFonts w:asciiTheme="majorBidi" w:hAnsiTheme="majorBidi" w:cstheme="majorBidi"/>
          <w:sz w:val="28"/>
          <w:szCs w:val="28"/>
          <w:rtl/>
        </w:rPr>
        <w:t>מיירי</w:t>
      </w:r>
      <w:proofErr w:type="spellEnd"/>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כשהעליה</w:t>
      </w:r>
      <w:proofErr w:type="spellEnd"/>
      <w:r w:rsidRPr="004F4140">
        <w:rPr>
          <w:rFonts w:asciiTheme="majorBidi" w:hAnsiTheme="majorBidi" w:cstheme="majorBidi"/>
          <w:sz w:val="28"/>
          <w:szCs w:val="28"/>
          <w:rtl/>
        </w:rPr>
        <w:t xml:space="preserve"> פתוחה לבית, </w:t>
      </w:r>
      <w:proofErr w:type="spellStart"/>
      <w:r w:rsidRPr="004F4140">
        <w:rPr>
          <w:rFonts w:asciiTheme="majorBidi" w:hAnsiTheme="majorBidi" w:cstheme="majorBidi"/>
          <w:sz w:val="28"/>
          <w:szCs w:val="28"/>
          <w:rtl/>
        </w:rPr>
        <w:t>דהשתא</w:t>
      </w:r>
      <w:proofErr w:type="spellEnd"/>
      <w:r w:rsidRPr="004F4140">
        <w:rPr>
          <w:rFonts w:asciiTheme="majorBidi" w:hAnsiTheme="majorBidi" w:cstheme="majorBidi"/>
          <w:sz w:val="28"/>
          <w:szCs w:val="28"/>
          <w:rtl/>
        </w:rPr>
        <w:t xml:space="preserve"> כי מנח לה על פתח הבית או על פתח החצר לא </w:t>
      </w:r>
      <w:proofErr w:type="spellStart"/>
      <w:r w:rsidRPr="004F4140">
        <w:rPr>
          <w:rFonts w:asciiTheme="majorBidi" w:hAnsiTheme="majorBidi" w:cstheme="majorBidi"/>
          <w:sz w:val="28"/>
          <w:szCs w:val="28"/>
          <w:rtl/>
        </w:rPr>
        <w:t>מינכרא</w:t>
      </w:r>
      <w:proofErr w:type="spellEnd"/>
      <w:r w:rsidRPr="004F4140">
        <w:rPr>
          <w:rFonts w:asciiTheme="majorBidi" w:hAnsiTheme="majorBidi" w:cstheme="majorBidi"/>
          <w:sz w:val="28"/>
          <w:szCs w:val="28"/>
          <w:rtl/>
        </w:rPr>
        <w:t xml:space="preserve"> מילתא </w:t>
      </w:r>
      <w:proofErr w:type="spellStart"/>
      <w:r w:rsidRPr="004F4140">
        <w:rPr>
          <w:rFonts w:asciiTheme="majorBidi" w:hAnsiTheme="majorBidi" w:cstheme="majorBidi"/>
          <w:sz w:val="28"/>
          <w:szCs w:val="28"/>
          <w:rtl/>
        </w:rPr>
        <w:t>דמשום</w:t>
      </w:r>
      <w:proofErr w:type="spellEnd"/>
      <w:r w:rsidRPr="004F4140">
        <w:rPr>
          <w:rFonts w:asciiTheme="majorBidi" w:hAnsiTheme="majorBidi" w:cstheme="majorBidi"/>
          <w:sz w:val="28"/>
          <w:szCs w:val="28"/>
          <w:rtl/>
        </w:rPr>
        <w:t xml:space="preserve"> עליה הוא. ולפיכך מניחה בחלון הסמוך לרשות הרבים. ע"כ. והנה </w:t>
      </w:r>
      <w:proofErr w:type="spellStart"/>
      <w:r w:rsidRPr="004F4140">
        <w:rPr>
          <w:rFonts w:asciiTheme="majorBidi" w:hAnsiTheme="majorBidi" w:cstheme="majorBidi"/>
          <w:sz w:val="28"/>
          <w:szCs w:val="28"/>
          <w:rtl/>
        </w:rPr>
        <w:t>לפ"ז</w:t>
      </w:r>
      <w:proofErr w:type="spellEnd"/>
      <w:r w:rsidRPr="004F4140">
        <w:rPr>
          <w:rFonts w:asciiTheme="majorBidi" w:hAnsiTheme="majorBidi" w:cstheme="majorBidi"/>
          <w:sz w:val="28"/>
          <w:szCs w:val="28"/>
          <w:rtl/>
        </w:rPr>
        <w:t xml:space="preserve"> יש לדון בחדרי מדרגות שלנו, שאין פתחי הבתים, דהיינו פתחי הדירות, פתוחים לרשות הרבים או לחצר אלא פתוחים לחדר המדרגות, דיש לומר דגם </w:t>
      </w:r>
      <w:proofErr w:type="spellStart"/>
      <w:r w:rsidRPr="004F4140">
        <w:rPr>
          <w:rFonts w:asciiTheme="majorBidi" w:hAnsiTheme="majorBidi" w:cstheme="majorBidi"/>
          <w:sz w:val="28"/>
          <w:szCs w:val="28"/>
          <w:rtl/>
        </w:rPr>
        <w:t>בכה"ג</w:t>
      </w:r>
      <w:proofErr w:type="spellEnd"/>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חשיב</w:t>
      </w:r>
      <w:proofErr w:type="spellEnd"/>
      <w:r w:rsidRPr="004F4140">
        <w:rPr>
          <w:rFonts w:asciiTheme="majorBidi" w:hAnsiTheme="majorBidi" w:cstheme="majorBidi"/>
          <w:sz w:val="28"/>
          <w:szCs w:val="28"/>
          <w:rtl/>
        </w:rPr>
        <w:t xml:space="preserve"> לא </w:t>
      </w:r>
      <w:proofErr w:type="spellStart"/>
      <w:r w:rsidRPr="004F4140">
        <w:rPr>
          <w:rFonts w:asciiTheme="majorBidi" w:hAnsiTheme="majorBidi" w:cstheme="majorBidi"/>
          <w:sz w:val="28"/>
          <w:szCs w:val="28"/>
          <w:rtl/>
        </w:rPr>
        <w:t>מינכרא</w:t>
      </w:r>
      <w:proofErr w:type="spellEnd"/>
      <w:r w:rsidRPr="004F4140">
        <w:rPr>
          <w:rFonts w:asciiTheme="majorBidi" w:hAnsiTheme="majorBidi" w:cstheme="majorBidi"/>
          <w:sz w:val="28"/>
          <w:szCs w:val="28"/>
          <w:rtl/>
        </w:rPr>
        <w:t xml:space="preserve"> מילתא </w:t>
      </w:r>
      <w:proofErr w:type="spellStart"/>
      <w:r w:rsidRPr="004F4140">
        <w:rPr>
          <w:rFonts w:asciiTheme="majorBidi" w:hAnsiTheme="majorBidi" w:cstheme="majorBidi"/>
          <w:sz w:val="28"/>
          <w:szCs w:val="28"/>
          <w:rtl/>
        </w:rPr>
        <w:t>דמשום</w:t>
      </w:r>
      <w:proofErr w:type="spellEnd"/>
      <w:r w:rsidRPr="004F4140">
        <w:rPr>
          <w:rFonts w:asciiTheme="majorBidi" w:hAnsiTheme="majorBidi" w:cstheme="majorBidi"/>
          <w:sz w:val="28"/>
          <w:szCs w:val="28"/>
          <w:rtl/>
        </w:rPr>
        <w:t xml:space="preserve"> עליה הוא, אף שיש מקום לומר שאין זה אלא </w:t>
      </w:r>
      <w:proofErr w:type="spellStart"/>
      <w:r w:rsidRPr="004F4140">
        <w:rPr>
          <w:rFonts w:asciiTheme="majorBidi" w:hAnsiTheme="majorBidi" w:cstheme="majorBidi"/>
          <w:sz w:val="28"/>
          <w:szCs w:val="28"/>
          <w:rtl/>
        </w:rPr>
        <w:t>כשהעליה</w:t>
      </w:r>
      <w:proofErr w:type="spellEnd"/>
      <w:r w:rsidRPr="004F4140">
        <w:rPr>
          <w:rFonts w:asciiTheme="majorBidi" w:hAnsiTheme="majorBidi" w:cstheme="majorBidi"/>
          <w:sz w:val="28"/>
          <w:szCs w:val="28"/>
          <w:rtl/>
        </w:rPr>
        <w:t xml:space="preserve"> פתוחה לבית של אדם אחר, ולא לחדר מדרגות כמו שבימינו. ומכל מקום מכל הטעמים שנתבארו נראה שמי שפתח ביתו נראה לעוברים ושבים ברשות הרבים, ויכולים הם לראות את הנרות, וכגון שגר בקומת הכניסה, או שיש מעט מדרגות עד לפתח ביתו, שידליק בפתח ביתו, אבל אם גר גבוה יותר, לא ידליק בפתח חדר המדרגות.</w:t>
      </w:r>
    </w:p>
    <w:p w14:paraId="00B6F7C4" w14:textId="77777777" w:rsidR="00593C6A" w:rsidRPr="004F4140" w:rsidRDefault="00593C6A" w:rsidP="00524729">
      <w:pPr>
        <w:bidi/>
        <w:jc w:val="both"/>
        <w:rPr>
          <w:rFonts w:asciiTheme="majorBidi" w:hAnsiTheme="majorBidi" w:cstheme="majorBidi"/>
          <w:sz w:val="28"/>
          <w:szCs w:val="28"/>
          <w:rtl/>
        </w:rPr>
      </w:pPr>
      <w:r w:rsidRPr="004F4140">
        <w:rPr>
          <w:rFonts w:asciiTheme="majorBidi" w:hAnsiTheme="majorBidi" w:cstheme="majorBidi"/>
          <w:sz w:val="28"/>
          <w:szCs w:val="28"/>
          <w:rtl/>
        </w:rPr>
        <w:lastRenderedPageBreak/>
        <w:t xml:space="preserve">וכיון שאין לו להדליק בפתח חדר המדרגות, הרי שאם יש לו חלון הגבוה פחות מעשרים אמה לרשות הרבים, ידליק בחלון, וכמבואר </w:t>
      </w:r>
      <w:proofErr w:type="spellStart"/>
      <w:r w:rsidRPr="004F4140">
        <w:rPr>
          <w:rFonts w:asciiTheme="majorBidi" w:hAnsiTheme="majorBidi" w:cstheme="majorBidi"/>
          <w:sz w:val="28"/>
          <w:szCs w:val="28"/>
          <w:rtl/>
        </w:rPr>
        <w:t>בשו"ע</w:t>
      </w:r>
      <w:proofErr w:type="spellEnd"/>
      <w:r w:rsidRPr="004F4140">
        <w:rPr>
          <w:rFonts w:asciiTheme="majorBidi" w:hAnsiTheme="majorBidi" w:cstheme="majorBidi"/>
          <w:sz w:val="28"/>
          <w:szCs w:val="28"/>
          <w:rtl/>
        </w:rPr>
        <w:t xml:space="preserve"> בסימן תרע"א סעיף ה'. ולא יניח בפתח הבית מחוץ לדלת, אף אם עוברים שם השכנים, שאין זה פתח הפתוח לרשות הרבים.</w:t>
      </w:r>
    </w:p>
    <w:p w14:paraId="064BBC60" w14:textId="77777777" w:rsidR="00593C6A" w:rsidRPr="004F4140" w:rsidRDefault="00593C6A" w:rsidP="00524729">
      <w:pPr>
        <w:bidi/>
        <w:jc w:val="both"/>
        <w:rPr>
          <w:rFonts w:asciiTheme="majorBidi" w:hAnsiTheme="majorBidi" w:cstheme="majorBidi"/>
          <w:sz w:val="28"/>
          <w:szCs w:val="28"/>
          <w:rtl/>
        </w:rPr>
      </w:pPr>
      <w:r w:rsidRPr="004F4140">
        <w:rPr>
          <w:rFonts w:asciiTheme="majorBidi" w:hAnsiTheme="majorBidi" w:cstheme="majorBidi"/>
          <w:sz w:val="28"/>
          <w:szCs w:val="28"/>
          <w:rtl/>
        </w:rPr>
        <w:t xml:space="preserve">וכל זה כשהחלון פונה לרשות הרבים, </w:t>
      </w:r>
      <w:proofErr w:type="spellStart"/>
      <w:r w:rsidRPr="004F4140">
        <w:rPr>
          <w:rFonts w:asciiTheme="majorBidi" w:hAnsiTheme="majorBidi" w:cstheme="majorBidi"/>
          <w:sz w:val="28"/>
          <w:szCs w:val="28"/>
          <w:rtl/>
        </w:rPr>
        <w:t>דאל"כ</w:t>
      </w:r>
      <w:proofErr w:type="spellEnd"/>
      <w:r w:rsidRPr="004F4140">
        <w:rPr>
          <w:rFonts w:asciiTheme="majorBidi" w:hAnsiTheme="majorBidi" w:cstheme="majorBidi"/>
          <w:sz w:val="28"/>
          <w:szCs w:val="28"/>
          <w:rtl/>
        </w:rPr>
        <w:t xml:space="preserve"> יניח בפתח הבית. וכן אם החלון גבוה מעשרים אמה לא יניח בחלון אלא בפתח הבית, וכמ"ש </w:t>
      </w:r>
      <w:proofErr w:type="spellStart"/>
      <w:r w:rsidRPr="004F4140">
        <w:rPr>
          <w:rFonts w:asciiTheme="majorBidi" w:hAnsiTheme="majorBidi" w:cstheme="majorBidi"/>
          <w:sz w:val="28"/>
          <w:szCs w:val="28"/>
          <w:rtl/>
        </w:rPr>
        <w:t>הפר"ח</w:t>
      </w:r>
      <w:proofErr w:type="spellEnd"/>
      <w:r w:rsidRPr="004F4140">
        <w:rPr>
          <w:rFonts w:asciiTheme="majorBidi" w:hAnsiTheme="majorBidi" w:cstheme="majorBidi"/>
          <w:sz w:val="28"/>
          <w:szCs w:val="28"/>
          <w:rtl/>
        </w:rPr>
        <w:t xml:space="preserve"> שם, שדבר ברור הוא, שאם החלון הוא למעלה מעשרים אמה, שמניחו על פתח ביתו. וכן כתב החיי אדם בכלל קנ"ד סעיף ט"ז </w:t>
      </w:r>
      <w:proofErr w:type="spellStart"/>
      <w:r w:rsidRPr="004F4140">
        <w:rPr>
          <w:rFonts w:asciiTheme="majorBidi" w:hAnsiTheme="majorBidi" w:cstheme="majorBidi"/>
          <w:sz w:val="28"/>
          <w:szCs w:val="28"/>
          <w:rtl/>
        </w:rPr>
        <w:t>ובשעה"צ</w:t>
      </w:r>
      <w:proofErr w:type="spellEnd"/>
      <w:r w:rsidRPr="004F4140">
        <w:rPr>
          <w:rFonts w:asciiTheme="majorBidi" w:hAnsiTheme="majorBidi" w:cstheme="majorBidi"/>
          <w:sz w:val="28"/>
          <w:szCs w:val="28"/>
          <w:rtl/>
        </w:rPr>
        <w:t xml:space="preserve"> שם </w:t>
      </w:r>
      <w:proofErr w:type="spellStart"/>
      <w:r w:rsidRPr="004F4140">
        <w:rPr>
          <w:rFonts w:asciiTheme="majorBidi" w:hAnsiTheme="majorBidi" w:cstheme="majorBidi"/>
          <w:sz w:val="28"/>
          <w:szCs w:val="28"/>
          <w:rtl/>
        </w:rPr>
        <w:t>ס"ק</w:t>
      </w:r>
      <w:proofErr w:type="spellEnd"/>
      <w:r w:rsidRPr="004F4140">
        <w:rPr>
          <w:rFonts w:asciiTheme="majorBidi" w:hAnsiTheme="majorBidi" w:cstheme="majorBidi"/>
          <w:sz w:val="28"/>
          <w:szCs w:val="28"/>
          <w:rtl/>
        </w:rPr>
        <w:t xml:space="preserve"> מ"ב. (וראה להלן בתשובה ז' במי שיש מול חלונו בנין עם חלונות).</w:t>
      </w:r>
    </w:p>
    <w:p w14:paraId="22865BC3" w14:textId="77777777" w:rsidR="00593C6A" w:rsidRPr="004F4140" w:rsidRDefault="00593C6A" w:rsidP="00524729">
      <w:pPr>
        <w:bidi/>
        <w:jc w:val="both"/>
        <w:rPr>
          <w:rFonts w:asciiTheme="majorBidi" w:hAnsiTheme="majorBidi" w:cstheme="majorBidi"/>
          <w:sz w:val="28"/>
          <w:szCs w:val="28"/>
          <w:rtl/>
        </w:rPr>
      </w:pPr>
      <w:proofErr w:type="spellStart"/>
      <w:r w:rsidRPr="004F4140">
        <w:rPr>
          <w:rFonts w:asciiTheme="majorBidi" w:hAnsiTheme="majorBidi" w:cstheme="majorBidi"/>
          <w:sz w:val="28"/>
          <w:szCs w:val="28"/>
          <w:rtl/>
        </w:rPr>
        <w:t>ולענין</w:t>
      </w:r>
      <w:proofErr w:type="spellEnd"/>
      <w:r w:rsidRPr="004F4140">
        <w:rPr>
          <w:rFonts w:asciiTheme="majorBidi" w:hAnsiTheme="majorBidi" w:cstheme="majorBidi"/>
          <w:sz w:val="28"/>
          <w:szCs w:val="28"/>
          <w:rtl/>
        </w:rPr>
        <w:t xml:space="preserve"> אופן מדידת העשרים אמה, יש למדוד מהנרות שמדליק בחלון עד מפלס הכביש שעוברים בו בני רשות הרבים. ועל כן הגר בקומה גבוהה, ומתחתית </w:t>
      </w:r>
      <w:proofErr w:type="spellStart"/>
      <w:r w:rsidRPr="004F4140">
        <w:rPr>
          <w:rFonts w:asciiTheme="majorBidi" w:hAnsiTheme="majorBidi" w:cstheme="majorBidi"/>
          <w:sz w:val="28"/>
          <w:szCs w:val="28"/>
          <w:rtl/>
        </w:rPr>
        <w:t>הבנין</w:t>
      </w:r>
      <w:proofErr w:type="spellEnd"/>
      <w:r w:rsidRPr="004F4140">
        <w:rPr>
          <w:rFonts w:asciiTheme="majorBidi" w:hAnsiTheme="majorBidi" w:cstheme="majorBidi"/>
          <w:sz w:val="28"/>
          <w:szCs w:val="28"/>
          <w:rtl/>
        </w:rPr>
        <w:t xml:space="preserve"> שגר בו ועד חלונו יש יותר מעשרים אמה, אך כיון </w:t>
      </w:r>
      <w:proofErr w:type="spellStart"/>
      <w:r w:rsidRPr="004F4140">
        <w:rPr>
          <w:rFonts w:asciiTheme="majorBidi" w:hAnsiTheme="majorBidi" w:cstheme="majorBidi"/>
          <w:sz w:val="28"/>
          <w:szCs w:val="28"/>
          <w:rtl/>
        </w:rPr>
        <w:t>שהבנין</w:t>
      </w:r>
      <w:proofErr w:type="spellEnd"/>
      <w:r w:rsidRPr="004F4140">
        <w:rPr>
          <w:rFonts w:asciiTheme="majorBidi" w:hAnsiTheme="majorBidi" w:cstheme="majorBidi"/>
          <w:sz w:val="28"/>
          <w:szCs w:val="28"/>
          <w:rtl/>
        </w:rPr>
        <w:t xml:space="preserve"> נמצא במקום נמוך ממפלס הכביש, אין ממפלס הכביש שעוברים בו בני רשות הרבים עד חלונו יותר מעשרים אמה, ידליק בחלון, כיון שיש שם </w:t>
      </w:r>
      <w:proofErr w:type="spellStart"/>
      <w:r w:rsidRPr="004F4140">
        <w:rPr>
          <w:rFonts w:asciiTheme="majorBidi" w:hAnsiTheme="majorBidi" w:cstheme="majorBidi"/>
          <w:sz w:val="28"/>
          <w:szCs w:val="28"/>
          <w:rtl/>
        </w:rPr>
        <w:t>פירסומי</w:t>
      </w:r>
      <w:proofErr w:type="spellEnd"/>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ניסא</w:t>
      </w:r>
      <w:proofErr w:type="spellEnd"/>
      <w:r w:rsidRPr="004F4140">
        <w:rPr>
          <w:rFonts w:asciiTheme="majorBidi" w:hAnsiTheme="majorBidi" w:cstheme="majorBidi"/>
          <w:sz w:val="28"/>
          <w:szCs w:val="28"/>
          <w:rtl/>
        </w:rPr>
        <w:t xml:space="preserve"> לעוברים ושבים.</w:t>
      </w:r>
    </w:p>
    <w:p w14:paraId="177AFF3F" w14:textId="77777777" w:rsidR="00593C6A" w:rsidRPr="004F4140" w:rsidRDefault="00593C6A" w:rsidP="00524729">
      <w:pPr>
        <w:bidi/>
        <w:jc w:val="both"/>
        <w:rPr>
          <w:rFonts w:asciiTheme="majorBidi" w:hAnsiTheme="majorBidi" w:cstheme="majorBidi"/>
          <w:sz w:val="28"/>
          <w:szCs w:val="28"/>
          <w:u w:val="single"/>
          <w:rtl/>
        </w:rPr>
      </w:pPr>
      <w:r w:rsidRPr="004F4140">
        <w:rPr>
          <w:rFonts w:asciiTheme="majorBidi" w:hAnsiTheme="majorBidi" w:cstheme="majorBidi"/>
          <w:sz w:val="28"/>
          <w:szCs w:val="28"/>
          <w:u w:val="single"/>
          <w:rtl/>
        </w:rPr>
        <w:t xml:space="preserve">ומי שיש לו כמה חלונות הפונים לרשות הרבים, יניח במקום שיש בו יותר </w:t>
      </w:r>
      <w:proofErr w:type="spellStart"/>
      <w:r w:rsidRPr="004F4140">
        <w:rPr>
          <w:rFonts w:asciiTheme="majorBidi" w:hAnsiTheme="majorBidi" w:cstheme="majorBidi"/>
          <w:sz w:val="28"/>
          <w:szCs w:val="28"/>
          <w:u w:val="single"/>
          <w:rtl/>
        </w:rPr>
        <w:t>פירסומי</w:t>
      </w:r>
      <w:proofErr w:type="spellEnd"/>
      <w:r w:rsidRPr="004F4140">
        <w:rPr>
          <w:rFonts w:asciiTheme="majorBidi" w:hAnsiTheme="majorBidi" w:cstheme="majorBidi"/>
          <w:sz w:val="28"/>
          <w:szCs w:val="28"/>
          <w:u w:val="single"/>
          <w:rtl/>
        </w:rPr>
        <w:t xml:space="preserve"> </w:t>
      </w:r>
      <w:proofErr w:type="spellStart"/>
      <w:r w:rsidRPr="004F4140">
        <w:rPr>
          <w:rFonts w:asciiTheme="majorBidi" w:hAnsiTheme="majorBidi" w:cstheme="majorBidi"/>
          <w:sz w:val="28"/>
          <w:szCs w:val="28"/>
          <w:u w:val="single"/>
          <w:rtl/>
        </w:rPr>
        <w:t>ניסא</w:t>
      </w:r>
      <w:proofErr w:type="spellEnd"/>
      <w:r w:rsidRPr="004F4140">
        <w:rPr>
          <w:rFonts w:asciiTheme="majorBidi" w:hAnsiTheme="majorBidi" w:cstheme="majorBidi"/>
          <w:sz w:val="28"/>
          <w:szCs w:val="28"/>
          <w:u w:val="single"/>
          <w:rtl/>
        </w:rPr>
        <w:t xml:space="preserve">. ולכתחילה ראוי שידליק במקום שיש בו </w:t>
      </w:r>
      <w:proofErr w:type="spellStart"/>
      <w:r w:rsidRPr="004F4140">
        <w:rPr>
          <w:rFonts w:asciiTheme="majorBidi" w:hAnsiTheme="majorBidi" w:cstheme="majorBidi"/>
          <w:sz w:val="28"/>
          <w:szCs w:val="28"/>
          <w:u w:val="single"/>
          <w:rtl/>
        </w:rPr>
        <w:t>פירסומי</w:t>
      </w:r>
      <w:proofErr w:type="spellEnd"/>
      <w:r w:rsidRPr="004F4140">
        <w:rPr>
          <w:rFonts w:asciiTheme="majorBidi" w:hAnsiTheme="majorBidi" w:cstheme="majorBidi"/>
          <w:sz w:val="28"/>
          <w:szCs w:val="28"/>
          <w:u w:val="single"/>
          <w:rtl/>
        </w:rPr>
        <w:t xml:space="preserve"> </w:t>
      </w:r>
      <w:proofErr w:type="spellStart"/>
      <w:r w:rsidRPr="004F4140">
        <w:rPr>
          <w:rFonts w:asciiTheme="majorBidi" w:hAnsiTheme="majorBidi" w:cstheme="majorBidi"/>
          <w:sz w:val="28"/>
          <w:szCs w:val="28"/>
          <w:u w:val="single"/>
          <w:rtl/>
        </w:rPr>
        <w:t>ניסא</w:t>
      </w:r>
      <w:proofErr w:type="spellEnd"/>
      <w:r w:rsidRPr="004F4140">
        <w:rPr>
          <w:rFonts w:asciiTheme="majorBidi" w:hAnsiTheme="majorBidi" w:cstheme="majorBidi"/>
          <w:sz w:val="28"/>
          <w:szCs w:val="28"/>
          <w:u w:val="single"/>
          <w:rtl/>
        </w:rPr>
        <w:t xml:space="preserve"> גם לבני רשות הרבים וגם לבני הבית. וכגון במקום שאוכלים שם ורואים את המנורה שליד החלון.</w:t>
      </w:r>
    </w:p>
    <w:p w14:paraId="649EDF4D" w14:textId="77777777" w:rsidR="00593C6A" w:rsidRPr="004F4140" w:rsidRDefault="00593C6A" w:rsidP="00524729">
      <w:pPr>
        <w:bidi/>
        <w:jc w:val="both"/>
        <w:rPr>
          <w:rFonts w:asciiTheme="majorBidi" w:hAnsiTheme="majorBidi" w:cstheme="majorBidi"/>
          <w:sz w:val="28"/>
          <w:szCs w:val="28"/>
          <w:rtl/>
        </w:rPr>
      </w:pPr>
      <w:r w:rsidRPr="004F4140">
        <w:rPr>
          <w:rFonts w:asciiTheme="majorBidi" w:hAnsiTheme="majorBidi" w:cstheme="majorBidi"/>
          <w:sz w:val="28"/>
          <w:szCs w:val="28"/>
          <w:rtl/>
        </w:rPr>
        <w:t xml:space="preserve">ומאחר ועיקר מקום ההדלקה בפתח הבית נתקן משום </w:t>
      </w:r>
      <w:proofErr w:type="spellStart"/>
      <w:r w:rsidRPr="004F4140">
        <w:rPr>
          <w:rFonts w:asciiTheme="majorBidi" w:hAnsiTheme="majorBidi" w:cstheme="majorBidi"/>
          <w:sz w:val="28"/>
          <w:szCs w:val="28"/>
          <w:rtl/>
        </w:rPr>
        <w:t>פירסומי</w:t>
      </w:r>
      <w:proofErr w:type="spellEnd"/>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ניסא</w:t>
      </w:r>
      <w:proofErr w:type="spellEnd"/>
      <w:r w:rsidRPr="004F4140">
        <w:rPr>
          <w:rFonts w:asciiTheme="majorBidi" w:hAnsiTheme="majorBidi" w:cstheme="majorBidi"/>
          <w:sz w:val="28"/>
          <w:szCs w:val="28"/>
          <w:rtl/>
        </w:rPr>
        <w:t xml:space="preserve"> לרבים, מי שמצד פתח ביתו אין עוברים ושבים ואין </w:t>
      </w:r>
      <w:proofErr w:type="spellStart"/>
      <w:r w:rsidRPr="004F4140">
        <w:rPr>
          <w:rFonts w:asciiTheme="majorBidi" w:hAnsiTheme="majorBidi" w:cstheme="majorBidi"/>
          <w:sz w:val="28"/>
          <w:szCs w:val="28"/>
          <w:rtl/>
        </w:rPr>
        <w:t>פירסומי</w:t>
      </w:r>
      <w:proofErr w:type="spellEnd"/>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ניסא</w:t>
      </w:r>
      <w:proofErr w:type="spellEnd"/>
      <w:r w:rsidRPr="004F4140">
        <w:rPr>
          <w:rFonts w:asciiTheme="majorBidi" w:hAnsiTheme="majorBidi" w:cstheme="majorBidi"/>
          <w:sz w:val="28"/>
          <w:szCs w:val="28"/>
          <w:rtl/>
        </w:rPr>
        <w:t xml:space="preserve">, ומצד חלונו יש היכר לעוברים ושבים, ידליק בחלון הפונה לרשות הרבים משום </w:t>
      </w:r>
      <w:proofErr w:type="spellStart"/>
      <w:r w:rsidRPr="004F4140">
        <w:rPr>
          <w:rFonts w:asciiTheme="majorBidi" w:hAnsiTheme="majorBidi" w:cstheme="majorBidi"/>
          <w:sz w:val="28"/>
          <w:szCs w:val="28"/>
          <w:rtl/>
        </w:rPr>
        <w:t>פירסומי</w:t>
      </w:r>
      <w:proofErr w:type="spellEnd"/>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ניסא</w:t>
      </w:r>
      <w:proofErr w:type="spellEnd"/>
      <w:r w:rsidRPr="004F4140">
        <w:rPr>
          <w:rFonts w:asciiTheme="majorBidi" w:hAnsiTheme="majorBidi" w:cstheme="majorBidi"/>
          <w:sz w:val="28"/>
          <w:szCs w:val="28"/>
          <w:rtl/>
        </w:rPr>
        <w:t>.</w:t>
      </w:r>
    </w:p>
    <w:p w14:paraId="3DE97323" w14:textId="77777777" w:rsidR="00593C6A" w:rsidRPr="004F4140" w:rsidRDefault="00593C6A" w:rsidP="00524729">
      <w:pPr>
        <w:bidi/>
        <w:jc w:val="both"/>
        <w:rPr>
          <w:rFonts w:asciiTheme="majorBidi" w:hAnsiTheme="majorBidi" w:cstheme="majorBidi"/>
          <w:sz w:val="28"/>
          <w:szCs w:val="28"/>
          <w:rtl/>
        </w:rPr>
      </w:pPr>
      <w:r w:rsidRPr="004F4140">
        <w:rPr>
          <w:rFonts w:asciiTheme="majorBidi" w:hAnsiTheme="majorBidi" w:cstheme="majorBidi"/>
          <w:sz w:val="28"/>
          <w:szCs w:val="28"/>
          <w:rtl/>
        </w:rPr>
        <w:t xml:space="preserve">ומי שיש לו פתח מרפסת בביתו הפונה לרשות הרבים, וכן חלון הפונה לרשות הרבים, יעדיף להדליק בפתח המרפסת, ומשום שמלבד </w:t>
      </w:r>
      <w:proofErr w:type="spellStart"/>
      <w:r w:rsidRPr="004F4140">
        <w:rPr>
          <w:rFonts w:asciiTheme="majorBidi" w:hAnsiTheme="majorBidi" w:cstheme="majorBidi"/>
          <w:sz w:val="28"/>
          <w:szCs w:val="28"/>
          <w:rtl/>
        </w:rPr>
        <w:t>פירסומי</w:t>
      </w:r>
      <w:proofErr w:type="spellEnd"/>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ניסא</w:t>
      </w:r>
      <w:proofErr w:type="spellEnd"/>
      <w:r w:rsidRPr="004F4140">
        <w:rPr>
          <w:rFonts w:asciiTheme="majorBidi" w:hAnsiTheme="majorBidi" w:cstheme="majorBidi"/>
          <w:sz w:val="28"/>
          <w:szCs w:val="28"/>
          <w:rtl/>
        </w:rPr>
        <w:t xml:space="preserve"> גם מדליק ליד פתח, ויש מעלה לנתינת הנרות לפני פתח, וכפי שיתבאר להלן. אולם כל זה בפתח המרפסת, אבל במרפסת פתוחה עצמה, עדיף להדליק בחלון הפונה לרשות הרבים אף שהוא גבוה מעשרה טפחים מקרקע הבית מאשר להדליק במרפסת זו ופחות מעשרה טפחים.</w:t>
      </w:r>
    </w:p>
    <w:p w14:paraId="3FF2E5EC" w14:textId="77777777" w:rsidR="00593C6A" w:rsidRPr="004F4140" w:rsidRDefault="00593C6A" w:rsidP="00524729">
      <w:pPr>
        <w:bidi/>
        <w:jc w:val="both"/>
        <w:rPr>
          <w:rFonts w:asciiTheme="majorBidi" w:hAnsiTheme="majorBidi" w:cstheme="majorBidi"/>
          <w:sz w:val="28"/>
          <w:szCs w:val="28"/>
          <w:rtl/>
        </w:rPr>
      </w:pPr>
      <w:r w:rsidRPr="004F4140">
        <w:rPr>
          <w:rFonts w:asciiTheme="majorBidi" w:hAnsiTheme="majorBidi" w:cstheme="majorBidi"/>
          <w:sz w:val="28"/>
          <w:szCs w:val="28"/>
          <w:rtl/>
        </w:rPr>
        <w:t xml:space="preserve">והמדליק בחלון, טוב שיכבה את אור החשמל בחדר שהנרות דולקים בו, כדי שיבחינו בהם עוברים ושבים, שהרי כל ההדלקה היא </w:t>
      </w:r>
      <w:proofErr w:type="spellStart"/>
      <w:r w:rsidRPr="004F4140">
        <w:rPr>
          <w:rFonts w:asciiTheme="majorBidi" w:hAnsiTheme="majorBidi" w:cstheme="majorBidi"/>
          <w:sz w:val="28"/>
          <w:szCs w:val="28"/>
          <w:rtl/>
        </w:rPr>
        <w:t>לפירסומי</w:t>
      </w:r>
      <w:proofErr w:type="spellEnd"/>
      <w:r w:rsidRPr="004F4140">
        <w:rPr>
          <w:rFonts w:asciiTheme="majorBidi" w:hAnsiTheme="majorBidi" w:cstheme="majorBidi"/>
          <w:sz w:val="28"/>
          <w:szCs w:val="28"/>
          <w:rtl/>
        </w:rPr>
        <w:t xml:space="preserve"> </w:t>
      </w:r>
      <w:proofErr w:type="spellStart"/>
      <w:r w:rsidRPr="004F4140">
        <w:rPr>
          <w:rFonts w:asciiTheme="majorBidi" w:hAnsiTheme="majorBidi" w:cstheme="majorBidi"/>
          <w:sz w:val="28"/>
          <w:szCs w:val="28"/>
          <w:rtl/>
        </w:rPr>
        <w:t>ניסא</w:t>
      </w:r>
      <w:proofErr w:type="spellEnd"/>
      <w:r w:rsidRPr="004F4140">
        <w:rPr>
          <w:rFonts w:asciiTheme="majorBidi" w:hAnsiTheme="majorBidi" w:cstheme="majorBidi"/>
          <w:sz w:val="28"/>
          <w:szCs w:val="28"/>
          <w:rtl/>
        </w:rPr>
        <w:t xml:space="preserve">, וצריך שיהא ניכר שהדליקו נרות זכר לנס. אא"כ הוא בערב שבת, והנרות הם בחדר שאוכלים בו סעודת שבת, שלא יכבה שם את החשמל, כדי שלא יפסיד בהידור זה מצות עונג שבת לאכול במקום מואר. (ראה </w:t>
      </w:r>
      <w:proofErr w:type="spellStart"/>
      <w:r w:rsidRPr="004F4140">
        <w:rPr>
          <w:rFonts w:asciiTheme="majorBidi" w:hAnsiTheme="majorBidi" w:cstheme="majorBidi"/>
          <w:sz w:val="28"/>
          <w:szCs w:val="28"/>
          <w:rtl/>
        </w:rPr>
        <w:t>תוס</w:t>
      </w:r>
      <w:proofErr w:type="spellEnd"/>
      <w:r w:rsidRPr="004F4140">
        <w:rPr>
          <w:rFonts w:asciiTheme="majorBidi" w:hAnsiTheme="majorBidi" w:cstheme="majorBidi"/>
          <w:sz w:val="28"/>
          <w:szCs w:val="28"/>
          <w:rtl/>
        </w:rPr>
        <w:t>' בשבת דף כ"ה ע"ב ד"ה הדלקת).</w:t>
      </w:r>
    </w:p>
    <w:p w14:paraId="646B7143" w14:textId="77777777" w:rsidR="00593C6A" w:rsidRPr="004F4140" w:rsidRDefault="00593C6A" w:rsidP="00524729">
      <w:pPr>
        <w:bidi/>
        <w:jc w:val="both"/>
        <w:rPr>
          <w:rFonts w:asciiTheme="majorBidi" w:hAnsiTheme="majorBidi" w:cstheme="majorBidi"/>
          <w:sz w:val="28"/>
          <w:szCs w:val="28"/>
          <w:rtl/>
        </w:rPr>
      </w:pPr>
      <w:r w:rsidRPr="004F4140">
        <w:rPr>
          <w:rFonts w:asciiTheme="majorBidi" w:hAnsiTheme="majorBidi" w:cstheme="majorBidi"/>
          <w:sz w:val="28"/>
          <w:szCs w:val="28"/>
          <w:rtl/>
        </w:rPr>
        <w:t xml:space="preserve">וכשמדליק בחלון, ידליק שם אף אם החלון גבוה למעלה מי' טפחים מקרקע הבית, וכמו שנתבאר לעיל </w:t>
      </w:r>
      <w:proofErr w:type="spellStart"/>
      <w:r w:rsidRPr="004F4140">
        <w:rPr>
          <w:rFonts w:asciiTheme="majorBidi" w:hAnsiTheme="majorBidi" w:cstheme="majorBidi"/>
          <w:sz w:val="28"/>
          <w:szCs w:val="28"/>
          <w:rtl/>
        </w:rPr>
        <w:t>בבאורים</w:t>
      </w:r>
      <w:proofErr w:type="spellEnd"/>
      <w:r w:rsidRPr="004F4140">
        <w:rPr>
          <w:rFonts w:asciiTheme="majorBidi" w:hAnsiTheme="majorBidi" w:cstheme="majorBidi"/>
          <w:sz w:val="28"/>
          <w:szCs w:val="28"/>
          <w:rtl/>
        </w:rPr>
        <w:t xml:space="preserve"> לתשובה ג'. וראה גם </w:t>
      </w:r>
      <w:proofErr w:type="spellStart"/>
      <w:r w:rsidRPr="004F4140">
        <w:rPr>
          <w:rFonts w:asciiTheme="majorBidi" w:hAnsiTheme="majorBidi" w:cstheme="majorBidi"/>
          <w:sz w:val="28"/>
          <w:szCs w:val="28"/>
          <w:rtl/>
        </w:rPr>
        <w:t>בכה"ח</w:t>
      </w:r>
      <w:proofErr w:type="spellEnd"/>
      <w:r w:rsidRPr="004F4140">
        <w:rPr>
          <w:rFonts w:asciiTheme="majorBidi" w:hAnsiTheme="majorBidi" w:cstheme="majorBidi"/>
          <w:sz w:val="28"/>
          <w:szCs w:val="28"/>
          <w:rtl/>
        </w:rPr>
        <w:t xml:space="preserve"> שם אות מ"ח. ויניח את הנרות בצד הפנימי של החלון. וראה ברש"י שבת דף כ"א ע"ב ד"ה מניחה, ובפר"ח בסימן תרע"א </w:t>
      </w:r>
      <w:proofErr w:type="spellStart"/>
      <w:r w:rsidRPr="004F4140">
        <w:rPr>
          <w:rFonts w:asciiTheme="majorBidi" w:hAnsiTheme="majorBidi" w:cstheme="majorBidi"/>
          <w:sz w:val="28"/>
          <w:szCs w:val="28"/>
          <w:rtl/>
        </w:rPr>
        <w:t>ס"ק</w:t>
      </w:r>
      <w:proofErr w:type="spellEnd"/>
      <w:r w:rsidRPr="004F4140">
        <w:rPr>
          <w:rFonts w:asciiTheme="majorBidi" w:hAnsiTheme="majorBidi" w:cstheme="majorBidi"/>
          <w:sz w:val="28"/>
          <w:szCs w:val="28"/>
          <w:rtl/>
        </w:rPr>
        <w:t xml:space="preserve"> ה', ע"ש.</w:t>
      </w:r>
    </w:p>
    <w:p w14:paraId="08E51213" w14:textId="77777777" w:rsidR="00593C6A" w:rsidRDefault="00593C6A" w:rsidP="00524729">
      <w:pPr>
        <w:bidi/>
        <w:jc w:val="both"/>
        <w:rPr>
          <w:rFonts w:asciiTheme="majorBidi" w:hAnsiTheme="majorBidi" w:cstheme="majorBidi"/>
          <w:sz w:val="28"/>
          <w:szCs w:val="28"/>
          <w:rtl/>
        </w:rPr>
      </w:pPr>
      <w:r w:rsidRPr="004F4140">
        <w:rPr>
          <w:rFonts w:asciiTheme="majorBidi" w:hAnsiTheme="majorBidi" w:cstheme="majorBidi"/>
          <w:sz w:val="28"/>
          <w:szCs w:val="28"/>
          <w:rtl/>
        </w:rPr>
        <w:t xml:space="preserve">ואם מדליק בפתח, יניח את הנרות למעלה מעט משבעה טפחים, וכמו שנתבאר לעיל בתשובה ג', ע"ש. ויניח בטפח הסמוך לפתח משמאל כדי שתהא מזוזה מימין ונר חנוכה בשמאל, וכמבואר </w:t>
      </w:r>
      <w:proofErr w:type="spellStart"/>
      <w:r w:rsidRPr="004F4140">
        <w:rPr>
          <w:rFonts w:asciiTheme="majorBidi" w:hAnsiTheme="majorBidi" w:cstheme="majorBidi"/>
          <w:sz w:val="28"/>
          <w:szCs w:val="28"/>
          <w:rtl/>
        </w:rPr>
        <w:t>בשו"ע</w:t>
      </w:r>
      <w:proofErr w:type="spellEnd"/>
      <w:r w:rsidRPr="004F4140">
        <w:rPr>
          <w:rFonts w:asciiTheme="majorBidi" w:hAnsiTheme="majorBidi" w:cstheme="majorBidi"/>
          <w:sz w:val="28"/>
          <w:szCs w:val="28"/>
          <w:rtl/>
        </w:rPr>
        <w:t xml:space="preserve"> שם סעיף ז'. ואם אין מזוזה בפתח, וכגון השוכר בית בחוצה לארץ פחות מל' יום, שפטור ממזוזה כמבואר </w:t>
      </w:r>
      <w:proofErr w:type="spellStart"/>
      <w:r w:rsidRPr="004F4140">
        <w:rPr>
          <w:rFonts w:asciiTheme="majorBidi" w:hAnsiTheme="majorBidi" w:cstheme="majorBidi"/>
          <w:sz w:val="28"/>
          <w:szCs w:val="28"/>
          <w:rtl/>
        </w:rPr>
        <w:t>בשו"ע</w:t>
      </w:r>
      <w:proofErr w:type="spellEnd"/>
      <w:r w:rsidRPr="004F4140">
        <w:rPr>
          <w:rFonts w:asciiTheme="majorBidi" w:hAnsiTheme="majorBidi" w:cstheme="majorBidi"/>
          <w:sz w:val="28"/>
          <w:szCs w:val="28"/>
          <w:rtl/>
        </w:rPr>
        <w:t xml:space="preserve"> יו"ד סימן רפ"ו סעיף כ"ב, יניח בימין הפתח, וכמבואר </w:t>
      </w:r>
      <w:proofErr w:type="spellStart"/>
      <w:r w:rsidRPr="004F4140">
        <w:rPr>
          <w:rFonts w:asciiTheme="majorBidi" w:hAnsiTheme="majorBidi" w:cstheme="majorBidi"/>
          <w:sz w:val="28"/>
          <w:szCs w:val="28"/>
          <w:rtl/>
        </w:rPr>
        <w:t>בשו"ע</w:t>
      </w:r>
      <w:proofErr w:type="spellEnd"/>
      <w:r w:rsidRPr="004F4140">
        <w:rPr>
          <w:rFonts w:asciiTheme="majorBidi" w:hAnsiTheme="majorBidi" w:cstheme="majorBidi"/>
          <w:sz w:val="28"/>
          <w:szCs w:val="28"/>
          <w:rtl/>
        </w:rPr>
        <w:t xml:space="preserve"> בסימן תרע"א שם. וראה להלן בפרק מ"ו </w:t>
      </w:r>
    </w:p>
    <w:p w14:paraId="56F32A9C" w14:textId="77777777" w:rsidR="00593C6A" w:rsidRDefault="00593C6A" w:rsidP="00524729">
      <w:pPr>
        <w:bidi/>
        <w:jc w:val="both"/>
        <w:rPr>
          <w:rFonts w:asciiTheme="majorBidi" w:hAnsiTheme="majorBidi" w:cstheme="majorBidi"/>
          <w:sz w:val="28"/>
          <w:szCs w:val="28"/>
          <w:rtl/>
        </w:rPr>
      </w:pPr>
    </w:p>
    <w:p w14:paraId="49B675FE" w14:textId="77777777" w:rsidR="00593C6A" w:rsidRDefault="00593C6A" w:rsidP="00524729">
      <w:pPr>
        <w:bidi/>
        <w:jc w:val="both"/>
        <w:rPr>
          <w:rFonts w:asciiTheme="majorBidi" w:hAnsiTheme="majorBidi" w:cstheme="majorBidi"/>
          <w:sz w:val="28"/>
          <w:szCs w:val="28"/>
          <w:rtl/>
        </w:rPr>
      </w:pPr>
    </w:p>
    <w:p w14:paraId="77D96A83" w14:textId="77777777" w:rsidR="00593C6A" w:rsidRDefault="00593C6A" w:rsidP="00524729">
      <w:pPr>
        <w:bidi/>
        <w:jc w:val="both"/>
        <w:rPr>
          <w:rFonts w:asciiTheme="majorBidi" w:hAnsiTheme="majorBidi" w:cstheme="majorBidi"/>
          <w:sz w:val="28"/>
          <w:szCs w:val="28"/>
          <w:rtl/>
        </w:rPr>
      </w:pPr>
    </w:p>
    <w:p w14:paraId="6AD80A3D" w14:textId="77777777" w:rsidR="00593C6A" w:rsidRDefault="00593C6A" w:rsidP="00524729">
      <w:pPr>
        <w:bidi/>
        <w:jc w:val="both"/>
        <w:rPr>
          <w:rFonts w:asciiTheme="majorBidi" w:hAnsiTheme="majorBidi" w:cstheme="majorBidi"/>
          <w:sz w:val="28"/>
          <w:szCs w:val="28"/>
          <w:rtl/>
        </w:rPr>
      </w:pPr>
    </w:p>
    <w:p w14:paraId="7D0DC0AA" w14:textId="77777777" w:rsidR="00593C6A" w:rsidRDefault="00593C6A" w:rsidP="00524729">
      <w:pPr>
        <w:bidi/>
        <w:jc w:val="both"/>
        <w:rPr>
          <w:rFonts w:asciiTheme="majorBidi" w:hAnsiTheme="majorBidi" w:cstheme="majorBidi"/>
          <w:sz w:val="28"/>
          <w:szCs w:val="28"/>
          <w:rtl/>
        </w:rPr>
      </w:pPr>
    </w:p>
    <w:p w14:paraId="13A5395D" w14:textId="77777777" w:rsidR="00593C6A" w:rsidRDefault="00593C6A" w:rsidP="00524729">
      <w:pPr>
        <w:bidi/>
        <w:jc w:val="both"/>
        <w:rPr>
          <w:rFonts w:asciiTheme="majorBidi" w:hAnsiTheme="majorBidi" w:cstheme="majorBidi"/>
          <w:sz w:val="28"/>
          <w:szCs w:val="28"/>
          <w:rtl/>
        </w:rPr>
      </w:pPr>
    </w:p>
    <w:p w14:paraId="44966526" w14:textId="77777777" w:rsidR="00593C6A" w:rsidRDefault="00593C6A" w:rsidP="00524729">
      <w:pPr>
        <w:bidi/>
        <w:jc w:val="both"/>
        <w:rPr>
          <w:rFonts w:asciiTheme="majorBidi" w:hAnsiTheme="majorBidi" w:cstheme="majorBidi"/>
          <w:sz w:val="28"/>
          <w:szCs w:val="28"/>
          <w:rtl/>
        </w:rPr>
      </w:pPr>
    </w:p>
    <w:p w14:paraId="58B33DC4" w14:textId="77777777" w:rsidR="00593C6A" w:rsidRPr="00A2237E" w:rsidRDefault="00593C6A" w:rsidP="00524729">
      <w:pPr>
        <w:pStyle w:val="ListParagraph"/>
        <w:numPr>
          <w:ilvl w:val="0"/>
          <w:numId w:val="1"/>
        </w:numPr>
        <w:bidi/>
        <w:jc w:val="both"/>
        <w:rPr>
          <w:rFonts w:asciiTheme="majorBidi" w:hAnsiTheme="majorBidi" w:cstheme="majorBidi"/>
          <w:b/>
          <w:bCs/>
          <w:sz w:val="28"/>
          <w:szCs w:val="28"/>
          <w:rtl/>
        </w:rPr>
      </w:pPr>
      <w:proofErr w:type="spellStart"/>
      <w:r w:rsidRPr="00A2237E">
        <w:rPr>
          <w:rFonts w:asciiTheme="majorBidi" w:hAnsiTheme="majorBidi" w:cstheme="majorBidi" w:hint="cs"/>
          <w:b/>
          <w:bCs/>
          <w:sz w:val="28"/>
          <w:szCs w:val="28"/>
          <w:rtl/>
        </w:rPr>
        <w:lastRenderedPageBreak/>
        <w:t>יחוה</w:t>
      </w:r>
      <w:proofErr w:type="spellEnd"/>
      <w:r w:rsidRPr="00A2237E">
        <w:rPr>
          <w:rFonts w:asciiTheme="majorBidi" w:hAnsiTheme="majorBidi" w:cstheme="majorBidi" w:hint="cs"/>
          <w:b/>
          <w:bCs/>
          <w:sz w:val="28"/>
          <w:szCs w:val="28"/>
          <w:rtl/>
        </w:rPr>
        <w:t xml:space="preserve"> דעת חלק ז סימן </w:t>
      </w:r>
      <w:proofErr w:type="spellStart"/>
      <w:r w:rsidRPr="00A2237E">
        <w:rPr>
          <w:rFonts w:asciiTheme="majorBidi" w:hAnsiTheme="majorBidi" w:cstheme="majorBidi" w:hint="cs"/>
          <w:b/>
          <w:bCs/>
          <w:sz w:val="28"/>
          <w:szCs w:val="28"/>
          <w:rtl/>
        </w:rPr>
        <w:t>קה</w:t>
      </w:r>
      <w:proofErr w:type="spellEnd"/>
      <w:r w:rsidRPr="00A2237E">
        <w:rPr>
          <w:rFonts w:asciiTheme="majorBidi" w:hAnsiTheme="majorBidi" w:cstheme="majorBidi" w:hint="cs"/>
          <w:b/>
          <w:bCs/>
          <w:sz w:val="28"/>
          <w:szCs w:val="28"/>
          <w:rtl/>
        </w:rPr>
        <w:t xml:space="preserve"> הרב עובדיה יוסף</w:t>
      </w:r>
    </w:p>
    <w:p w14:paraId="6F5575AC" w14:textId="1B0887DA" w:rsidR="00593C6A" w:rsidRDefault="00593C6A" w:rsidP="00524729">
      <w:pPr>
        <w:bidi/>
        <w:jc w:val="both"/>
        <w:rPr>
          <w:noProof/>
          <w:rtl/>
        </w:rPr>
      </w:pPr>
      <w:r w:rsidRPr="00A2237E">
        <w:rPr>
          <w:rFonts w:asciiTheme="majorBidi" w:hAnsiTheme="majorBidi"/>
          <w:noProof/>
          <w:sz w:val="28"/>
          <w:szCs w:val="28"/>
          <w:rtl/>
        </w:rPr>
        <w:drawing>
          <wp:inline distT="0" distB="0" distL="0" distR="0" wp14:anchorId="19B58AF1" wp14:editId="649FF14D">
            <wp:extent cx="5943600" cy="1250414"/>
            <wp:effectExtent l="0" t="0" r="0" b="0"/>
            <wp:docPr id="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a:blip r:embed="rId7"/>
                    <a:stretch>
                      <a:fillRect/>
                    </a:stretch>
                  </pic:blipFill>
                  <pic:spPr>
                    <a:xfrm>
                      <a:off x="0" y="0"/>
                      <a:ext cx="5943600" cy="1250414"/>
                    </a:xfrm>
                    <a:prstGeom prst="rect">
                      <a:avLst/>
                    </a:prstGeom>
                  </pic:spPr>
                </pic:pic>
              </a:graphicData>
            </a:graphic>
          </wp:inline>
        </w:drawing>
      </w:r>
      <w:r w:rsidRPr="00A2237E">
        <w:rPr>
          <w:noProof/>
        </w:rPr>
        <w:t xml:space="preserve"> </w:t>
      </w:r>
      <w:r w:rsidR="00FA29F0" w:rsidRPr="00A2237E">
        <w:rPr>
          <w:rFonts w:asciiTheme="majorBidi" w:hAnsiTheme="majorBidi"/>
          <w:noProof/>
          <w:sz w:val="28"/>
          <w:szCs w:val="28"/>
          <w:rtl/>
        </w:rPr>
        <w:drawing>
          <wp:inline distT="0" distB="0" distL="0" distR="0" wp14:anchorId="31507FDA" wp14:editId="784596DF">
            <wp:extent cx="5943254" cy="6406308"/>
            <wp:effectExtent l="0" t="0" r="635" b="0"/>
            <wp:docPr id="2" name="Picture 2"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newspaper&#10;&#10;Description automatically generated"/>
                    <pic:cNvPicPr/>
                  </pic:nvPicPr>
                  <pic:blipFill>
                    <a:blip r:embed="rId8"/>
                    <a:stretch>
                      <a:fillRect/>
                    </a:stretch>
                  </pic:blipFill>
                  <pic:spPr>
                    <a:xfrm>
                      <a:off x="0" y="0"/>
                      <a:ext cx="5943600" cy="6406681"/>
                    </a:xfrm>
                    <a:prstGeom prst="rect">
                      <a:avLst/>
                    </a:prstGeom>
                  </pic:spPr>
                </pic:pic>
              </a:graphicData>
            </a:graphic>
          </wp:inline>
        </w:drawing>
      </w:r>
    </w:p>
    <w:p w14:paraId="3C902FC9" w14:textId="3044D8AC" w:rsidR="00593C6A" w:rsidRDefault="00593C6A" w:rsidP="00524729">
      <w:pPr>
        <w:bidi/>
        <w:jc w:val="both"/>
        <w:rPr>
          <w:noProof/>
          <w:rtl/>
        </w:rPr>
      </w:pPr>
    </w:p>
    <w:p w14:paraId="5C3910E7" w14:textId="0066B3EF" w:rsidR="00720D6D" w:rsidRPr="00524729" w:rsidRDefault="00720D6D" w:rsidP="00524729">
      <w:pPr>
        <w:pStyle w:val="ListParagraph"/>
        <w:numPr>
          <w:ilvl w:val="0"/>
          <w:numId w:val="1"/>
        </w:numPr>
        <w:bidi/>
        <w:jc w:val="both"/>
        <w:rPr>
          <w:rFonts w:asciiTheme="majorBidi" w:hAnsiTheme="majorBidi" w:cstheme="majorBidi"/>
          <w:b/>
          <w:bCs/>
          <w:noProof/>
          <w:sz w:val="28"/>
          <w:szCs w:val="28"/>
          <w:rtl/>
        </w:rPr>
      </w:pPr>
      <w:r w:rsidRPr="00524729">
        <w:rPr>
          <w:rFonts w:asciiTheme="majorBidi" w:hAnsiTheme="majorBidi" w:cstheme="majorBidi"/>
          <w:b/>
          <w:bCs/>
          <w:noProof/>
          <w:sz w:val="28"/>
          <w:szCs w:val="28"/>
          <w:rtl/>
        </w:rPr>
        <w:lastRenderedPageBreak/>
        <w:t>שו</w:t>
      </w:r>
      <w:r w:rsidRPr="00524729">
        <w:rPr>
          <w:rFonts w:asciiTheme="majorBidi" w:hAnsiTheme="majorBidi" w:cstheme="majorBidi"/>
          <w:b/>
          <w:bCs/>
          <w:noProof/>
          <w:sz w:val="28"/>
          <w:szCs w:val="28"/>
        </w:rPr>
        <w:t>”</w:t>
      </w:r>
      <w:r w:rsidRPr="00524729">
        <w:rPr>
          <w:rFonts w:asciiTheme="majorBidi" w:hAnsiTheme="majorBidi" w:cstheme="majorBidi"/>
          <w:b/>
          <w:bCs/>
          <w:noProof/>
          <w:sz w:val="28"/>
          <w:szCs w:val="28"/>
          <w:rtl/>
        </w:rPr>
        <w:t>ת דבר יהושע חלק א סימן מ</w:t>
      </w:r>
      <w:r w:rsidR="006D2004">
        <w:rPr>
          <w:rFonts w:asciiTheme="majorBidi" w:hAnsiTheme="majorBidi" w:cstheme="majorBidi" w:hint="cs"/>
          <w:b/>
          <w:bCs/>
          <w:noProof/>
          <w:sz w:val="28"/>
          <w:szCs w:val="28"/>
          <w:rtl/>
        </w:rPr>
        <w:t xml:space="preserve"> </w:t>
      </w:r>
      <w:r w:rsidR="006D2004" w:rsidRPr="006D2004">
        <w:rPr>
          <w:rFonts w:asciiTheme="majorBidi" w:hAnsiTheme="majorBidi" w:cstheme="majorBidi"/>
          <w:b/>
          <w:bCs/>
          <w:noProof/>
          <w:sz w:val="28"/>
          <w:szCs w:val="28"/>
          <w:rtl/>
        </w:rPr>
        <w:t>הרב יהושע מנחם אהרנברג</w:t>
      </w:r>
    </w:p>
    <w:p w14:paraId="4CFC597B" w14:textId="76AEA5DC" w:rsidR="00720D6D" w:rsidRDefault="00720D6D" w:rsidP="00524729">
      <w:pPr>
        <w:bidi/>
        <w:jc w:val="center"/>
        <w:rPr>
          <w:noProof/>
          <w:rtl/>
        </w:rPr>
      </w:pPr>
      <w:r w:rsidRPr="00720D6D">
        <w:rPr>
          <w:noProof/>
          <w:rtl/>
        </w:rPr>
        <w:drawing>
          <wp:inline distT="0" distB="0" distL="0" distR="0" wp14:anchorId="251DDDE3" wp14:editId="5D40C37F">
            <wp:extent cx="5486400" cy="7730617"/>
            <wp:effectExtent l="0" t="0" r="0" b="3810"/>
            <wp:docPr id="3" name="Picture 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letter&#10;&#10;Description automatically generated"/>
                    <pic:cNvPicPr/>
                  </pic:nvPicPr>
                  <pic:blipFill>
                    <a:blip r:embed="rId9"/>
                    <a:stretch>
                      <a:fillRect/>
                    </a:stretch>
                  </pic:blipFill>
                  <pic:spPr>
                    <a:xfrm>
                      <a:off x="0" y="0"/>
                      <a:ext cx="5488378" cy="7733405"/>
                    </a:xfrm>
                    <a:prstGeom prst="rect">
                      <a:avLst/>
                    </a:prstGeom>
                  </pic:spPr>
                </pic:pic>
              </a:graphicData>
            </a:graphic>
          </wp:inline>
        </w:drawing>
      </w:r>
    </w:p>
    <w:p w14:paraId="3D9DE99F" w14:textId="624E0F45" w:rsidR="006D2004" w:rsidRDefault="006D2004" w:rsidP="006D2004">
      <w:pPr>
        <w:bidi/>
        <w:jc w:val="center"/>
        <w:rPr>
          <w:rFonts w:asciiTheme="majorBidi" w:hAnsiTheme="majorBidi" w:cstheme="majorBidi"/>
          <w:noProof/>
          <w:sz w:val="28"/>
          <w:szCs w:val="28"/>
          <w:rtl/>
        </w:rPr>
      </w:pPr>
      <w:r w:rsidRPr="006D2004">
        <w:rPr>
          <w:rFonts w:asciiTheme="majorBidi" w:hAnsiTheme="majorBidi"/>
          <w:noProof/>
          <w:sz w:val="28"/>
          <w:szCs w:val="28"/>
          <w:rtl/>
        </w:rPr>
        <w:lastRenderedPageBreak/>
        <w:drawing>
          <wp:inline distT="0" distB="0" distL="0" distR="0" wp14:anchorId="67ACAB8C" wp14:editId="49027AFC">
            <wp:extent cx="5144319" cy="2095500"/>
            <wp:effectExtent l="0" t="0" r="0" b="0"/>
            <wp:docPr id="4" name="Picture 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 letter&#10;&#10;Description automatically generated"/>
                    <pic:cNvPicPr/>
                  </pic:nvPicPr>
                  <pic:blipFill>
                    <a:blip r:embed="rId10"/>
                    <a:stretch>
                      <a:fillRect/>
                    </a:stretch>
                  </pic:blipFill>
                  <pic:spPr>
                    <a:xfrm>
                      <a:off x="0" y="0"/>
                      <a:ext cx="5144319" cy="2095500"/>
                    </a:xfrm>
                    <a:prstGeom prst="rect">
                      <a:avLst/>
                    </a:prstGeom>
                  </pic:spPr>
                </pic:pic>
              </a:graphicData>
            </a:graphic>
          </wp:inline>
        </w:drawing>
      </w:r>
    </w:p>
    <w:p w14:paraId="1FFA4CE2" w14:textId="729E4A86" w:rsidR="00524729" w:rsidRPr="00524729" w:rsidRDefault="00524729" w:rsidP="006D2004">
      <w:pPr>
        <w:bidi/>
        <w:rPr>
          <w:rFonts w:asciiTheme="majorBidi" w:hAnsiTheme="majorBidi" w:cstheme="majorBidi"/>
          <w:noProof/>
          <w:sz w:val="28"/>
          <w:szCs w:val="28"/>
        </w:rPr>
      </w:pPr>
      <w:r w:rsidRPr="00524729">
        <w:rPr>
          <w:rFonts w:asciiTheme="majorBidi" w:hAnsiTheme="majorBidi" w:cstheme="majorBidi"/>
          <w:noProof/>
          <w:sz w:val="28"/>
          <w:szCs w:val="28"/>
          <w:rtl/>
        </w:rPr>
        <w:t>מויקיפדיה</w:t>
      </w:r>
      <w:r w:rsidRPr="00524729">
        <w:rPr>
          <w:rFonts w:asciiTheme="majorBidi" w:hAnsiTheme="majorBidi" w:cstheme="majorBidi"/>
          <w:noProof/>
          <w:sz w:val="28"/>
          <w:szCs w:val="28"/>
        </w:rPr>
        <w:t>:</w:t>
      </w:r>
      <w:r w:rsidRPr="00524729">
        <w:rPr>
          <w:rFonts w:asciiTheme="majorBidi" w:hAnsiTheme="majorBidi" w:cstheme="majorBidi"/>
          <w:noProof/>
          <w:sz w:val="28"/>
          <w:szCs w:val="28"/>
        </w:rPr>
        <w:br/>
        <w:t>"</w:t>
      </w:r>
      <w:r w:rsidRPr="00524729">
        <w:rPr>
          <w:rFonts w:asciiTheme="majorBidi" w:hAnsiTheme="majorBidi" w:cstheme="majorBidi"/>
          <w:noProof/>
          <w:sz w:val="28"/>
          <w:szCs w:val="28"/>
          <w:rtl/>
        </w:rPr>
        <w:t>הרב יהושע מנחם (יהושע מנדל) אהרנברג (י"ב בטבת תרס"ה, 20 בדצמבר 1904 – כ"ד באדר ב' תשל"ו, 26 במרץ 1976) היה תלמיד חכם חסידי, פוסק הלכה ואב בית דין בתל אביב. כיהן כרב ראשי במחנות המעצר בקפריסין</w:t>
      </w:r>
      <w:r w:rsidRPr="00524729">
        <w:rPr>
          <w:rFonts w:asciiTheme="majorBidi" w:hAnsiTheme="majorBidi" w:cstheme="majorBidi"/>
          <w:noProof/>
          <w:sz w:val="28"/>
          <w:szCs w:val="28"/>
        </w:rPr>
        <w:t>.</w:t>
      </w:r>
      <w:r w:rsidRPr="00524729">
        <w:rPr>
          <w:rFonts w:asciiTheme="majorBidi" w:hAnsiTheme="majorBidi" w:cstheme="majorBidi"/>
          <w:noProof/>
          <w:sz w:val="28"/>
          <w:szCs w:val="28"/>
        </w:rPr>
        <w:br/>
      </w:r>
      <w:r w:rsidRPr="00524729">
        <w:rPr>
          <w:rFonts w:asciiTheme="majorBidi" w:hAnsiTheme="majorBidi" w:cstheme="majorBidi"/>
          <w:noProof/>
          <w:sz w:val="28"/>
          <w:szCs w:val="28"/>
        </w:rPr>
        <w:br/>
      </w:r>
      <w:r w:rsidRPr="00524729">
        <w:rPr>
          <w:rFonts w:asciiTheme="majorBidi" w:hAnsiTheme="majorBidi" w:cstheme="majorBidi"/>
          <w:noProof/>
          <w:sz w:val="28"/>
          <w:szCs w:val="28"/>
          <w:rtl/>
        </w:rPr>
        <w:t>נולד בעיירת קעמעטש</w:t>
      </w:r>
      <w:r w:rsidRPr="00524729">
        <w:rPr>
          <w:rFonts w:asciiTheme="majorBidi" w:hAnsiTheme="majorBidi" w:cstheme="majorBidi"/>
          <w:noProof/>
          <w:sz w:val="28"/>
          <w:szCs w:val="28"/>
        </w:rPr>
        <w:t xml:space="preserve"> (Kemecse) </w:t>
      </w:r>
      <w:r w:rsidRPr="00524729">
        <w:rPr>
          <w:rFonts w:asciiTheme="majorBidi" w:hAnsiTheme="majorBidi" w:cstheme="majorBidi"/>
          <w:noProof/>
          <w:sz w:val="28"/>
          <w:szCs w:val="28"/>
          <w:rtl/>
        </w:rPr>
        <w:t>שבהונגריה ליצחק-אריה לייב ושרה אהרנברג, שהיו במקור מגורליץ שבגליציה . בצעירותו למד אצל הרב נפתלי הירץ בומבך אב"ד סמבור ובעל גבעת הלבונה, ולאחר מכן אצל הרב מאיר אריק אב"ד טורנא שאף הסמיכו לרבנות, כמו כן הוסמך לרבנות על ידי הרב הורביץ מפרובוז'נא והרב פירר מקראסנו</w:t>
      </w:r>
      <w:r w:rsidRPr="00524729">
        <w:rPr>
          <w:rFonts w:asciiTheme="majorBidi" w:hAnsiTheme="majorBidi" w:cstheme="majorBidi"/>
          <w:noProof/>
          <w:sz w:val="28"/>
          <w:szCs w:val="28"/>
        </w:rPr>
        <w:t>.</w:t>
      </w:r>
      <w:r w:rsidRPr="00524729">
        <w:rPr>
          <w:rFonts w:asciiTheme="majorBidi" w:hAnsiTheme="majorBidi" w:cstheme="majorBidi"/>
          <w:noProof/>
          <w:sz w:val="28"/>
          <w:szCs w:val="28"/>
        </w:rPr>
        <w:br/>
      </w:r>
      <w:r w:rsidRPr="00524729">
        <w:rPr>
          <w:rFonts w:asciiTheme="majorBidi" w:hAnsiTheme="majorBidi" w:cstheme="majorBidi"/>
          <w:noProof/>
          <w:sz w:val="28"/>
          <w:szCs w:val="28"/>
        </w:rPr>
        <w:br/>
      </w:r>
      <w:r w:rsidRPr="00524729">
        <w:rPr>
          <w:rFonts w:asciiTheme="majorBidi" w:hAnsiTheme="majorBidi" w:cstheme="majorBidi"/>
          <w:noProof/>
          <w:sz w:val="28"/>
          <w:szCs w:val="28"/>
          <w:rtl/>
        </w:rPr>
        <w:t>בשנת תרפ"ה נישא להינדא-לאה בירנבוים מקרקוב (מתלמידותיה הראשונות של שרה שנירר), שם המשיך בלימודיו. עבר טלטולים רבים בזמן השואה. נכלא בגיטו בוכניה והצליח להמלט לסלובקיה ומשם להונגריה. אהרנברג ושתי בנותיו הם מניצולי "רכבת קסטנר" שבאמצעותה הגיעו בשנת 1944 לשווייץ, שם שוכנו במלון, שהפך למתקן אכסון לפליטים, בעיירה קו</w:t>
      </w:r>
      <w:r w:rsidRPr="00524729">
        <w:rPr>
          <w:rFonts w:asciiTheme="majorBidi" w:hAnsiTheme="majorBidi" w:cstheme="majorBidi"/>
          <w:noProof/>
          <w:sz w:val="28"/>
          <w:szCs w:val="28"/>
        </w:rPr>
        <w:t xml:space="preserve"> (Caux) </w:t>
      </w:r>
      <w:r w:rsidRPr="00524729">
        <w:rPr>
          <w:rFonts w:asciiTheme="majorBidi" w:hAnsiTheme="majorBidi" w:cstheme="majorBidi"/>
          <w:noProof/>
          <w:sz w:val="28"/>
          <w:szCs w:val="28"/>
          <w:rtl/>
        </w:rPr>
        <w:t>הסמוכה למונטרה. כמו רוב ניצולי הרכבת עלה לארץ ישראל בספטמבר 1945 (אלול ה'תש"ה) והתיישב בירושלים</w:t>
      </w:r>
      <w:r w:rsidRPr="00524729">
        <w:rPr>
          <w:rFonts w:asciiTheme="majorBidi" w:hAnsiTheme="majorBidi" w:cstheme="majorBidi"/>
          <w:noProof/>
          <w:sz w:val="28"/>
          <w:szCs w:val="28"/>
        </w:rPr>
        <w:t>.</w:t>
      </w:r>
      <w:r w:rsidRPr="00524729">
        <w:rPr>
          <w:rFonts w:asciiTheme="majorBidi" w:hAnsiTheme="majorBidi" w:cstheme="majorBidi"/>
          <w:noProof/>
          <w:sz w:val="28"/>
          <w:szCs w:val="28"/>
        </w:rPr>
        <w:br/>
      </w:r>
      <w:r w:rsidRPr="00524729">
        <w:rPr>
          <w:rFonts w:asciiTheme="majorBidi" w:hAnsiTheme="majorBidi" w:cstheme="majorBidi"/>
          <w:noProof/>
          <w:sz w:val="28"/>
          <w:szCs w:val="28"/>
        </w:rPr>
        <w:br/>
      </w:r>
      <w:r w:rsidRPr="00524729">
        <w:rPr>
          <w:rFonts w:asciiTheme="majorBidi" w:hAnsiTheme="majorBidi" w:cstheme="majorBidi"/>
          <w:noProof/>
          <w:sz w:val="28"/>
          <w:szCs w:val="28"/>
          <w:rtl/>
        </w:rPr>
        <w:t>בשנת תש"ז (1947) התבקש על ידי הרב הראשי הרב הרצוג לשמש כרב ראשי במחנות הגולים בקפריסין. הוא שהה בקפריסין עד חיסול המחנות, ושם עסק בעיקר בבעיות אישות ועגינות. הוא גם יסד שם ישיבה שבה למדו כשמונים בחורים</w:t>
      </w:r>
      <w:r w:rsidRPr="00524729">
        <w:rPr>
          <w:rFonts w:asciiTheme="majorBidi" w:hAnsiTheme="majorBidi" w:cstheme="majorBidi"/>
          <w:noProof/>
          <w:sz w:val="28"/>
          <w:szCs w:val="28"/>
        </w:rPr>
        <w:t>.</w:t>
      </w:r>
      <w:r w:rsidRPr="00524729">
        <w:rPr>
          <w:rFonts w:asciiTheme="majorBidi" w:hAnsiTheme="majorBidi" w:cstheme="majorBidi"/>
          <w:noProof/>
          <w:sz w:val="28"/>
          <w:szCs w:val="28"/>
        </w:rPr>
        <w:br/>
      </w:r>
      <w:r w:rsidRPr="00524729">
        <w:rPr>
          <w:rFonts w:asciiTheme="majorBidi" w:hAnsiTheme="majorBidi" w:cstheme="majorBidi"/>
          <w:noProof/>
          <w:sz w:val="28"/>
          <w:szCs w:val="28"/>
        </w:rPr>
        <w:br/>
      </w:r>
      <w:r w:rsidRPr="00524729">
        <w:rPr>
          <w:rFonts w:asciiTheme="majorBidi" w:hAnsiTheme="majorBidi" w:cstheme="majorBidi"/>
          <w:noProof/>
          <w:sz w:val="28"/>
          <w:szCs w:val="28"/>
          <w:rtl/>
        </w:rPr>
        <w:t xml:space="preserve">עם חיסול המחנות בשנת תש"ט בקפריסין חזר לארץ ישראל, ונתמנה לראש אב בית הדין ביפו ולאחר מכן בתל אביב. היה בקי בכל שטחי ההלכה, אך בעיקר נודע במומחיותו בדיני אבן העזר (אישות). בתחום זה יעץ לרב הראשי הרב אונטרמן. </w:t>
      </w:r>
      <w:r w:rsidRPr="00524729">
        <w:rPr>
          <w:rFonts w:asciiTheme="majorBidi" w:hAnsiTheme="majorBidi" w:cstheme="majorBidi"/>
          <w:b/>
          <w:bCs/>
          <w:noProof/>
          <w:sz w:val="28"/>
          <w:szCs w:val="28"/>
          <w:rtl/>
        </w:rPr>
        <w:t>נמנה עם חסידות בלז והיה ממקורביו הבולטים של האדמו"ר, רבי אהרן רוקח</w:t>
      </w:r>
      <w:r w:rsidRPr="00524729">
        <w:rPr>
          <w:rFonts w:asciiTheme="majorBidi" w:hAnsiTheme="majorBidi" w:cstheme="majorBidi"/>
          <w:b/>
          <w:bCs/>
          <w:noProof/>
          <w:sz w:val="28"/>
          <w:szCs w:val="28"/>
        </w:rPr>
        <w:t>.</w:t>
      </w:r>
      <w:r w:rsidRPr="00524729">
        <w:rPr>
          <w:rFonts w:asciiTheme="majorBidi" w:hAnsiTheme="majorBidi" w:cstheme="majorBidi"/>
          <w:b/>
          <w:bCs/>
          <w:noProof/>
          <w:sz w:val="28"/>
          <w:szCs w:val="28"/>
        </w:rPr>
        <w:br/>
      </w:r>
      <w:r w:rsidRPr="00524729">
        <w:rPr>
          <w:rFonts w:asciiTheme="majorBidi" w:hAnsiTheme="majorBidi" w:cstheme="majorBidi"/>
          <w:noProof/>
          <w:sz w:val="28"/>
          <w:szCs w:val="28"/>
        </w:rPr>
        <w:br/>
      </w:r>
      <w:r w:rsidRPr="00524729">
        <w:rPr>
          <w:rFonts w:asciiTheme="majorBidi" w:hAnsiTheme="majorBidi" w:cstheme="majorBidi"/>
          <w:noProof/>
          <w:sz w:val="28"/>
          <w:szCs w:val="28"/>
          <w:rtl/>
        </w:rPr>
        <w:t>נפטר בערב שבת והלוויתו התקיימה במוצאי שבת בתל אביב ובירושלים. בלוויתו נספד על ידי האדמו"ר מבלז בהיכל ישיבת בלז ברחוב אגריפס בירושלים. הובא לקבורה בהר הזיתים</w:t>
      </w:r>
      <w:r w:rsidRPr="00524729">
        <w:rPr>
          <w:rFonts w:asciiTheme="majorBidi" w:hAnsiTheme="majorBidi" w:cstheme="majorBidi"/>
          <w:noProof/>
          <w:sz w:val="28"/>
          <w:szCs w:val="28"/>
        </w:rPr>
        <w:t>.</w:t>
      </w:r>
    </w:p>
    <w:p w14:paraId="22EBEC71" w14:textId="5CD254E6" w:rsidR="00524729" w:rsidRPr="00524729" w:rsidRDefault="00524729" w:rsidP="00524729">
      <w:pPr>
        <w:bidi/>
        <w:rPr>
          <w:rFonts w:asciiTheme="majorBidi" w:hAnsiTheme="majorBidi" w:cstheme="majorBidi"/>
          <w:noProof/>
          <w:sz w:val="28"/>
          <w:szCs w:val="28"/>
        </w:rPr>
      </w:pPr>
      <w:r w:rsidRPr="00524729">
        <w:rPr>
          <w:rFonts w:asciiTheme="majorBidi" w:hAnsiTheme="majorBidi" w:cstheme="majorBidi"/>
          <w:noProof/>
          <w:sz w:val="28"/>
          <w:szCs w:val="28"/>
          <w:rtl/>
        </w:rPr>
        <w:t>אסור ל</w:t>
      </w:r>
      <w:hyperlink r:id="rId11" w:tooltip="החזרת שטחים" w:history="1">
        <w:r w:rsidRPr="00524729">
          <w:rPr>
            <w:rFonts w:asciiTheme="majorBidi" w:hAnsiTheme="majorBidi" w:cstheme="majorBidi"/>
            <w:noProof/>
            <w:sz w:val="28"/>
            <w:szCs w:val="28"/>
            <w:rtl/>
          </w:rPr>
          <w:t>החזיר שטחים</w:t>
        </w:r>
      </w:hyperlink>
      <w:r w:rsidRPr="00524729">
        <w:rPr>
          <w:rFonts w:asciiTheme="majorBidi" w:hAnsiTheme="majorBidi" w:cstheme="majorBidi"/>
          <w:noProof/>
          <w:sz w:val="28"/>
          <w:szCs w:val="28"/>
        </w:rPr>
        <w:t> </w:t>
      </w:r>
      <w:r w:rsidRPr="00524729">
        <w:rPr>
          <w:rFonts w:asciiTheme="majorBidi" w:hAnsiTheme="majorBidi" w:cstheme="majorBidi"/>
          <w:noProof/>
          <w:sz w:val="28"/>
          <w:szCs w:val="28"/>
          <w:rtl/>
        </w:rPr>
        <w:t>שנכבשו על ידי ישראל בכל צורה שהיא (חלק ב סימן מח</w:t>
      </w:r>
      <w:r w:rsidR="006D2004">
        <w:rPr>
          <w:rFonts w:asciiTheme="majorBidi" w:hAnsiTheme="majorBidi" w:cstheme="majorBidi" w:hint="cs"/>
          <w:noProof/>
          <w:sz w:val="28"/>
          <w:szCs w:val="28"/>
          <w:rtl/>
        </w:rPr>
        <w:t>)</w:t>
      </w:r>
      <w:r w:rsidRPr="00524729">
        <w:rPr>
          <w:rFonts w:asciiTheme="majorBidi" w:hAnsiTheme="majorBidi" w:cstheme="majorBidi"/>
          <w:noProof/>
          <w:sz w:val="28"/>
          <w:szCs w:val="28"/>
        </w:rPr>
        <w:t>.</w:t>
      </w:r>
    </w:p>
    <w:p w14:paraId="4FDA70E2" w14:textId="31ADE06B" w:rsidR="00524729" w:rsidRPr="00524729" w:rsidRDefault="00524729" w:rsidP="00524729">
      <w:pPr>
        <w:bidi/>
        <w:rPr>
          <w:rFonts w:asciiTheme="majorBidi" w:hAnsiTheme="majorBidi" w:cstheme="majorBidi"/>
          <w:noProof/>
          <w:sz w:val="28"/>
          <w:szCs w:val="28"/>
        </w:rPr>
      </w:pPr>
      <w:r w:rsidRPr="00524729">
        <w:rPr>
          <w:rFonts w:asciiTheme="majorBidi" w:hAnsiTheme="majorBidi" w:cstheme="majorBidi"/>
          <w:noProof/>
          <w:sz w:val="28"/>
          <w:szCs w:val="28"/>
          <w:rtl/>
        </w:rPr>
        <w:t>מותר </w:t>
      </w:r>
      <w:hyperlink r:id="rId12" w:tooltip="מלאכת מכה בפטיש" w:history="1">
        <w:r w:rsidRPr="00524729">
          <w:rPr>
            <w:rFonts w:asciiTheme="majorBidi" w:hAnsiTheme="majorBidi" w:cstheme="majorBidi"/>
            <w:noProof/>
            <w:sz w:val="28"/>
            <w:szCs w:val="28"/>
            <w:rtl/>
          </w:rPr>
          <w:t>לפתוח בקבוקים</w:t>
        </w:r>
      </w:hyperlink>
      <w:r w:rsidRPr="00524729">
        <w:rPr>
          <w:rFonts w:asciiTheme="majorBidi" w:hAnsiTheme="majorBidi" w:cstheme="majorBidi"/>
          <w:noProof/>
          <w:sz w:val="28"/>
          <w:szCs w:val="28"/>
        </w:rPr>
        <w:t> </w:t>
      </w:r>
      <w:r w:rsidRPr="00524729">
        <w:rPr>
          <w:rFonts w:asciiTheme="majorBidi" w:hAnsiTheme="majorBidi" w:cstheme="majorBidi"/>
          <w:noProof/>
          <w:sz w:val="28"/>
          <w:szCs w:val="28"/>
          <w:rtl/>
        </w:rPr>
        <w:t>ב</w:t>
      </w:r>
      <w:hyperlink r:id="rId13" w:tooltip="שבת" w:history="1">
        <w:r w:rsidRPr="00524729">
          <w:rPr>
            <w:rFonts w:asciiTheme="majorBidi" w:hAnsiTheme="majorBidi" w:cstheme="majorBidi"/>
            <w:noProof/>
            <w:sz w:val="28"/>
            <w:szCs w:val="28"/>
            <w:rtl/>
          </w:rPr>
          <w:t>שבת</w:t>
        </w:r>
      </w:hyperlink>
      <w:r w:rsidRPr="00524729">
        <w:rPr>
          <w:rFonts w:asciiTheme="majorBidi" w:hAnsiTheme="majorBidi" w:cstheme="majorBidi"/>
          <w:noProof/>
          <w:sz w:val="28"/>
          <w:szCs w:val="28"/>
        </w:rPr>
        <w:t> </w:t>
      </w:r>
      <w:r w:rsidRPr="00524729">
        <w:rPr>
          <w:rFonts w:asciiTheme="majorBidi" w:hAnsiTheme="majorBidi" w:cstheme="majorBidi"/>
          <w:noProof/>
          <w:sz w:val="28"/>
          <w:szCs w:val="28"/>
          <w:rtl/>
        </w:rPr>
        <w:t>ו</w:t>
      </w:r>
      <w:hyperlink r:id="rId14" w:tooltip="יום טוב" w:history="1">
        <w:r w:rsidRPr="00524729">
          <w:rPr>
            <w:rFonts w:asciiTheme="majorBidi" w:hAnsiTheme="majorBidi" w:cstheme="majorBidi"/>
            <w:noProof/>
            <w:sz w:val="28"/>
            <w:szCs w:val="28"/>
            <w:rtl/>
          </w:rPr>
          <w:t>יום טוב</w:t>
        </w:r>
      </w:hyperlink>
      <w:r w:rsidRPr="00524729">
        <w:rPr>
          <w:rFonts w:asciiTheme="majorBidi" w:hAnsiTheme="majorBidi" w:cstheme="majorBidi"/>
          <w:noProof/>
          <w:sz w:val="28"/>
          <w:szCs w:val="28"/>
        </w:rPr>
        <w:t> </w:t>
      </w:r>
      <w:r w:rsidR="006D2004">
        <w:rPr>
          <w:rFonts w:asciiTheme="majorBidi" w:hAnsiTheme="majorBidi" w:cstheme="majorBidi" w:hint="cs"/>
          <w:noProof/>
          <w:sz w:val="28"/>
          <w:szCs w:val="28"/>
          <w:rtl/>
        </w:rPr>
        <w:t>(</w:t>
      </w:r>
      <w:r w:rsidRPr="00524729">
        <w:rPr>
          <w:rFonts w:asciiTheme="majorBidi" w:hAnsiTheme="majorBidi" w:cstheme="majorBidi"/>
          <w:noProof/>
          <w:sz w:val="28"/>
          <w:szCs w:val="28"/>
          <w:rtl/>
        </w:rPr>
        <w:t>חלק ב סימן מה</w:t>
      </w:r>
      <w:r w:rsidR="006D2004">
        <w:rPr>
          <w:rFonts w:asciiTheme="majorBidi" w:hAnsiTheme="majorBidi" w:cstheme="majorBidi" w:hint="cs"/>
          <w:noProof/>
          <w:sz w:val="28"/>
          <w:szCs w:val="28"/>
          <w:rtl/>
        </w:rPr>
        <w:t>)</w:t>
      </w:r>
      <w:r w:rsidRPr="00524729">
        <w:rPr>
          <w:rFonts w:asciiTheme="majorBidi" w:hAnsiTheme="majorBidi" w:cstheme="majorBidi"/>
          <w:noProof/>
          <w:sz w:val="28"/>
          <w:szCs w:val="28"/>
        </w:rPr>
        <w:t>.</w:t>
      </w:r>
    </w:p>
    <w:p w14:paraId="0A297309" w14:textId="184E680E" w:rsidR="00524729" w:rsidRPr="00524729" w:rsidRDefault="00524729" w:rsidP="00524729">
      <w:pPr>
        <w:bidi/>
        <w:rPr>
          <w:rFonts w:asciiTheme="majorBidi" w:hAnsiTheme="majorBidi" w:cstheme="majorBidi"/>
          <w:noProof/>
          <w:sz w:val="28"/>
          <w:szCs w:val="28"/>
        </w:rPr>
      </w:pPr>
      <w:r w:rsidRPr="00524729">
        <w:rPr>
          <w:rFonts w:asciiTheme="majorBidi" w:hAnsiTheme="majorBidi" w:cstheme="majorBidi"/>
          <w:noProof/>
          <w:sz w:val="28"/>
          <w:szCs w:val="28"/>
          <w:rtl/>
        </w:rPr>
        <w:lastRenderedPageBreak/>
        <w:t>בזמן הזה עיקר מצוות הדלקת </w:t>
      </w:r>
      <w:hyperlink r:id="rId15" w:tooltip="נר חנוכה" w:history="1">
        <w:r w:rsidRPr="00524729">
          <w:rPr>
            <w:rFonts w:asciiTheme="majorBidi" w:hAnsiTheme="majorBidi" w:cstheme="majorBidi"/>
            <w:noProof/>
            <w:sz w:val="28"/>
            <w:szCs w:val="28"/>
            <w:rtl/>
          </w:rPr>
          <w:t>נר חנוכה</w:t>
        </w:r>
      </w:hyperlink>
      <w:r w:rsidRPr="00524729">
        <w:rPr>
          <w:rFonts w:asciiTheme="majorBidi" w:hAnsiTheme="majorBidi" w:cstheme="majorBidi"/>
          <w:noProof/>
          <w:sz w:val="28"/>
          <w:szCs w:val="28"/>
        </w:rPr>
        <w:t> </w:t>
      </w:r>
      <w:r w:rsidRPr="00524729">
        <w:rPr>
          <w:rFonts w:asciiTheme="majorBidi" w:hAnsiTheme="majorBidi" w:cstheme="majorBidi"/>
          <w:noProof/>
          <w:sz w:val="28"/>
          <w:szCs w:val="28"/>
          <w:rtl/>
        </w:rPr>
        <w:t>אינה על פתח ביתו מבחוץ אלא בתוך ביתו. ומי שמדליק בחוץ ייתכן ואינו יוצא ידי חובה (חלק א סימן מ</w:t>
      </w:r>
      <w:r w:rsidR="00FA29F0">
        <w:rPr>
          <w:rFonts w:asciiTheme="majorBidi" w:hAnsiTheme="majorBidi" w:cstheme="majorBidi" w:hint="cs"/>
          <w:noProof/>
          <w:sz w:val="28"/>
          <w:szCs w:val="28"/>
          <w:rtl/>
        </w:rPr>
        <w:t>)</w:t>
      </w:r>
    </w:p>
    <w:p w14:paraId="336B8569" w14:textId="0B7C08EC" w:rsidR="00524729" w:rsidRPr="00FA29F0" w:rsidRDefault="00524729" w:rsidP="00FA29F0">
      <w:pPr>
        <w:bidi/>
        <w:rPr>
          <w:rFonts w:asciiTheme="majorBidi" w:hAnsiTheme="majorBidi" w:cstheme="majorBidi"/>
          <w:noProof/>
          <w:sz w:val="28"/>
          <w:szCs w:val="28"/>
        </w:rPr>
      </w:pPr>
      <w:r w:rsidRPr="00524729">
        <w:rPr>
          <w:rFonts w:asciiTheme="majorBidi" w:hAnsiTheme="majorBidi" w:cstheme="majorBidi"/>
          <w:noProof/>
          <w:sz w:val="28"/>
          <w:szCs w:val="28"/>
          <w:rtl/>
        </w:rPr>
        <w:t>מותר לרקוד ב</w:t>
      </w:r>
      <w:hyperlink r:id="rId16" w:tooltip="שבת" w:history="1">
        <w:r w:rsidRPr="00524729">
          <w:rPr>
            <w:rFonts w:asciiTheme="majorBidi" w:hAnsiTheme="majorBidi" w:cstheme="majorBidi"/>
            <w:noProof/>
            <w:sz w:val="28"/>
            <w:szCs w:val="28"/>
            <w:rtl/>
          </w:rPr>
          <w:t>שבת</w:t>
        </w:r>
      </w:hyperlink>
      <w:r w:rsidRPr="00524729">
        <w:rPr>
          <w:rFonts w:asciiTheme="majorBidi" w:hAnsiTheme="majorBidi" w:cstheme="majorBidi"/>
          <w:noProof/>
          <w:sz w:val="28"/>
          <w:szCs w:val="28"/>
        </w:rPr>
        <w:t xml:space="preserve">, </w:t>
      </w:r>
      <w:r w:rsidRPr="00524729">
        <w:rPr>
          <w:rFonts w:asciiTheme="majorBidi" w:hAnsiTheme="majorBidi" w:cstheme="majorBidi"/>
          <w:noProof/>
          <w:sz w:val="28"/>
          <w:szCs w:val="28"/>
          <w:rtl/>
        </w:rPr>
        <w:t>כמנהג ה</w:t>
      </w:r>
      <w:hyperlink r:id="rId17" w:tooltip="חסידים" w:history="1">
        <w:r w:rsidRPr="00524729">
          <w:rPr>
            <w:rFonts w:asciiTheme="majorBidi" w:hAnsiTheme="majorBidi" w:cstheme="majorBidi"/>
            <w:noProof/>
            <w:sz w:val="28"/>
            <w:szCs w:val="28"/>
            <w:rtl/>
          </w:rPr>
          <w:t>חסידים</w:t>
        </w:r>
      </w:hyperlink>
      <w:r w:rsidRPr="00524729">
        <w:rPr>
          <w:rFonts w:asciiTheme="majorBidi" w:hAnsiTheme="majorBidi" w:cstheme="majorBidi"/>
          <w:noProof/>
          <w:sz w:val="28"/>
          <w:szCs w:val="28"/>
        </w:rPr>
        <w:t> (</w:t>
      </w:r>
      <w:r w:rsidRPr="00524729">
        <w:rPr>
          <w:rFonts w:asciiTheme="majorBidi" w:hAnsiTheme="majorBidi" w:cstheme="majorBidi"/>
          <w:noProof/>
          <w:sz w:val="28"/>
          <w:szCs w:val="28"/>
          <w:rtl/>
        </w:rPr>
        <w:t>חלק ב סימן מב, ד</w:t>
      </w:r>
      <w:r w:rsidR="00FA29F0">
        <w:rPr>
          <w:rFonts w:asciiTheme="majorBidi" w:hAnsiTheme="majorBidi" w:cstheme="majorBidi" w:hint="cs"/>
          <w:noProof/>
          <w:sz w:val="28"/>
          <w:szCs w:val="28"/>
          <w:rtl/>
        </w:rPr>
        <w:t>)</w:t>
      </w:r>
      <w:r w:rsidRPr="00524729">
        <w:rPr>
          <w:rFonts w:asciiTheme="majorBidi" w:hAnsiTheme="majorBidi" w:cstheme="majorBidi"/>
          <w:noProof/>
          <w:sz w:val="28"/>
          <w:szCs w:val="28"/>
        </w:rPr>
        <w:t>.</w:t>
      </w:r>
    </w:p>
    <w:p w14:paraId="028605DE" w14:textId="1898D3BA" w:rsidR="00593C6A" w:rsidRPr="00593C6A" w:rsidRDefault="00593C6A" w:rsidP="00524729">
      <w:pPr>
        <w:pStyle w:val="ListParagraph"/>
        <w:numPr>
          <w:ilvl w:val="0"/>
          <w:numId w:val="1"/>
        </w:numPr>
        <w:autoSpaceDE w:val="0"/>
        <w:autoSpaceDN w:val="0"/>
        <w:bidi/>
        <w:adjustRightInd w:val="0"/>
        <w:jc w:val="both"/>
        <w:rPr>
          <w:rFonts w:asciiTheme="majorBidi" w:eastAsiaTheme="minorHAnsi" w:hAnsiTheme="majorBidi" w:cstheme="majorBidi"/>
          <w:sz w:val="28"/>
          <w:szCs w:val="28"/>
          <w:rtl/>
        </w:rPr>
      </w:pPr>
      <w:r w:rsidRPr="00593C6A">
        <w:rPr>
          <w:rFonts w:asciiTheme="majorBidi" w:eastAsiaTheme="minorHAnsi" w:hAnsiTheme="majorBidi" w:cstheme="majorBidi"/>
          <w:b/>
          <w:bCs/>
          <w:color w:val="000000"/>
          <w:sz w:val="28"/>
          <w:szCs w:val="28"/>
          <w:rtl/>
        </w:rPr>
        <w:t xml:space="preserve">תרומת הדשן סימן </w:t>
      </w:r>
      <w:proofErr w:type="spellStart"/>
      <w:r w:rsidRPr="00593C6A">
        <w:rPr>
          <w:rFonts w:asciiTheme="majorBidi" w:eastAsiaTheme="minorHAnsi" w:hAnsiTheme="majorBidi" w:cstheme="majorBidi"/>
          <w:b/>
          <w:bCs/>
          <w:color w:val="000000"/>
          <w:sz w:val="28"/>
          <w:szCs w:val="28"/>
          <w:rtl/>
        </w:rPr>
        <w:t>רלב</w:t>
      </w:r>
      <w:proofErr w:type="spellEnd"/>
      <w:r w:rsidRPr="00593C6A">
        <w:rPr>
          <w:rFonts w:asciiTheme="majorBidi" w:eastAsiaTheme="minorHAnsi" w:hAnsiTheme="majorBidi" w:cstheme="majorBidi"/>
          <w:sz w:val="28"/>
          <w:szCs w:val="28"/>
        </w:rPr>
        <w:t xml:space="preserve"> </w:t>
      </w:r>
    </w:p>
    <w:p w14:paraId="6A9BD2F0" w14:textId="77777777" w:rsidR="00593C6A" w:rsidRPr="0032764B" w:rsidRDefault="00593C6A" w:rsidP="00524729">
      <w:pPr>
        <w:autoSpaceDE w:val="0"/>
        <w:autoSpaceDN w:val="0"/>
        <w:bidi/>
        <w:adjustRightInd w:val="0"/>
        <w:jc w:val="both"/>
        <w:rPr>
          <w:rFonts w:asciiTheme="majorBidi" w:eastAsiaTheme="minorHAnsi" w:hAnsiTheme="majorBidi" w:cstheme="majorBidi"/>
          <w:color w:val="000000"/>
          <w:sz w:val="28"/>
          <w:szCs w:val="28"/>
          <w:rtl/>
        </w:rPr>
      </w:pPr>
      <w:r w:rsidRPr="0032764B">
        <w:rPr>
          <w:rFonts w:asciiTheme="majorBidi" w:eastAsiaTheme="minorHAnsi" w:hAnsiTheme="majorBidi" w:cstheme="majorBidi"/>
          <w:color w:val="000000"/>
          <w:sz w:val="28"/>
          <w:szCs w:val="28"/>
          <w:rtl/>
        </w:rPr>
        <w:t xml:space="preserve">שאלה: הא </w:t>
      </w:r>
      <w:proofErr w:type="spellStart"/>
      <w:r w:rsidRPr="0032764B">
        <w:rPr>
          <w:rFonts w:asciiTheme="majorBidi" w:eastAsiaTheme="minorHAnsi" w:hAnsiTheme="majorBidi" w:cstheme="majorBidi"/>
          <w:color w:val="000000"/>
          <w:sz w:val="28"/>
          <w:szCs w:val="28"/>
          <w:rtl/>
        </w:rPr>
        <w:t>דקאמר</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תלמודא</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פ"ק</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דגיטין</w:t>
      </w:r>
      <w:proofErr w:type="spellEnd"/>
      <w:r w:rsidRPr="0032764B">
        <w:rPr>
          <w:rFonts w:asciiTheme="majorBidi" w:eastAsiaTheme="minorHAnsi" w:hAnsiTheme="majorBidi" w:cstheme="majorBidi"/>
          <w:color w:val="000000"/>
          <w:sz w:val="28"/>
          <w:szCs w:val="28"/>
          <w:rtl/>
        </w:rPr>
        <w:t xml:space="preserve"> /דף ה ע"ב/ </w:t>
      </w:r>
      <w:proofErr w:type="spellStart"/>
      <w:r w:rsidRPr="0032764B">
        <w:rPr>
          <w:rFonts w:asciiTheme="majorBidi" w:eastAsiaTheme="minorHAnsi" w:hAnsiTheme="majorBidi" w:cstheme="majorBidi"/>
          <w:color w:val="000000"/>
          <w:sz w:val="28"/>
          <w:szCs w:val="28"/>
          <w:rtl/>
        </w:rPr>
        <w:t>וכ"ת</w:t>
      </w:r>
      <w:proofErr w:type="spellEnd"/>
      <w:r w:rsidRPr="0032764B">
        <w:rPr>
          <w:rFonts w:asciiTheme="majorBidi" w:eastAsiaTheme="minorHAnsi" w:hAnsiTheme="majorBidi" w:cstheme="majorBidi"/>
          <w:color w:val="000000"/>
          <w:sz w:val="28"/>
          <w:szCs w:val="28"/>
          <w:rtl/>
        </w:rPr>
        <w:t xml:space="preserve"> אעביד </w:t>
      </w:r>
      <w:proofErr w:type="spellStart"/>
      <w:r w:rsidRPr="0032764B">
        <w:rPr>
          <w:rFonts w:asciiTheme="majorBidi" w:eastAsiaTheme="minorHAnsi" w:hAnsiTheme="majorBidi" w:cstheme="majorBidi"/>
          <w:color w:val="000000"/>
          <w:sz w:val="28"/>
          <w:szCs w:val="28"/>
          <w:rtl/>
        </w:rPr>
        <w:t>לחומרא</w:t>
      </w:r>
      <w:proofErr w:type="spellEnd"/>
      <w:r w:rsidRPr="0032764B">
        <w:rPr>
          <w:rFonts w:asciiTheme="majorBidi" w:eastAsiaTheme="minorHAnsi" w:hAnsiTheme="majorBidi" w:cstheme="majorBidi"/>
          <w:color w:val="000000"/>
          <w:sz w:val="28"/>
          <w:szCs w:val="28"/>
          <w:rtl/>
        </w:rPr>
        <w:t xml:space="preserve"> א</w:t>
      </w:r>
      <w:r w:rsidRPr="00FC7A62">
        <w:rPr>
          <w:rFonts w:asciiTheme="majorBidi" w:eastAsiaTheme="minorHAnsi" w:hAnsiTheme="majorBidi" w:cstheme="majorBidi"/>
          <w:color w:val="000000"/>
          <w:sz w:val="28"/>
          <w:szCs w:val="28"/>
          <w:u w:val="single"/>
          <w:rtl/>
        </w:rPr>
        <w:t xml:space="preserve">"כ אתה מוציא לעז על גיטין הראשונים, א"כ תקשה </w:t>
      </w:r>
      <w:proofErr w:type="spellStart"/>
      <w:r w:rsidRPr="00FC7A62">
        <w:rPr>
          <w:rFonts w:asciiTheme="majorBidi" w:eastAsiaTheme="minorHAnsi" w:hAnsiTheme="majorBidi" w:cstheme="majorBidi"/>
          <w:color w:val="000000"/>
          <w:sz w:val="28"/>
          <w:szCs w:val="28"/>
          <w:u w:val="single"/>
          <w:rtl/>
        </w:rPr>
        <w:t>היכי</w:t>
      </w:r>
      <w:proofErr w:type="spellEnd"/>
      <w:r w:rsidRPr="00FC7A62">
        <w:rPr>
          <w:rFonts w:asciiTheme="majorBidi" w:eastAsiaTheme="minorHAnsi" w:hAnsiTheme="majorBidi" w:cstheme="majorBidi"/>
          <w:color w:val="000000"/>
          <w:sz w:val="28"/>
          <w:szCs w:val="28"/>
          <w:u w:val="single"/>
          <w:rtl/>
        </w:rPr>
        <w:t xml:space="preserve"> נהגו האחרונים כמה חומרות </w:t>
      </w:r>
      <w:proofErr w:type="spellStart"/>
      <w:r w:rsidRPr="00FC7A62">
        <w:rPr>
          <w:rFonts w:asciiTheme="majorBidi" w:eastAsiaTheme="minorHAnsi" w:hAnsiTheme="majorBidi" w:cstheme="majorBidi"/>
          <w:color w:val="000000"/>
          <w:sz w:val="28"/>
          <w:szCs w:val="28"/>
          <w:u w:val="single"/>
          <w:rtl/>
        </w:rPr>
        <w:t>בגיטין</w:t>
      </w:r>
      <w:proofErr w:type="spellEnd"/>
      <w:r w:rsidRPr="00FC7A62">
        <w:rPr>
          <w:rFonts w:asciiTheme="majorBidi" w:eastAsiaTheme="minorHAnsi" w:hAnsiTheme="majorBidi" w:cstheme="majorBidi"/>
          <w:color w:val="000000"/>
          <w:sz w:val="28"/>
          <w:szCs w:val="28"/>
          <w:u w:val="single"/>
          <w:rtl/>
        </w:rPr>
        <w:t xml:space="preserve"> שלא נהגו בהן הראשונים, וכן עוד היום אנו </w:t>
      </w:r>
      <w:proofErr w:type="spellStart"/>
      <w:r w:rsidRPr="00FC7A62">
        <w:rPr>
          <w:rFonts w:asciiTheme="majorBidi" w:eastAsiaTheme="minorHAnsi" w:hAnsiTheme="majorBidi" w:cstheme="majorBidi"/>
          <w:color w:val="000000"/>
          <w:sz w:val="28"/>
          <w:szCs w:val="28"/>
          <w:u w:val="single"/>
          <w:rtl/>
        </w:rPr>
        <w:t>מחמירין</w:t>
      </w:r>
      <w:proofErr w:type="spellEnd"/>
      <w:r w:rsidRPr="00FC7A62">
        <w:rPr>
          <w:rFonts w:asciiTheme="majorBidi" w:eastAsiaTheme="minorHAnsi" w:hAnsiTheme="majorBidi" w:cstheme="majorBidi"/>
          <w:color w:val="000000"/>
          <w:sz w:val="28"/>
          <w:szCs w:val="28"/>
          <w:u w:val="single"/>
          <w:rtl/>
        </w:rPr>
        <w:t xml:space="preserve"> בכמה מילי </w:t>
      </w:r>
      <w:proofErr w:type="spellStart"/>
      <w:r w:rsidRPr="00FC7A62">
        <w:rPr>
          <w:rFonts w:asciiTheme="majorBidi" w:eastAsiaTheme="minorHAnsi" w:hAnsiTheme="majorBidi" w:cstheme="majorBidi"/>
          <w:color w:val="000000"/>
          <w:sz w:val="28"/>
          <w:szCs w:val="28"/>
          <w:u w:val="single"/>
          <w:rtl/>
        </w:rPr>
        <w:t>בגיטין</w:t>
      </w:r>
      <w:proofErr w:type="spellEnd"/>
      <w:r w:rsidRPr="00FC7A62">
        <w:rPr>
          <w:rFonts w:asciiTheme="majorBidi" w:eastAsiaTheme="minorHAnsi" w:hAnsiTheme="majorBidi" w:cstheme="majorBidi"/>
          <w:color w:val="000000"/>
          <w:sz w:val="28"/>
          <w:szCs w:val="28"/>
          <w:u w:val="single"/>
          <w:rtl/>
        </w:rPr>
        <w:t xml:space="preserve"> שלא נהגו בהן רבותינו שהיו לפנינו</w:t>
      </w:r>
      <w:r w:rsidRPr="0032764B">
        <w:rPr>
          <w:rFonts w:asciiTheme="majorBidi" w:eastAsiaTheme="minorHAnsi" w:hAnsiTheme="majorBidi" w:cstheme="majorBidi"/>
          <w:color w:val="000000"/>
          <w:sz w:val="28"/>
          <w:szCs w:val="28"/>
          <w:rtl/>
        </w:rPr>
        <w:t xml:space="preserve">? </w:t>
      </w:r>
    </w:p>
    <w:p w14:paraId="2A8A5DAE" w14:textId="321C4AEC" w:rsidR="00593C6A" w:rsidRPr="00593C6A" w:rsidRDefault="00593C6A" w:rsidP="00524729">
      <w:pPr>
        <w:bidi/>
        <w:jc w:val="both"/>
        <w:rPr>
          <w:rFonts w:asciiTheme="majorBidi" w:eastAsiaTheme="minorHAnsi" w:hAnsiTheme="majorBidi" w:cstheme="majorBidi"/>
          <w:color w:val="000000"/>
          <w:sz w:val="28"/>
          <w:szCs w:val="28"/>
          <w:rtl/>
        </w:rPr>
      </w:pPr>
      <w:r w:rsidRPr="0032764B">
        <w:rPr>
          <w:rFonts w:asciiTheme="majorBidi" w:eastAsiaTheme="minorHAnsi" w:hAnsiTheme="majorBidi" w:cstheme="majorBidi"/>
          <w:color w:val="000000"/>
          <w:sz w:val="28"/>
          <w:szCs w:val="28"/>
          <w:rtl/>
        </w:rPr>
        <w:t xml:space="preserve">תשובה: יראה </w:t>
      </w:r>
      <w:proofErr w:type="spellStart"/>
      <w:r w:rsidRPr="0032764B">
        <w:rPr>
          <w:rFonts w:asciiTheme="majorBidi" w:eastAsiaTheme="minorHAnsi" w:hAnsiTheme="majorBidi" w:cstheme="majorBidi"/>
          <w:color w:val="000000"/>
          <w:sz w:val="28"/>
          <w:szCs w:val="28"/>
          <w:rtl/>
        </w:rPr>
        <w:t>דדברים</w:t>
      </w:r>
      <w:proofErr w:type="spellEnd"/>
      <w:r w:rsidRPr="0032764B">
        <w:rPr>
          <w:rFonts w:asciiTheme="majorBidi" w:eastAsiaTheme="minorHAnsi" w:hAnsiTheme="majorBidi" w:cstheme="majorBidi"/>
          <w:color w:val="000000"/>
          <w:sz w:val="28"/>
          <w:szCs w:val="28"/>
          <w:rtl/>
        </w:rPr>
        <w:t xml:space="preserve"> הללו צריכים לימוד רב אימתי שייך לומר נמצאת אתה מוציא לעז ואימת לא אמרי הכי. </w:t>
      </w:r>
      <w:proofErr w:type="spellStart"/>
      <w:r w:rsidRPr="0032764B">
        <w:rPr>
          <w:rFonts w:asciiTheme="majorBidi" w:eastAsiaTheme="minorHAnsi" w:hAnsiTheme="majorBidi" w:cstheme="majorBidi"/>
          <w:color w:val="000000"/>
          <w:sz w:val="28"/>
          <w:szCs w:val="28"/>
          <w:rtl/>
        </w:rPr>
        <w:t>דהא</w:t>
      </w:r>
      <w:proofErr w:type="spellEnd"/>
      <w:r w:rsidRPr="0032764B">
        <w:rPr>
          <w:rFonts w:asciiTheme="majorBidi" w:eastAsiaTheme="minorHAnsi" w:hAnsiTheme="majorBidi" w:cstheme="majorBidi"/>
          <w:color w:val="000000"/>
          <w:sz w:val="28"/>
          <w:szCs w:val="28"/>
          <w:rtl/>
        </w:rPr>
        <w:t xml:space="preserve"> ע"כ </w:t>
      </w:r>
      <w:proofErr w:type="spellStart"/>
      <w:r w:rsidRPr="0032764B">
        <w:rPr>
          <w:rFonts w:asciiTheme="majorBidi" w:eastAsiaTheme="minorHAnsi" w:hAnsiTheme="majorBidi" w:cstheme="majorBidi"/>
          <w:color w:val="000000"/>
          <w:sz w:val="28"/>
          <w:szCs w:val="28"/>
          <w:rtl/>
        </w:rPr>
        <w:t>כללא</w:t>
      </w:r>
      <w:proofErr w:type="spellEnd"/>
      <w:r w:rsidRPr="0032764B">
        <w:rPr>
          <w:rFonts w:asciiTheme="majorBidi" w:eastAsiaTheme="minorHAnsi" w:hAnsiTheme="majorBidi" w:cstheme="majorBidi"/>
          <w:color w:val="000000"/>
          <w:sz w:val="28"/>
          <w:szCs w:val="28"/>
          <w:rtl/>
        </w:rPr>
        <w:t xml:space="preserve"> הוא </w:t>
      </w:r>
      <w:proofErr w:type="spellStart"/>
      <w:r w:rsidRPr="0032764B">
        <w:rPr>
          <w:rFonts w:asciiTheme="majorBidi" w:eastAsiaTheme="minorHAnsi" w:hAnsiTheme="majorBidi" w:cstheme="majorBidi"/>
          <w:color w:val="000000"/>
          <w:sz w:val="28"/>
          <w:szCs w:val="28"/>
          <w:rtl/>
        </w:rPr>
        <w:t>דילפינן</w:t>
      </w:r>
      <w:proofErr w:type="spellEnd"/>
      <w:r w:rsidRPr="0032764B">
        <w:rPr>
          <w:rFonts w:asciiTheme="majorBidi" w:eastAsiaTheme="minorHAnsi" w:hAnsiTheme="majorBidi" w:cstheme="majorBidi"/>
          <w:color w:val="000000"/>
          <w:sz w:val="28"/>
          <w:szCs w:val="28"/>
          <w:rtl/>
        </w:rPr>
        <w:t xml:space="preserve"> מינה </w:t>
      </w:r>
      <w:proofErr w:type="spellStart"/>
      <w:r w:rsidRPr="0032764B">
        <w:rPr>
          <w:rFonts w:asciiTheme="majorBidi" w:eastAsiaTheme="minorHAnsi" w:hAnsiTheme="majorBidi" w:cstheme="majorBidi"/>
          <w:color w:val="000000"/>
          <w:sz w:val="28"/>
          <w:szCs w:val="28"/>
          <w:rtl/>
        </w:rPr>
        <w:t>מההיא</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דפ"ק</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דגיטין</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דהא</w:t>
      </w:r>
      <w:proofErr w:type="spellEnd"/>
      <w:r w:rsidRPr="0032764B">
        <w:rPr>
          <w:rFonts w:asciiTheme="majorBidi" w:eastAsiaTheme="minorHAnsi" w:hAnsiTheme="majorBidi" w:cstheme="majorBidi"/>
          <w:color w:val="000000"/>
          <w:sz w:val="28"/>
          <w:szCs w:val="28"/>
          <w:rtl/>
        </w:rPr>
        <w:t xml:space="preserve"> דייק מיניה התם במרדכי </w:t>
      </w:r>
      <w:proofErr w:type="spellStart"/>
      <w:r w:rsidRPr="0032764B">
        <w:rPr>
          <w:rFonts w:asciiTheme="majorBidi" w:eastAsiaTheme="minorHAnsi" w:hAnsiTheme="majorBidi" w:cstheme="majorBidi"/>
          <w:color w:val="000000"/>
          <w:sz w:val="28"/>
          <w:szCs w:val="28"/>
          <w:rtl/>
        </w:rPr>
        <w:t>דאין</w:t>
      </w:r>
      <w:proofErr w:type="spellEnd"/>
      <w:r w:rsidRPr="0032764B">
        <w:rPr>
          <w:rFonts w:asciiTheme="majorBidi" w:eastAsiaTheme="minorHAnsi" w:hAnsiTheme="majorBidi" w:cstheme="majorBidi"/>
          <w:color w:val="000000"/>
          <w:sz w:val="28"/>
          <w:szCs w:val="28"/>
          <w:rtl/>
        </w:rPr>
        <w:t xml:space="preserve"> לזיין האותיות של </w:t>
      </w:r>
      <w:proofErr w:type="spellStart"/>
      <w:r w:rsidRPr="0032764B">
        <w:rPr>
          <w:rFonts w:asciiTheme="majorBidi" w:eastAsiaTheme="minorHAnsi" w:hAnsiTheme="majorBidi" w:cstheme="majorBidi"/>
          <w:color w:val="000000"/>
          <w:sz w:val="28"/>
          <w:szCs w:val="28"/>
          <w:rtl/>
        </w:rPr>
        <w:t>שעטנ"ז</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ג"ץ</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בגיטין</w:t>
      </w:r>
      <w:proofErr w:type="spellEnd"/>
      <w:r w:rsidRPr="0032764B">
        <w:rPr>
          <w:rFonts w:asciiTheme="majorBidi" w:eastAsiaTheme="minorHAnsi" w:hAnsiTheme="majorBidi" w:cstheme="majorBidi"/>
          <w:color w:val="000000"/>
          <w:sz w:val="28"/>
          <w:szCs w:val="28"/>
          <w:rtl/>
        </w:rPr>
        <w:t xml:space="preserve"> מטעם </w:t>
      </w:r>
      <w:proofErr w:type="spellStart"/>
      <w:r w:rsidRPr="0032764B">
        <w:rPr>
          <w:rFonts w:asciiTheme="majorBidi" w:eastAsiaTheme="minorHAnsi" w:hAnsiTheme="majorBidi" w:cstheme="majorBidi"/>
          <w:color w:val="000000"/>
          <w:sz w:val="28"/>
          <w:szCs w:val="28"/>
          <w:rtl/>
        </w:rPr>
        <w:t>דא"כ</w:t>
      </w:r>
      <w:proofErr w:type="spellEnd"/>
      <w:r w:rsidRPr="0032764B">
        <w:rPr>
          <w:rFonts w:asciiTheme="majorBidi" w:eastAsiaTheme="minorHAnsi" w:hAnsiTheme="majorBidi" w:cstheme="majorBidi"/>
          <w:color w:val="000000"/>
          <w:sz w:val="28"/>
          <w:szCs w:val="28"/>
          <w:rtl/>
        </w:rPr>
        <w:t xml:space="preserve"> אתה מוציא לעז. והיה נראה לחלק </w:t>
      </w:r>
      <w:proofErr w:type="spellStart"/>
      <w:r w:rsidRPr="0032764B">
        <w:rPr>
          <w:rFonts w:asciiTheme="majorBidi" w:eastAsiaTheme="minorHAnsi" w:hAnsiTheme="majorBidi" w:cstheme="majorBidi"/>
          <w:color w:val="000000"/>
          <w:sz w:val="28"/>
          <w:szCs w:val="28"/>
          <w:rtl/>
        </w:rPr>
        <w:t>דכל</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היכא</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דמילתא</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דפשיטא</w:t>
      </w:r>
      <w:proofErr w:type="spellEnd"/>
      <w:r w:rsidRPr="0032764B">
        <w:rPr>
          <w:rFonts w:asciiTheme="majorBidi" w:eastAsiaTheme="minorHAnsi" w:hAnsiTheme="majorBidi" w:cstheme="majorBidi"/>
          <w:color w:val="000000"/>
          <w:sz w:val="28"/>
          <w:szCs w:val="28"/>
          <w:rtl/>
        </w:rPr>
        <w:t xml:space="preserve"> הוא להתיר ובא אחד להחמיר ולעשות זהירות </w:t>
      </w:r>
      <w:proofErr w:type="spellStart"/>
      <w:r w:rsidRPr="0032764B">
        <w:rPr>
          <w:rFonts w:asciiTheme="majorBidi" w:eastAsiaTheme="minorHAnsi" w:hAnsiTheme="majorBidi" w:cstheme="majorBidi"/>
          <w:color w:val="000000"/>
          <w:sz w:val="28"/>
          <w:szCs w:val="28"/>
          <w:rtl/>
        </w:rPr>
        <w:t>יתירתא</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כה"ג</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אמרינן</w:t>
      </w:r>
      <w:proofErr w:type="spellEnd"/>
      <w:r w:rsidRPr="0032764B">
        <w:rPr>
          <w:rFonts w:asciiTheme="majorBidi" w:eastAsiaTheme="minorHAnsi" w:hAnsiTheme="majorBidi" w:cstheme="majorBidi"/>
          <w:color w:val="000000"/>
          <w:sz w:val="28"/>
          <w:szCs w:val="28"/>
          <w:rtl/>
        </w:rPr>
        <w:t xml:space="preserve"> לא תעביד </w:t>
      </w:r>
      <w:proofErr w:type="spellStart"/>
      <w:r w:rsidRPr="0032764B">
        <w:rPr>
          <w:rFonts w:asciiTheme="majorBidi" w:eastAsiaTheme="minorHAnsi" w:hAnsiTheme="majorBidi" w:cstheme="majorBidi"/>
          <w:color w:val="000000"/>
          <w:sz w:val="28"/>
          <w:szCs w:val="28"/>
          <w:rtl/>
        </w:rPr>
        <w:t>דא"כ</w:t>
      </w:r>
      <w:proofErr w:type="spellEnd"/>
      <w:r w:rsidRPr="0032764B">
        <w:rPr>
          <w:rFonts w:asciiTheme="majorBidi" w:eastAsiaTheme="minorHAnsi" w:hAnsiTheme="majorBidi" w:cstheme="majorBidi"/>
          <w:color w:val="000000"/>
          <w:sz w:val="28"/>
          <w:szCs w:val="28"/>
          <w:rtl/>
        </w:rPr>
        <w:t xml:space="preserve"> אתה מוציא לעז, אבל </w:t>
      </w:r>
      <w:proofErr w:type="spellStart"/>
      <w:r w:rsidRPr="0032764B">
        <w:rPr>
          <w:rFonts w:asciiTheme="majorBidi" w:eastAsiaTheme="minorHAnsi" w:hAnsiTheme="majorBidi" w:cstheme="majorBidi"/>
          <w:color w:val="000000"/>
          <w:sz w:val="28"/>
          <w:szCs w:val="28"/>
          <w:rtl/>
        </w:rPr>
        <w:t>היכא</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דאיכא</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ספיקא</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וצדדין</w:t>
      </w:r>
      <w:proofErr w:type="spellEnd"/>
      <w:r w:rsidRPr="0032764B">
        <w:rPr>
          <w:rFonts w:asciiTheme="majorBidi" w:eastAsiaTheme="minorHAnsi" w:hAnsiTheme="majorBidi" w:cstheme="majorBidi"/>
          <w:color w:val="000000"/>
          <w:sz w:val="28"/>
          <w:szCs w:val="28"/>
          <w:rtl/>
        </w:rPr>
        <w:t xml:space="preserve"> שמן הדין ראוי להחמיר מוטב יותר לעשות כדת וכתורה לגמרי, וניחוש </w:t>
      </w:r>
      <w:proofErr w:type="spellStart"/>
      <w:r w:rsidRPr="0032764B">
        <w:rPr>
          <w:rFonts w:asciiTheme="majorBidi" w:eastAsiaTheme="minorHAnsi" w:hAnsiTheme="majorBidi" w:cstheme="majorBidi"/>
          <w:color w:val="000000"/>
          <w:sz w:val="28"/>
          <w:szCs w:val="28"/>
          <w:rtl/>
        </w:rPr>
        <w:t>לגיטין</w:t>
      </w:r>
      <w:proofErr w:type="spellEnd"/>
      <w:r w:rsidRPr="0032764B">
        <w:rPr>
          <w:rFonts w:asciiTheme="majorBidi" w:eastAsiaTheme="minorHAnsi" w:hAnsiTheme="majorBidi" w:cstheme="majorBidi"/>
          <w:color w:val="000000"/>
          <w:sz w:val="28"/>
          <w:szCs w:val="28"/>
          <w:rtl/>
        </w:rPr>
        <w:t xml:space="preserve"> שלפנינו שלא יהא בהן ספק משניחוש ללעז גיטין הראשונים. והכי </w:t>
      </w:r>
      <w:proofErr w:type="spellStart"/>
      <w:r w:rsidRPr="0032764B">
        <w:rPr>
          <w:rFonts w:asciiTheme="majorBidi" w:eastAsiaTheme="minorHAnsi" w:hAnsiTheme="majorBidi" w:cstheme="majorBidi"/>
          <w:color w:val="000000"/>
          <w:sz w:val="28"/>
          <w:szCs w:val="28"/>
          <w:rtl/>
        </w:rPr>
        <w:t>אמרינן</w:t>
      </w:r>
      <w:proofErr w:type="spellEnd"/>
      <w:r w:rsidRPr="0032764B">
        <w:rPr>
          <w:rFonts w:asciiTheme="majorBidi" w:eastAsiaTheme="minorHAnsi" w:hAnsiTheme="majorBidi" w:cstheme="majorBidi"/>
          <w:color w:val="000000"/>
          <w:sz w:val="28"/>
          <w:szCs w:val="28"/>
          <w:rtl/>
        </w:rPr>
        <w:t xml:space="preserve"> פ' המגרש /גיטין דף פה ע"ב/ </w:t>
      </w:r>
      <w:proofErr w:type="spellStart"/>
      <w:r w:rsidRPr="0032764B">
        <w:rPr>
          <w:rFonts w:asciiTheme="majorBidi" w:eastAsiaTheme="minorHAnsi" w:hAnsiTheme="majorBidi" w:cstheme="majorBidi"/>
          <w:color w:val="000000"/>
          <w:sz w:val="28"/>
          <w:szCs w:val="28"/>
          <w:rtl/>
        </w:rPr>
        <w:t>דאתקין</w:t>
      </w:r>
      <w:proofErr w:type="spellEnd"/>
      <w:r w:rsidRPr="0032764B">
        <w:rPr>
          <w:rFonts w:asciiTheme="majorBidi" w:eastAsiaTheme="minorHAnsi" w:hAnsiTheme="majorBidi" w:cstheme="majorBidi"/>
          <w:color w:val="000000"/>
          <w:sz w:val="28"/>
          <w:szCs w:val="28"/>
          <w:rtl/>
        </w:rPr>
        <w:t xml:space="preserve"> רבא </w:t>
      </w:r>
      <w:proofErr w:type="spellStart"/>
      <w:r w:rsidRPr="0032764B">
        <w:rPr>
          <w:rFonts w:asciiTheme="majorBidi" w:eastAsiaTheme="minorHAnsi" w:hAnsiTheme="majorBidi" w:cstheme="majorBidi"/>
          <w:color w:val="000000"/>
          <w:sz w:val="28"/>
          <w:szCs w:val="28"/>
          <w:rtl/>
        </w:rPr>
        <w:t>בגיטין</w:t>
      </w:r>
      <w:proofErr w:type="spellEnd"/>
      <w:r w:rsidRPr="0032764B">
        <w:rPr>
          <w:rFonts w:asciiTheme="majorBidi" w:eastAsiaTheme="minorHAnsi" w:hAnsiTheme="majorBidi" w:cstheme="majorBidi"/>
          <w:color w:val="000000"/>
          <w:sz w:val="28"/>
          <w:szCs w:val="28"/>
          <w:rtl/>
        </w:rPr>
        <w:t xml:space="preserve"> מן יומא דנן ולעלם ומפרש התם מן יומא דנן </w:t>
      </w:r>
      <w:proofErr w:type="spellStart"/>
      <w:r w:rsidRPr="0032764B">
        <w:rPr>
          <w:rFonts w:asciiTheme="majorBidi" w:eastAsiaTheme="minorHAnsi" w:hAnsiTheme="majorBidi" w:cstheme="majorBidi"/>
          <w:color w:val="000000"/>
          <w:sz w:val="28"/>
          <w:szCs w:val="28"/>
          <w:rtl/>
        </w:rPr>
        <w:t>לאפוקי</w:t>
      </w:r>
      <w:proofErr w:type="spellEnd"/>
      <w:r w:rsidRPr="0032764B">
        <w:rPr>
          <w:rFonts w:asciiTheme="majorBidi" w:eastAsiaTheme="minorHAnsi" w:hAnsiTheme="majorBidi" w:cstheme="majorBidi"/>
          <w:color w:val="000000"/>
          <w:sz w:val="28"/>
          <w:szCs w:val="28"/>
          <w:rtl/>
        </w:rPr>
        <w:t xml:space="preserve"> מדר' יוסי </w:t>
      </w:r>
      <w:proofErr w:type="spellStart"/>
      <w:r w:rsidRPr="0032764B">
        <w:rPr>
          <w:rFonts w:asciiTheme="majorBidi" w:eastAsiaTheme="minorHAnsi" w:hAnsiTheme="majorBidi" w:cstheme="majorBidi"/>
          <w:color w:val="000000"/>
          <w:sz w:val="28"/>
          <w:szCs w:val="28"/>
          <w:rtl/>
        </w:rPr>
        <w:t>דאמר</w:t>
      </w:r>
      <w:proofErr w:type="spellEnd"/>
      <w:r w:rsidRPr="0032764B">
        <w:rPr>
          <w:rFonts w:asciiTheme="majorBidi" w:eastAsiaTheme="minorHAnsi" w:hAnsiTheme="majorBidi" w:cstheme="majorBidi"/>
          <w:color w:val="000000"/>
          <w:sz w:val="28"/>
          <w:szCs w:val="28"/>
          <w:rtl/>
        </w:rPr>
        <w:t xml:space="preserve"> זמנו של שטר מוכיח עליו, </w:t>
      </w:r>
      <w:proofErr w:type="spellStart"/>
      <w:r w:rsidRPr="0032764B">
        <w:rPr>
          <w:rFonts w:asciiTheme="majorBidi" w:eastAsiaTheme="minorHAnsi" w:hAnsiTheme="majorBidi" w:cstheme="majorBidi"/>
          <w:color w:val="000000"/>
          <w:sz w:val="28"/>
          <w:szCs w:val="28"/>
          <w:rtl/>
        </w:rPr>
        <w:t>ופרש"י</w:t>
      </w:r>
      <w:proofErr w:type="spellEnd"/>
      <w:r w:rsidRPr="0032764B">
        <w:rPr>
          <w:rFonts w:asciiTheme="majorBidi" w:eastAsiaTheme="minorHAnsi" w:hAnsiTheme="majorBidi" w:cstheme="majorBidi"/>
          <w:color w:val="000000"/>
          <w:sz w:val="28"/>
          <w:szCs w:val="28"/>
          <w:rtl/>
        </w:rPr>
        <w:t xml:space="preserve"> התם אף על גב </w:t>
      </w:r>
      <w:proofErr w:type="spellStart"/>
      <w:r w:rsidRPr="0032764B">
        <w:rPr>
          <w:rFonts w:asciiTheme="majorBidi" w:eastAsiaTheme="minorHAnsi" w:hAnsiTheme="majorBidi" w:cstheme="majorBidi"/>
          <w:color w:val="000000"/>
          <w:sz w:val="28"/>
          <w:szCs w:val="28"/>
          <w:rtl/>
        </w:rPr>
        <w:t>דקי"ל</w:t>
      </w:r>
      <w:proofErr w:type="spellEnd"/>
      <w:r w:rsidRPr="0032764B">
        <w:rPr>
          <w:rFonts w:asciiTheme="majorBidi" w:eastAsiaTheme="minorHAnsi" w:hAnsiTheme="majorBidi" w:cstheme="majorBidi"/>
          <w:color w:val="000000"/>
          <w:sz w:val="28"/>
          <w:szCs w:val="28"/>
          <w:rtl/>
        </w:rPr>
        <w:t xml:space="preserve"> כר' יוסי מ"מ תקן כך כדי שיהא בהיתר גמור ושלא יוציא שום לעז על בת ישראל. </w:t>
      </w:r>
      <w:proofErr w:type="spellStart"/>
      <w:r w:rsidRPr="0032764B">
        <w:rPr>
          <w:rFonts w:asciiTheme="majorBidi" w:eastAsiaTheme="minorHAnsi" w:hAnsiTheme="majorBidi" w:cstheme="majorBidi"/>
          <w:color w:val="000000"/>
          <w:sz w:val="28"/>
          <w:szCs w:val="28"/>
          <w:rtl/>
        </w:rPr>
        <w:t>וכה"ג</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נמי</w:t>
      </w:r>
      <w:proofErr w:type="spellEnd"/>
      <w:r w:rsidRPr="0032764B">
        <w:rPr>
          <w:rFonts w:asciiTheme="majorBidi" w:eastAsiaTheme="minorHAnsi" w:hAnsiTheme="majorBidi" w:cstheme="majorBidi"/>
          <w:color w:val="000000"/>
          <w:sz w:val="28"/>
          <w:szCs w:val="28"/>
          <w:rtl/>
        </w:rPr>
        <w:t xml:space="preserve"> פי' </w:t>
      </w:r>
      <w:proofErr w:type="spellStart"/>
      <w:r w:rsidRPr="0032764B">
        <w:rPr>
          <w:rFonts w:asciiTheme="majorBidi" w:eastAsiaTheme="minorHAnsi" w:hAnsiTheme="majorBidi" w:cstheme="majorBidi"/>
          <w:color w:val="000000"/>
          <w:sz w:val="28"/>
          <w:szCs w:val="28"/>
          <w:rtl/>
        </w:rPr>
        <w:t>אהא</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דתיקון</w:t>
      </w:r>
      <w:proofErr w:type="spellEnd"/>
      <w:r w:rsidRPr="0032764B">
        <w:rPr>
          <w:rFonts w:asciiTheme="majorBidi" w:eastAsiaTheme="minorHAnsi" w:hAnsiTheme="majorBidi" w:cstheme="majorBidi"/>
          <w:color w:val="000000"/>
          <w:sz w:val="28"/>
          <w:szCs w:val="28"/>
          <w:rtl/>
        </w:rPr>
        <w:t xml:space="preserve"> ולעלם </w:t>
      </w:r>
      <w:proofErr w:type="spellStart"/>
      <w:r w:rsidRPr="0032764B">
        <w:rPr>
          <w:rFonts w:asciiTheme="majorBidi" w:eastAsiaTheme="minorHAnsi" w:hAnsiTheme="majorBidi" w:cstheme="majorBidi"/>
          <w:color w:val="000000"/>
          <w:sz w:val="28"/>
          <w:szCs w:val="28"/>
          <w:rtl/>
        </w:rPr>
        <w:t>לאפוקי</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מדבעי</w:t>
      </w:r>
      <w:proofErr w:type="spellEnd"/>
      <w:r w:rsidRPr="0032764B">
        <w:rPr>
          <w:rFonts w:asciiTheme="majorBidi" w:eastAsiaTheme="minorHAnsi" w:hAnsiTheme="majorBidi" w:cstheme="majorBidi"/>
          <w:color w:val="000000"/>
          <w:sz w:val="28"/>
          <w:szCs w:val="28"/>
          <w:rtl/>
        </w:rPr>
        <w:t xml:space="preserve"> רבא </w:t>
      </w:r>
      <w:proofErr w:type="spellStart"/>
      <w:r w:rsidRPr="0032764B">
        <w:rPr>
          <w:rFonts w:asciiTheme="majorBidi" w:eastAsiaTheme="minorHAnsi" w:hAnsiTheme="majorBidi" w:cstheme="majorBidi"/>
          <w:color w:val="000000"/>
          <w:sz w:val="28"/>
          <w:szCs w:val="28"/>
          <w:rtl/>
        </w:rPr>
        <w:t>מדרב</w:t>
      </w:r>
      <w:proofErr w:type="spellEnd"/>
      <w:r w:rsidRPr="0032764B">
        <w:rPr>
          <w:rFonts w:asciiTheme="majorBidi" w:eastAsiaTheme="minorHAnsi" w:hAnsiTheme="majorBidi" w:cstheme="majorBidi"/>
          <w:color w:val="000000"/>
          <w:sz w:val="28"/>
          <w:szCs w:val="28"/>
          <w:rtl/>
        </w:rPr>
        <w:t xml:space="preserve"> נחמן, </w:t>
      </w:r>
      <w:proofErr w:type="spellStart"/>
      <w:r w:rsidRPr="0032764B">
        <w:rPr>
          <w:rFonts w:asciiTheme="majorBidi" w:eastAsiaTheme="minorHAnsi" w:hAnsiTheme="majorBidi" w:cstheme="majorBidi"/>
          <w:color w:val="000000"/>
          <w:sz w:val="28"/>
          <w:szCs w:val="28"/>
          <w:rtl/>
        </w:rPr>
        <w:t>אלמא</w:t>
      </w:r>
      <w:proofErr w:type="spellEnd"/>
      <w:r w:rsidRPr="0032764B">
        <w:rPr>
          <w:rFonts w:asciiTheme="majorBidi" w:eastAsiaTheme="minorHAnsi" w:hAnsiTheme="majorBidi" w:cstheme="majorBidi"/>
          <w:color w:val="000000"/>
          <w:sz w:val="28"/>
          <w:szCs w:val="28"/>
          <w:rtl/>
        </w:rPr>
        <w:t xml:space="preserve"> אפי' האמוראים החמירו שלא לצורך ולא חשו ללעז גיטין הראשונים, </w:t>
      </w:r>
      <w:proofErr w:type="spellStart"/>
      <w:r w:rsidRPr="0032764B">
        <w:rPr>
          <w:rFonts w:asciiTheme="majorBidi" w:eastAsiaTheme="minorHAnsi" w:hAnsiTheme="majorBidi" w:cstheme="majorBidi"/>
          <w:color w:val="000000"/>
          <w:sz w:val="28"/>
          <w:szCs w:val="28"/>
          <w:rtl/>
        </w:rPr>
        <w:t>דמשמע</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דקודם</w:t>
      </w:r>
      <w:proofErr w:type="spellEnd"/>
      <w:r w:rsidRPr="0032764B">
        <w:rPr>
          <w:rFonts w:asciiTheme="majorBidi" w:eastAsiaTheme="minorHAnsi" w:hAnsiTheme="majorBidi" w:cstheme="majorBidi"/>
          <w:color w:val="000000"/>
          <w:sz w:val="28"/>
          <w:szCs w:val="28"/>
          <w:rtl/>
        </w:rPr>
        <w:t xml:space="preserve"> רבא לא היו כותבים מן יומא דנן ולעלם והיינו משום דהוא </w:t>
      </w:r>
      <w:proofErr w:type="spellStart"/>
      <w:r w:rsidRPr="0032764B">
        <w:rPr>
          <w:rFonts w:asciiTheme="majorBidi" w:eastAsiaTheme="minorHAnsi" w:hAnsiTheme="majorBidi" w:cstheme="majorBidi"/>
          <w:color w:val="000000"/>
          <w:sz w:val="28"/>
          <w:szCs w:val="28"/>
          <w:rtl/>
        </w:rPr>
        <w:t>חייש</w:t>
      </w:r>
      <w:proofErr w:type="spellEnd"/>
      <w:r w:rsidRPr="0032764B">
        <w:rPr>
          <w:rFonts w:asciiTheme="majorBidi" w:eastAsiaTheme="minorHAnsi" w:hAnsiTheme="majorBidi" w:cstheme="majorBidi"/>
          <w:color w:val="000000"/>
          <w:sz w:val="28"/>
          <w:szCs w:val="28"/>
          <w:rtl/>
        </w:rPr>
        <w:t xml:space="preserve"> ללעז שלפניו, משום דרבנן פליגי עליה דרבי יוסי חש רבא פן יוציאו לעז </w:t>
      </w:r>
      <w:proofErr w:type="spellStart"/>
      <w:r w:rsidRPr="0032764B">
        <w:rPr>
          <w:rFonts w:asciiTheme="majorBidi" w:eastAsiaTheme="minorHAnsi" w:hAnsiTheme="majorBidi" w:cstheme="majorBidi"/>
          <w:color w:val="000000"/>
          <w:sz w:val="28"/>
          <w:szCs w:val="28"/>
          <w:rtl/>
        </w:rPr>
        <w:t>ולימרו</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דהילכתא</w:t>
      </w:r>
      <w:proofErr w:type="spellEnd"/>
      <w:r w:rsidRPr="0032764B">
        <w:rPr>
          <w:rFonts w:asciiTheme="majorBidi" w:eastAsiaTheme="minorHAnsi" w:hAnsiTheme="majorBidi" w:cstheme="majorBidi"/>
          <w:color w:val="000000"/>
          <w:sz w:val="28"/>
          <w:szCs w:val="28"/>
          <w:rtl/>
        </w:rPr>
        <w:t xml:space="preserve"> כרבים. וכן הא </w:t>
      </w:r>
      <w:proofErr w:type="spellStart"/>
      <w:r w:rsidRPr="0032764B">
        <w:rPr>
          <w:rFonts w:asciiTheme="majorBidi" w:eastAsiaTheme="minorHAnsi" w:hAnsiTheme="majorBidi" w:cstheme="majorBidi"/>
          <w:color w:val="000000"/>
          <w:sz w:val="28"/>
          <w:szCs w:val="28"/>
          <w:rtl/>
        </w:rPr>
        <w:t>דאיתא</w:t>
      </w:r>
      <w:proofErr w:type="spellEnd"/>
      <w:r w:rsidRPr="0032764B">
        <w:rPr>
          <w:rFonts w:asciiTheme="majorBidi" w:eastAsiaTheme="minorHAnsi" w:hAnsiTheme="majorBidi" w:cstheme="majorBidi"/>
          <w:color w:val="000000"/>
          <w:sz w:val="28"/>
          <w:szCs w:val="28"/>
          <w:rtl/>
        </w:rPr>
        <w:t xml:space="preserve"> בתוספות ובמרדכי פ' כל הגט </w:t>
      </w:r>
      <w:proofErr w:type="spellStart"/>
      <w:r w:rsidRPr="0032764B">
        <w:rPr>
          <w:rFonts w:asciiTheme="majorBidi" w:eastAsiaTheme="minorHAnsi" w:hAnsiTheme="majorBidi" w:cstheme="majorBidi"/>
          <w:color w:val="000000"/>
          <w:sz w:val="28"/>
          <w:szCs w:val="28"/>
          <w:rtl/>
        </w:rPr>
        <w:t>דתיקן</w:t>
      </w:r>
      <w:proofErr w:type="spellEnd"/>
      <w:r w:rsidRPr="0032764B">
        <w:rPr>
          <w:rFonts w:asciiTheme="majorBidi" w:eastAsiaTheme="minorHAnsi" w:hAnsiTheme="majorBidi" w:cstheme="majorBidi"/>
          <w:color w:val="000000"/>
          <w:sz w:val="28"/>
          <w:szCs w:val="28"/>
          <w:rtl/>
        </w:rPr>
        <w:t xml:space="preserve"> ר"ת לכתוב בגט והרי את מותרת לכל אדם, אף על גב </w:t>
      </w:r>
      <w:proofErr w:type="spellStart"/>
      <w:r w:rsidRPr="0032764B">
        <w:rPr>
          <w:rFonts w:asciiTheme="majorBidi" w:eastAsiaTheme="minorHAnsi" w:hAnsiTheme="majorBidi" w:cstheme="majorBidi"/>
          <w:color w:val="000000"/>
          <w:sz w:val="28"/>
          <w:szCs w:val="28"/>
          <w:rtl/>
        </w:rPr>
        <w:t>דבטופס</w:t>
      </w:r>
      <w:proofErr w:type="spellEnd"/>
      <w:r w:rsidRPr="0032764B">
        <w:rPr>
          <w:rFonts w:asciiTheme="majorBidi" w:eastAsiaTheme="minorHAnsi" w:hAnsiTheme="majorBidi" w:cstheme="majorBidi"/>
          <w:color w:val="000000"/>
          <w:sz w:val="28"/>
          <w:szCs w:val="28"/>
          <w:rtl/>
        </w:rPr>
        <w:t xml:space="preserve"> הקדמונים לא הוי כתב /כתוב/ </w:t>
      </w:r>
      <w:proofErr w:type="spellStart"/>
      <w:r w:rsidRPr="0032764B">
        <w:rPr>
          <w:rFonts w:asciiTheme="majorBidi" w:eastAsiaTheme="minorHAnsi" w:hAnsiTheme="majorBidi" w:cstheme="majorBidi"/>
          <w:color w:val="000000"/>
          <w:sz w:val="28"/>
          <w:szCs w:val="28"/>
          <w:rtl/>
        </w:rPr>
        <w:t>כדאיתא</w:t>
      </w:r>
      <w:proofErr w:type="spellEnd"/>
      <w:r w:rsidRPr="0032764B">
        <w:rPr>
          <w:rFonts w:asciiTheme="majorBidi" w:eastAsiaTheme="minorHAnsi" w:hAnsiTheme="majorBidi" w:cstheme="majorBidi"/>
          <w:color w:val="000000"/>
          <w:sz w:val="28"/>
          <w:szCs w:val="28"/>
          <w:rtl/>
        </w:rPr>
        <w:t xml:space="preserve"> התם לא הוי </w:t>
      </w:r>
      <w:proofErr w:type="spellStart"/>
      <w:r w:rsidRPr="0032764B">
        <w:rPr>
          <w:rFonts w:asciiTheme="majorBidi" w:eastAsiaTheme="minorHAnsi" w:hAnsiTheme="majorBidi" w:cstheme="majorBidi"/>
          <w:color w:val="000000"/>
          <w:sz w:val="28"/>
          <w:szCs w:val="28"/>
          <w:rtl/>
        </w:rPr>
        <w:t>חייש</w:t>
      </w:r>
      <w:proofErr w:type="spellEnd"/>
      <w:r w:rsidRPr="0032764B">
        <w:rPr>
          <w:rFonts w:asciiTheme="majorBidi" w:eastAsiaTheme="minorHAnsi" w:hAnsiTheme="majorBidi" w:cstheme="majorBidi"/>
          <w:color w:val="000000"/>
          <w:sz w:val="28"/>
          <w:szCs w:val="28"/>
          <w:rtl/>
        </w:rPr>
        <w:t xml:space="preserve"> ר"ת ללעז הראשונים והחמיר שלא לצורך, שהרי כתבו </w:t>
      </w:r>
      <w:proofErr w:type="spellStart"/>
      <w:r w:rsidRPr="0032764B">
        <w:rPr>
          <w:rFonts w:asciiTheme="majorBidi" w:eastAsiaTheme="minorHAnsi" w:hAnsiTheme="majorBidi" w:cstheme="majorBidi"/>
          <w:color w:val="000000"/>
          <w:sz w:val="28"/>
          <w:szCs w:val="28"/>
          <w:rtl/>
        </w:rPr>
        <w:t>תוס</w:t>
      </w:r>
      <w:proofErr w:type="spellEnd"/>
      <w:r w:rsidRPr="0032764B">
        <w:rPr>
          <w:rFonts w:asciiTheme="majorBidi" w:eastAsiaTheme="minorHAnsi" w:hAnsiTheme="majorBidi" w:cstheme="majorBidi"/>
          <w:color w:val="000000"/>
          <w:sz w:val="28"/>
          <w:szCs w:val="28"/>
          <w:rtl/>
        </w:rPr>
        <w:t xml:space="preserve">' ומרדכי התם </w:t>
      </w:r>
      <w:proofErr w:type="spellStart"/>
      <w:r w:rsidRPr="0032764B">
        <w:rPr>
          <w:rFonts w:asciiTheme="majorBidi" w:eastAsiaTheme="minorHAnsi" w:hAnsiTheme="majorBidi" w:cstheme="majorBidi"/>
          <w:color w:val="000000"/>
          <w:sz w:val="28"/>
          <w:szCs w:val="28"/>
          <w:rtl/>
        </w:rPr>
        <w:t>דבטופסים</w:t>
      </w:r>
      <w:proofErr w:type="spellEnd"/>
      <w:r w:rsidRPr="0032764B">
        <w:rPr>
          <w:rFonts w:asciiTheme="majorBidi" w:eastAsiaTheme="minorHAnsi" w:hAnsiTheme="majorBidi" w:cstheme="majorBidi"/>
          <w:color w:val="000000"/>
          <w:sz w:val="28"/>
          <w:szCs w:val="28"/>
          <w:rtl/>
        </w:rPr>
        <w:t xml:space="preserve"> הקדמונים </w:t>
      </w:r>
      <w:proofErr w:type="spellStart"/>
      <w:r w:rsidRPr="0032764B">
        <w:rPr>
          <w:rFonts w:asciiTheme="majorBidi" w:eastAsiaTheme="minorHAnsi" w:hAnsiTheme="majorBidi" w:cstheme="majorBidi"/>
          <w:color w:val="000000"/>
          <w:sz w:val="28"/>
          <w:szCs w:val="28"/>
          <w:rtl/>
        </w:rPr>
        <w:t>נמי</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מאריכין</w:t>
      </w:r>
      <w:proofErr w:type="spellEnd"/>
      <w:r w:rsidRPr="0032764B">
        <w:rPr>
          <w:rFonts w:asciiTheme="majorBidi" w:eastAsiaTheme="minorHAnsi" w:hAnsiTheme="majorBidi" w:cstheme="majorBidi"/>
          <w:color w:val="000000"/>
          <w:sz w:val="28"/>
          <w:szCs w:val="28"/>
          <w:rtl/>
        </w:rPr>
        <w:t xml:space="preserve"> בכמה לשונות בגט שהן </w:t>
      </w:r>
      <w:proofErr w:type="spellStart"/>
      <w:r w:rsidRPr="0032764B">
        <w:rPr>
          <w:rFonts w:asciiTheme="majorBidi" w:eastAsiaTheme="minorHAnsi" w:hAnsiTheme="majorBidi" w:cstheme="majorBidi"/>
          <w:color w:val="000000"/>
          <w:sz w:val="28"/>
          <w:szCs w:val="28"/>
          <w:rtl/>
        </w:rPr>
        <w:t>כוללין</w:t>
      </w:r>
      <w:proofErr w:type="spellEnd"/>
      <w:r w:rsidRPr="0032764B">
        <w:rPr>
          <w:rFonts w:asciiTheme="majorBidi" w:eastAsiaTheme="minorHAnsi" w:hAnsiTheme="majorBidi" w:cstheme="majorBidi"/>
          <w:color w:val="000000"/>
          <w:sz w:val="28"/>
          <w:szCs w:val="28"/>
          <w:rtl/>
        </w:rPr>
        <w:t xml:space="preserve"> כמו והרי את מותרת לכל אדם, מ"מ הואיל ומשמע בכמה </w:t>
      </w:r>
      <w:proofErr w:type="spellStart"/>
      <w:r w:rsidRPr="0032764B">
        <w:rPr>
          <w:rFonts w:asciiTheme="majorBidi" w:eastAsiaTheme="minorHAnsi" w:hAnsiTheme="majorBidi" w:cstheme="majorBidi"/>
          <w:color w:val="000000"/>
          <w:sz w:val="28"/>
          <w:szCs w:val="28"/>
          <w:rtl/>
        </w:rPr>
        <w:t>דוכתא</w:t>
      </w:r>
      <w:proofErr w:type="spellEnd"/>
      <w:r w:rsidRPr="0032764B">
        <w:rPr>
          <w:rFonts w:asciiTheme="majorBidi" w:eastAsiaTheme="minorHAnsi" w:hAnsiTheme="majorBidi" w:cstheme="majorBidi"/>
          <w:color w:val="000000"/>
          <w:sz w:val="28"/>
          <w:szCs w:val="28"/>
          <w:rtl/>
        </w:rPr>
        <w:t xml:space="preserve"> בתלמוד </w:t>
      </w:r>
      <w:proofErr w:type="spellStart"/>
      <w:r w:rsidRPr="0032764B">
        <w:rPr>
          <w:rFonts w:asciiTheme="majorBidi" w:eastAsiaTheme="minorHAnsi" w:hAnsiTheme="majorBidi" w:cstheme="majorBidi"/>
          <w:color w:val="000000"/>
          <w:sz w:val="28"/>
          <w:szCs w:val="28"/>
          <w:rtl/>
        </w:rPr>
        <w:t>דצריך</w:t>
      </w:r>
      <w:proofErr w:type="spellEnd"/>
      <w:r w:rsidRPr="0032764B">
        <w:rPr>
          <w:rFonts w:asciiTheme="majorBidi" w:eastAsiaTheme="minorHAnsi" w:hAnsiTheme="majorBidi" w:cstheme="majorBidi"/>
          <w:color w:val="000000"/>
          <w:sz w:val="28"/>
          <w:szCs w:val="28"/>
          <w:rtl/>
        </w:rPr>
        <w:t xml:space="preserve"> לכתוב והרי את </w:t>
      </w:r>
      <w:proofErr w:type="spellStart"/>
      <w:r w:rsidRPr="0032764B">
        <w:rPr>
          <w:rFonts w:asciiTheme="majorBidi" w:eastAsiaTheme="minorHAnsi" w:hAnsiTheme="majorBidi" w:cstheme="majorBidi"/>
          <w:color w:val="000000"/>
          <w:sz w:val="28"/>
          <w:szCs w:val="28"/>
          <w:rtl/>
        </w:rPr>
        <w:t>כו</w:t>
      </w:r>
      <w:proofErr w:type="spellEnd"/>
      <w:r w:rsidRPr="0032764B">
        <w:rPr>
          <w:rFonts w:asciiTheme="majorBidi" w:eastAsiaTheme="minorHAnsi" w:hAnsiTheme="majorBidi" w:cstheme="majorBidi"/>
          <w:color w:val="000000"/>
          <w:sz w:val="28"/>
          <w:szCs w:val="28"/>
          <w:rtl/>
        </w:rPr>
        <w:t xml:space="preserve">' חש ר"ת פן יוציאו לעז אם לא יכתבו הכי ולא </w:t>
      </w:r>
      <w:proofErr w:type="spellStart"/>
      <w:r w:rsidRPr="0032764B">
        <w:rPr>
          <w:rFonts w:asciiTheme="majorBidi" w:eastAsiaTheme="minorHAnsi" w:hAnsiTheme="majorBidi" w:cstheme="majorBidi"/>
          <w:color w:val="000000"/>
          <w:sz w:val="28"/>
          <w:szCs w:val="28"/>
          <w:rtl/>
        </w:rPr>
        <w:t>אשגח</w:t>
      </w:r>
      <w:proofErr w:type="spellEnd"/>
      <w:r w:rsidRPr="0032764B">
        <w:rPr>
          <w:rFonts w:asciiTheme="majorBidi" w:eastAsiaTheme="minorHAnsi" w:hAnsiTheme="majorBidi" w:cstheme="majorBidi"/>
          <w:color w:val="000000"/>
          <w:sz w:val="28"/>
          <w:szCs w:val="28"/>
          <w:rtl/>
        </w:rPr>
        <w:t xml:space="preserve"> על לעז גיטין הראשונים. וא"כ צריכים לחלק </w:t>
      </w:r>
      <w:proofErr w:type="spellStart"/>
      <w:r w:rsidRPr="0032764B">
        <w:rPr>
          <w:rFonts w:asciiTheme="majorBidi" w:eastAsiaTheme="minorHAnsi" w:hAnsiTheme="majorBidi" w:cstheme="majorBidi"/>
          <w:color w:val="000000"/>
          <w:sz w:val="28"/>
          <w:szCs w:val="28"/>
          <w:rtl/>
        </w:rPr>
        <w:t>בההיא</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דגיטין</w:t>
      </w:r>
      <w:proofErr w:type="spellEnd"/>
      <w:r w:rsidRPr="0032764B">
        <w:rPr>
          <w:rFonts w:asciiTheme="majorBidi" w:eastAsiaTheme="minorHAnsi" w:hAnsiTheme="majorBidi" w:cstheme="majorBidi"/>
          <w:color w:val="000000"/>
          <w:sz w:val="28"/>
          <w:szCs w:val="28"/>
          <w:rtl/>
        </w:rPr>
        <w:t xml:space="preserve"> דלעיל </w:t>
      </w:r>
      <w:proofErr w:type="spellStart"/>
      <w:r w:rsidRPr="0032764B">
        <w:rPr>
          <w:rFonts w:asciiTheme="majorBidi" w:eastAsiaTheme="minorHAnsi" w:hAnsiTheme="majorBidi" w:cstheme="majorBidi"/>
          <w:color w:val="000000"/>
          <w:sz w:val="28"/>
          <w:szCs w:val="28"/>
          <w:rtl/>
        </w:rPr>
        <w:t>דאין</w:t>
      </w:r>
      <w:proofErr w:type="spellEnd"/>
      <w:r w:rsidRPr="0032764B">
        <w:rPr>
          <w:rFonts w:asciiTheme="majorBidi" w:eastAsiaTheme="minorHAnsi" w:hAnsiTheme="majorBidi" w:cstheme="majorBidi"/>
          <w:color w:val="000000"/>
          <w:sz w:val="28"/>
          <w:szCs w:val="28"/>
          <w:rtl/>
        </w:rPr>
        <w:t xml:space="preserve"> לעמוד על כל אות ואות משום לעז גיטין הראשונים. וכן הא </w:t>
      </w:r>
      <w:proofErr w:type="spellStart"/>
      <w:r w:rsidRPr="0032764B">
        <w:rPr>
          <w:rFonts w:asciiTheme="majorBidi" w:eastAsiaTheme="minorHAnsi" w:hAnsiTheme="majorBidi" w:cstheme="majorBidi"/>
          <w:color w:val="000000"/>
          <w:sz w:val="28"/>
          <w:szCs w:val="28"/>
          <w:rtl/>
        </w:rPr>
        <w:t>דזיון</w:t>
      </w:r>
      <w:proofErr w:type="spellEnd"/>
      <w:r w:rsidRPr="0032764B">
        <w:rPr>
          <w:rFonts w:asciiTheme="majorBidi" w:eastAsiaTheme="minorHAnsi" w:hAnsiTheme="majorBidi" w:cstheme="majorBidi"/>
          <w:color w:val="000000"/>
          <w:sz w:val="28"/>
          <w:szCs w:val="28"/>
          <w:rtl/>
        </w:rPr>
        <w:t xml:space="preserve"> אותיות </w:t>
      </w:r>
      <w:proofErr w:type="spellStart"/>
      <w:r w:rsidRPr="0032764B">
        <w:rPr>
          <w:rFonts w:asciiTheme="majorBidi" w:eastAsiaTheme="minorHAnsi" w:hAnsiTheme="majorBidi" w:cstheme="majorBidi"/>
          <w:color w:val="000000"/>
          <w:sz w:val="28"/>
          <w:szCs w:val="28"/>
          <w:rtl/>
        </w:rPr>
        <w:t>דשעטנ"ז</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ג"ץ</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דדייקינן</w:t>
      </w:r>
      <w:proofErr w:type="spellEnd"/>
      <w:r w:rsidRPr="0032764B">
        <w:rPr>
          <w:rFonts w:asciiTheme="majorBidi" w:eastAsiaTheme="minorHAnsi" w:hAnsiTheme="majorBidi" w:cstheme="majorBidi"/>
          <w:color w:val="000000"/>
          <w:sz w:val="28"/>
          <w:szCs w:val="28"/>
          <w:rtl/>
        </w:rPr>
        <w:t xml:space="preserve"> מיניה אף על גב </w:t>
      </w:r>
      <w:proofErr w:type="spellStart"/>
      <w:r w:rsidRPr="0032764B">
        <w:rPr>
          <w:rFonts w:asciiTheme="majorBidi" w:eastAsiaTheme="minorHAnsi" w:hAnsiTheme="majorBidi" w:cstheme="majorBidi"/>
          <w:color w:val="000000"/>
          <w:sz w:val="28"/>
          <w:szCs w:val="28"/>
          <w:rtl/>
        </w:rPr>
        <w:t>דהתם</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נמי</w:t>
      </w:r>
      <w:proofErr w:type="spellEnd"/>
      <w:r w:rsidRPr="0032764B">
        <w:rPr>
          <w:rFonts w:asciiTheme="majorBidi" w:eastAsiaTheme="minorHAnsi" w:hAnsiTheme="majorBidi" w:cstheme="majorBidi"/>
          <w:color w:val="000000"/>
          <w:sz w:val="28"/>
          <w:szCs w:val="28"/>
          <w:rtl/>
        </w:rPr>
        <w:t xml:space="preserve"> איכא צדדים וסברות להחמיר, אלא </w:t>
      </w:r>
      <w:proofErr w:type="spellStart"/>
      <w:r w:rsidRPr="0032764B">
        <w:rPr>
          <w:rFonts w:asciiTheme="majorBidi" w:eastAsiaTheme="minorHAnsi" w:hAnsiTheme="majorBidi" w:cstheme="majorBidi"/>
          <w:color w:val="000000"/>
          <w:sz w:val="28"/>
          <w:szCs w:val="28"/>
          <w:rtl/>
        </w:rPr>
        <w:t>דהתם</w:t>
      </w:r>
      <w:proofErr w:type="spellEnd"/>
      <w:r w:rsidRPr="0032764B">
        <w:rPr>
          <w:rFonts w:asciiTheme="majorBidi" w:eastAsiaTheme="minorHAnsi" w:hAnsiTheme="majorBidi" w:cstheme="majorBidi"/>
          <w:color w:val="000000"/>
          <w:sz w:val="28"/>
          <w:szCs w:val="28"/>
          <w:rtl/>
        </w:rPr>
        <w:t xml:space="preserve"> אי </w:t>
      </w:r>
      <w:proofErr w:type="spellStart"/>
      <w:r w:rsidRPr="0032764B">
        <w:rPr>
          <w:rFonts w:asciiTheme="majorBidi" w:eastAsiaTheme="minorHAnsi" w:hAnsiTheme="majorBidi" w:cstheme="majorBidi"/>
          <w:color w:val="000000"/>
          <w:sz w:val="28"/>
          <w:szCs w:val="28"/>
          <w:rtl/>
        </w:rPr>
        <w:t>אתינא</w:t>
      </w:r>
      <w:proofErr w:type="spellEnd"/>
      <w:r w:rsidRPr="0032764B">
        <w:rPr>
          <w:rFonts w:asciiTheme="majorBidi" w:eastAsiaTheme="minorHAnsi" w:hAnsiTheme="majorBidi" w:cstheme="majorBidi"/>
          <w:color w:val="000000"/>
          <w:sz w:val="28"/>
          <w:szCs w:val="28"/>
          <w:rtl/>
        </w:rPr>
        <w:t xml:space="preserve"> להחמיר ולומר </w:t>
      </w:r>
      <w:proofErr w:type="spellStart"/>
      <w:r w:rsidRPr="0032764B">
        <w:rPr>
          <w:rFonts w:asciiTheme="majorBidi" w:eastAsiaTheme="minorHAnsi" w:hAnsiTheme="majorBidi" w:cstheme="majorBidi"/>
          <w:color w:val="000000"/>
          <w:sz w:val="28"/>
          <w:szCs w:val="28"/>
          <w:rtl/>
        </w:rPr>
        <w:t>דצריך</w:t>
      </w:r>
      <w:proofErr w:type="spellEnd"/>
      <w:r w:rsidRPr="0032764B">
        <w:rPr>
          <w:rFonts w:asciiTheme="majorBidi" w:eastAsiaTheme="minorHAnsi" w:hAnsiTheme="majorBidi" w:cstheme="majorBidi"/>
          <w:color w:val="000000"/>
          <w:sz w:val="28"/>
          <w:szCs w:val="28"/>
          <w:rtl/>
        </w:rPr>
        <w:t xml:space="preserve"> לעמוד על כל אות ואות, א"כ </w:t>
      </w:r>
      <w:proofErr w:type="spellStart"/>
      <w:r w:rsidRPr="0032764B">
        <w:rPr>
          <w:rFonts w:asciiTheme="majorBidi" w:eastAsiaTheme="minorHAnsi" w:hAnsiTheme="majorBidi" w:cstheme="majorBidi"/>
          <w:color w:val="000000"/>
          <w:sz w:val="28"/>
          <w:szCs w:val="28"/>
          <w:rtl/>
        </w:rPr>
        <w:t>הגיטין</w:t>
      </w:r>
      <w:proofErr w:type="spellEnd"/>
      <w:r w:rsidRPr="0032764B">
        <w:rPr>
          <w:rFonts w:asciiTheme="majorBidi" w:eastAsiaTheme="minorHAnsi" w:hAnsiTheme="majorBidi" w:cstheme="majorBidi"/>
          <w:color w:val="000000"/>
          <w:sz w:val="28"/>
          <w:szCs w:val="28"/>
          <w:rtl/>
        </w:rPr>
        <w:t xml:space="preserve"> הראשונים שלא עמדו על כל אות ואות היו פסולים לגמרי, ונשתנה בהן מטבע חכמים לגמרי, </w:t>
      </w:r>
      <w:proofErr w:type="spellStart"/>
      <w:r w:rsidRPr="0032764B">
        <w:rPr>
          <w:rFonts w:asciiTheme="majorBidi" w:eastAsiaTheme="minorHAnsi" w:hAnsiTheme="majorBidi" w:cstheme="majorBidi"/>
          <w:color w:val="000000"/>
          <w:sz w:val="28"/>
          <w:szCs w:val="28"/>
          <w:rtl/>
        </w:rPr>
        <w:t>דהוו</w:t>
      </w:r>
      <w:proofErr w:type="spellEnd"/>
      <w:r w:rsidRPr="0032764B">
        <w:rPr>
          <w:rFonts w:asciiTheme="majorBidi" w:eastAsiaTheme="minorHAnsi" w:hAnsiTheme="majorBidi" w:cstheme="majorBidi"/>
          <w:color w:val="000000"/>
          <w:sz w:val="28"/>
          <w:szCs w:val="28"/>
          <w:rtl/>
        </w:rPr>
        <w:t xml:space="preserve"> גרע טפי מלא אמר כלל בפני נכתב שהרי העיד שקר שנכתב בפניו, דהיינו כל הגט כמו שאנו סוברים להחמיר שכך תיקנו חכמים והוא לא ראה רק שיטה אחת. וכן אותיות </w:t>
      </w:r>
      <w:proofErr w:type="spellStart"/>
      <w:r w:rsidRPr="0032764B">
        <w:rPr>
          <w:rFonts w:asciiTheme="majorBidi" w:eastAsiaTheme="minorHAnsi" w:hAnsiTheme="majorBidi" w:cstheme="majorBidi"/>
          <w:color w:val="000000"/>
          <w:sz w:val="28"/>
          <w:szCs w:val="28"/>
          <w:rtl/>
        </w:rPr>
        <w:t>דשעטנ"ז</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ג"ץ</w:t>
      </w:r>
      <w:proofErr w:type="spellEnd"/>
      <w:r w:rsidRPr="0032764B">
        <w:rPr>
          <w:rFonts w:asciiTheme="majorBidi" w:eastAsiaTheme="minorHAnsi" w:hAnsiTheme="majorBidi" w:cstheme="majorBidi"/>
          <w:color w:val="000000"/>
          <w:sz w:val="28"/>
          <w:szCs w:val="28"/>
          <w:rtl/>
        </w:rPr>
        <w:t xml:space="preserve"> אם נחמיר לזיינם א"כ סוברים אנו דלא מיקרו אותיות בלא זיון, וא"כ כל גיטין הראשונים שלא זיינו אותם פסולים לגמרי היו כי לא היה כתב כלל, וכמו שגרשה בגט מוטעה ומשובש מכל צדדים דמי. אבל ההוא דמן יומא דנן וכן והרי את מותרת, אפילו לפי מה שסוברים להחמיר </w:t>
      </w:r>
      <w:proofErr w:type="spellStart"/>
      <w:r w:rsidRPr="0032764B">
        <w:rPr>
          <w:rFonts w:asciiTheme="majorBidi" w:eastAsiaTheme="minorHAnsi" w:hAnsiTheme="majorBidi" w:cstheme="majorBidi"/>
          <w:color w:val="000000"/>
          <w:sz w:val="28"/>
          <w:szCs w:val="28"/>
          <w:rtl/>
        </w:rPr>
        <w:t>הגיטין</w:t>
      </w:r>
      <w:proofErr w:type="spellEnd"/>
      <w:r w:rsidRPr="0032764B">
        <w:rPr>
          <w:rFonts w:asciiTheme="majorBidi" w:eastAsiaTheme="minorHAnsi" w:hAnsiTheme="majorBidi" w:cstheme="majorBidi"/>
          <w:color w:val="000000"/>
          <w:sz w:val="28"/>
          <w:szCs w:val="28"/>
          <w:rtl/>
        </w:rPr>
        <w:t xml:space="preserve"> שלא היו כותבים כך לא היו פסולים בפשיטות, אלא שהיה לדקדק לעז בהן כל </w:t>
      </w:r>
      <w:proofErr w:type="spellStart"/>
      <w:r w:rsidRPr="0032764B">
        <w:rPr>
          <w:rFonts w:asciiTheme="majorBidi" w:eastAsiaTheme="minorHAnsi" w:hAnsiTheme="majorBidi" w:cstheme="majorBidi"/>
          <w:color w:val="000000"/>
          <w:sz w:val="28"/>
          <w:szCs w:val="28"/>
          <w:rtl/>
        </w:rPr>
        <w:t>כה"ג</w:t>
      </w:r>
      <w:proofErr w:type="spellEnd"/>
      <w:r w:rsidRPr="0032764B">
        <w:rPr>
          <w:rFonts w:asciiTheme="majorBidi" w:eastAsiaTheme="minorHAnsi" w:hAnsiTheme="majorBidi" w:cstheme="majorBidi"/>
          <w:color w:val="000000"/>
          <w:sz w:val="28"/>
          <w:szCs w:val="28"/>
          <w:rtl/>
        </w:rPr>
        <w:t xml:space="preserve"> לא </w:t>
      </w:r>
      <w:proofErr w:type="spellStart"/>
      <w:r w:rsidRPr="0032764B">
        <w:rPr>
          <w:rFonts w:asciiTheme="majorBidi" w:eastAsiaTheme="minorHAnsi" w:hAnsiTheme="majorBidi" w:cstheme="majorBidi"/>
          <w:color w:val="000000"/>
          <w:sz w:val="28"/>
          <w:szCs w:val="28"/>
          <w:rtl/>
        </w:rPr>
        <w:t>חיישינן</w:t>
      </w:r>
      <w:proofErr w:type="spellEnd"/>
      <w:r w:rsidRPr="0032764B">
        <w:rPr>
          <w:rFonts w:asciiTheme="majorBidi" w:eastAsiaTheme="minorHAnsi" w:hAnsiTheme="majorBidi" w:cstheme="majorBidi"/>
          <w:color w:val="000000"/>
          <w:sz w:val="28"/>
          <w:szCs w:val="28"/>
          <w:rtl/>
        </w:rPr>
        <w:t xml:space="preserve"> ללעז גיטין הראשונים, אי איכא </w:t>
      </w:r>
      <w:proofErr w:type="spellStart"/>
      <w:r w:rsidRPr="0032764B">
        <w:rPr>
          <w:rFonts w:asciiTheme="majorBidi" w:eastAsiaTheme="minorHAnsi" w:hAnsiTheme="majorBidi" w:cstheme="majorBidi"/>
          <w:color w:val="000000"/>
          <w:sz w:val="28"/>
          <w:szCs w:val="28"/>
          <w:rtl/>
        </w:rPr>
        <w:t>סברא</w:t>
      </w:r>
      <w:proofErr w:type="spellEnd"/>
      <w:r w:rsidRPr="0032764B">
        <w:rPr>
          <w:rFonts w:asciiTheme="majorBidi" w:eastAsiaTheme="minorHAnsi" w:hAnsiTheme="majorBidi" w:cstheme="majorBidi"/>
          <w:color w:val="000000"/>
          <w:sz w:val="28"/>
          <w:szCs w:val="28"/>
          <w:rtl/>
        </w:rPr>
        <w:t xml:space="preserve"> וטעם להחמיר, אבל </w:t>
      </w:r>
      <w:proofErr w:type="spellStart"/>
      <w:r w:rsidRPr="0032764B">
        <w:rPr>
          <w:rFonts w:asciiTheme="majorBidi" w:eastAsiaTheme="minorHAnsi" w:hAnsiTheme="majorBidi" w:cstheme="majorBidi"/>
          <w:color w:val="000000"/>
          <w:sz w:val="28"/>
          <w:szCs w:val="28"/>
          <w:rtl/>
        </w:rPr>
        <w:t>למיעבד</w:t>
      </w:r>
      <w:proofErr w:type="spellEnd"/>
      <w:r w:rsidRPr="0032764B">
        <w:rPr>
          <w:rFonts w:asciiTheme="majorBidi" w:eastAsiaTheme="minorHAnsi" w:hAnsiTheme="majorBidi" w:cstheme="majorBidi"/>
          <w:color w:val="000000"/>
          <w:sz w:val="28"/>
          <w:szCs w:val="28"/>
          <w:rtl/>
        </w:rPr>
        <w:t xml:space="preserve"> זהירות וחומרות יתירות שלא נהגו הראשונים אפי' </w:t>
      </w:r>
      <w:proofErr w:type="spellStart"/>
      <w:r w:rsidRPr="0032764B">
        <w:rPr>
          <w:rFonts w:asciiTheme="majorBidi" w:eastAsiaTheme="minorHAnsi" w:hAnsiTheme="majorBidi" w:cstheme="majorBidi"/>
          <w:color w:val="000000"/>
          <w:sz w:val="28"/>
          <w:szCs w:val="28"/>
          <w:rtl/>
        </w:rPr>
        <w:t>בכה"ג</w:t>
      </w:r>
      <w:proofErr w:type="spellEnd"/>
      <w:r w:rsidRPr="0032764B">
        <w:rPr>
          <w:rFonts w:asciiTheme="majorBidi" w:eastAsiaTheme="minorHAnsi" w:hAnsiTheme="majorBidi" w:cstheme="majorBidi"/>
          <w:color w:val="000000"/>
          <w:sz w:val="28"/>
          <w:szCs w:val="28"/>
          <w:rtl/>
        </w:rPr>
        <w:t xml:space="preserve"> לא </w:t>
      </w:r>
      <w:proofErr w:type="spellStart"/>
      <w:r w:rsidRPr="0032764B">
        <w:rPr>
          <w:rFonts w:asciiTheme="majorBidi" w:eastAsiaTheme="minorHAnsi" w:hAnsiTheme="majorBidi" w:cstheme="majorBidi"/>
          <w:color w:val="000000"/>
          <w:sz w:val="28"/>
          <w:szCs w:val="28"/>
          <w:rtl/>
        </w:rPr>
        <w:t>עבדינן</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ומההיא</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דפרש"י</w:t>
      </w:r>
      <w:proofErr w:type="spellEnd"/>
      <w:r w:rsidRPr="0032764B">
        <w:rPr>
          <w:rFonts w:asciiTheme="majorBidi" w:eastAsiaTheme="minorHAnsi" w:hAnsiTheme="majorBidi" w:cstheme="majorBidi"/>
          <w:color w:val="000000"/>
          <w:sz w:val="28"/>
          <w:szCs w:val="28"/>
          <w:rtl/>
        </w:rPr>
        <w:t xml:space="preserve"> אמן יומא דנן </w:t>
      </w:r>
      <w:proofErr w:type="spellStart"/>
      <w:r w:rsidRPr="0032764B">
        <w:rPr>
          <w:rFonts w:asciiTheme="majorBidi" w:eastAsiaTheme="minorHAnsi" w:hAnsiTheme="majorBidi" w:cstheme="majorBidi"/>
          <w:color w:val="000000"/>
          <w:sz w:val="28"/>
          <w:szCs w:val="28"/>
          <w:rtl/>
        </w:rPr>
        <w:t>לאפוקי</w:t>
      </w:r>
      <w:proofErr w:type="spellEnd"/>
      <w:r w:rsidRPr="0032764B">
        <w:rPr>
          <w:rFonts w:asciiTheme="majorBidi" w:eastAsiaTheme="minorHAnsi" w:hAnsiTheme="majorBidi" w:cstheme="majorBidi"/>
          <w:color w:val="000000"/>
          <w:sz w:val="28"/>
          <w:szCs w:val="28"/>
          <w:rtl/>
        </w:rPr>
        <w:t xml:space="preserve"> מדר' יוסי ואף על גב </w:t>
      </w:r>
      <w:proofErr w:type="spellStart"/>
      <w:r w:rsidRPr="0032764B">
        <w:rPr>
          <w:rFonts w:asciiTheme="majorBidi" w:eastAsiaTheme="minorHAnsi" w:hAnsiTheme="majorBidi" w:cstheme="majorBidi"/>
          <w:color w:val="000000"/>
          <w:sz w:val="28"/>
          <w:szCs w:val="28"/>
          <w:rtl/>
        </w:rPr>
        <w:t>דהילכתא</w:t>
      </w:r>
      <w:proofErr w:type="spellEnd"/>
      <w:r w:rsidRPr="0032764B">
        <w:rPr>
          <w:rFonts w:asciiTheme="majorBidi" w:eastAsiaTheme="minorHAnsi" w:hAnsiTheme="majorBidi" w:cstheme="majorBidi"/>
          <w:color w:val="000000"/>
          <w:sz w:val="28"/>
          <w:szCs w:val="28"/>
          <w:rtl/>
        </w:rPr>
        <w:t xml:space="preserve"> כר' יוסי מ"מ תיקן רבא כדי שיהא בהיתר גמור ושלא יצא שום לעז על נשואי בנות ישראל, נראה לתרץ </w:t>
      </w:r>
      <w:proofErr w:type="spellStart"/>
      <w:r w:rsidRPr="0032764B">
        <w:rPr>
          <w:rFonts w:asciiTheme="majorBidi" w:eastAsiaTheme="minorHAnsi" w:hAnsiTheme="majorBidi" w:cstheme="majorBidi"/>
          <w:color w:val="000000"/>
          <w:sz w:val="28"/>
          <w:szCs w:val="28"/>
          <w:rtl/>
        </w:rPr>
        <w:t>נמי</w:t>
      </w:r>
      <w:proofErr w:type="spellEnd"/>
      <w:r w:rsidRPr="0032764B">
        <w:rPr>
          <w:rFonts w:asciiTheme="majorBidi" w:eastAsiaTheme="minorHAnsi" w:hAnsiTheme="majorBidi" w:cstheme="majorBidi"/>
          <w:color w:val="000000"/>
          <w:sz w:val="28"/>
          <w:szCs w:val="28"/>
          <w:rtl/>
        </w:rPr>
        <w:t xml:space="preserve"> הא </w:t>
      </w:r>
      <w:proofErr w:type="spellStart"/>
      <w:r w:rsidRPr="0032764B">
        <w:rPr>
          <w:rFonts w:asciiTheme="majorBidi" w:eastAsiaTheme="minorHAnsi" w:hAnsiTheme="majorBidi" w:cstheme="majorBidi"/>
          <w:color w:val="000000"/>
          <w:sz w:val="28"/>
          <w:szCs w:val="28"/>
          <w:rtl/>
        </w:rPr>
        <w:t>דנהיגי</w:t>
      </w:r>
      <w:proofErr w:type="spellEnd"/>
      <w:r w:rsidRPr="0032764B">
        <w:rPr>
          <w:rFonts w:asciiTheme="majorBidi" w:eastAsiaTheme="minorHAnsi" w:hAnsiTheme="majorBidi" w:cstheme="majorBidi"/>
          <w:color w:val="000000"/>
          <w:sz w:val="28"/>
          <w:szCs w:val="28"/>
          <w:rtl/>
        </w:rPr>
        <w:t xml:space="preserve"> עתה לטרוח הרבה לפעמים ע"י יציאה מרובה להחתים עדים </w:t>
      </w:r>
      <w:proofErr w:type="spellStart"/>
      <w:r w:rsidRPr="0032764B">
        <w:rPr>
          <w:rFonts w:asciiTheme="majorBidi" w:eastAsiaTheme="minorHAnsi" w:hAnsiTheme="majorBidi" w:cstheme="majorBidi"/>
          <w:color w:val="000000"/>
          <w:sz w:val="28"/>
          <w:szCs w:val="28"/>
          <w:rtl/>
        </w:rPr>
        <w:t>בגיטין</w:t>
      </w:r>
      <w:proofErr w:type="spellEnd"/>
      <w:r w:rsidRPr="0032764B">
        <w:rPr>
          <w:rFonts w:asciiTheme="majorBidi" w:eastAsiaTheme="minorHAnsi" w:hAnsiTheme="majorBidi" w:cstheme="majorBidi"/>
          <w:color w:val="000000"/>
          <w:sz w:val="28"/>
          <w:szCs w:val="28"/>
          <w:rtl/>
        </w:rPr>
        <w:t xml:space="preserve">, אף על גב </w:t>
      </w:r>
      <w:proofErr w:type="spellStart"/>
      <w:r w:rsidRPr="0032764B">
        <w:rPr>
          <w:rFonts w:asciiTheme="majorBidi" w:eastAsiaTheme="minorHAnsi" w:hAnsiTheme="majorBidi" w:cstheme="majorBidi"/>
          <w:color w:val="000000"/>
          <w:sz w:val="28"/>
          <w:szCs w:val="28"/>
          <w:rtl/>
        </w:rPr>
        <w:t>דפסק</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תלמודא</w:t>
      </w:r>
      <w:proofErr w:type="spellEnd"/>
      <w:r w:rsidRPr="0032764B">
        <w:rPr>
          <w:rFonts w:asciiTheme="majorBidi" w:eastAsiaTheme="minorHAnsi" w:hAnsiTheme="majorBidi" w:cstheme="majorBidi"/>
          <w:color w:val="000000"/>
          <w:sz w:val="28"/>
          <w:szCs w:val="28"/>
          <w:rtl/>
        </w:rPr>
        <w:t xml:space="preserve"> בכמה </w:t>
      </w:r>
      <w:proofErr w:type="spellStart"/>
      <w:r w:rsidRPr="0032764B">
        <w:rPr>
          <w:rFonts w:asciiTheme="majorBidi" w:eastAsiaTheme="minorHAnsi" w:hAnsiTheme="majorBidi" w:cstheme="majorBidi"/>
          <w:color w:val="000000"/>
          <w:sz w:val="28"/>
          <w:szCs w:val="28"/>
          <w:rtl/>
        </w:rPr>
        <w:t>דוכתא</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בגיטין</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דהלכה</w:t>
      </w:r>
      <w:proofErr w:type="spellEnd"/>
      <w:r w:rsidRPr="0032764B">
        <w:rPr>
          <w:rFonts w:asciiTheme="majorBidi" w:eastAsiaTheme="minorHAnsi" w:hAnsiTheme="majorBidi" w:cstheme="majorBidi"/>
          <w:color w:val="000000"/>
          <w:sz w:val="28"/>
          <w:szCs w:val="28"/>
          <w:rtl/>
        </w:rPr>
        <w:t xml:space="preserve"> כרבי אלעזר </w:t>
      </w:r>
      <w:proofErr w:type="spellStart"/>
      <w:r w:rsidRPr="0032764B">
        <w:rPr>
          <w:rFonts w:asciiTheme="majorBidi" w:eastAsiaTheme="minorHAnsi" w:hAnsiTheme="majorBidi" w:cstheme="majorBidi"/>
          <w:color w:val="000000"/>
          <w:sz w:val="28"/>
          <w:szCs w:val="28"/>
          <w:rtl/>
        </w:rPr>
        <w:t>דאמר</w:t>
      </w:r>
      <w:proofErr w:type="spellEnd"/>
      <w:r w:rsidRPr="0032764B">
        <w:rPr>
          <w:rFonts w:asciiTheme="majorBidi" w:eastAsiaTheme="minorHAnsi" w:hAnsiTheme="majorBidi" w:cstheme="majorBidi"/>
          <w:color w:val="000000"/>
          <w:sz w:val="28"/>
          <w:szCs w:val="28"/>
          <w:rtl/>
        </w:rPr>
        <w:t xml:space="preserve"> עידי מסירה כרתי וגט שאין עליו חתומים עדים כלל כשר לגרש בו, ואין העדים </w:t>
      </w:r>
      <w:proofErr w:type="spellStart"/>
      <w:r w:rsidRPr="0032764B">
        <w:rPr>
          <w:rFonts w:asciiTheme="majorBidi" w:eastAsiaTheme="minorHAnsi" w:hAnsiTheme="majorBidi" w:cstheme="majorBidi"/>
          <w:color w:val="000000"/>
          <w:sz w:val="28"/>
          <w:szCs w:val="28"/>
          <w:rtl/>
        </w:rPr>
        <w:t>חותמין</w:t>
      </w:r>
      <w:proofErr w:type="spellEnd"/>
      <w:r w:rsidRPr="0032764B">
        <w:rPr>
          <w:rFonts w:asciiTheme="majorBidi" w:eastAsiaTheme="minorHAnsi" w:hAnsiTheme="majorBidi" w:cstheme="majorBidi"/>
          <w:color w:val="000000"/>
          <w:sz w:val="28"/>
          <w:szCs w:val="28"/>
          <w:rtl/>
        </w:rPr>
        <w:t xml:space="preserve"> על הגט אלא מפני תיקון העולם, </w:t>
      </w:r>
      <w:proofErr w:type="spellStart"/>
      <w:r w:rsidRPr="0032764B">
        <w:rPr>
          <w:rFonts w:asciiTheme="majorBidi" w:eastAsiaTheme="minorHAnsi" w:hAnsiTheme="majorBidi" w:cstheme="majorBidi"/>
          <w:color w:val="000000"/>
          <w:sz w:val="28"/>
          <w:szCs w:val="28"/>
          <w:rtl/>
        </w:rPr>
        <w:t>והאידנא</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ליכא</w:t>
      </w:r>
      <w:proofErr w:type="spellEnd"/>
      <w:r w:rsidRPr="0032764B">
        <w:rPr>
          <w:rFonts w:asciiTheme="majorBidi" w:eastAsiaTheme="minorHAnsi" w:hAnsiTheme="majorBidi" w:cstheme="majorBidi"/>
          <w:color w:val="000000"/>
          <w:sz w:val="28"/>
          <w:szCs w:val="28"/>
          <w:rtl/>
        </w:rPr>
        <w:t xml:space="preserve"> תיקון העולם בעידי חתימה, שהרי כל המנהיגים קורעים </w:t>
      </w:r>
      <w:proofErr w:type="spellStart"/>
      <w:r w:rsidRPr="0032764B">
        <w:rPr>
          <w:rFonts w:asciiTheme="majorBidi" w:eastAsiaTheme="minorHAnsi" w:hAnsiTheme="majorBidi" w:cstheme="majorBidi"/>
          <w:color w:val="000000"/>
          <w:sz w:val="28"/>
          <w:szCs w:val="28"/>
          <w:rtl/>
        </w:rPr>
        <w:t>הגיטים</w:t>
      </w:r>
      <w:proofErr w:type="spellEnd"/>
      <w:r w:rsidRPr="0032764B">
        <w:rPr>
          <w:rFonts w:asciiTheme="majorBidi" w:eastAsiaTheme="minorHAnsi" w:hAnsiTheme="majorBidi" w:cstheme="majorBidi"/>
          <w:color w:val="000000"/>
          <w:sz w:val="28"/>
          <w:szCs w:val="28"/>
          <w:rtl/>
        </w:rPr>
        <w:t xml:space="preserve"> מיד אחר נתינתם וגונזים אותם לעצמן, ומימינו לא שמענו, שבאתה </w:t>
      </w:r>
      <w:proofErr w:type="spellStart"/>
      <w:r w:rsidRPr="0032764B">
        <w:rPr>
          <w:rFonts w:asciiTheme="majorBidi" w:eastAsiaTheme="minorHAnsi" w:hAnsiTheme="majorBidi" w:cstheme="majorBidi"/>
          <w:color w:val="000000"/>
          <w:sz w:val="28"/>
          <w:szCs w:val="28"/>
          <w:rtl/>
        </w:rPr>
        <w:lastRenderedPageBreak/>
        <w:t>אשה</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לב"ד</w:t>
      </w:r>
      <w:proofErr w:type="spellEnd"/>
      <w:r w:rsidRPr="0032764B">
        <w:rPr>
          <w:rFonts w:asciiTheme="majorBidi" w:eastAsiaTheme="minorHAnsi" w:hAnsiTheme="majorBidi" w:cstheme="majorBidi"/>
          <w:color w:val="000000"/>
          <w:sz w:val="28"/>
          <w:szCs w:val="28"/>
          <w:rtl/>
        </w:rPr>
        <w:t xml:space="preserve"> וגט בידה </w:t>
      </w:r>
      <w:proofErr w:type="spellStart"/>
      <w:r w:rsidRPr="0032764B">
        <w:rPr>
          <w:rFonts w:asciiTheme="majorBidi" w:eastAsiaTheme="minorHAnsi" w:hAnsiTheme="majorBidi" w:cstheme="majorBidi"/>
          <w:color w:val="000000"/>
          <w:sz w:val="28"/>
          <w:szCs w:val="28"/>
          <w:rtl/>
        </w:rPr>
        <w:t>להנשא</w:t>
      </w:r>
      <w:proofErr w:type="spellEnd"/>
      <w:r w:rsidRPr="0032764B">
        <w:rPr>
          <w:rFonts w:asciiTheme="majorBidi" w:eastAsiaTheme="minorHAnsi" w:hAnsiTheme="majorBidi" w:cstheme="majorBidi"/>
          <w:color w:val="000000"/>
          <w:sz w:val="28"/>
          <w:szCs w:val="28"/>
          <w:rtl/>
        </w:rPr>
        <w:t xml:space="preserve"> בו או לגבות בו כתובתה, וא"כ טורח עידי </w:t>
      </w:r>
      <w:proofErr w:type="spellStart"/>
      <w:r w:rsidRPr="0032764B">
        <w:rPr>
          <w:rFonts w:asciiTheme="majorBidi" w:eastAsiaTheme="minorHAnsi" w:hAnsiTheme="majorBidi" w:cstheme="majorBidi"/>
          <w:color w:val="000000"/>
          <w:sz w:val="28"/>
          <w:szCs w:val="28"/>
          <w:rtl/>
        </w:rPr>
        <w:t>חתימי</w:t>
      </w:r>
      <w:proofErr w:type="spellEnd"/>
      <w:r w:rsidRPr="0032764B">
        <w:rPr>
          <w:rFonts w:asciiTheme="majorBidi" w:eastAsiaTheme="minorHAnsi" w:hAnsiTheme="majorBidi" w:cstheme="majorBidi"/>
          <w:color w:val="000000"/>
          <w:sz w:val="28"/>
          <w:szCs w:val="28"/>
          <w:rtl/>
        </w:rPr>
        <w:t xml:space="preserve"> /חתימה/ למה לדידן, אלא משום </w:t>
      </w:r>
      <w:proofErr w:type="spellStart"/>
      <w:r w:rsidRPr="0032764B">
        <w:rPr>
          <w:rFonts w:asciiTheme="majorBidi" w:eastAsiaTheme="minorHAnsi" w:hAnsiTheme="majorBidi" w:cstheme="majorBidi"/>
          <w:color w:val="000000"/>
          <w:sz w:val="28"/>
          <w:szCs w:val="28"/>
          <w:rtl/>
        </w:rPr>
        <w:t>דכמה</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סתמא</w:t>
      </w:r>
      <w:proofErr w:type="spellEnd"/>
      <w:r w:rsidRPr="0032764B">
        <w:rPr>
          <w:rFonts w:asciiTheme="majorBidi" w:eastAsiaTheme="minorHAnsi" w:hAnsiTheme="majorBidi" w:cstheme="majorBidi"/>
          <w:color w:val="000000"/>
          <w:sz w:val="28"/>
          <w:szCs w:val="28"/>
          <w:rtl/>
        </w:rPr>
        <w:t xml:space="preserve"> משניות וברייתות </w:t>
      </w:r>
      <w:proofErr w:type="spellStart"/>
      <w:r w:rsidRPr="0032764B">
        <w:rPr>
          <w:rFonts w:asciiTheme="majorBidi" w:eastAsiaTheme="minorHAnsi" w:hAnsiTheme="majorBidi" w:cstheme="majorBidi"/>
          <w:color w:val="000000"/>
          <w:sz w:val="28"/>
          <w:szCs w:val="28"/>
          <w:rtl/>
        </w:rPr>
        <w:t>דקא</w:t>
      </w:r>
      <w:proofErr w:type="spellEnd"/>
      <w:r w:rsidRPr="0032764B">
        <w:rPr>
          <w:rFonts w:asciiTheme="majorBidi" w:eastAsiaTheme="minorHAnsi" w:hAnsiTheme="majorBidi" w:cstheme="majorBidi"/>
          <w:color w:val="000000"/>
          <w:sz w:val="28"/>
          <w:szCs w:val="28"/>
          <w:rtl/>
        </w:rPr>
        <w:t xml:space="preserve"> סברי כרבי מאיר </w:t>
      </w:r>
      <w:proofErr w:type="spellStart"/>
      <w:r w:rsidRPr="0032764B">
        <w:rPr>
          <w:rFonts w:asciiTheme="majorBidi" w:eastAsiaTheme="minorHAnsi" w:hAnsiTheme="majorBidi" w:cstheme="majorBidi"/>
          <w:color w:val="000000"/>
          <w:sz w:val="28"/>
          <w:szCs w:val="28"/>
          <w:rtl/>
        </w:rPr>
        <w:t>דסבר</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עח"כ</w:t>
      </w:r>
      <w:proofErr w:type="spellEnd"/>
      <w:r w:rsidRPr="0032764B">
        <w:rPr>
          <w:rFonts w:asciiTheme="majorBidi" w:eastAsiaTheme="minorHAnsi" w:hAnsiTheme="majorBidi" w:cstheme="majorBidi"/>
          <w:color w:val="000000"/>
          <w:sz w:val="28"/>
          <w:szCs w:val="28"/>
          <w:rtl/>
        </w:rPr>
        <w:t xml:space="preserve"> =עדי חתימה כרתי=, וגט שלא היו עדים חתומים בו הוי כמו </w:t>
      </w:r>
      <w:proofErr w:type="spellStart"/>
      <w:r w:rsidRPr="0032764B">
        <w:rPr>
          <w:rFonts w:asciiTheme="majorBidi" w:eastAsiaTheme="minorHAnsi" w:hAnsiTheme="majorBidi" w:cstheme="majorBidi"/>
          <w:color w:val="000000"/>
          <w:sz w:val="28"/>
          <w:szCs w:val="28"/>
          <w:rtl/>
        </w:rPr>
        <w:t>חספא</w:t>
      </w:r>
      <w:proofErr w:type="spellEnd"/>
      <w:r w:rsidRPr="0032764B">
        <w:rPr>
          <w:rFonts w:asciiTheme="majorBidi" w:eastAsiaTheme="minorHAnsi" w:hAnsiTheme="majorBidi" w:cstheme="majorBidi"/>
          <w:color w:val="000000"/>
          <w:sz w:val="28"/>
          <w:szCs w:val="28"/>
          <w:rtl/>
        </w:rPr>
        <w:t xml:space="preserve"> בעלמא, </w:t>
      </w:r>
      <w:proofErr w:type="spellStart"/>
      <w:r w:rsidRPr="0032764B">
        <w:rPr>
          <w:rFonts w:asciiTheme="majorBidi" w:eastAsiaTheme="minorHAnsi" w:hAnsiTheme="majorBidi" w:cstheme="majorBidi"/>
          <w:color w:val="000000"/>
          <w:sz w:val="28"/>
          <w:szCs w:val="28"/>
          <w:rtl/>
        </w:rPr>
        <w:t>מפקינן</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נפשין</w:t>
      </w:r>
      <w:proofErr w:type="spellEnd"/>
      <w:r w:rsidRPr="0032764B">
        <w:rPr>
          <w:rFonts w:asciiTheme="majorBidi" w:eastAsiaTheme="minorHAnsi" w:hAnsiTheme="majorBidi" w:cstheme="majorBidi"/>
          <w:color w:val="000000"/>
          <w:sz w:val="28"/>
          <w:szCs w:val="28"/>
          <w:rtl/>
        </w:rPr>
        <w:t xml:space="preserve"> מכל פלוגתא כדי שיהא בהיתר גמור ושלא להוציא לעז כלל על נישואי בנות ישראל. +</w:t>
      </w:r>
      <w:proofErr w:type="spellStart"/>
      <w:r w:rsidRPr="0032764B">
        <w:rPr>
          <w:rFonts w:asciiTheme="majorBidi" w:eastAsiaTheme="minorHAnsi" w:hAnsiTheme="majorBidi" w:cstheme="majorBidi"/>
          <w:color w:val="000000"/>
          <w:sz w:val="28"/>
          <w:szCs w:val="28"/>
          <w:rtl/>
        </w:rPr>
        <w:t>הגה"ה</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בפ</w:t>
      </w:r>
      <w:proofErr w:type="spellEnd"/>
      <w:r w:rsidRPr="0032764B">
        <w:rPr>
          <w:rFonts w:asciiTheme="majorBidi" w:eastAsiaTheme="minorHAnsi" w:hAnsiTheme="majorBidi" w:cstheme="majorBidi"/>
          <w:color w:val="000000"/>
          <w:sz w:val="28"/>
          <w:szCs w:val="28"/>
          <w:rtl/>
        </w:rPr>
        <w:t xml:space="preserve">' יש </w:t>
      </w:r>
      <w:proofErr w:type="spellStart"/>
      <w:r w:rsidRPr="0032764B">
        <w:rPr>
          <w:rFonts w:asciiTheme="majorBidi" w:eastAsiaTheme="minorHAnsi" w:hAnsiTheme="majorBidi" w:cstheme="majorBidi"/>
          <w:color w:val="000000"/>
          <w:sz w:val="28"/>
          <w:szCs w:val="28"/>
          <w:rtl/>
        </w:rPr>
        <w:t>נוחלין</w:t>
      </w:r>
      <w:proofErr w:type="spellEnd"/>
      <w:r w:rsidRPr="0032764B">
        <w:rPr>
          <w:rFonts w:asciiTheme="majorBidi" w:eastAsiaTheme="minorHAnsi" w:hAnsiTheme="majorBidi" w:cstheme="majorBidi"/>
          <w:color w:val="000000"/>
          <w:sz w:val="28"/>
          <w:szCs w:val="28"/>
          <w:rtl/>
        </w:rPr>
        <w:t xml:space="preserve"> פירש </w:t>
      </w:r>
      <w:proofErr w:type="spellStart"/>
      <w:r w:rsidRPr="0032764B">
        <w:rPr>
          <w:rFonts w:asciiTheme="majorBidi" w:eastAsiaTheme="minorHAnsi" w:hAnsiTheme="majorBidi" w:cstheme="majorBidi"/>
          <w:color w:val="000000"/>
          <w:sz w:val="28"/>
          <w:szCs w:val="28"/>
          <w:rtl/>
        </w:rPr>
        <w:t>רשב"ם</w:t>
      </w:r>
      <w:proofErr w:type="spellEnd"/>
      <w:r w:rsidRPr="0032764B">
        <w:rPr>
          <w:rFonts w:asciiTheme="majorBidi" w:eastAsiaTheme="minorHAnsi" w:hAnsiTheme="majorBidi" w:cstheme="majorBidi"/>
          <w:color w:val="000000"/>
          <w:sz w:val="28"/>
          <w:szCs w:val="28"/>
          <w:rtl/>
        </w:rPr>
        <w:t xml:space="preserve"> /דף קלו ע"א ד"ה מוכיח עליו/ וכן במרדכי שם, </w:t>
      </w:r>
      <w:proofErr w:type="spellStart"/>
      <w:r w:rsidRPr="0032764B">
        <w:rPr>
          <w:rFonts w:asciiTheme="majorBidi" w:eastAsiaTheme="minorHAnsi" w:hAnsiTheme="majorBidi" w:cstheme="majorBidi"/>
          <w:color w:val="000000"/>
          <w:sz w:val="28"/>
          <w:szCs w:val="28"/>
          <w:rtl/>
        </w:rPr>
        <w:t>דרב</w:t>
      </w:r>
      <w:proofErr w:type="spellEnd"/>
      <w:r w:rsidRPr="0032764B">
        <w:rPr>
          <w:rFonts w:asciiTheme="majorBidi" w:eastAsiaTheme="minorHAnsi" w:hAnsiTheme="majorBidi" w:cstheme="majorBidi"/>
          <w:color w:val="000000"/>
          <w:sz w:val="28"/>
          <w:szCs w:val="28"/>
          <w:rtl/>
        </w:rPr>
        <w:t xml:space="preserve"> אלפס ויתר גאונים </w:t>
      </w:r>
      <w:proofErr w:type="spellStart"/>
      <w:r w:rsidRPr="0032764B">
        <w:rPr>
          <w:rFonts w:asciiTheme="majorBidi" w:eastAsiaTheme="minorHAnsi" w:hAnsiTheme="majorBidi" w:cstheme="majorBidi"/>
          <w:color w:val="000000"/>
          <w:sz w:val="28"/>
          <w:szCs w:val="28"/>
          <w:rtl/>
        </w:rPr>
        <w:t>סבירא</w:t>
      </w:r>
      <w:proofErr w:type="spellEnd"/>
      <w:r w:rsidRPr="0032764B">
        <w:rPr>
          <w:rFonts w:asciiTheme="majorBidi" w:eastAsiaTheme="minorHAnsi" w:hAnsiTheme="majorBidi" w:cstheme="majorBidi"/>
          <w:color w:val="000000"/>
          <w:sz w:val="28"/>
          <w:szCs w:val="28"/>
          <w:rtl/>
        </w:rPr>
        <w:t xml:space="preserve"> להו דלפי האמת רבא סבר </w:t>
      </w:r>
      <w:proofErr w:type="spellStart"/>
      <w:r w:rsidRPr="0032764B">
        <w:rPr>
          <w:rFonts w:asciiTheme="majorBidi" w:eastAsiaTheme="minorHAnsi" w:hAnsiTheme="majorBidi" w:cstheme="majorBidi"/>
          <w:color w:val="000000"/>
          <w:sz w:val="28"/>
          <w:szCs w:val="28"/>
          <w:rtl/>
        </w:rPr>
        <w:t>בגיטין</w:t>
      </w:r>
      <w:proofErr w:type="spellEnd"/>
      <w:r w:rsidRPr="0032764B">
        <w:rPr>
          <w:rFonts w:asciiTheme="majorBidi" w:eastAsiaTheme="minorHAnsi" w:hAnsiTheme="majorBidi" w:cstheme="majorBidi"/>
          <w:color w:val="000000"/>
          <w:sz w:val="28"/>
          <w:szCs w:val="28"/>
          <w:rtl/>
        </w:rPr>
        <w:t xml:space="preserve"> דלא כרבי יוסי, ולכך תיקן מן יומא דנן ולא משום שלא יצא לעז על נישואי בנות ישראל </w:t>
      </w:r>
      <w:proofErr w:type="spellStart"/>
      <w:r w:rsidRPr="0032764B">
        <w:rPr>
          <w:rFonts w:asciiTheme="majorBidi" w:eastAsiaTheme="minorHAnsi" w:hAnsiTheme="majorBidi" w:cstheme="majorBidi"/>
          <w:color w:val="000000"/>
          <w:sz w:val="28"/>
          <w:szCs w:val="28"/>
          <w:rtl/>
        </w:rPr>
        <w:t>כדפרישית</w:t>
      </w:r>
      <w:proofErr w:type="spellEnd"/>
      <w:r w:rsidRPr="0032764B">
        <w:rPr>
          <w:rFonts w:asciiTheme="majorBidi" w:eastAsiaTheme="minorHAnsi" w:hAnsiTheme="majorBidi" w:cstheme="majorBidi"/>
          <w:color w:val="000000"/>
          <w:sz w:val="28"/>
          <w:szCs w:val="28"/>
          <w:rtl/>
        </w:rPr>
        <w:t>, ע"כ.+</w:t>
      </w:r>
    </w:p>
    <w:p w14:paraId="775279EC" w14:textId="77777777" w:rsidR="00593C6A" w:rsidRPr="00FA29F0" w:rsidRDefault="00593C6A" w:rsidP="00FA29F0">
      <w:pPr>
        <w:pStyle w:val="ListParagraph"/>
        <w:numPr>
          <w:ilvl w:val="0"/>
          <w:numId w:val="1"/>
        </w:numPr>
        <w:autoSpaceDE w:val="0"/>
        <w:autoSpaceDN w:val="0"/>
        <w:bidi/>
        <w:adjustRightInd w:val="0"/>
        <w:jc w:val="both"/>
        <w:rPr>
          <w:rFonts w:asciiTheme="majorBidi" w:eastAsiaTheme="minorHAnsi" w:hAnsiTheme="majorBidi" w:cstheme="majorBidi"/>
          <w:b/>
          <w:bCs/>
          <w:color w:val="000000"/>
          <w:sz w:val="28"/>
          <w:szCs w:val="28"/>
          <w:rtl/>
        </w:rPr>
      </w:pPr>
      <w:r w:rsidRPr="00FA29F0">
        <w:rPr>
          <w:rFonts w:asciiTheme="majorBidi" w:eastAsiaTheme="minorHAnsi" w:hAnsiTheme="majorBidi" w:cstheme="majorBidi"/>
          <w:b/>
          <w:bCs/>
          <w:color w:val="000000"/>
          <w:sz w:val="28"/>
          <w:szCs w:val="28"/>
          <w:rtl/>
        </w:rPr>
        <w:t>דף על הדף מסכת גיטין דף ה עמוד ב</w:t>
      </w:r>
    </w:p>
    <w:p w14:paraId="1938AC2A" w14:textId="057F14ED" w:rsidR="00593C6A" w:rsidRPr="008411F0" w:rsidRDefault="00593C6A" w:rsidP="00524729">
      <w:pPr>
        <w:autoSpaceDE w:val="0"/>
        <w:autoSpaceDN w:val="0"/>
        <w:bidi/>
        <w:adjustRightInd w:val="0"/>
        <w:jc w:val="both"/>
        <w:rPr>
          <w:rFonts w:asciiTheme="majorBidi" w:eastAsiaTheme="minorHAnsi" w:hAnsiTheme="majorBidi" w:cstheme="majorBidi"/>
          <w:sz w:val="28"/>
          <w:szCs w:val="28"/>
          <w:rtl/>
        </w:rPr>
      </w:pPr>
      <w:r w:rsidRPr="0032764B">
        <w:rPr>
          <w:rFonts w:asciiTheme="majorBidi" w:eastAsiaTheme="minorHAnsi" w:hAnsiTheme="majorBidi" w:cstheme="majorBidi"/>
          <w:sz w:val="28"/>
          <w:szCs w:val="28"/>
        </w:rPr>
        <w:t xml:space="preserve"> </w:t>
      </w:r>
      <w:proofErr w:type="spellStart"/>
      <w:r w:rsidRPr="0032764B">
        <w:rPr>
          <w:rFonts w:asciiTheme="majorBidi" w:eastAsiaTheme="minorHAnsi" w:hAnsiTheme="majorBidi" w:cstheme="majorBidi"/>
          <w:color w:val="800000"/>
          <w:sz w:val="28"/>
          <w:szCs w:val="28"/>
          <w:rtl/>
        </w:rPr>
        <w:t>בגמ</w:t>
      </w:r>
      <w:proofErr w:type="spellEnd"/>
      <w:r w:rsidRPr="0032764B">
        <w:rPr>
          <w:rFonts w:asciiTheme="majorBidi" w:eastAsiaTheme="minorHAnsi" w:hAnsiTheme="majorBidi" w:cstheme="majorBidi"/>
          <w:color w:val="800000"/>
          <w:sz w:val="28"/>
          <w:szCs w:val="28"/>
          <w:rtl/>
        </w:rPr>
        <w:t>': נמצא אתה מוציא לעז על גיטין הראשונים</w:t>
      </w:r>
      <w:r w:rsidRPr="0032764B">
        <w:rPr>
          <w:rFonts w:asciiTheme="majorBidi" w:eastAsiaTheme="minorHAnsi" w:hAnsiTheme="majorBidi" w:cstheme="majorBidi"/>
          <w:color w:val="000000"/>
          <w:sz w:val="28"/>
          <w:szCs w:val="28"/>
          <w:rtl/>
        </w:rPr>
        <w:t>.</w:t>
      </w:r>
    </w:p>
    <w:p w14:paraId="2E317378" w14:textId="77777777" w:rsidR="00593C6A" w:rsidRPr="0032764B" w:rsidRDefault="00593C6A" w:rsidP="00524729">
      <w:pPr>
        <w:autoSpaceDE w:val="0"/>
        <w:autoSpaceDN w:val="0"/>
        <w:bidi/>
        <w:adjustRightInd w:val="0"/>
        <w:jc w:val="both"/>
        <w:rPr>
          <w:rFonts w:asciiTheme="majorBidi" w:eastAsiaTheme="minorHAnsi" w:hAnsiTheme="majorBidi" w:cstheme="majorBidi"/>
          <w:color w:val="000000"/>
          <w:sz w:val="28"/>
          <w:szCs w:val="28"/>
          <w:rtl/>
        </w:rPr>
      </w:pPr>
      <w:r w:rsidRPr="0032764B">
        <w:rPr>
          <w:rFonts w:asciiTheme="majorBidi" w:eastAsiaTheme="minorHAnsi" w:hAnsiTheme="majorBidi" w:cstheme="majorBidi"/>
          <w:color w:val="000000"/>
          <w:sz w:val="28"/>
          <w:szCs w:val="28"/>
          <w:rtl/>
        </w:rPr>
        <w:t xml:space="preserve">בתרומת הדשן (סי' רל"ב) כתב דלא </w:t>
      </w:r>
      <w:proofErr w:type="spellStart"/>
      <w:r w:rsidRPr="0032764B">
        <w:rPr>
          <w:rFonts w:asciiTheme="majorBidi" w:eastAsiaTheme="minorHAnsi" w:hAnsiTheme="majorBidi" w:cstheme="majorBidi"/>
          <w:color w:val="000000"/>
          <w:sz w:val="28"/>
          <w:szCs w:val="28"/>
          <w:rtl/>
        </w:rPr>
        <w:t>אמרינן</w:t>
      </w:r>
      <w:proofErr w:type="spellEnd"/>
      <w:r w:rsidRPr="0032764B">
        <w:rPr>
          <w:rFonts w:asciiTheme="majorBidi" w:eastAsiaTheme="minorHAnsi" w:hAnsiTheme="majorBidi" w:cstheme="majorBidi"/>
          <w:color w:val="000000"/>
          <w:sz w:val="28"/>
          <w:szCs w:val="28"/>
          <w:rtl/>
        </w:rPr>
        <w:t xml:space="preserve"> הכי אלא </w:t>
      </w:r>
      <w:proofErr w:type="spellStart"/>
      <w:r w:rsidRPr="0032764B">
        <w:rPr>
          <w:rFonts w:asciiTheme="majorBidi" w:eastAsiaTheme="minorHAnsi" w:hAnsiTheme="majorBidi" w:cstheme="majorBidi"/>
          <w:color w:val="000000"/>
          <w:sz w:val="28"/>
          <w:szCs w:val="28"/>
          <w:rtl/>
        </w:rPr>
        <w:t>בכגון</w:t>
      </w:r>
      <w:proofErr w:type="spellEnd"/>
      <w:r w:rsidRPr="0032764B">
        <w:rPr>
          <w:rFonts w:asciiTheme="majorBidi" w:eastAsiaTheme="minorHAnsi" w:hAnsiTheme="majorBidi" w:cstheme="majorBidi"/>
          <w:color w:val="000000"/>
          <w:sz w:val="28"/>
          <w:szCs w:val="28"/>
          <w:rtl/>
        </w:rPr>
        <w:t xml:space="preserve"> הכא דהוא דבר שהוא מותר על פי דין, ואם באת להחמיר נגד מה שנהגו מקדמת דנא, נמצא שהוא מוציא לעז על הראשונים, אבל </w:t>
      </w:r>
      <w:proofErr w:type="spellStart"/>
      <w:r w:rsidRPr="0032764B">
        <w:rPr>
          <w:rFonts w:asciiTheme="majorBidi" w:eastAsiaTheme="minorHAnsi" w:hAnsiTheme="majorBidi" w:cstheme="majorBidi"/>
          <w:color w:val="000000"/>
          <w:sz w:val="28"/>
          <w:szCs w:val="28"/>
          <w:rtl/>
        </w:rPr>
        <w:t>היכי</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דאיכא</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ספיקא</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דדינא</w:t>
      </w:r>
      <w:proofErr w:type="spellEnd"/>
      <w:r w:rsidRPr="0032764B">
        <w:rPr>
          <w:rFonts w:asciiTheme="majorBidi" w:eastAsiaTheme="minorHAnsi" w:hAnsiTheme="majorBidi" w:cstheme="majorBidi"/>
          <w:color w:val="000000"/>
          <w:sz w:val="28"/>
          <w:szCs w:val="28"/>
          <w:rtl/>
        </w:rPr>
        <w:t xml:space="preserve">, ויש צדדים להחמיר צריכים אנו לחוש </w:t>
      </w:r>
      <w:proofErr w:type="spellStart"/>
      <w:r w:rsidRPr="0032764B">
        <w:rPr>
          <w:rFonts w:asciiTheme="majorBidi" w:eastAsiaTheme="minorHAnsi" w:hAnsiTheme="majorBidi" w:cstheme="majorBidi"/>
          <w:color w:val="000000"/>
          <w:sz w:val="28"/>
          <w:szCs w:val="28"/>
          <w:rtl/>
        </w:rPr>
        <w:t>לגיטין</w:t>
      </w:r>
      <w:proofErr w:type="spellEnd"/>
      <w:r w:rsidRPr="0032764B">
        <w:rPr>
          <w:rFonts w:asciiTheme="majorBidi" w:eastAsiaTheme="minorHAnsi" w:hAnsiTheme="majorBidi" w:cstheme="majorBidi"/>
          <w:color w:val="000000"/>
          <w:sz w:val="28"/>
          <w:szCs w:val="28"/>
          <w:rtl/>
        </w:rPr>
        <w:t xml:space="preserve"> הנעשים לעתיד, ולא לחשוש ללעז של גיטין הראשונים.</w:t>
      </w:r>
    </w:p>
    <w:p w14:paraId="17E09717" w14:textId="5DE07B0E" w:rsidR="00593C6A" w:rsidRPr="00593C6A" w:rsidRDefault="00593C6A" w:rsidP="00524729">
      <w:pPr>
        <w:autoSpaceDE w:val="0"/>
        <w:autoSpaceDN w:val="0"/>
        <w:bidi/>
        <w:adjustRightInd w:val="0"/>
        <w:jc w:val="both"/>
        <w:rPr>
          <w:rFonts w:asciiTheme="majorBidi" w:eastAsiaTheme="minorHAnsi" w:hAnsiTheme="majorBidi" w:cstheme="majorBidi"/>
          <w:color w:val="000000"/>
          <w:sz w:val="28"/>
          <w:szCs w:val="28"/>
          <w:rtl/>
          <w:lang w:val="en-US"/>
        </w:rPr>
      </w:pPr>
      <w:proofErr w:type="spellStart"/>
      <w:r w:rsidRPr="0032764B">
        <w:rPr>
          <w:rFonts w:asciiTheme="majorBidi" w:eastAsiaTheme="minorHAnsi" w:hAnsiTheme="majorBidi" w:cstheme="majorBidi"/>
          <w:color w:val="000000"/>
          <w:sz w:val="28"/>
          <w:szCs w:val="28"/>
          <w:rtl/>
        </w:rPr>
        <w:t>ובשו"ת</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מהראנ"ח</w:t>
      </w:r>
      <w:proofErr w:type="spellEnd"/>
      <w:r w:rsidRPr="0032764B">
        <w:rPr>
          <w:rFonts w:asciiTheme="majorBidi" w:eastAsiaTheme="minorHAnsi" w:hAnsiTheme="majorBidi" w:cstheme="majorBidi"/>
          <w:color w:val="000000"/>
          <w:sz w:val="28"/>
          <w:szCs w:val="28"/>
          <w:rtl/>
        </w:rPr>
        <w:t xml:space="preserve"> (</w:t>
      </w:r>
      <w:proofErr w:type="spellStart"/>
      <w:r w:rsidRPr="0032764B">
        <w:rPr>
          <w:rFonts w:asciiTheme="majorBidi" w:eastAsiaTheme="minorHAnsi" w:hAnsiTheme="majorBidi" w:cstheme="majorBidi"/>
          <w:color w:val="000000"/>
          <w:sz w:val="28"/>
          <w:szCs w:val="28"/>
          <w:rtl/>
        </w:rPr>
        <w:t>ח"ב</w:t>
      </w:r>
      <w:proofErr w:type="spellEnd"/>
      <w:r w:rsidRPr="0032764B">
        <w:rPr>
          <w:rFonts w:asciiTheme="majorBidi" w:eastAsiaTheme="minorHAnsi" w:hAnsiTheme="majorBidi" w:cstheme="majorBidi"/>
          <w:color w:val="000000"/>
          <w:sz w:val="28"/>
          <w:szCs w:val="28"/>
          <w:rtl/>
        </w:rPr>
        <w:t xml:space="preserve"> סי' י"א) כתב דלא מצינו דבר זה שלא </w:t>
      </w:r>
      <w:r w:rsidRPr="0032764B">
        <w:rPr>
          <w:rFonts w:asciiTheme="majorBidi" w:eastAsiaTheme="minorHAnsi" w:hAnsiTheme="majorBidi" w:cstheme="majorBidi"/>
          <w:b/>
          <w:bCs/>
          <w:color w:val="000000" w:themeColor="text1"/>
          <w:sz w:val="28"/>
          <w:szCs w:val="28"/>
          <w:rtl/>
        </w:rPr>
        <w:t>להוציא לעז על הראשונים</w:t>
      </w:r>
      <w:r w:rsidRPr="0032764B">
        <w:rPr>
          <w:rFonts w:asciiTheme="majorBidi" w:eastAsiaTheme="minorHAnsi" w:hAnsiTheme="majorBidi" w:cstheme="majorBidi"/>
          <w:color w:val="000000"/>
          <w:sz w:val="28"/>
          <w:szCs w:val="28"/>
          <w:rtl/>
        </w:rPr>
        <w:t xml:space="preserve">, </w:t>
      </w:r>
      <w:r w:rsidRPr="00FC7A62">
        <w:rPr>
          <w:rFonts w:asciiTheme="majorBidi" w:eastAsiaTheme="minorHAnsi" w:hAnsiTheme="majorBidi" w:cstheme="majorBidi"/>
          <w:color w:val="000000"/>
          <w:sz w:val="28"/>
          <w:szCs w:val="28"/>
          <w:u w:val="single"/>
          <w:rtl/>
        </w:rPr>
        <w:t xml:space="preserve">רק </w:t>
      </w:r>
      <w:proofErr w:type="spellStart"/>
      <w:r w:rsidRPr="00FC7A62">
        <w:rPr>
          <w:rFonts w:asciiTheme="majorBidi" w:eastAsiaTheme="minorHAnsi" w:hAnsiTheme="majorBidi" w:cstheme="majorBidi"/>
          <w:color w:val="000000"/>
          <w:sz w:val="28"/>
          <w:szCs w:val="28"/>
          <w:u w:val="single"/>
          <w:rtl/>
        </w:rPr>
        <w:t>בעניני</w:t>
      </w:r>
      <w:proofErr w:type="spellEnd"/>
      <w:r w:rsidRPr="00FC7A62">
        <w:rPr>
          <w:rFonts w:asciiTheme="majorBidi" w:eastAsiaTheme="minorHAnsi" w:hAnsiTheme="majorBidi" w:cstheme="majorBidi"/>
          <w:color w:val="000000"/>
          <w:sz w:val="28"/>
          <w:szCs w:val="28"/>
          <w:u w:val="single"/>
          <w:rtl/>
        </w:rPr>
        <w:t xml:space="preserve"> גיטין ואישות, </w:t>
      </w:r>
      <w:proofErr w:type="spellStart"/>
      <w:r w:rsidRPr="00FC7A62">
        <w:rPr>
          <w:rFonts w:asciiTheme="majorBidi" w:eastAsiaTheme="minorHAnsi" w:hAnsiTheme="majorBidi" w:cstheme="majorBidi"/>
          <w:color w:val="000000"/>
          <w:sz w:val="28"/>
          <w:szCs w:val="28"/>
          <w:u w:val="single"/>
          <w:rtl/>
        </w:rPr>
        <w:t>דנמצא</w:t>
      </w:r>
      <w:proofErr w:type="spellEnd"/>
      <w:r w:rsidRPr="00FC7A62">
        <w:rPr>
          <w:rFonts w:asciiTheme="majorBidi" w:eastAsiaTheme="minorHAnsi" w:hAnsiTheme="majorBidi" w:cstheme="majorBidi"/>
          <w:color w:val="000000"/>
          <w:sz w:val="28"/>
          <w:szCs w:val="28"/>
          <w:u w:val="single"/>
          <w:rtl/>
        </w:rPr>
        <w:t xml:space="preserve"> שיוציאו לעז על בניהם שהם ממזרים ח"ו</w:t>
      </w:r>
      <w:r w:rsidRPr="0032764B">
        <w:rPr>
          <w:rFonts w:asciiTheme="majorBidi" w:eastAsiaTheme="minorHAnsi" w:hAnsiTheme="majorBidi" w:cstheme="majorBidi"/>
          <w:color w:val="000000"/>
          <w:sz w:val="28"/>
          <w:szCs w:val="28"/>
          <w:rtl/>
        </w:rPr>
        <w:t xml:space="preserve">, </w:t>
      </w:r>
      <w:r w:rsidRPr="00FC7A62">
        <w:rPr>
          <w:rFonts w:asciiTheme="majorBidi" w:eastAsiaTheme="minorHAnsi" w:hAnsiTheme="majorBidi" w:cstheme="majorBidi"/>
          <w:b/>
          <w:bCs/>
          <w:color w:val="000000"/>
          <w:sz w:val="28"/>
          <w:szCs w:val="28"/>
          <w:rtl/>
        </w:rPr>
        <w:t>אבל בשאר דיני התורה אין לנו לחוש ללעז על הראשונים</w:t>
      </w:r>
      <w:r w:rsidRPr="0032764B">
        <w:rPr>
          <w:rFonts w:asciiTheme="majorBidi" w:eastAsiaTheme="minorHAnsi" w:hAnsiTheme="majorBidi" w:cstheme="majorBidi"/>
          <w:color w:val="000000"/>
          <w:sz w:val="28"/>
          <w:szCs w:val="28"/>
          <w:rtl/>
        </w:rPr>
        <w:t>.</w:t>
      </w:r>
    </w:p>
    <w:p w14:paraId="1E111D9B" w14:textId="77777777" w:rsidR="00593C6A" w:rsidRPr="00FC7A62" w:rsidRDefault="00593C6A" w:rsidP="00524729">
      <w:pPr>
        <w:pStyle w:val="ListParagraph"/>
        <w:numPr>
          <w:ilvl w:val="0"/>
          <w:numId w:val="1"/>
        </w:numPr>
        <w:autoSpaceDE w:val="0"/>
        <w:autoSpaceDN w:val="0"/>
        <w:bidi/>
        <w:adjustRightInd w:val="0"/>
        <w:jc w:val="both"/>
        <w:rPr>
          <w:rFonts w:asciiTheme="majorBidi" w:eastAsiaTheme="minorHAnsi" w:hAnsiTheme="majorBidi" w:cstheme="majorBidi"/>
          <w:sz w:val="28"/>
          <w:szCs w:val="28"/>
        </w:rPr>
      </w:pPr>
      <w:r w:rsidRPr="00FC7A62">
        <w:rPr>
          <w:rFonts w:asciiTheme="majorBidi" w:eastAsiaTheme="minorHAnsi" w:hAnsiTheme="majorBidi" w:cstheme="majorBidi"/>
          <w:b/>
          <w:bCs/>
          <w:color w:val="000000"/>
          <w:sz w:val="28"/>
          <w:szCs w:val="28"/>
          <w:rtl/>
        </w:rPr>
        <w:t>חברותא מסכת גיטין דף ה עמוד ב</w:t>
      </w:r>
      <w:r w:rsidRPr="00FC7A62">
        <w:rPr>
          <w:rFonts w:asciiTheme="majorBidi" w:eastAsiaTheme="minorHAnsi" w:hAnsiTheme="majorBidi" w:cstheme="majorBidi"/>
          <w:sz w:val="28"/>
          <w:szCs w:val="28"/>
        </w:rPr>
        <w:t xml:space="preserve"> </w:t>
      </w:r>
    </w:p>
    <w:p w14:paraId="11A98B65" w14:textId="77777777" w:rsidR="00593C6A" w:rsidRPr="0032764B" w:rsidRDefault="00593C6A" w:rsidP="00524729">
      <w:pPr>
        <w:autoSpaceDE w:val="0"/>
        <w:autoSpaceDN w:val="0"/>
        <w:bidi/>
        <w:adjustRightInd w:val="0"/>
        <w:jc w:val="both"/>
        <w:rPr>
          <w:rFonts w:asciiTheme="majorBidi" w:eastAsiaTheme="minorHAnsi" w:hAnsiTheme="majorBidi" w:cstheme="majorBidi"/>
          <w:color w:val="000000"/>
          <w:sz w:val="28"/>
          <w:szCs w:val="28"/>
          <w:rtl/>
        </w:rPr>
      </w:pPr>
      <w:r w:rsidRPr="0032764B">
        <w:rPr>
          <w:rFonts w:asciiTheme="majorBidi" w:eastAsiaTheme="minorHAnsi" w:hAnsiTheme="majorBidi" w:cstheme="majorBidi"/>
          <w:color w:val="000000"/>
          <w:sz w:val="28"/>
          <w:szCs w:val="28"/>
          <w:rtl/>
        </w:rPr>
        <w:t xml:space="preserve">אתא </w:t>
      </w:r>
      <w:proofErr w:type="spellStart"/>
      <w:r w:rsidRPr="0032764B">
        <w:rPr>
          <w:rFonts w:asciiTheme="majorBidi" w:eastAsiaTheme="minorHAnsi" w:hAnsiTheme="majorBidi" w:cstheme="majorBidi"/>
          <w:color w:val="000000"/>
          <w:sz w:val="28"/>
          <w:szCs w:val="28"/>
          <w:rtl/>
        </w:rPr>
        <w:t>לקמיה</w:t>
      </w:r>
      <w:proofErr w:type="spellEnd"/>
      <w:r w:rsidRPr="0032764B">
        <w:rPr>
          <w:rFonts w:asciiTheme="majorBidi" w:eastAsiaTheme="minorHAnsi" w:hAnsiTheme="majorBidi" w:cstheme="majorBidi"/>
          <w:color w:val="000000"/>
          <w:sz w:val="28"/>
          <w:szCs w:val="28"/>
          <w:rtl/>
        </w:rPr>
        <w:t xml:space="preserve"> - אך משבא לשאול לפני דרבי אמי ורבי אסי, שגם כן היו אנשים גדולים, אמרי ליה - הם ענו לו: לא צריכת - אינך צריך לעשות כדבריו. אלא די שתעמוד בשעת כתיבת שורה אחת בלבד. וכי </w:t>
      </w:r>
      <w:proofErr w:type="spellStart"/>
      <w:r w:rsidRPr="0032764B">
        <w:rPr>
          <w:rFonts w:asciiTheme="majorBidi" w:eastAsiaTheme="minorHAnsi" w:hAnsiTheme="majorBidi" w:cstheme="majorBidi"/>
          <w:color w:val="000000"/>
          <w:sz w:val="28"/>
          <w:szCs w:val="28"/>
          <w:rtl/>
        </w:rPr>
        <w:t>תימא</w:t>
      </w:r>
      <w:proofErr w:type="spellEnd"/>
      <w:r w:rsidRPr="0032764B">
        <w:rPr>
          <w:rFonts w:asciiTheme="majorBidi" w:eastAsiaTheme="minorHAnsi" w:hAnsiTheme="majorBidi" w:cstheme="majorBidi"/>
          <w:color w:val="000000"/>
          <w:sz w:val="28"/>
          <w:szCs w:val="28"/>
          <w:rtl/>
        </w:rPr>
        <w:t xml:space="preserve"> - ואם תאמר [לעצמך] אעביד </w:t>
      </w:r>
      <w:proofErr w:type="spellStart"/>
      <w:r w:rsidRPr="0032764B">
        <w:rPr>
          <w:rFonts w:asciiTheme="majorBidi" w:eastAsiaTheme="minorHAnsi" w:hAnsiTheme="majorBidi" w:cstheme="majorBidi"/>
          <w:color w:val="000000"/>
          <w:sz w:val="28"/>
          <w:szCs w:val="28"/>
          <w:rtl/>
        </w:rPr>
        <w:t>לחומרא</w:t>
      </w:r>
      <w:proofErr w:type="spellEnd"/>
      <w:r w:rsidRPr="0032764B">
        <w:rPr>
          <w:rFonts w:asciiTheme="majorBidi" w:eastAsiaTheme="minorHAnsi" w:hAnsiTheme="majorBidi" w:cstheme="majorBidi"/>
          <w:color w:val="000000"/>
          <w:sz w:val="28"/>
          <w:szCs w:val="28"/>
          <w:rtl/>
        </w:rPr>
        <w:t xml:space="preserve"> - </w:t>
      </w:r>
      <w:r w:rsidRPr="00FC7A62">
        <w:rPr>
          <w:rFonts w:asciiTheme="majorBidi" w:eastAsiaTheme="minorHAnsi" w:hAnsiTheme="majorBidi" w:cstheme="majorBidi"/>
          <w:color w:val="000000"/>
          <w:sz w:val="28"/>
          <w:szCs w:val="28"/>
          <w:u w:val="single"/>
          <w:rtl/>
        </w:rPr>
        <w:t>אעשה כדברי רבי אחי ואעמוד על כל אות ואות כדי להחמיר - נמצא אתה במעשה זה, מוציא לעז - שם פסול - על גיטין הראשונים שנשלחו עד כה, ולא החמירו בכך</w:t>
      </w:r>
      <w:r w:rsidRPr="0032764B">
        <w:rPr>
          <w:rFonts w:asciiTheme="majorBidi" w:eastAsiaTheme="minorHAnsi" w:hAnsiTheme="majorBidi" w:cstheme="majorBidi"/>
          <w:color w:val="000000"/>
          <w:sz w:val="28"/>
          <w:szCs w:val="28"/>
          <w:rtl/>
        </w:rPr>
        <w:t>.</w:t>
      </w:r>
      <w:r w:rsidRPr="0032764B">
        <w:rPr>
          <w:rFonts w:asciiTheme="majorBidi" w:eastAsiaTheme="minorHAnsi" w:hAnsiTheme="majorBidi" w:cstheme="majorBidi"/>
          <w:color w:val="0000FF"/>
          <w:sz w:val="28"/>
          <w:szCs w:val="28"/>
          <w:vertAlign w:val="superscript"/>
          <w:rtl/>
        </w:rPr>
        <w:footnoteReference w:customMarkFollows="1" w:id="14"/>
        <w:t>(90)</w:t>
      </w:r>
    </w:p>
    <w:p w14:paraId="30554B21" w14:textId="77777777" w:rsidR="00593C6A" w:rsidRPr="00FC7A62" w:rsidRDefault="00593C6A" w:rsidP="00524729">
      <w:pPr>
        <w:pStyle w:val="ListParagraph"/>
        <w:numPr>
          <w:ilvl w:val="0"/>
          <w:numId w:val="1"/>
        </w:numPr>
        <w:autoSpaceDE w:val="0"/>
        <w:autoSpaceDN w:val="0"/>
        <w:bidi/>
        <w:adjustRightInd w:val="0"/>
        <w:rPr>
          <w:rFonts w:asciiTheme="majorBidi" w:eastAsiaTheme="minorHAnsi" w:hAnsiTheme="majorBidi" w:cstheme="majorBidi"/>
          <w:color w:val="000000" w:themeColor="text1"/>
          <w:sz w:val="28"/>
          <w:szCs w:val="28"/>
          <w:rtl/>
        </w:rPr>
      </w:pPr>
      <w:r w:rsidRPr="00FC7A62">
        <w:rPr>
          <w:rFonts w:asciiTheme="majorBidi" w:eastAsiaTheme="minorHAnsi" w:hAnsiTheme="majorBidi" w:cstheme="majorBidi"/>
          <w:b/>
          <w:bCs/>
          <w:color w:val="000000" w:themeColor="text1"/>
          <w:sz w:val="28"/>
          <w:szCs w:val="28"/>
          <w:rtl/>
        </w:rPr>
        <w:t>פלא יועץ - חשוד</w:t>
      </w:r>
      <w:r w:rsidRPr="00FC7A62">
        <w:rPr>
          <w:rFonts w:asciiTheme="majorBidi" w:eastAsiaTheme="minorHAnsi" w:hAnsiTheme="majorBidi" w:cstheme="majorBidi"/>
          <w:color w:val="000000" w:themeColor="text1"/>
          <w:sz w:val="28"/>
          <w:szCs w:val="28"/>
        </w:rPr>
        <w:t xml:space="preserve"> </w:t>
      </w:r>
    </w:p>
    <w:p w14:paraId="532FF59F" w14:textId="77777777" w:rsidR="00593C6A" w:rsidRDefault="00593C6A" w:rsidP="00524729">
      <w:pPr>
        <w:bidi/>
        <w:jc w:val="both"/>
        <w:rPr>
          <w:rFonts w:asciiTheme="majorBidi" w:eastAsiaTheme="minorHAnsi" w:hAnsiTheme="majorBidi" w:cstheme="majorBidi"/>
          <w:color w:val="000000" w:themeColor="text1"/>
          <w:sz w:val="28"/>
          <w:szCs w:val="28"/>
        </w:rPr>
      </w:pPr>
      <w:r w:rsidRPr="0032764B">
        <w:rPr>
          <w:rFonts w:asciiTheme="majorBidi" w:eastAsiaTheme="minorHAnsi" w:hAnsiTheme="majorBidi" w:cstheme="majorBidi"/>
          <w:color w:val="000000" w:themeColor="text1"/>
          <w:sz w:val="28"/>
          <w:szCs w:val="28"/>
          <w:rtl/>
        </w:rPr>
        <w:t xml:space="preserve">חשוד אמרו רז"ל כל אדם יהיו חשודים בעיניך כליסטים כדי </w:t>
      </w:r>
      <w:proofErr w:type="spellStart"/>
      <w:r w:rsidRPr="0032764B">
        <w:rPr>
          <w:rFonts w:asciiTheme="majorBidi" w:eastAsiaTheme="minorHAnsi" w:hAnsiTheme="majorBidi" w:cstheme="majorBidi"/>
          <w:color w:val="000000" w:themeColor="text1"/>
          <w:sz w:val="28"/>
          <w:szCs w:val="28"/>
          <w:rtl/>
        </w:rPr>
        <w:t>להשמר</w:t>
      </w:r>
      <w:proofErr w:type="spellEnd"/>
      <w:r w:rsidRPr="0032764B">
        <w:rPr>
          <w:rFonts w:asciiTheme="majorBidi" w:eastAsiaTheme="minorHAnsi" w:hAnsiTheme="majorBidi" w:cstheme="majorBidi"/>
          <w:color w:val="000000" w:themeColor="text1"/>
          <w:sz w:val="28"/>
          <w:szCs w:val="28"/>
          <w:rtl/>
        </w:rPr>
        <w:t xml:space="preserve"> מהם ואם כך אמרו בשביל לשמור גופו וממונו </w:t>
      </w:r>
      <w:proofErr w:type="spellStart"/>
      <w:r w:rsidRPr="0032764B">
        <w:rPr>
          <w:rFonts w:asciiTheme="majorBidi" w:eastAsiaTheme="minorHAnsi" w:hAnsiTheme="majorBidi" w:cstheme="majorBidi"/>
          <w:color w:val="000000" w:themeColor="text1"/>
          <w:sz w:val="28"/>
          <w:szCs w:val="28"/>
          <w:rtl/>
        </w:rPr>
        <w:t>עאכ"ו</w:t>
      </w:r>
      <w:proofErr w:type="spellEnd"/>
      <w:r w:rsidRPr="0032764B">
        <w:rPr>
          <w:rFonts w:asciiTheme="majorBidi" w:eastAsiaTheme="minorHAnsi" w:hAnsiTheme="majorBidi" w:cstheme="majorBidi"/>
          <w:color w:val="000000" w:themeColor="text1"/>
          <w:sz w:val="28"/>
          <w:szCs w:val="28"/>
          <w:rtl/>
        </w:rPr>
        <w:t xml:space="preserve"> </w:t>
      </w:r>
      <w:proofErr w:type="spellStart"/>
      <w:r w:rsidRPr="0032764B">
        <w:rPr>
          <w:rFonts w:asciiTheme="majorBidi" w:eastAsiaTheme="minorHAnsi" w:hAnsiTheme="majorBidi" w:cstheme="majorBidi"/>
          <w:color w:val="000000" w:themeColor="text1"/>
          <w:sz w:val="28"/>
          <w:szCs w:val="28"/>
          <w:rtl/>
        </w:rPr>
        <w:t>לענין</w:t>
      </w:r>
      <w:proofErr w:type="spellEnd"/>
      <w:r w:rsidRPr="0032764B">
        <w:rPr>
          <w:rFonts w:asciiTheme="majorBidi" w:eastAsiaTheme="minorHAnsi" w:hAnsiTheme="majorBidi" w:cstheme="majorBidi"/>
          <w:color w:val="000000" w:themeColor="text1"/>
          <w:sz w:val="28"/>
          <w:szCs w:val="28"/>
          <w:rtl/>
        </w:rPr>
        <w:t xml:space="preserve"> איסורים שצריך לחשוד לכל אדם שמא אינו נזהר כראוי ולא יסמוך על כל אדם במאכלים ושתיות עד שיהא הדבר ברור לו שהוא נזהר כמותו ובפרט אם כבר הוא חשוד שאין </w:t>
      </w:r>
      <w:proofErr w:type="spellStart"/>
      <w:r w:rsidRPr="0032764B">
        <w:rPr>
          <w:rFonts w:asciiTheme="majorBidi" w:eastAsiaTheme="minorHAnsi" w:hAnsiTheme="majorBidi" w:cstheme="majorBidi"/>
          <w:color w:val="000000" w:themeColor="text1"/>
          <w:sz w:val="28"/>
          <w:szCs w:val="28"/>
          <w:rtl/>
        </w:rPr>
        <w:t>להאמינו</w:t>
      </w:r>
      <w:proofErr w:type="spellEnd"/>
      <w:r w:rsidRPr="0032764B">
        <w:rPr>
          <w:rFonts w:asciiTheme="majorBidi" w:eastAsiaTheme="minorHAnsi" w:hAnsiTheme="majorBidi" w:cstheme="majorBidi"/>
          <w:color w:val="000000" w:themeColor="text1"/>
          <w:sz w:val="28"/>
          <w:szCs w:val="28"/>
          <w:rtl/>
        </w:rPr>
        <w:t xml:space="preserve"> אפי' בשבועה שהחשוד על הדבר לא דנו ולא מעידו ואשרי אנוש יעשה זאת שלא לילך לאכול בבית אחר כי לא כל אדם זהירים בשמירת היינות ממגע גוי ואינם זהירים בבדיקת התולעים הנמצאים בחומץ ובירקות </w:t>
      </w:r>
      <w:proofErr w:type="spellStart"/>
      <w:r w:rsidRPr="0032764B">
        <w:rPr>
          <w:rFonts w:asciiTheme="majorBidi" w:eastAsiaTheme="minorHAnsi" w:hAnsiTheme="majorBidi" w:cstheme="majorBidi"/>
          <w:color w:val="000000" w:themeColor="text1"/>
          <w:sz w:val="28"/>
          <w:szCs w:val="28"/>
          <w:rtl/>
        </w:rPr>
        <w:t>ובנט"י</w:t>
      </w:r>
      <w:proofErr w:type="spellEnd"/>
      <w:r w:rsidRPr="0032764B">
        <w:rPr>
          <w:rFonts w:asciiTheme="majorBidi" w:eastAsiaTheme="minorHAnsi" w:hAnsiTheme="majorBidi" w:cstheme="majorBidi"/>
          <w:color w:val="000000" w:themeColor="text1"/>
          <w:sz w:val="28"/>
          <w:szCs w:val="28"/>
          <w:rtl/>
        </w:rPr>
        <w:t xml:space="preserve"> שחרית כראוי ובנקיות מן החלב ומבשר בחלב ובשמירת שבת שלא </w:t>
      </w:r>
      <w:proofErr w:type="spellStart"/>
      <w:r w:rsidRPr="0032764B">
        <w:rPr>
          <w:rFonts w:asciiTheme="majorBidi" w:eastAsiaTheme="minorHAnsi" w:hAnsiTheme="majorBidi" w:cstheme="majorBidi"/>
          <w:color w:val="000000" w:themeColor="text1"/>
          <w:sz w:val="28"/>
          <w:szCs w:val="28"/>
          <w:rtl/>
        </w:rPr>
        <w:t>להחם</w:t>
      </w:r>
      <w:proofErr w:type="spellEnd"/>
      <w:r w:rsidRPr="0032764B">
        <w:rPr>
          <w:rFonts w:asciiTheme="majorBidi" w:eastAsiaTheme="minorHAnsi" w:hAnsiTheme="majorBidi" w:cstheme="majorBidi"/>
          <w:color w:val="000000" w:themeColor="text1"/>
          <w:sz w:val="28"/>
          <w:szCs w:val="28"/>
          <w:rtl/>
        </w:rPr>
        <w:t xml:space="preserve"> ע"י גוי וכדומה אבל לא כל אדם יכול לעשות זאת </w:t>
      </w:r>
      <w:proofErr w:type="spellStart"/>
      <w:r w:rsidRPr="0032764B">
        <w:rPr>
          <w:rFonts w:asciiTheme="majorBidi" w:eastAsiaTheme="minorHAnsi" w:hAnsiTheme="majorBidi" w:cstheme="majorBidi"/>
          <w:color w:val="000000" w:themeColor="text1"/>
          <w:sz w:val="28"/>
          <w:szCs w:val="28"/>
          <w:rtl/>
        </w:rPr>
        <w:t>דאיכא</w:t>
      </w:r>
      <w:proofErr w:type="spellEnd"/>
      <w:r w:rsidRPr="0032764B">
        <w:rPr>
          <w:rFonts w:asciiTheme="majorBidi" w:eastAsiaTheme="minorHAnsi" w:hAnsiTheme="majorBidi" w:cstheme="majorBidi"/>
          <w:color w:val="000000" w:themeColor="text1"/>
          <w:sz w:val="28"/>
          <w:szCs w:val="28"/>
          <w:rtl/>
        </w:rPr>
        <w:t xml:space="preserve"> </w:t>
      </w:r>
      <w:proofErr w:type="spellStart"/>
      <w:r w:rsidRPr="0032764B">
        <w:rPr>
          <w:rFonts w:asciiTheme="majorBidi" w:eastAsiaTheme="minorHAnsi" w:hAnsiTheme="majorBidi" w:cstheme="majorBidi"/>
          <w:color w:val="000000" w:themeColor="text1"/>
          <w:sz w:val="28"/>
          <w:szCs w:val="28"/>
          <w:rtl/>
        </w:rPr>
        <w:t>דאיתייקורי</w:t>
      </w:r>
      <w:proofErr w:type="spellEnd"/>
      <w:r w:rsidRPr="0032764B">
        <w:rPr>
          <w:rFonts w:asciiTheme="majorBidi" w:eastAsiaTheme="minorHAnsi" w:hAnsiTheme="majorBidi" w:cstheme="majorBidi"/>
          <w:color w:val="000000" w:themeColor="text1"/>
          <w:sz w:val="28"/>
          <w:szCs w:val="28"/>
          <w:rtl/>
        </w:rPr>
        <w:t xml:space="preserve"> </w:t>
      </w:r>
      <w:proofErr w:type="spellStart"/>
      <w:r w:rsidRPr="0032764B">
        <w:rPr>
          <w:rFonts w:asciiTheme="majorBidi" w:eastAsiaTheme="minorHAnsi" w:hAnsiTheme="majorBidi" w:cstheme="majorBidi"/>
          <w:color w:val="000000" w:themeColor="text1"/>
          <w:sz w:val="28"/>
          <w:szCs w:val="28"/>
          <w:rtl/>
        </w:rPr>
        <w:t>מתייקרו</w:t>
      </w:r>
      <w:proofErr w:type="spellEnd"/>
      <w:r w:rsidRPr="0032764B">
        <w:rPr>
          <w:rFonts w:asciiTheme="majorBidi" w:eastAsiaTheme="minorHAnsi" w:hAnsiTheme="majorBidi" w:cstheme="majorBidi"/>
          <w:color w:val="000000" w:themeColor="text1"/>
          <w:sz w:val="28"/>
          <w:szCs w:val="28"/>
          <w:rtl/>
        </w:rPr>
        <w:t xml:space="preserve"> ביה ואם לא ילך אצלם בשמחתם איכא משום איבה וקלקול סעודה ומה גם שאם ירצה לעשות זאת וכל כי הא חסידות שלא נהגו בו שלמים וכן רבי' </w:t>
      </w:r>
      <w:proofErr w:type="spellStart"/>
      <w:r w:rsidRPr="0032764B">
        <w:rPr>
          <w:rFonts w:asciiTheme="majorBidi" w:eastAsiaTheme="minorHAnsi" w:hAnsiTheme="majorBidi" w:cstheme="majorBidi"/>
          <w:color w:val="000000" w:themeColor="text1"/>
          <w:sz w:val="28"/>
          <w:szCs w:val="28"/>
          <w:rtl/>
        </w:rPr>
        <w:t>מרננו</w:t>
      </w:r>
      <w:proofErr w:type="spellEnd"/>
      <w:r w:rsidRPr="0032764B">
        <w:rPr>
          <w:rFonts w:asciiTheme="majorBidi" w:eastAsiaTheme="minorHAnsi" w:hAnsiTheme="majorBidi" w:cstheme="majorBidi"/>
          <w:color w:val="000000" w:themeColor="text1"/>
          <w:sz w:val="28"/>
          <w:szCs w:val="28"/>
          <w:rtl/>
        </w:rPr>
        <w:t xml:space="preserve"> </w:t>
      </w:r>
      <w:proofErr w:type="spellStart"/>
      <w:r w:rsidRPr="0032764B">
        <w:rPr>
          <w:rFonts w:asciiTheme="majorBidi" w:eastAsiaTheme="minorHAnsi" w:hAnsiTheme="majorBidi" w:cstheme="majorBidi"/>
          <w:color w:val="000000" w:themeColor="text1"/>
          <w:sz w:val="28"/>
          <w:szCs w:val="28"/>
          <w:rtl/>
        </w:rPr>
        <w:t>אבתריה</w:t>
      </w:r>
      <w:proofErr w:type="spellEnd"/>
      <w:r w:rsidRPr="0032764B">
        <w:rPr>
          <w:rFonts w:asciiTheme="majorBidi" w:eastAsiaTheme="minorHAnsi" w:hAnsiTheme="majorBidi" w:cstheme="majorBidi"/>
          <w:color w:val="000000" w:themeColor="text1"/>
          <w:sz w:val="28"/>
          <w:szCs w:val="28"/>
          <w:rtl/>
        </w:rPr>
        <w:t xml:space="preserve"> </w:t>
      </w:r>
      <w:r w:rsidRPr="00FC7A62">
        <w:rPr>
          <w:rFonts w:asciiTheme="majorBidi" w:eastAsiaTheme="minorHAnsi" w:hAnsiTheme="majorBidi" w:cstheme="majorBidi"/>
          <w:b/>
          <w:bCs/>
          <w:color w:val="000000" w:themeColor="text1"/>
          <w:sz w:val="28"/>
          <w:szCs w:val="28"/>
          <w:rtl/>
        </w:rPr>
        <w:t>שהוא מוציא לעז על הראשונים</w:t>
      </w:r>
      <w:r w:rsidRPr="0032764B">
        <w:rPr>
          <w:rFonts w:asciiTheme="majorBidi" w:eastAsiaTheme="minorHAnsi" w:hAnsiTheme="majorBidi" w:cstheme="majorBidi"/>
          <w:color w:val="000000" w:themeColor="text1"/>
          <w:sz w:val="28"/>
          <w:szCs w:val="28"/>
          <w:rtl/>
        </w:rPr>
        <w:t xml:space="preserve"> ואומרים וכי לא ראינו חכמים </w:t>
      </w:r>
      <w:r w:rsidRPr="0032764B">
        <w:rPr>
          <w:rFonts w:asciiTheme="majorBidi" w:eastAsiaTheme="minorHAnsi" w:hAnsiTheme="majorBidi" w:cstheme="majorBidi"/>
          <w:color w:val="000000" w:themeColor="text1"/>
          <w:sz w:val="28"/>
          <w:szCs w:val="28"/>
          <w:rtl/>
        </w:rPr>
        <w:lastRenderedPageBreak/>
        <w:t xml:space="preserve">וחסידים ועל כן לא כל הרוצה ליטול את השם ולעשות חסידות זה יכול לעשות רק האנשים שאינם כ"כ בגדר החשיבות ואין </w:t>
      </w:r>
      <w:proofErr w:type="spellStart"/>
      <w:r w:rsidRPr="0032764B">
        <w:rPr>
          <w:rFonts w:asciiTheme="majorBidi" w:eastAsiaTheme="minorHAnsi" w:hAnsiTheme="majorBidi" w:cstheme="majorBidi"/>
          <w:color w:val="000000" w:themeColor="text1"/>
          <w:sz w:val="28"/>
          <w:szCs w:val="28"/>
          <w:rtl/>
        </w:rPr>
        <w:t>מקפידי</w:t>
      </w:r>
      <w:proofErr w:type="spellEnd"/>
      <w:r w:rsidRPr="0032764B">
        <w:rPr>
          <w:rFonts w:asciiTheme="majorBidi" w:eastAsiaTheme="minorHAnsi" w:hAnsiTheme="majorBidi" w:cstheme="majorBidi"/>
          <w:color w:val="000000" w:themeColor="text1"/>
          <w:sz w:val="28"/>
          <w:szCs w:val="28"/>
          <w:rtl/>
        </w:rPr>
        <w:t xml:space="preserve">' עליהם כ"כ אם ילכו אם לא ילכו הם יכולים ליזהר ביותר שלא לילך אצל כל אדם ומי שהוא מוכרח לילך עכ"פ יעשה הצלה פורתא שישאלם אם נזהרו לבדוק אחר התולעים ושלא </w:t>
      </w:r>
      <w:proofErr w:type="spellStart"/>
      <w:r w:rsidRPr="0032764B">
        <w:rPr>
          <w:rFonts w:asciiTheme="majorBidi" w:eastAsiaTheme="minorHAnsi" w:hAnsiTheme="majorBidi" w:cstheme="majorBidi"/>
          <w:color w:val="000000" w:themeColor="text1"/>
          <w:sz w:val="28"/>
          <w:szCs w:val="28"/>
          <w:rtl/>
        </w:rPr>
        <w:t>להחם</w:t>
      </w:r>
      <w:proofErr w:type="spellEnd"/>
      <w:r w:rsidRPr="0032764B">
        <w:rPr>
          <w:rFonts w:asciiTheme="majorBidi" w:eastAsiaTheme="minorHAnsi" w:hAnsiTheme="majorBidi" w:cstheme="majorBidi"/>
          <w:color w:val="000000" w:themeColor="text1"/>
          <w:sz w:val="28"/>
          <w:szCs w:val="28"/>
          <w:rtl/>
        </w:rPr>
        <w:t xml:space="preserve"> חמין בשבת ואם לא יוכל לעשו' זאת לפחות ימשוך ידו מן המאכל כאשר יוכל באופן שלא ירגישו בו והוא רחום יכפר כי גדולה עבירה לשמה </w:t>
      </w:r>
      <w:r w:rsidRPr="00FC7A62">
        <w:rPr>
          <w:rFonts w:asciiTheme="majorBidi" w:eastAsiaTheme="minorHAnsi" w:hAnsiTheme="majorBidi" w:cstheme="majorBidi"/>
          <w:color w:val="000000" w:themeColor="text1"/>
          <w:sz w:val="28"/>
          <w:szCs w:val="28"/>
          <w:u w:val="single"/>
          <w:rtl/>
        </w:rPr>
        <w:t xml:space="preserve">ועכ"פ אם יוכל למצוא תואנה לגדור גדר באיסור כולל שלא לסעוד שום סעודה חוץ לביתו אשריו כי גדר גדול גדר לנפשו כי רבות רעות נמשכו' מהאכילה חוץ לביתו בחברת אנשים ושעת אכילה שעת מלחמה שעת סכנה לכן מה טוב ומה נעים חלק האנשים שאין יוצאים לסעוד חוץ לביתם בפרט בסעודת הרשות ההעדר טוב והמציאות רע ועכ"פ בחג הפסח יוכל כל אדם ליזהר שלא לסעוד חוץ לביתו ואין בזה משום </w:t>
      </w:r>
      <w:proofErr w:type="spellStart"/>
      <w:r w:rsidRPr="00FC7A62">
        <w:rPr>
          <w:rFonts w:asciiTheme="majorBidi" w:eastAsiaTheme="minorHAnsi" w:hAnsiTheme="majorBidi" w:cstheme="majorBidi"/>
          <w:color w:val="000000" w:themeColor="text1"/>
          <w:sz w:val="28"/>
          <w:szCs w:val="28"/>
          <w:u w:val="single"/>
          <w:rtl/>
        </w:rPr>
        <w:t>יוהרא</w:t>
      </w:r>
      <w:proofErr w:type="spellEnd"/>
      <w:r w:rsidRPr="00FC7A62">
        <w:rPr>
          <w:rFonts w:asciiTheme="majorBidi" w:eastAsiaTheme="minorHAnsi" w:hAnsiTheme="majorBidi" w:cstheme="majorBidi"/>
          <w:color w:val="000000" w:themeColor="text1"/>
          <w:sz w:val="28"/>
          <w:szCs w:val="28"/>
          <w:u w:val="single"/>
          <w:rtl/>
        </w:rPr>
        <w:t xml:space="preserve"> ולא מקום קפידה שכבר </w:t>
      </w:r>
      <w:proofErr w:type="spellStart"/>
      <w:r w:rsidRPr="00FC7A62">
        <w:rPr>
          <w:rFonts w:asciiTheme="majorBidi" w:eastAsiaTheme="minorHAnsi" w:hAnsiTheme="majorBidi" w:cstheme="majorBidi"/>
          <w:color w:val="000000" w:themeColor="text1"/>
          <w:sz w:val="28"/>
          <w:szCs w:val="28"/>
          <w:u w:val="single"/>
          <w:rtl/>
        </w:rPr>
        <w:t>מרגלא</w:t>
      </w:r>
      <w:proofErr w:type="spellEnd"/>
      <w:r w:rsidRPr="00FC7A62">
        <w:rPr>
          <w:rFonts w:asciiTheme="majorBidi" w:eastAsiaTheme="minorHAnsi" w:hAnsiTheme="majorBidi" w:cstheme="majorBidi"/>
          <w:color w:val="000000" w:themeColor="text1"/>
          <w:sz w:val="28"/>
          <w:szCs w:val="28"/>
          <w:u w:val="single"/>
          <w:rtl/>
        </w:rPr>
        <w:t xml:space="preserve"> </w:t>
      </w:r>
      <w:proofErr w:type="spellStart"/>
      <w:r w:rsidRPr="00FC7A62">
        <w:rPr>
          <w:rFonts w:asciiTheme="majorBidi" w:eastAsiaTheme="minorHAnsi" w:hAnsiTheme="majorBidi" w:cstheme="majorBidi"/>
          <w:color w:val="000000" w:themeColor="text1"/>
          <w:sz w:val="28"/>
          <w:szCs w:val="28"/>
          <w:u w:val="single"/>
          <w:rtl/>
        </w:rPr>
        <w:t>בפומייהו</w:t>
      </w:r>
      <w:proofErr w:type="spellEnd"/>
      <w:r w:rsidRPr="00FC7A62">
        <w:rPr>
          <w:rFonts w:asciiTheme="majorBidi" w:eastAsiaTheme="minorHAnsi" w:hAnsiTheme="majorBidi" w:cstheme="majorBidi"/>
          <w:color w:val="000000" w:themeColor="text1"/>
          <w:sz w:val="28"/>
          <w:szCs w:val="28"/>
          <w:u w:val="single"/>
          <w:rtl/>
        </w:rPr>
        <w:t xml:space="preserve"> </w:t>
      </w:r>
      <w:proofErr w:type="spellStart"/>
      <w:r w:rsidRPr="00FC7A62">
        <w:rPr>
          <w:rFonts w:asciiTheme="majorBidi" w:eastAsiaTheme="minorHAnsi" w:hAnsiTheme="majorBidi" w:cstheme="majorBidi"/>
          <w:color w:val="000000" w:themeColor="text1"/>
          <w:sz w:val="28"/>
          <w:szCs w:val="28"/>
          <w:u w:val="single"/>
          <w:rtl/>
        </w:rPr>
        <w:t>דאינשי</w:t>
      </w:r>
      <w:proofErr w:type="spellEnd"/>
      <w:r w:rsidRPr="00FC7A62">
        <w:rPr>
          <w:rFonts w:asciiTheme="majorBidi" w:eastAsiaTheme="minorHAnsi" w:hAnsiTheme="majorBidi" w:cstheme="majorBidi"/>
          <w:color w:val="000000" w:themeColor="text1"/>
          <w:sz w:val="28"/>
          <w:szCs w:val="28"/>
          <w:u w:val="single"/>
          <w:rtl/>
        </w:rPr>
        <w:t xml:space="preserve"> לומר פסח איש אצל אחיו אינו אוכל כי לא כל אדם </w:t>
      </w:r>
      <w:proofErr w:type="spellStart"/>
      <w:r w:rsidRPr="00FC7A62">
        <w:rPr>
          <w:rFonts w:asciiTheme="majorBidi" w:eastAsiaTheme="minorHAnsi" w:hAnsiTheme="majorBidi" w:cstheme="majorBidi"/>
          <w:color w:val="000000" w:themeColor="text1"/>
          <w:sz w:val="28"/>
          <w:szCs w:val="28"/>
          <w:u w:val="single"/>
          <w:rtl/>
        </w:rPr>
        <w:t>שוים</w:t>
      </w:r>
      <w:proofErr w:type="spellEnd"/>
      <w:r w:rsidRPr="00FC7A62">
        <w:rPr>
          <w:rFonts w:asciiTheme="majorBidi" w:eastAsiaTheme="minorHAnsi" w:hAnsiTheme="majorBidi" w:cstheme="majorBidi"/>
          <w:color w:val="000000" w:themeColor="text1"/>
          <w:sz w:val="28"/>
          <w:szCs w:val="28"/>
          <w:u w:val="single"/>
          <w:rtl/>
        </w:rPr>
        <w:t xml:space="preserve"> בזהירותם והמרבה ליזהר הרי זה משובח</w:t>
      </w:r>
      <w:r w:rsidRPr="0032764B">
        <w:rPr>
          <w:rFonts w:asciiTheme="majorBidi" w:eastAsiaTheme="minorHAnsi" w:hAnsiTheme="majorBidi" w:cstheme="majorBidi"/>
          <w:color w:val="000000" w:themeColor="text1"/>
          <w:sz w:val="28"/>
          <w:szCs w:val="28"/>
          <w:rtl/>
        </w:rPr>
        <w:t>:</w:t>
      </w:r>
    </w:p>
    <w:p w14:paraId="71EEBD49" w14:textId="77777777" w:rsidR="00593C6A" w:rsidRDefault="00593C6A" w:rsidP="00524729">
      <w:pPr>
        <w:bidi/>
        <w:jc w:val="both"/>
        <w:rPr>
          <w:rFonts w:asciiTheme="majorBidi" w:eastAsiaTheme="minorHAnsi" w:hAnsiTheme="majorBidi" w:cstheme="majorBidi"/>
          <w:color w:val="000000" w:themeColor="text1"/>
          <w:sz w:val="28"/>
          <w:szCs w:val="28"/>
        </w:rPr>
      </w:pPr>
    </w:p>
    <w:p w14:paraId="35F26882" w14:textId="0E837ED0" w:rsidR="00593C6A" w:rsidRDefault="00593C6A" w:rsidP="00524729">
      <w:pPr>
        <w:bidi/>
        <w:jc w:val="both"/>
        <w:rPr>
          <w:rFonts w:asciiTheme="majorBidi" w:eastAsiaTheme="minorHAnsi" w:hAnsiTheme="majorBidi" w:cstheme="majorBidi"/>
          <w:color w:val="000000" w:themeColor="text1"/>
          <w:sz w:val="28"/>
          <w:szCs w:val="28"/>
        </w:rPr>
      </w:pPr>
      <w:r>
        <w:rPr>
          <w:rFonts w:asciiTheme="majorBidi" w:eastAsiaTheme="minorHAnsi" w:hAnsiTheme="majorBidi" w:cstheme="majorBidi" w:hint="cs"/>
          <w:color w:val="000000" w:themeColor="text1"/>
          <w:sz w:val="28"/>
          <w:szCs w:val="28"/>
          <w:rtl/>
        </w:rPr>
        <w:t xml:space="preserve">שואל ומשיב </w:t>
      </w:r>
      <w:proofErr w:type="spellStart"/>
      <w:r>
        <w:rPr>
          <w:rFonts w:asciiTheme="majorBidi" w:eastAsiaTheme="minorHAnsi" w:hAnsiTheme="majorBidi" w:cstheme="majorBidi" w:hint="cs"/>
          <w:color w:val="000000" w:themeColor="text1"/>
          <w:sz w:val="28"/>
          <w:szCs w:val="28"/>
          <w:rtl/>
        </w:rPr>
        <w:t>ח:ו</w:t>
      </w:r>
      <w:proofErr w:type="spellEnd"/>
    </w:p>
    <w:p w14:paraId="60D3C826" w14:textId="6647E518" w:rsidR="00593C6A" w:rsidRPr="00FC7A62" w:rsidRDefault="00593C6A" w:rsidP="00524729">
      <w:pPr>
        <w:pStyle w:val="ListParagraph"/>
        <w:numPr>
          <w:ilvl w:val="0"/>
          <w:numId w:val="1"/>
        </w:numPr>
        <w:autoSpaceDE w:val="0"/>
        <w:autoSpaceDN w:val="0"/>
        <w:bidi/>
        <w:adjustRightInd w:val="0"/>
        <w:rPr>
          <w:rFonts w:asciiTheme="majorBidi" w:eastAsiaTheme="minorHAnsi" w:hAnsiTheme="majorBidi" w:cstheme="majorBidi"/>
          <w:sz w:val="28"/>
          <w:szCs w:val="28"/>
          <w:rtl/>
        </w:rPr>
      </w:pPr>
      <w:r w:rsidRPr="00FC7A62">
        <w:rPr>
          <w:rFonts w:asciiTheme="majorBidi" w:eastAsiaTheme="minorHAnsi" w:hAnsiTheme="majorBidi" w:cstheme="majorBidi"/>
          <w:b/>
          <w:bCs/>
          <w:color w:val="000000"/>
          <w:sz w:val="28"/>
          <w:szCs w:val="28"/>
          <w:rtl/>
        </w:rPr>
        <w:t xml:space="preserve">פתחי תשובה יורה דעה סימן </w:t>
      </w:r>
      <w:proofErr w:type="spellStart"/>
      <w:r w:rsidRPr="00FC7A62">
        <w:rPr>
          <w:rFonts w:asciiTheme="majorBidi" w:eastAsiaTheme="minorHAnsi" w:hAnsiTheme="majorBidi" w:cstheme="majorBidi"/>
          <w:b/>
          <w:bCs/>
          <w:color w:val="000000"/>
          <w:sz w:val="28"/>
          <w:szCs w:val="28"/>
          <w:rtl/>
        </w:rPr>
        <w:t>רסו</w:t>
      </w:r>
      <w:proofErr w:type="spellEnd"/>
      <w:r w:rsidRPr="00FC7A62">
        <w:rPr>
          <w:rFonts w:asciiTheme="majorBidi" w:eastAsiaTheme="minorHAnsi" w:hAnsiTheme="majorBidi" w:cstheme="majorBidi"/>
          <w:b/>
          <w:bCs/>
          <w:color w:val="000000"/>
          <w:sz w:val="28"/>
          <w:szCs w:val="28"/>
          <w:rtl/>
        </w:rPr>
        <w:t xml:space="preserve"> </w:t>
      </w:r>
      <w:proofErr w:type="spellStart"/>
      <w:r w:rsidRPr="00FC7A62">
        <w:rPr>
          <w:rFonts w:asciiTheme="majorBidi" w:eastAsiaTheme="minorHAnsi" w:hAnsiTheme="majorBidi" w:cstheme="majorBidi"/>
          <w:b/>
          <w:bCs/>
          <w:color w:val="000000"/>
          <w:sz w:val="28"/>
          <w:szCs w:val="28"/>
          <w:rtl/>
        </w:rPr>
        <w:t>ס"ק</w:t>
      </w:r>
      <w:proofErr w:type="spellEnd"/>
      <w:r w:rsidRPr="00FC7A62">
        <w:rPr>
          <w:rFonts w:asciiTheme="majorBidi" w:eastAsiaTheme="minorHAnsi" w:hAnsiTheme="majorBidi" w:cstheme="majorBidi"/>
          <w:b/>
          <w:bCs/>
          <w:color w:val="000000"/>
          <w:sz w:val="28"/>
          <w:szCs w:val="28"/>
          <w:rtl/>
        </w:rPr>
        <w:t xml:space="preserve"> </w:t>
      </w:r>
      <w:proofErr w:type="spellStart"/>
      <w:r w:rsidRPr="00FC7A62">
        <w:rPr>
          <w:rFonts w:asciiTheme="majorBidi" w:eastAsiaTheme="minorHAnsi" w:hAnsiTheme="majorBidi" w:cstheme="majorBidi"/>
          <w:b/>
          <w:bCs/>
          <w:color w:val="000000"/>
          <w:sz w:val="28"/>
          <w:szCs w:val="28"/>
          <w:rtl/>
        </w:rPr>
        <w:t>טז</w:t>
      </w:r>
      <w:proofErr w:type="spellEnd"/>
      <w:r w:rsidRPr="00FC7A62">
        <w:rPr>
          <w:rFonts w:asciiTheme="majorBidi" w:eastAsiaTheme="minorHAnsi" w:hAnsiTheme="majorBidi" w:cstheme="majorBidi"/>
          <w:sz w:val="28"/>
          <w:szCs w:val="28"/>
        </w:rPr>
        <w:t xml:space="preserve"> </w:t>
      </w:r>
    </w:p>
    <w:p w14:paraId="37B236F1" w14:textId="77777777" w:rsidR="00593C6A" w:rsidRPr="00593C6A" w:rsidRDefault="00593C6A" w:rsidP="00524729">
      <w:pPr>
        <w:bidi/>
        <w:jc w:val="both"/>
        <w:rPr>
          <w:rFonts w:asciiTheme="majorBidi" w:eastAsiaTheme="minorHAnsi" w:hAnsiTheme="majorBidi" w:cstheme="majorBidi"/>
          <w:color w:val="000000"/>
          <w:sz w:val="28"/>
          <w:szCs w:val="28"/>
        </w:rPr>
      </w:pPr>
      <w:r w:rsidRPr="00593C6A">
        <w:rPr>
          <w:rFonts w:asciiTheme="majorBidi" w:eastAsiaTheme="minorHAnsi" w:hAnsiTheme="majorBidi" w:cstheme="majorBidi"/>
          <w:color w:val="000000"/>
          <w:sz w:val="28"/>
          <w:szCs w:val="28"/>
          <w:rtl/>
        </w:rPr>
        <w:t>(</w:t>
      </w:r>
      <w:proofErr w:type="spellStart"/>
      <w:r w:rsidRPr="00593C6A">
        <w:rPr>
          <w:rFonts w:asciiTheme="majorBidi" w:eastAsiaTheme="minorHAnsi" w:hAnsiTheme="majorBidi" w:cstheme="majorBidi"/>
          <w:color w:val="000000"/>
          <w:sz w:val="28"/>
          <w:szCs w:val="28"/>
          <w:rtl/>
        </w:rPr>
        <w:t>טז</w:t>
      </w:r>
      <w:proofErr w:type="spellEnd"/>
      <w:r w:rsidRPr="00593C6A">
        <w:rPr>
          <w:rFonts w:asciiTheme="majorBidi" w:eastAsiaTheme="minorHAnsi" w:hAnsiTheme="majorBidi" w:cstheme="majorBidi"/>
          <w:color w:val="000000"/>
          <w:sz w:val="28"/>
          <w:szCs w:val="28"/>
          <w:rtl/>
        </w:rPr>
        <w:t xml:space="preserve">) לאסור </w:t>
      </w:r>
      <w:proofErr w:type="spellStart"/>
      <w:r w:rsidRPr="00593C6A">
        <w:rPr>
          <w:rFonts w:asciiTheme="majorBidi" w:eastAsiaTheme="minorHAnsi" w:hAnsiTheme="majorBidi" w:cstheme="majorBidi"/>
          <w:color w:val="000000"/>
          <w:sz w:val="28"/>
          <w:szCs w:val="28"/>
          <w:rtl/>
        </w:rPr>
        <w:t>עט"ז</w:t>
      </w:r>
      <w:proofErr w:type="spellEnd"/>
      <w:r w:rsidRPr="00593C6A">
        <w:rPr>
          <w:rFonts w:asciiTheme="majorBidi" w:eastAsiaTheme="minorHAnsi" w:hAnsiTheme="majorBidi" w:cstheme="majorBidi"/>
          <w:color w:val="000000"/>
          <w:sz w:val="28"/>
          <w:szCs w:val="28"/>
          <w:rtl/>
        </w:rPr>
        <w:t xml:space="preserve"> </w:t>
      </w:r>
      <w:proofErr w:type="spellStart"/>
      <w:r w:rsidRPr="00593C6A">
        <w:rPr>
          <w:rFonts w:asciiTheme="majorBidi" w:eastAsiaTheme="minorHAnsi" w:hAnsiTheme="majorBidi" w:cstheme="majorBidi"/>
          <w:color w:val="000000"/>
          <w:sz w:val="28"/>
          <w:szCs w:val="28"/>
          <w:rtl/>
        </w:rPr>
        <w:t>וש"ך</w:t>
      </w:r>
      <w:proofErr w:type="spellEnd"/>
      <w:r w:rsidRPr="00593C6A">
        <w:rPr>
          <w:rFonts w:asciiTheme="majorBidi" w:eastAsiaTheme="minorHAnsi" w:hAnsiTheme="majorBidi" w:cstheme="majorBidi"/>
          <w:color w:val="000000"/>
          <w:sz w:val="28"/>
          <w:szCs w:val="28"/>
          <w:rtl/>
        </w:rPr>
        <w:t xml:space="preserve">. ועיין בשאגת אריה סי' נ"ט שהאריך בזה ודעתו שבשבת אסור למוהל לסלק ידיו משהתחיל למול עד שיגמור הפריעה אבל אם אירע שסילק ידיו מותר גם לאחר לגמרו ושבת וי"ט </w:t>
      </w:r>
      <w:proofErr w:type="spellStart"/>
      <w:r w:rsidRPr="00593C6A">
        <w:rPr>
          <w:rFonts w:asciiTheme="majorBidi" w:eastAsiaTheme="minorHAnsi" w:hAnsiTheme="majorBidi" w:cstheme="majorBidi"/>
          <w:color w:val="000000"/>
          <w:sz w:val="28"/>
          <w:szCs w:val="28"/>
          <w:rtl/>
        </w:rPr>
        <w:t>שוים</w:t>
      </w:r>
      <w:proofErr w:type="spellEnd"/>
      <w:r w:rsidRPr="00593C6A">
        <w:rPr>
          <w:rFonts w:asciiTheme="majorBidi" w:eastAsiaTheme="minorHAnsi" w:hAnsiTheme="majorBidi" w:cstheme="majorBidi"/>
          <w:color w:val="000000"/>
          <w:sz w:val="28"/>
          <w:szCs w:val="28"/>
          <w:rtl/>
        </w:rPr>
        <w:t xml:space="preserve"> בזה ע"ש ועיין בתשובת </w:t>
      </w:r>
      <w:proofErr w:type="spellStart"/>
      <w:r w:rsidRPr="00593C6A">
        <w:rPr>
          <w:rFonts w:asciiTheme="majorBidi" w:eastAsiaTheme="minorHAnsi" w:hAnsiTheme="majorBidi" w:cstheme="majorBidi"/>
          <w:color w:val="000000"/>
          <w:sz w:val="28"/>
          <w:szCs w:val="28"/>
          <w:rtl/>
        </w:rPr>
        <w:t>זכרון</w:t>
      </w:r>
      <w:proofErr w:type="spellEnd"/>
      <w:r w:rsidRPr="00593C6A">
        <w:rPr>
          <w:rFonts w:asciiTheme="majorBidi" w:eastAsiaTheme="minorHAnsi" w:hAnsiTheme="majorBidi" w:cstheme="majorBidi"/>
          <w:color w:val="000000"/>
          <w:sz w:val="28"/>
          <w:szCs w:val="28"/>
          <w:rtl/>
        </w:rPr>
        <w:t xml:space="preserve"> יצחק סי' כ"ז </w:t>
      </w:r>
      <w:proofErr w:type="spellStart"/>
      <w:r w:rsidRPr="00593C6A">
        <w:rPr>
          <w:rFonts w:asciiTheme="majorBidi" w:eastAsiaTheme="minorHAnsi" w:hAnsiTheme="majorBidi" w:cstheme="majorBidi"/>
          <w:color w:val="000000"/>
          <w:sz w:val="28"/>
          <w:szCs w:val="28"/>
          <w:rtl/>
        </w:rPr>
        <w:t>מ"ש</w:t>
      </w:r>
      <w:proofErr w:type="spellEnd"/>
      <w:r w:rsidRPr="00593C6A">
        <w:rPr>
          <w:rFonts w:asciiTheme="majorBidi" w:eastAsiaTheme="minorHAnsi" w:hAnsiTheme="majorBidi" w:cstheme="majorBidi"/>
          <w:color w:val="000000"/>
          <w:sz w:val="28"/>
          <w:szCs w:val="28"/>
          <w:rtl/>
        </w:rPr>
        <w:t xml:space="preserve"> על דבריו. ועיין (בתשובת </w:t>
      </w:r>
      <w:proofErr w:type="spellStart"/>
      <w:r w:rsidRPr="00593C6A">
        <w:rPr>
          <w:rFonts w:asciiTheme="majorBidi" w:eastAsiaTheme="minorHAnsi" w:hAnsiTheme="majorBidi" w:cstheme="majorBidi"/>
          <w:color w:val="000000"/>
          <w:sz w:val="28"/>
          <w:szCs w:val="28"/>
          <w:rtl/>
        </w:rPr>
        <w:t>נו"ב</w:t>
      </w:r>
      <w:proofErr w:type="spellEnd"/>
      <w:r w:rsidRPr="00593C6A">
        <w:rPr>
          <w:rFonts w:asciiTheme="majorBidi" w:eastAsiaTheme="minorHAnsi" w:hAnsiTheme="majorBidi" w:cstheme="majorBidi"/>
          <w:color w:val="000000"/>
          <w:sz w:val="28"/>
          <w:szCs w:val="28"/>
          <w:rtl/>
        </w:rPr>
        <w:t xml:space="preserve"> </w:t>
      </w:r>
      <w:proofErr w:type="spellStart"/>
      <w:r w:rsidRPr="00593C6A">
        <w:rPr>
          <w:rFonts w:asciiTheme="majorBidi" w:eastAsiaTheme="minorHAnsi" w:hAnsiTheme="majorBidi" w:cstheme="majorBidi"/>
          <w:color w:val="000000"/>
          <w:sz w:val="28"/>
          <w:szCs w:val="28"/>
          <w:rtl/>
        </w:rPr>
        <w:t>תניינא</w:t>
      </w:r>
      <w:proofErr w:type="spellEnd"/>
      <w:r w:rsidRPr="00593C6A">
        <w:rPr>
          <w:rFonts w:asciiTheme="majorBidi" w:eastAsiaTheme="minorHAnsi" w:hAnsiTheme="majorBidi" w:cstheme="majorBidi"/>
          <w:color w:val="000000"/>
          <w:sz w:val="28"/>
          <w:szCs w:val="28"/>
          <w:rtl/>
        </w:rPr>
        <w:t xml:space="preserve"> חלק </w:t>
      </w:r>
      <w:proofErr w:type="spellStart"/>
      <w:r w:rsidRPr="00593C6A">
        <w:rPr>
          <w:rFonts w:asciiTheme="majorBidi" w:eastAsiaTheme="minorHAnsi" w:hAnsiTheme="majorBidi" w:cstheme="majorBidi"/>
          <w:color w:val="000000"/>
          <w:sz w:val="28"/>
          <w:szCs w:val="28"/>
          <w:rtl/>
        </w:rPr>
        <w:t>א"ח</w:t>
      </w:r>
      <w:proofErr w:type="spellEnd"/>
      <w:r w:rsidRPr="00593C6A">
        <w:rPr>
          <w:rFonts w:asciiTheme="majorBidi" w:eastAsiaTheme="minorHAnsi" w:hAnsiTheme="majorBidi" w:cstheme="majorBidi"/>
          <w:color w:val="000000"/>
          <w:sz w:val="28"/>
          <w:szCs w:val="28"/>
          <w:rtl/>
        </w:rPr>
        <w:t xml:space="preserve"> סימן כ"ב) שכתב שהוא מחמיר לעצמו </w:t>
      </w:r>
      <w:proofErr w:type="spellStart"/>
      <w:r w:rsidRPr="00593C6A">
        <w:rPr>
          <w:rFonts w:asciiTheme="majorBidi" w:eastAsiaTheme="minorHAnsi" w:hAnsiTheme="majorBidi" w:cstheme="majorBidi"/>
          <w:color w:val="000000"/>
          <w:sz w:val="28"/>
          <w:szCs w:val="28"/>
          <w:rtl/>
        </w:rPr>
        <w:t>וח"ו</w:t>
      </w:r>
      <w:proofErr w:type="spellEnd"/>
      <w:r w:rsidRPr="00593C6A">
        <w:rPr>
          <w:rFonts w:asciiTheme="majorBidi" w:eastAsiaTheme="minorHAnsi" w:hAnsiTheme="majorBidi" w:cstheme="majorBidi"/>
          <w:color w:val="000000"/>
          <w:sz w:val="28"/>
          <w:szCs w:val="28"/>
          <w:rtl/>
        </w:rPr>
        <w:t xml:space="preserve"> להורות לאחרים והביא שם דברי </w:t>
      </w:r>
      <w:proofErr w:type="spellStart"/>
      <w:r w:rsidRPr="00593C6A">
        <w:rPr>
          <w:rFonts w:asciiTheme="majorBidi" w:eastAsiaTheme="minorHAnsi" w:hAnsiTheme="majorBidi" w:cstheme="majorBidi"/>
          <w:color w:val="000000"/>
          <w:sz w:val="28"/>
          <w:szCs w:val="28"/>
          <w:rtl/>
        </w:rPr>
        <w:t>היש"ש</w:t>
      </w:r>
      <w:proofErr w:type="spellEnd"/>
      <w:r w:rsidRPr="00593C6A">
        <w:rPr>
          <w:rFonts w:asciiTheme="majorBidi" w:eastAsiaTheme="minorHAnsi" w:hAnsiTheme="majorBidi" w:cstheme="majorBidi"/>
          <w:color w:val="000000"/>
          <w:sz w:val="28"/>
          <w:szCs w:val="28"/>
          <w:rtl/>
        </w:rPr>
        <w:t xml:space="preserve"> יבמות שמחמיר בזה וכתב לדחות ומסיק </w:t>
      </w:r>
      <w:proofErr w:type="spellStart"/>
      <w:r w:rsidRPr="00593C6A">
        <w:rPr>
          <w:rFonts w:asciiTheme="majorBidi" w:eastAsiaTheme="minorHAnsi" w:hAnsiTheme="majorBidi" w:cstheme="majorBidi"/>
          <w:color w:val="000000"/>
          <w:sz w:val="28"/>
          <w:szCs w:val="28"/>
          <w:rtl/>
        </w:rPr>
        <w:t>פוק</w:t>
      </w:r>
      <w:proofErr w:type="spellEnd"/>
      <w:r w:rsidRPr="00593C6A">
        <w:rPr>
          <w:rFonts w:asciiTheme="majorBidi" w:eastAsiaTheme="minorHAnsi" w:hAnsiTheme="majorBidi" w:cstheme="majorBidi"/>
          <w:color w:val="000000"/>
          <w:sz w:val="28"/>
          <w:szCs w:val="28"/>
          <w:rtl/>
        </w:rPr>
        <w:t xml:space="preserve"> חזי מאי עמא דבר בכל מדינות פולין תמיד הם שני מוהלים זה חותך וזה פורע בין בחול בין בשבת ועיין </w:t>
      </w:r>
      <w:proofErr w:type="spellStart"/>
      <w:r w:rsidRPr="00593C6A">
        <w:rPr>
          <w:rFonts w:asciiTheme="majorBidi" w:eastAsiaTheme="minorHAnsi" w:hAnsiTheme="majorBidi" w:cstheme="majorBidi"/>
          <w:color w:val="000000"/>
          <w:sz w:val="28"/>
          <w:szCs w:val="28"/>
          <w:rtl/>
        </w:rPr>
        <w:t>בתשו</w:t>
      </w:r>
      <w:proofErr w:type="spellEnd"/>
      <w:r w:rsidRPr="00593C6A">
        <w:rPr>
          <w:rFonts w:asciiTheme="majorBidi" w:eastAsiaTheme="minorHAnsi" w:hAnsiTheme="majorBidi" w:cstheme="majorBidi"/>
          <w:color w:val="000000"/>
          <w:sz w:val="28"/>
          <w:szCs w:val="28"/>
          <w:rtl/>
        </w:rPr>
        <w:t xml:space="preserve">' תפארת צבי חלק </w:t>
      </w:r>
      <w:proofErr w:type="spellStart"/>
      <w:r w:rsidRPr="00593C6A">
        <w:rPr>
          <w:rFonts w:asciiTheme="majorBidi" w:eastAsiaTheme="minorHAnsi" w:hAnsiTheme="majorBidi" w:cstheme="majorBidi"/>
          <w:color w:val="000000"/>
          <w:sz w:val="28"/>
          <w:szCs w:val="28"/>
          <w:rtl/>
        </w:rPr>
        <w:t>או"ח</w:t>
      </w:r>
      <w:proofErr w:type="spellEnd"/>
      <w:r w:rsidRPr="00593C6A">
        <w:rPr>
          <w:rFonts w:asciiTheme="majorBidi" w:eastAsiaTheme="minorHAnsi" w:hAnsiTheme="majorBidi" w:cstheme="majorBidi"/>
          <w:color w:val="000000"/>
          <w:sz w:val="28"/>
          <w:szCs w:val="28"/>
          <w:rtl/>
        </w:rPr>
        <w:t xml:space="preserve"> סי' ז' שדחה ג"כ דברי </w:t>
      </w:r>
      <w:proofErr w:type="spellStart"/>
      <w:r w:rsidRPr="00593C6A">
        <w:rPr>
          <w:rFonts w:asciiTheme="majorBidi" w:eastAsiaTheme="minorHAnsi" w:hAnsiTheme="majorBidi" w:cstheme="majorBidi"/>
          <w:color w:val="000000"/>
          <w:sz w:val="28"/>
          <w:szCs w:val="28"/>
          <w:rtl/>
        </w:rPr>
        <w:t>היש"ש</w:t>
      </w:r>
      <w:proofErr w:type="spellEnd"/>
      <w:r w:rsidRPr="00593C6A">
        <w:rPr>
          <w:rFonts w:asciiTheme="majorBidi" w:eastAsiaTheme="minorHAnsi" w:hAnsiTheme="majorBidi" w:cstheme="majorBidi"/>
          <w:color w:val="000000"/>
          <w:sz w:val="28"/>
          <w:szCs w:val="28"/>
          <w:rtl/>
        </w:rPr>
        <w:t xml:space="preserve"> והעלה </w:t>
      </w:r>
      <w:proofErr w:type="spellStart"/>
      <w:r w:rsidRPr="00593C6A">
        <w:rPr>
          <w:rFonts w:asciiTheme="majorBidi" w:eastAsiaTheme="minorHAnsi" w:hAnsiTheme="majorBidi" w:cstheme="majorBidi"/>
          <w:color w:val="000000"/>
          <w:sz w:val="28"/>
          <w:szCs w:val="28"/>
          <w:rtl/>
        </w:rPr>
        <w:t>דשרי</w:t>
      </w:r>
      <w:proofErr w:type="spellEnd"/>
      <w:r w:rsidRPr="00593C6A">
        <w:rPr>
          <w:rFonts w:asciiTheme="majorBidi" w:eastAsiaTheme="minorHAnsi" w:hAnsiTheme="majorBidi" w:cstheme="majorBidi"/>
          <w:color w:val="000000"/>
          <w:sz w:val="28"/>
          <w:szCs w:val="28"/>
          <w:rtl/>
        </w:rPr>
        <w:t xml:space="preserve"> להיות שני מוהלים בשבת וחלילה להחמיר בזה להוציא לעז על גדולים וטובים שנהגו מימות עולם כן </w:t>
      </w:r>
      <w:proofErr w:type="spellStart"/>
      <w:r w:rsidRPr="00593C6A">
        <w:rPr>
          <w:rFonts w:asciiTheme="majorBidi" w:eastAsiaTheme="minorHAnsi" w:hAnsiTheme="majorBidi" w:cstheme="majorBidi"/>
          <w:color w:val="000000"/>
          <w:sz w:val="28"/>
          <w:szCs w:val="28"/>
          <w:rtl/>
        </w:rPr>
        <w:t>שח"ו</w:t>
      </w:r>
      <w:proofErr w:type="spellEnd"/>
      <w:r w:rsidRPr="00593C6A">
        <w:rPr>
          <w:rFonts w:asciiTheme="majorBidi" w:eastAsiaTheme="minorHAnsi" w:hAnsiTheme="majorBidi" w:cstheme="majorBidi"/>
          <w:color w:val="000000"/>
          <w:sz w:val="28"/>
          <w:szCs w:val="28"/>
          <w:rtl/>
        </w:rPr>
        <w:t xml:space="preserve"> חיללו שבת ע"ש (</w:t>
      </w:r>
      <w:proofErr w:type="spellStart"/>
      <w:r w:rsidRPr="00593C6A">
        <w:rPr>
          <w:rFonts w:asciiTheme="majorBidi" w:eastAsiaTheme="minorHAnsi" w:hAnsiTheme="majorBidi" w:cstheme="majorBidi"/>
          <w:color w:val="000000"/>
          <w:sz w:val="28"/>
          <w:szCs w:val="28"/>
          <w:rtl/>
        </w:rPr>
        <w:t>ועמ"ש</w:t>
      </w:r>
      <w:proofErr w:type="spellEnd"/>
      <w:r w:rsidRPr="00593C6A">
        <w:rPr>
          <w:rFonts w:asciiTheme="majorBidi" w:eastAsiaTheme="minorHAnsi" w:hAnsiTheme="majorBidi" w:cstheme="majorBidi"/>
          <w:color w:val="000000"/>
          <w:sz w:val="28"/>
          <w:szCs w:val="28"/>
          <w:rtl/>
        </w:rPr>
        <w:t xml:space="preserve"> לעיל סימן רי"ד </w:t>
      </w:r>
      <w:proofErr w:type="spellStart"/>
      <w:r w:rsidRPr="00593C6A">
        <w:rPr>
          <w:rFonts w:asciiTheme="majorBidi" w:eastAsiaTheme="minorHAnsi" w:hAnsiTheme="majorBidi" w:cstheme="majorBidi"/>
          <w:color w:val="000000"/>
          <w:sz w:val="28"/>
          <w:szCs w:val="28"/>
          <w:rtl/>
        </w:rPr>
        <w:t>סק"ד</w:t>
      </w:r>
      <w:proofErr w:type="spellEnd"/>
      <w:r w:rsidRPr="00593C6A">
        <w:rPr>
          <w:rFonts w:asciiTheme="majorBidi" w:eastAsiaTheme="minorHAnsi" w:hAnsiTheme="majorBidi" w:cstheme="majorBidi"/>
          <w:color w:val="000000"/>
          <w:sz w:val="28"/>
          <w:szCs w:val="28"/>
          <w:rtl/>
        </w:rPr>
        <w:t xml:space="preserve"> ועיין בסוף ספר דרך חיים שו"ת </w:t>
      </w:r>
      <w:proofErr w:type="spellStart"/>
      <w:r w:rsidRPr="00593C6A">
        <w:rPr>
          <w:rFonts w:asciiTheme="majorBidi" w:eastAsiaTheme="minorHAnsi" w:hAnsiTheme="majorBidi" w:cstheme="majorBidi"/>
          <w:color w:val="000000"/>
          <w:sz w:val="28"/>
          <w:szCs w:val="28"/>
          <w:rtl/>
        </w:rPr>
        <w:t>בענין</w:t>
      </w:r>
      <w:proofErr w:type="spellEnd"/>
      <w:r w:rsidRPr="00593C6A">
        <w:rPr>
          <w:rFonts w:asciiTheme="majorBidi" w:eastAsiaTheme="minorHAnsi" w:hAnsiTheme="majorBidi" w:cstheme="majorBidi"/>
          <w:color w:val="000000"/>
          <w:sz w:val="28"/>
          <w:szCs w:val="28"/>
          <w:rtl/>
        </w:rPr>
        <w:t xml:space="preserve"> זה באורך):</w:t>
      </w:r>
    </w:p>
    <w:p w14:paraId="56151D9D" w14:textId="6F2CB889" w:rsidR="00593C6A" w:rsidRPr="00FC7A62" w:rsidRDefault="00593C6A" w:rsidP="00524729">
      <w:pPr>
        <w:pStyle w:val="ListParagraph"/>
        <w:numPr>
          <w:ilvl w:val="0"/>
          <w:numId w:val="1"/>
        </w:numPr>
        <w:autoSpaceDE w:val="0"/>
        <w:autoSpaceDN w:val="0"/>
        <w:bidi/>
        <w:adjustRightInd w:val="0"/>
        <w:rPr>
          <w:rFonts w:asciiTheme="majorBidi" w:eastAsiaTheme="minorHAnsi" w:hAnsiTheme="majorBidi" w:cstheme="majorBidi"/>
          <w:sz w:val="28"/>
          <w:szCs w:val="28"/>
          <w:rtl/>
        </w:rPr>
      </w:pPr>
      <w:r w:rsidRPr="00FC7A62">
        <w:rPr>
          <w:rFonts w:asciiTheme="majorBidi" w:eastAsiaTheme="minorHAnsi" w:hAnsiTheme="majorBidi" w:cstheme="majorBidi"/>
          <w:b/>
          <w:bCs/>
          <w:color w:val="000000"/>
          <w:sz w:val="28"/>
          <w:szCs w:val="28"/>
          <w:rtl/>
        </w:rPr>
        <w:t xml:space="preserve">מגן אברהם סימן לב </w:t>
      </w:r>
      <w:proofErr w:type="spellStart"/>
      <w:r w:rsidRPr="00FC7A62">
        <w:rPr>
          <w:rFonts w:asciiTheme="majorBidi" w:eastAsiaTheme="minorHAnsi" w:hAnsiTheme="majorBidi" w:cstheme="majorBidi"/>
          <w:b/>
          <w:bCs/>
          <w:color w:val="000000"/>
          <w:sz w:val="28"/>
          <w:szCs w:val="28"/>
          <w:rtl/>
        </w:rPr>
        <w:t>ס"ק</w:t>
      </w:r>
      <w:proofErr w:type="spellEnd"/>
      <w:r w:rsidRPr="00FC7A62">
        <w:rPr>
          <w:rFonts w:asciiTheme="majorBidi" w:eastAsiaTheme="minorHAnsi" w:hAnsiTheme="majorBidi" w:cstheme="majorBidi"/>
          <w:b/>
          <w:bCs/>
          <w:color w:val="000000"/>
          <w:sz w:val="28"/>
          <w:szCs w:val="28"/>
          <w:rtl/>
        </w:rPr>
        <w:t xml:space="preserve"> מח</w:t>
      </w:r>
      <w:r w:rsidRPr="00FC7A62">
        <w:rPr>
          <w:rFonts w:asciiTheme="majorBidi" w:eastAsiaTheme="minorHAnsi" w:hAnsiTheme="majorBidi" w:cstheme="majorBidi"/>
          <w:sz w:val="28"/>
          <w:szCs w:val="28"/>
        </w:rPr>
        <w:t xml:space="preserve"> </w:t>
      </w:r>
    </w:p>
    <w:p w14:paraId="2E5CDFA4" w14:textId="21B05269" w:rsidR="00593C6A" w:rsidRPr="00593C6A" w:rsidRDefault="00593C6A" w:rsidP="00524729">
      <w:pPr>
        <w:bidi/>
        <w:jc w:val="both"/>
        <w:rPr>
          <w:rFonts w:asciiTheme="majorBidi" w:eastAsiaTheme="minorHAnsi" w:hAnsiTheme="majorBidi" w:cstheme="majorBidi"/>
          <w:color w:val="000000"/>
          <w:sz w:val="28"/>
          <w:szCs w:val="28"/>
        </w:rPr>
      </w:pPr>
      <w:r w:rsidRPr="00593C6A">
        <w:rPr>
          <w:rFonts w:asciiTheme="majorBidi" w:eastAsiaTheme="minorHAnsi" w:hAnsiTheme="majorBidi" w:cstheme="majorBidi"/>
          <w:color w:val="000000"/>
          <w:sz w:val="28"/>
          <w:szCs w:val="28"/>
          <w:rtl/>
        </w:rPr>
        <w:t>מח (</w:t>
      </w:r>
      <w:proofErr w:type="spellStart"/>
      <w:r w:rsidRPr="00593C6A">
        <w:rPr>
          <w:rFonts w:asciiTheme="majorBidi" w:eastAsiaTheme="minorHAnsi" w:hAnsiTheme="majorBidi" w:cstheme="majorBidi"/>
          <w:color w:val="000000"/>
          <w:sz w:val="28"/>
          <w:szCs w:val="28"/>
          <w:rtl/>
        </w:rPr>
        <w:t>פמ"ג</w:t>
      </w:r>
      <w:proofErr w:type="spellEnd"/>
      <w:r w:rsidRPr="00593C6A">
        <w:rPr>
          <w:rFonts w:asciiTheme="majorBidi" w:eastAsiaTheme="minorHAnsi" w:hAnsiTheme="majorBidi" w:cstheme="majorBidi"/>
          <w:color w:val="000000"/>
          <w:sz w:val="28"/>
          <w:szCs w:val="28"/>
          <w:rtl/>
        </w:rPr>
        <w:t>) (</w:t>
      </w:r>
      <w:proofErr w:type="spellStart"/>
      <w:r w:rsidRPr="00593C6A">
        <w:rPr>
          <w:rFonts w:asciiTheme="majorBidi" w:eastAsiaTheme="minorHAnsi" w:hAnsiTheme="majorBidi" w:cstheme="majorBidi"/>
          <w:color w:val="000000"/>
          <w:sz w:val="28"/>
          <w:szCs w:val="28"/>
          <w:rtl/>
        </w:rPr>
        <w:t>מחה"ש</w:t>
      </w:r>
      <w:proofErr w:type="spellEnd"/>
      <w:r w:rsidRPr="00593C6A">
        <w:rPr>
          <w:rFonts w:asciiTheme="majorBidi" w:eastAsiaTheme="minorHAnsi" w:hAnsiTheme="majorBidi" w:cstheme="majorBidi"/>
          <w:color w:val="000000"/>
          <w:sz w:val="28"/>
          <w:szCs w:val="28"/>
          <w:rtl/>
        </w:rPr>
        <w:t xml:space="preserve">) ובמדינות אלו </w:t>
      </w:r>
      <w:proofErr w:type="spellStart"/>
      <w:r w:rsidRPr="00593C6A">
        <w:rPr>
          <w:rFonts w:asciiTheme="majorBidi" w:eastAsiaTheme="minorHAnsi" w:hAnsiTheme="majorBidi" w:cstheme="majorBidi"/>
          <w:color w:val="000000"/>
          <w:sz w:val="28"/>
          <w:szCs w:val="28"/>
          <w:rtl/>
        </w:rPr>
        <w:t>וכו</w:t>
      </w:r>
      <w:proofErr w:type="spellEnd"/>
      <w:r w:rsidRPr="00593C6A">
        <w:rPr>
          <w:rFonts w:asciiTheme="majorBidi" w:eastAsiaTheme="minorHAnsi" w:hAnsiTheme="majorBidi" w:cstheme="majorBidi"/>
          <w:color w:val="000000"/>
          <w:sz w:val="28"/>
          <w:szCs w:val="28"/>
          <w:rtl/>
        </w:rPr>
        <w:t xml:space="preserve">'. וקשה למה נהגו כן </w:t>
      </w:r>
      <w:proofErr w:type="spellStart"/>
      <w:r w:rsidRPr="00593C6A">
        <w:rPr>
          <w:rFonts w:asciiTheme="majorBidi" w:eastAsiaTheme="minorHAnsi" w:hAnsiTheme="majorBidi" w:cstheme="majorBidi"/>
          <w:color w:val="000000"/>
          <w:sz w:val="28"/>
          <w:szCs w:val="28"/>
          <w:rtl/>
        </w:rPr>
        <w:t>לכתחלה</w:t>
      </w:r>
      <w:proofErr w:type="spellEnd"/>
      <w:r w:rsidRPr="00593C6A">
        <w:rPr>
          <w:rFonts w:asciiTheme="majorBidi" w:eastAsiaTheme="minorHAnsi" w:hAnsiTheme="majorBidi" w:cstheme="majorBidi"/>
          <w:color w:val="000000"/>
          <w:sz w:val="28"/>
          <w:szCs w:val="28"/>
          <w:rtl/>
        </w:rPr>
        <w:t xml:space="preserve"> </w:t>
      </w:r>
      <w:proofErr w:type="spellStart"/>
      <w:r w:rsidRPr="00593C6A">
        <w:rPr>
          <w:rFonts w:asciiTheme="majorBidi" w:eastAsiaTheme="minorHAnsi" w:hAnsiTheme="majorBidi" w:cstheme="majorBidi"/>
          <w:color w:val="000000"/>
          <w:sz w:val="28"/>
          <w:szCs w:val="28"/>
          <w:rtl/>
        </w:rPr>
        <w:t>דהא</w:t>
      </w:r>
      <w:proofErr w:type="spellEnd"/>
      <w:r w:rsidRPr="00593C6A">
        <w:rPr>
          <w:rFonts w:asciiTheme="majorBidi" w:eastAsiaTheme="minorHAnsi" w:hAnsiTheme="majorBidi" w:cstheme="majorBidi"/>
          <w:color w:val="000000"/>
          <w:sz w:val="28"/>
          <w:szCs w:val="28"/>
          <w:rtl/>
        </w:rPr>
        <w:t xml:space="preserve"> היש מכשירין </w:t>
      </w:r>
      <w:proofErr w:type="spellStart"/>
      <w:r w:rsidRPr="00593C6A">
        <w:rPr>
          <w:rFonts w:asciiTheme="majorBidi" w:eastAsiaTheme="minorHAnsi" w:hAnsiTheme="majorBidi" w:cstheme="majorBidi"/>
          <w:color w:val="000000"/>
          <w:sz w:val="28"/>
          <w:szCs w:val="28"/>
          <w:rtl/>
        </w:rPr>
        <w:t>מודו</w:t>
      </w:r>
      <w:proofErr w:type="spellEnd"/>
      <w:r w:rsidRPr="00593C6A">
        <w:rPr>
          <w:rFonts w:asciiTheme="majorBidi" w:eastAsiaTheme="minorHAnsi" w:hAnsiTheme="majorBidi" w:cstheme="majorBidi"/>
          <w:color w:val="000000"/>
          <w:sz w:val="28"/>
          <w:szCs w:val="28"/>
          <w:rtl/>
        </w:rPr>
        <w:t xml:space="preserve"> </w:t>
      </w:r>
      <w:proofErr w:type="spellStart"/>
      <w:r w:rsidRPr="00593C6A">
        <w:rPr>
          <w:rFonts w:asciiTheme="majorBidi" w:eastAsiaTheme="minorHAnsi" w:hAnsiTheme="majorBidi" w:cstheme="majorBidi"/>
          <w:color w:val="000000"/>
          <w:sz w:val="28"/>
          <w:szCs w:val="28"/>
          <w:rtl/>
        </w:rPr>
        <w:t>דעדיף</w:t>
      </w:r>
      <w:proofErr w:type="spellEnd"/>
      <w:r w:rsidRPr="00593C6A">
        <w:rPr>
          <w:rFonts w:asciiTheme="majorBidi" w:eastAsiaTheme="minorHAnsi" w:hAnsiTheme="majorBidi" w:cstheme="majorBidi"/>
          <w:color w:val="000000"/>
          <w:sz w:val="28"/>
          <w:szCs w:val="28"/>
          <w:rtl/>
        </w:rPr>
        <w:t xml:space="preserve"> לעשות והיה אם שמוע סתומה ונ"ל הטעם משום </w:t>
      </w:r>
      <w:proofErr w:type="spellStart"/>
      <w:r w:rsidRPr="00593C6A">
        <w:rPr>
          <w:rFonts w:asciiTheme="majorBidi" w:eastAsiaTheme="minorHAnsi" w:hAnsiTheme="majorBidi" w:cstheme="majorBidi"/>
          <w:color w:val="000000"/>
          <w:sz w:val="28"/>
          <w:szCs w:val="28"/>
          <w:rtl/>
        </w:rPr>
        <w:t>דבסתומות</w:t>
      </w:r>
      <w:proofErr w:type="spellEnd"/>
      <w:r w:rsidRPr="00593C6A">
        <w:rPr>
          <w:rFonts w:asciiTheme="majorBidi" w:eastAsiaTheme="minorHAnsi" w:hAnsiTheme="majorBidi" w:cstheme="majorBidi"/>
          <w:color w:val="000000"/>
          <w:sz w:val="28"/>
          <w:szCs w:val="28"/>
          <w:rtl/>
        </w:rPr>
        <w:t xml:space="preserve"> א"א לעשותן אליבא </w:t>
      </w:r>
      <w:proofErr w:type="spellStart"/>
      <w:r w:rsidRPr="00593C6A">
        <w:rPr>
          <w:rFonts w:asciiTheme="majorBidi" w:eastAsiaTheme="minorHAnsi" w:hAnsiTheme="majorBidi" w:cstheme="majorBidi"/>
          <w:color w:val="000000"/>
          <w:sz w:val="28"/>
          <w:szCs w:val="28"/>
          <w:rtl/>
        </w:rPr>
        <w:t>דכ"ע</w:t>
      </w:r>
      <w:proofErr w:type="spellEnd"/>
      <w:r w:rsidRPr="00593C6A">
        <w:rPr>
          <w:rFonts w:asciiTheme="majorBidi" w:eastAsiaTheme="minorHAnsi" w:hAnsiTheme="majorBidi" w:cstheme="majorBidi"/>
          <w:color w:val="000000"/>
          <w:sz w:val="28"/>
          <w:szCs w:val="28"/>
          <w:rtl/>
        </w:rPr>
        <w:t xml:space="preserve"> לכן נהגו לעשות' בפתוחות, וכתב </w:t>
      </w:r>
      <w:proofErr w:type="spellStart"/>
      <w:r w:rsidRPr="00593C6A">
        <w:rPr>
          <w:rFonts w:asciiTheme="majorBidi" w:eastAsiaTheme="minorHAnsi" w:hAnsiTheme="majorBidi" w:cstheme="majorBidi"/>
          <w:color w:val="000000"/>
          <w:sz w:val="28"/>
          <w:szCs w:val="28"/>
          <w:rtl/>
        </w:rPr>
        <w:t>הב"ח</w:t>
      </w:r>
      <w:proofErr w:type="spellEnd"/>
      <w:r w:rsidRPr="00593C6A">
        <w:rPr>
          <w:rFonts w:asciiTheme="majorBidi" w:eastAsiaTheme="minorHAnsi" w:hAnsiTheme="majorBidi" w:cstheme="majorBidi"/>
          <w:color w:val="000000"/>
          <w:sz w:val="28"/>
          <w:szCs w:val="28"/>
          <w:rtl/>
        </w:rPr>
        <w:t xml:space="preserve"> וגם </w:t>
      </w:r>
      <w:proofErr w:type="spellStart"/>
      <w:r w:rsidRPr="00593C6A">
        <w:rPr>
          <w:rFonts w:asciiTheme="majorBidi" w:eastAsiaTheme="minorHAnsi" w:hAnsiTheme="majorBidi" w:cstheme="majorBidi"/>
          <w:color w:val="000000"/>
          <w:sz w:val="28"/>
          <w:szCs w:val="28"/>
          <w:rtl/>
        </w:rPr>
        <w:t>מסיימין</w:t>
      </w:r>
      <w:proofErr w:type="spellEnd"/>
      <w:r w:rsidRPr="00593C6A">
        <w:rPr>
          <w:rFonts w:asciiTheme="majorBidi" w:eastAsiaTheme="minorHAnsi" w:hAnsiTheme="majorBidi" w:cstheme="majorBidi"/>
          <w:color w:val="000000"/>
          <w:sz w:val="28"/>
          <w:szCs w:val="28"/>
          <w:rtl/>
        </w:rPr>
        <w:t xml:space="preserve"> פרשת והיה אם שמוע בסוף שיטה וכן </w:t>
      </w:r>
      <w:proofErr w:type="spellStart"/>
      <w:r w:rsidRPr="00593C6A">
        <w:rPr>
          <w:rFonts w:asciiTheme="majorBidi" w:eastAsiaTheme="minorHAnsi" w:hAnsiTheme="majorBidi" w:cstheme="majorBidi"/>
          <w:color w:val="000000"/>
          <w:sz w:val="28"/>
          <w:szCs w:val="28"/>
          <w:rtl/>
        </w:rPr>
        <w:t>נוהגין</w:t>
      </w:r>
      <w:proofErr w:type="spellEnd"/>
      <w:r w:rsidRPr="00593C6A">
        <w:rPr>
          <w:rFonts w:asciiTheme="majorBidi" w:eastAsiaTheme="minorHAnsi" w:hAnsiTheme="majorBidi" w:cstheme="majorBidi"/>
          <w:color w:val="000000"/>
          <w:sz w:val="28"/>
          <w:szCs w:val="28"/>
          <w:rtl/>
        </w:rPr>
        <w:t xml:space="preserve"> ע"פ ספר ב"ש [ב"ח] ובדיעבד אם </w:t>
      </w:r>
      <w:proofErr w:type="spellStart"/>
      <w:r w:rsidRPr="00593C6A">
        <w:rPr>
          <w:rFonts w:asciiTheme="majorBidi" w:eastAsiaTheme="minorHAnsi" w:hAnsiTheme="majorBidi" w:cstheme="majorBidi"/>
          <w:color w:val="000000"/>
          <w:sz w:val="28"/>
          <w:szCs w:val="28"/>
          <w:rtl/>
        </w:rPr>
        <w:t>עשאו</w:t>
      </w:r>
      <w:proofErr w:type="spellEnd"/>
      <w:r w:rsidRPr="00593C6A">
        <w:rPr>
          <w:rFonts w:asciiTheme="majorBidi" w:eastAsiaTheme="minorHAnsi" w:hAnsiTheme="majorBidi" w:cstheme="majorBidi"/>
          <w:color w:val="000000"/>
          <w:sz w:val="28"/>
          <w:szCs w:val="28"/>
          <w:rtl/>
        </w:rPr>
        <w:t xml:space="preserve"> סתומה כשר [</w:t>
      </w:r>
      <w:proofErr w:type="spellStart"/>
      <w:r w:rsidRPr="00593C6A">
        <w:rPr>
          <w:rFonts w:asciiTheme="majorBidi" w:eastAsiaTheme="minorHAnsi" w:hAnsiTheme="majorBidi" w:cstheme="majorBidi"/>
          <w:color w:val="000000"/>
          <w:sz w:val="28"/>
          <w:szCs w:val="28"/>
          <w:rtl/>
        </w:rPr>
        <w:t>ד"מ</w:t>
      </w:r>
      <w:proofErr w:type="spellEnd"/>
      <w:r w:rsidRPr="00593C6A">
        <w:rPr>
          <w:rFonts w:asciiTheme="majorBidi" w:eastAsiaTheme="minorHAnsi" w:hAnsiTheme="majorBidi" w:cstheme="majorBidi"/>
          <w:color w:val="000000"/>
          <w:sz w:val="28"/>
          <w:szCs w:val="28"/>
          <w:rtl/>
        </w:rPr>
        <w:t xml:space="preserve">]: כתב הלבוש למנהגנו אין </w:t>
      </w:r>
      <w:proofErr w:type="spellStart"/>
      <w:r w:rsidRPr="00593C6A">
        <w:rPr>
          <w:rFonts w:asciiTheme="majorBidi" w:eastAsiaTheme="minorHAnsi" w:hAnsiTheme="majorBidi" w:cstheme="majorBidi"/>
          <w:color w:val="000000"/>
          <w:sz w:val="28"/>
          <w:szCs w:val="28"/>
          <w:rtl/>
        </w:rPr>
        <w:t>מניחין</w:t>
      </w:r>
      <w:proofErr w:type="spellEnd"/>
      <w:r w:rsidRPr="00593C6A">
        <w:rPr>
          <w:rFonts w:asciiTheme="majorBidi" w:eastAsiaTheme="minorHAnsi" w:hAnsiTheme="majorBidi" w:cstheme="majorBidi"/>
          <w:color w:val="000000"/>
          <w:sz w:val="28"/>
          <w:szCs w:val="28"/>
          <w:rtl/>
        </w:rPr>
        <w:t xml:space="preserve"> חלק בסוף והיה רק </w:t>
      </w:r>
      <w:proofErr w:type="spellStart"/>
      <w:r w:rsidRPr="00593C6A">
        <w:rPr>
          <w:rFonts w:asciiTheme="majorBidi" w:eastAsiaTheme="minorHAnsi" w:hAnsiTheme="majorBidi" w:cstheme="majorBidi"/>
          <w:color w:val="000000"/>
          <w:sz w:val="28"/>
          <w:szCs w:val="28"/>
          <w:rtl/>
        </w:rPr>
        <w:t>מסיימין</w:t>
      </w:r>
      <w:proofErr w:type="spellEnd"/>
      <w:r w:rsidRPr="00593C6A">
        <w:rPr>
          <w:rFonts w:asciiTheme="majorBidi" w:eastAsiaTheme="minorHAnsi" w:hAnsiTheme="majorBidi" w:cstheme="majorBidi"/>
          <w:color w:val="000000"/>
          <w:sz w:val="28"/>
          <w:szCs w:val="28"/>
          <w:rtl/>
        </w:rPr>
        <w:t xml:space="preserve"> על הארץ בסוף השיטה התחתונה ואם לא הניח חלק בסוף קדש ובסוף והיה כי יביאך כדי ט' אותיות </w:t>
      </w:r>
      <w:proofErr w:type="spellStart"/>
      <w:r w:rsidRPr="00593C6A">
        <w:rPr>
          <w:rFonts w:asciiTheme="majorBidi" w:eastAsiaTheme="minorHAnsi" w:hAnsiTheme="majorBidi" w:cstheme="majorBidi"/>
          <w:color w:val="000000"/>
          <w:sz w:val="28"/>
          <w:szCs w:val="28"/>
          <w:rtl/>
        </w:rPr>
        <w:t>פסולין</w:t>
      </w:r>
      <w:proofErr w:type="spellEnd"/>
      <w:r w:rsidRPr="00593C6A">
        <w:rPr>
          <w:rFonts w:asciiTheme="majorBidi" w:eastAsiaTheme="minorHAnsi" w:hAnsiTheme="majorBidi" w:cstheme="majorBidi"/>
          <w:color w:val="000000"/>
          <w:sz w:val="28"/>
          <w:szCs w:val="28"/>
          <w:rtl/>
        </w:rPr>
        <w:t xml:space="preserve"> ואפי' בין שמע </w:t>
      </w:r>
      <w:proofErr w:type="spellStart"/>
      <w:r w:rsidRPr="00593C6A">
        <w:rPr>
          <w:rFonts w:asciiTheme="majorBidi" w:eastAsiaTheme="minorHAnsi" w:hAnsiTheme="majorBidi" w:cstheme="majorBidi"/>
          <w:color w:val="000000"/>
          <w:sz w:val="28"/>
          <w:szCs w:val="28"/>
          <w:rtl/>
        </w:rPr>
        <w:t>לוהיה</w:t>
      </w:r>
      <w:proofErr w:type="spellEnd"/>
      <w:r w:rsidRPr="00593C6A">
        <w:rPr>
          <w:rFonts w:asciiTheme="majorBidi" w:eastAsiaTheme="minorHAnsi" w:hAnsiTheme="majorBidi" w:cstheme="majorBidi"/>
          <w:color w:val="000000"/>
          <w:sz w:val="28"/>
          <w:szCs w:val="28"/>
          <w:rtl/>
        </w:rPr>
        <w:t xml:space="preserve"> אם שמוע אם לא הניח חלק בסוף שמע כדי לכתוב ט' אותיות והתחיל והיה אם שמוע בראש שטה </w:t>
      </w:r>
      <w:proofErr w:type="spellStart"/>
      <w:r w:rsidRPr="00593C6A">
        <w:rPr>
          <w:rFonts w:asciiTheme="majorBidi" w:eastAsiaTheme="minorHAnsi" w:hAnsiTheme="majorBidi" w:cstheme="majorBidi"/>
          <w:color w:val="000000"/>
          <w:sz w:val="28"/>
          <w:szCs w:val="28"/>
          <w:rtl/>
        </w:rPr>
        <w:t>פסולין</w:t>
      </w:r>
      <w:proofErr w:type="spellEnd"/>
      <w:r w:rsidRPr="00593C6A">
        <w:rPr>
          <w:rFonts w:asciiTheme="majorBidi" w:eastAsiaTheme="minorHAnsi" w:hAnsiTheme="majorBidi" w:cstheme="majorBidi"/>
          <w:color w:val="000000"/>
          <w:sz w:val="28"/>
          <w:szCs w:val="28"/>
          <w:rtl/>
        </w:rPr>
        <w:t xml:space="preserve"> שצורה זו </w:t>
      </w:r>
      <w:proofErr w:type="spellStart"/>
      <w:r w:rsidRPr="00593C6A">
        <w:rPr>
          <w:rFonts w:asciiTheme="majorBidi" w:eastAsiaTheme="minorHAnsi" w:hAnsiTheme="majorBidi" w:cstheme="majorBidi"/>
          <w:color w:val="000000"/>
          <w:sz w:val="28"/>
          <w:szCs w:val="28"/>
          <w:rtl/>
        </w:rPr>
        <w:t>אינ</w:t>
      </w:r>
      <w:proofErr w:type="spellEnd"/>
      <w:r w:rsidRPr="00593C6A">
        <w:rPr>
          <w:rFonts w:asciiTheme="majorBidi" w:eastAsiaTheme="minorHAnsi" w:hAnsiTheme="majorBidi" w:cstheme="majorBidi"/>
          <w:color w:val="000000"/>
          <w:sz w:val="28"/>
          <w:szCs w:val="28"/>
          <w:rtl/>
        </w:rPr>
        <w:t xml:space="preserve">' לא פתוח' ולא סתומה לד"ה אם לא שהתחיל והי' באמצע שיט' והניח לפניה חלק כדי לכתוב ט' אותיות שזהו סתומה </w:t>
      </w:r>
      <w:proofErr w:type="spellStart"/>
      <w:r w:rsidRPr="00593C6A">
        <w:rPr>
          <w:rFonts w:asciiTheme="majorBidi" w:eastAsiaTheme="minorHAnsi" w:hAnsiTheme="majorBidi" w:cstheme="majorBidi"/>
          <w:color w:val="000000"/>
          <w:sz w:val="28"/>
          <w:szCs w:val="28"/>
          <w:rtl/>
        </w:rPr>
        <w:t>להרמב"ם</w:t>
      </w:r>
      <w:proofErr w:type="spellEnd"/>
      <w:r w:rsidRPr="00593C6A">
        <w:rPr>
          <w:rFonts w:asciiTheme="majorBidi" w:eastAsiaTheme="minorHAnsi" w:hAnsiTheme="majorBidi" w:cstheme="majorBidi"/>
          <w:color w:val="000000"/>
          <w:sz w:val="28"/>
          <w:szCs w:val="28"/>
          <w:rtl/>
        </w:rPr>
        <w:t xml:space="preserve"> וכן </w:t>
      </w:r>
      <w:proofErr w:type="spellStart"/>
      <w:r w:rsidRPr="00593C6A">
        <w:rPr>
          <w:rFonts w:asciiTheme="majorBidi" w:eastAsiaTheme="minorHAnsi" w:hAnsiTheme="majorBidi" w:cstheme="majorBidi"/>
          <w:color w:val="000000"/>
          <w:sz w:val="28"/>
          <w:szCs w:val="28"/>
          <w:rtl/>
        </w:rPr>
        <w:t>נוהגין</w:t>
      </w:r>
      <w:proofErr w:type="spellEnd"/>
      <w:r w:rsidRPr="00593C6A">
        <w:rPr>
          <w:rFonts w:asciiTheme="majorBidi" w:eastAsiaTheme="minorHAnsi" w:hAnsiTheme="majorBidi" w:cstheme="majorBidi"/>
          <w:color w:val="000000"/>
          <w:sz w:val="28"/>
          <w:szCs w:val="28"/>
          <w:rtl/>
        </w:rPr>
        <w:t xml:space="preserve"> בארץ ישמעאל ואף </w:t>
      </w:r>
      <w:proofErr w:type="spellStart"/>
      <w:r w:rsidRPr="00593C6A">
        <w:rPr>
          <w:rFonts w:asciiTheme="majorBidi" w:eastAsiaTheme="minorHAnsi" w:hAnsiTheme="majorBidi" w:cstheme="majorBidi"/>
          <w:color w:val="000000"/>
          <w:sz w:val="28"/>
          <w:szCs w:val="28"/>
          <w:rtl/>
        </w:rPr>
        <w:t>להרא"ש</w:t>
      </w:r>
      <w:proofErr w:type="spellEnd"/>
      <w:r w:rsidRPr="00593C6A">
        <w:rPr>
          <w:rFonts w:asciiTheme="majorBidi" w:eastAsiaTheme="minorHAnsi" w:hAnsiTheme="majorBidi" w:cstheme="majorBidi"/>
          <w:color w:val="000000"/>
          <w:sz w:val="28"/>
          <w:szCs w:val="28"/>
          <w:rtl/>
        </w:rPr>
        <w:t xml:space="preserve"> צורה זו ג"כ פתוחה היא והרי אנו </w:t>
      </w:r>
      <w:proofErr w:type="spellStart"/>
      <w:r w:rsidRPr="00593C6A">
        <w:rPr>
          <w:rFonts w:asciiTheme="majorBidi" w:eastAsiaTheme="minorHAnsi" w:hAnsiTheme="majorBidi" w:cstheme="majorBidi"/>
          <w:color w:val="000000"/>
          <w:sz w:val="28"/>
          <w:szCs w:val="28"/>
          <w:rtl/>
        </w:rPr>
        <w:t>נוהגין</w:t>
      </w:r>
      <w:proofErr w:type="spellEnd"/>
      <w:r w:rsidRPr="00593C6A">
        <w:rPr>
          <w:rFonts w:asciiTheme="majorBidi" w:eastAsiaTheme="minorHAnsi" w:hAnsiTheme="majorBidi" w:cstheme="majorBidi"/>
          <w:color w:val="000000"/>
          <w:sz w:val="28"/>
          <w:szCs w:val="28"/>
          <w:rtl/>
        </w:rPr>
        <w:t xml:space="preserve"> </w:t>
      </w:r>
      <w:proofErr w:type="spellStart"/>
      <w:r w:rsidRPr="00593C6A">
        <w:rPr>
          <w:rFonts w:asciiTheme="majorBidi" w:eastAsiaTheme="minorHAnsi" w:hAnsiTheme="majorBidi" w:cstheme="majorBidi"/>
          <w:color w:val="000000"/>
          <w:sz w:val="28"/>
          <w:szCs w:val="28"/>
          <w:rtl/>
        </w:rPr>
        <w:t>בכלן</w:t>
      </w:r>
      <w:proofErr w:type="spellEnd"/>
      <w:r w:rsidRPr="00593C6A">
        <w:rPr>
          <w:rFonts w:asciiTheme="majorBidi" w:eastAsiaTheme="minorHAnsi" w:hAnsiTheme="majorBidi" w:cstheme="majorBidi"/>
          <w:color w:val="000000"/>
          <w:sz w:val="28"/>
          <w:szCs w:val="28"/>
          <w:rtl/>
        </w:rPr>
        <w:t xml:space="preserve"> פתוחות ואי איישר חילי הייתי מנהיג לנהוג כן </w:t>
      </w:r>
      <w:proofErr w:type="spellStart"/>
      <w:r w:rsidRPr="00593C6A">
        <w:rPr>
          <w:rFonts w:asciiTheme="majorBidi" w:eastAsiaTheme="minorHAnsi" w:hAnsiTheme="majorBidi" w:cstheme="majorBidi"/>
          <w:color w:val="000000"/>
          <w:sz w:val="28"/>
          <w:szCs w:val="28"/>
          <w:rtl/>
        </w:rPr>
        <w:t>לכתחל</w:t>
      </w:r>
      <w:proofErr w:type="spellEnd"/>
      <w:r w:rsidRPr="00593C6A">
        <w:rPr>
          <w:rFonts w:asciiTheme="majorBidi" w:eastAsiaTheme="minorHAnsi" w:hAnsiTheme="majorBidi" w:cstheme="majorBidi"/>
          <w:color w:val="000000"/>
          <w:sz w:val="28"/>
          <w:szCs w:val="28"/>
          <w:rtl/>
        </w:rPr>
        <w:t xml:space="preserve">' באלו הארצות שכשרים לד"ה עכ"ל לבוש, </w:t>
      </w:r>
      <w:proofErr w:type="spellStart"/>
      <w:r w:rsidRPr="00593C6A">
        <w:rPr>
          <w:rFonts w:asciiTheme="majorBidi" w:eastAsiaTheme="minorHAnsi" w:hAnsiTheme="majorBidi" w:cstheme="majorBidi"/>
          <w:color w:val="000000"/>
          <w:sz w:val="28"/>
          <w:szCs w:val="28"/>
          <w:rtl/>
        </w:rPr>
        <w:t>ול"נ</w:t>
      </w:r>
      <w:proofErr w:type="spellEnd"/>
      <w:r w:rsidRPr="00593C6A">
        <w:rPr>
          <w:rFonts w:asciiTheme="majorBidi" w:eastAsiaTheme="minorHAnsi" w:hAnsiTheme="majorBidi" w:cstheme="majorBidi"/>
          <w:color w:val="000000"/>
          <w:sz w:val="28"/>
          <w:szCs w:val="28"/>
          <w:rtl/>
        </w:rPr>
        <w:t xml:space="preserve"> שמנהג שלנו מנהג </w:t>
      </w:r>
      <w:proofErr w:type="spellStart"/>
      <w:r w:rsidRPr="00593C6A">
        <w:rPr>
          <w:rFonts w:asciiTheme="majorBidi" w:eastAsiaTheme="minorHAnsi" w:hAnsiTheme="majorBidi" w:cstheme="majorBidi"/>
          <w:color w:val="000000"/>
          <w:sz w:val="28"/>
          <w:szCs w:val="28"/>
          <w:rtl/>
        </w:rPr>
        <w:t>ותיקין</w:t>
      </w:r>
      <w:proofErr w:type="spellEnd"/>
      <w:r w:rsidRPr="00593C6A">
        <w:rPr>
          <w:rFonts w:asciiTheme="majorBidi" w:eastAsiaTheme="minorHAnsi" w:hAnsiTheme="majorBidi" w:cstheme="majorBidi"/>
          <w:color w:val="000000"/>
          <w:sz w:val="28"/>
          <w:szCs w:val="28"/>
          <w:rtl/>
        </w:rPr>
        <w:t xml:space="preserve"> הוא ואין לשנות שלא להוציא לעז על הראשונים [ל"ח]:</w:t>
      </w:r>
    </w:p>
    <w:p w14:paraId="3BFC70A5" w14:textId="77777777" w:rsidR="00593C6A" w:rsidRPr="00FC7A62" w:rsidRDefault="00593C6A" w:rsidP="00524729">
      <w:pPr>
        <w:pStyle w:val="ListParagraph"/>
        <w:numPr>
          <w:ilvl w:val="0"/>
          <w:numId w:val="1"/>
        </w:numPr>
        <w:bidi/>
        <w:jc w:val="both"/>
        <w:rPr>
          <w:rFonts w:asciiTheme="majorBidi" w:eastAsiaTheme="minorHAnsi" w:hAnsiTheme="majorBidi" w:cstheme="majorBidi"/>
          <w:b/>
          <w:bCs/>
          <w:color w:val="000000"/>
          <w:sz w:val="28"/>
          <w:szCs w:val="28"/>
          <w:rtl/>
        </w:rPr>
      </w:pPr>
      <w:r w:rsidRPr="00FC7A62">
        <w:rPr>
          <w:rFonts w:asciiTheme="majorBidi" w:eastAsiaTheme="minorHAnsi" w:hAnsiTheme="majorBidi" w:cstheme="majorBidi"/>
          <w:b/>
          <w:bCs/>
          <w:color w:val="000000"/>
          <w:sz w:val="28"/>
          <w:szCs w:val="28"/>
          <w:rtl/>
        </w:rPr>
        <w:t>שולחן ערוך אורח חיים לד</w:t>
      </w:r>
    </w:p>
    <w:p w14:paraId="5E7A4128" w14:textId="77777777" w:rsidR="00593C6A" w:rsidRPr="00593C6A" w:rsidRDefault="00593C6A" w:rsidP="00524729">
      <w:pPr>
        <w:bidi/>
        <w:jc w:val="both"/>
        <w:rPr>
          <w:rFonts w:asciiTheme="majorBidi" w:eastAsiaTheme="minorHAnsi" w:hAnsiTheme="majorBidi" w:cstheme="majorBidi"/>
          <w:color w:val="000000" w:themeColor="text1"/>
          <w:sz w:val="28"/>
          <w:szCs w:val="28"/>
          <w:rtl/>
        </w:rPr>
      </w:pPr>
      <w:r w:rsidRPr="00593C6A">
        <w:rPr>
          <w:rFonts w:asciiTheme="majorBidi" w:eastAsiaTheme="minorHAnsi" w:hAnsiTheme="majorBidi" w:cstheme="majorBidi"/>
          <w:color w:val="000000" w:themeColor="text1"/>
          <w:sz w:val="28"/>
          <w:szCs w:val="28"/>
          <w:rtl/>
        </w:rPr>
        <w:t xml:space="preserve">(ב) יְרֵא שָׁמַיִם יֵצֵא יְדֵי שְׁנֵיהֶם, וְיַעֲשֶׂה שְׁתֵּי זוּגוֹת תְּפִלִּין, וְיָנִיחַ שְׁנֵיהֶם, וִיכַוֵּן בַּהֲנָחָתָן בְּאוֹתָם שֶׁהֵם </w:t>
      </w:r>
      <w:proofErr w:type="spellStart"/>
      <w:r w:rsidRPr="00593C6A">
        <w:rPr>
          <w:rFonts w:asciiTheme="majorBidi" w:eastAsiaTheme="minorHAnsi" w:hAnsiTheme="majorBidi" w:cstheme="majorBidi"/>
          <w:color w:val="000000" w:themeColor="text1"/>
          <w:sz w:val="28"/>
          <w:szCs w:val="28"/>
          <w:rtl/>
        </w:rPr>
        <w:t>אַלִּבָּא</w:t>
      </w:r>
      <w:proofErr w:type="spellEnd"/>
      <w:r w:rsidRPr="00593C6A">
        <w:rPr>
          <w:rFonts w:asciiTheme="majorBidi" w:eastAsiaTheme="minorHAnsi" w:hAnsiTheme="majorBidi" w:cstheme="majorBidi"/>
          <w:color w:val="000000" w:themeColor="text1"/>
          <w:sz w:val="28"/>
          <w:szCs w:val="28"/>
          <w:rtl/>
        </w:rPr>
        <w:t xml:space="preserve"> </w:t>
      </w:r>
      <w:proofErr w:type="spellStart"/>
      <w:r w:rsidRPr="00593C6A">
        <w:rPr>
          <w:rFonts w:asciiTheme="majorBidi" w:eastAsiaTheme="minorHAnsi" w:hAnsiTheme="majorBidi" w:cstheme="majorBidi"/>
          <w:color w:val="000000" w:themeColor="text1"/>
          <w:sz w:val="28"/>
          <w:szCs w:val="28"/>
          <w:rtl/>
        </w:rPr>
        <w:t>דְּהִלְכְתָא</w:t>
      </w:r>
      <w:proofErr w:type="spellEnd"/>
      <w:r w:rsidRPr="00593C6A">
        <w:rPr>
          <w:rFonts w:asciiTheme="majorBidi" w:eastAsiaTheme="minorHAnsi" w:hAnsiTheme="majorBidi" w:cstheme="majorBidi"/>
          <w:color w:val="000000" w:themeColor="text1"/>
          <w:sz w:val="28"/>
          <w:szCs w:val="28"/>
          <w:rtl/>
        </w:rPr>
        <w:t xml:space="preserve"> אֲנִי יוֹצֵא יְדֵי חוֹבָתִי, וְהַשְּׁאָר הֵם כִּרְצוּעוֹת בְּעָלְמָא, כִּי מָקוֹם יֵשׁ בָּרֹאשׁ לְהָנִיחַ שְׁנֵי תְּפִלִּין, וְכֵן בַּזְּרוֹעַ וְאִם אֵינוֹ יוֹדֵעַ </w:t>
      </w:r>
      <w:proofErr w:type="spellStart"/>
      <w:r w:rsidRPr="00593C6A">
        <w:rPr>
          <w:rFonts w:asciiTheme="majorBidi" w:eastAsiaTheme="minorHAnsi" w:hAnsiTheme="majorBidi" w:cstheme="majorBidi"/>
          <w:color w:val="000000" w:themeColor="text1"/>
          <w:sz w:val="28"/>
          <w:szCs w:val="28"/>
          <w:rtl/>
        </w:rPr>
        <w:t>לְכַוֵּן</w:t>
      </w:r>
      <w:proofErr w:type="spellEnd"/>
      <w:r w:rsidRPr="00593C6A">
        <w:rPr>
          <w:rFonts w:asciiTheme="majorBidi" w:eastAsiaTheme="minorHAnsi" w:hAnsiTheme="majorBidi" w:cstheme="majorBidi"/>
          <w:color w:val="000000" w:themeColor="text1"/>
          <w:sz w:val="28"/>
          <w:szCs w:val="28"/>
          <w:rtl/>
        </w:rPr>
        <w:t xml:space="preserve"> הַמָּקוֹם וּלְהָנִיחַ שְׁנֵיהֶם יַחַד, יָנִיחַ כְּדִבְרֵי הָאֶחָד שֶׁל יָד וְשֶׁל רֹאשׁ (וִיסַלְּקֵם מִיָּד) וְיָנִיחַ הָאֲחֵרִים עַל סְמַךְ בְּרָכָה רִאשׁוֹנָה, וְאִם (וְיֵשׁ אוֹמְרִים) לֹא יוּכַל לְהָנִיחַ בְּבַת אַחַת, יָנִיחַ שֶׁל רַשִׁ"י, </w:t>
      </w:r>
      <w:r w:rsidRPr="00593C6A">
        <w:rPr>
          <w:rFonts w:asciiTheme="majorBidi" w:eastAsiaTheme="minorHAnsi" w:hAnsiTheme="majorBidi" w:cstheme="majorBidi"/>
          <w:color w:val="000000" w:themeColor="text1"/>
          <w:sz w:val="28"/>
          <w:szCs w:val="28"/>
          <w:rtl/>
        </w:rPr>
        <w:lastRenderedPageBreak/>
        <w:t>וִיבָרֵךְ עֲלֵיהֶם, וְיִהְיוּ עָלָיו בִּשְׁעַת קְרִיאַת שְׁמַע וּתְפִלָּה, וְאַחַר הַתְּפִלָּה יָנִיחַ שֶׁל רַבֵּנוּ תָּם בְּלֹא בְּרָכָה וְיִקְרָא בָּהֶם שְׁמַע וְהָיָה אִם שָׁמוֹעַ.</w:t>
      </w:r>
    </w:p>
    <w:p w14:paraId="132285DC" w14:textId="77777777" w:rsidR="00593C6A" w:rsidRPr="00593C6A" w:rsidRDefault="00593C6A" w:rsidP="00524729">
      <w:pPr>
        <w:bidi/>
        <w:jc w:val="both"/>
        <w:rPr>
          <w:rFonts w:asciiTheme="majorBidi" w:eastAsiaTheme="minorHAnsi" w:hAnsiTheme="majorBidi" w:cstheme="majorBidi"/>
          <w:color w:val="000000" w:themeColor="text1"/>
          <w:sz w:val="28"/>
          <w:szCs w:val="28"/>
          <w:rtl/>
        </w:rPr>
      </w:pPr>
      <w:r w:rsidRPr="00593C6A">
        <w:rPr>
          <w:rFonts w:asciiTheme="majorBidi" w:eastAsiaTheme="minorHAnsi" w:hAnsiTheme="majorBidi" w:cstheme="majorBidi"/>
          <w:color w:val="000000" w:themeColor="text1"/>
          <w:sz w:val="28"/>
          <w:szCs w:val="28"/>
          <w:rtl/>
        </w:rPr>
        <w:t>(ג) לֹא יַעֲשֶׂה כֵן אֶלָּא מִי שֶׁמֻּחְזָק וּמְפֻרְסָם בַּחֲסִידוּת.</w:t>
      </w:r>
    </w:p>
    <w:p w14:paraId="2E75F2BC" w14:textId="469084AB" w:rsidR="00593C6A" w:rsidRPr="00FC7A62" w:rsidRDefault="00FC7A62" w:rsidP="00524729">
      <w:pPr>
        <w:pStyle w:val="ListParagraph"/>
        <w:numPr>
          <w:ilvl w:val="0"/>
          <w:numId w:val="1"/>
        </w:numPr>
        <w:bidi/>
        <w:jc w:val="both"/>
        <w:rPr>
          <w:rFonts w:asciiTheme="majorBidi" w:eastAsiaTheme="minorHAnsi" w:hAnsiTheme="majorBidi" w:cstheme="majorBidi"/>
          <w:color w:val="000000" w:themeColor="text1"/>
          <w:sz w:val="28"/>
          <w:szCs w:val="28"/>
        </w:rPr>
      </w:pPr>
      <w:r w:rsidRPr="00FC7A62">
        <w:rPr>
          <w:rFonts w:asciiTheme="majorBidi" w:eastAsiaTheme="minorHAnsi" w:hAnsiTheme="majorBidi" w:cstheme="majorBidi"/>
          <w:b/>
          <w:bCs/>
          <w:color w:val="000000"/>
          <w:sz w:val="28"/>
          <w:szCs w:val="28"/>
          <w:rtl/>
        </w:rPr>
        <w:t>משנה ברורה</w:t>
      </w:r>
    </w:p>
    <w:p w14:paraId="7DEDD768" w14:textId="77777777" w:rsidR="00593C6A" w:rsidRPr="00593C6A" w:rsidRDefault="00593C6A" w:rsidP="00524729">
      <w:pPr>
        <w:bidi/>
        <w:jc w:val="both"/>
        <w:rPr>
          <w:rFonts w:asciiTheme="majorBidi" w:hAnsiTheme="majorBidi" w:cstheme="majorBidi"/>
          <w:color w:val="000000" w:themeColor="text1"/>
          <w:sz w:val="28"/>
          <w:szCs w:val="28"/>
          <w:rtl/>
        </w:rPr>
      </w:pPr>
      <w:r w:rsidRPr="00593C6A">
        <w:rPr>
          <w:rFonts w:asciiTheme="majorBidi" w:hAnsiTheme="majorBidi" w:cstheme="majorBidi"/>
          <w:color w:val="000000" w:themeColor="text1"/>
          <w:sz w:val="28"/>
          <w:szCs w:val="28"/>
          <w:rtl/>
        </w:rPr>
        <w:t xml:space="preserve"> (</w:t>
      </w:r>
      <w:proofErr w:type="spellStart"/>
      <w:r w:rsidRPr="00593C6A">
        <w:rPr>
          <w:rFonts w:asciiTheme="majorBidi" w:hAnsiTheme="majorBidi" w:cstheme="majorBidi"/>
          <w:color w:val="000000" w:themeColor="text1"/>
          <w:sz w:val="28"/>
          <w:szCs w:val="28"/>
          <w:rtl/>
        </w:rPr>
        <w:t>טז</w:t>
      </w:r>
      <w:proofErr w:type="spellEnd"/>
      <w:r w:rsidRPr="00593C6A">
        <w:rPr>
          <w:rFonts w:asciiTheme="majorBidi" w:hAnsiTheme="majorBidi" w:cstheme="majorBidi"/>
          <w:color w:val="000000" w:themeColor="text1"/>
          <w:sz w:val="28"/>
          <w:szCs w:val="28"/>
          <w:rtl/>
        </w:rPr>
        <w:t xml:space="preserve">) כן – היינו אפילו אם ירצה להניחם רק אחר התפלה וכתב </w:t>
      </w:r>
      <w:proofErr w:type="spellStart"/>
      <w:r w:rsidRPr="00593C6A">
        <w:rPr>
          <w:rFonts w:asciiTheme="majorBidi" w:hAnsiTheme="majorBidi" w:cstheme="majorBidi"/>
          <w:color w:val="000000" w:themeColor="text1"/>
          <w:sz w:val="28"/>
          <w:szCs w:val="28"/>
          <w:rtl/>
        </w:rPr>
        <w:t>הבה"ט</w:t>
      </w:r>
      <w:proofErr w:type="spellEnd"/>
      <w:r w:rsidRPr="00593C6A">
        <w:rPr>
          <w:rFonts w:asciiTheme="majorBidi" w:hAnsiTheme="majorBidi" w:cstheme="majorBidi"/>
          <w:color w:val="000000" w:themeColor="text1"/>
          <w:sz w:val="28"/>
          <w:szCs w:val="28"/>
          <w:rtl/>
        </w:rPr>
        <w:t xml:space="preserve"> באיש אחד שהיה נוהג להניח תפילין </w:t>
      </w:r>
      <w:proofErr w:type="spellStart"/>
      <w:r w:rsidRPr="00593C6A">
        <w:rPr>
          <w:rFonts w:asciiTheme="majorBidi" w:hAnsiTheme="majorBidi" w:cstheme="majorBidi"/>
          <w:color w:val="000000" w:themeColor="text1"/>
          <w:sz w:val="28"/>
          <w:szCs w:val="28"/>
          <w:rtl/>
        </w:rPr>
        <w:t>דר"ת</w:t>
      </w:r>
      <w:proofErr w:type="spellEnd"/>
      <w:r w:rsidRPr="00593C6A">
        <w:rPr>
          <w:rFonts w:asciiTheme="majorBidi" w:hAnsiTheme="majorBidi" w:cstheme="majorBidi"/>
          <w:color w:val="000000" w:themeColor="text1"/>
          <w:sz w:val="28"/>
          <w:szCs w:val="28"/>
          <w:rtl/>
        </w:rPr>
        <w:t xml:space="preserve"> לאחר התפלה </w:t>
      </w:r>
      <w:proofErr w:type="spellStart"/>
      <w:r w:rsidRPr="00593C6A">
        <w:rPr>
          <w:rFonts w:asciiTheme="majorBidi" w:hAnsiTheme="majorBidi" w:cstheme="majorBidi"/>
          <w:color w:val="000000" w:themeColor="text1"/>
          <w:sz w:val="28"/>
          <w:szCs w:val="28"/>
          <w:rtl/>
        </w:rPr>
        <w:t>בפרהסיא</w:t>
      </w:r>
      <w:proofErr w:type="spellEnd"/>
      <w:r w:rsidRPr="00593C6A">
        <w:rPr>
          <w:rFonts w:asciiTheme="majorBidi" w:hAnsiTheme="majorBidi" w:cstheme="majorBidi"/>
          <w:color w:val="000000" w:themeColor="text1"/>
          <w:sz w:val="28"/>
          <w:szCs w:val="28"/>
          <w:rtl/>
        </w:rPr>
        <w:t xml:space="preserve"> בפני הקהל אי מחזי </w:t>
      </w:r>
      <w:proofErr w:type="spellStart"/>
      <w:r w:rsidRPr="00593C6A">
        <w:rPr>
          <w:rFonts w:asciiTheme="majorBidi" w:hAnsiTheme="majorBidi" w:cstheme="majorBidi"/>
          <w:color w:val="000000" w:themeColor="text1"/>
          <w:sz w:val="28"/>
          <w:szCs w:val="28"/>
          <w:rtl/>
        </w:rPr>
        <w:t>כיוהרא</w:t>
      </w:r>
      <w:proofErr w:type="spellEnd"/>
      <w:r w:rsidRPr="00593C6A">
        <w:rPr>
          <w:rFonts w:asciiTheme="majorBidi" w:hAnsiTheme="majorBidi" w:cstheme="majorBidi"/>
          <w:color w:val="000000" w:themeColor="text1"/>
          <w:sz w:val="28"/>
          <w:szCs w:val="28"/>
          <w:rtl/>
        </w:rPr>
        <w:t xml:space="preserve"> פסק בתשובת </w:t>
      </w:r>
      <w:proofErr w:type="spellStart"/>
      <w:r w:rsidRPr="00593C6A">
        <w:rPr>
          <w:rFonts w:asciiTheme="majorBidi" w:hAnsiTheme="majorBidi" w:cstheme="majorBidi"/>
          <w:color w:val="000000" w:themeColor="text1"/>
          <w:sz w:val="28"/>
          <w:szCs w:val="28"/>
          <w:rtl/>
        </w:rPr>
        <w:t>מהר"ש</w:t>
      </w:r>
      <w:proofErr w:type="spellEnd"/>
      <w:r w:rsidRPr="00593C6A">
        <w:rPr>
          <w:rFonts w:asciiTheme="majorBidi" w:hAnsiTheme="majorBidi" w:cstheme="majorBidi"/>
          <w:color w:val="000000" w:themeColor="text1"/>
          <w:sz w:val="28"/>
          <w:szCs w:val="28"/>
          <w:rtl/>
        </w:rPr>
        <w:t xml:space="preserve"> הלוי </w:t>
      </w:r>
      <w:proofErr w:type="spellStart"/>
      <w:r w:rsidRPr="00593C6A">
        <w:rPr>
          <w:rFonts w:asciiTheme="majorBidi" w:hAnsiTheme="majorBidi" w:cstheme="majorBidi"/>
          <w:color w:val="000000" w:themeColor="text1"/>
          <w:sz w:val="28"/>
          <w:szCs w:val="28"/>
          <w:rtl/>
        </w:rPr>
        <w:t>דמחזי</w:t>
      </w:r>
      <w:proofErr w:type="spellEnd"/>
      <w:r w:rsidRPr="00593C6A">
        <w:rPr>
          <w:rFonts w:asciiTheme="majorBidi" w:hAnsiTheme="majorBidi" w:cstheme="majorBidi"/>
          <w:color w:val="000000" w:themeColor="text1"/>
          <w:sz w:val="28"/>
          <w:szCs w:val="28"/>
          <w:rtl/>
        </w:rPr>
        <w:t xml:space="preserve"> </w:t>
      </w:r>
      <w:proofErr w:type="spellStart"/>
      <w:r w:rsidRPr="00593C6A">
        <w:rPr>
          <w:rFonts w:asciiTheme="majorBidi" w:hAnsiTheme="majorBidi" w:cstheme="majorBidi"/>
          <w:color w:val="000000" w:themeColor="text1"/>
          <w:sz w:val="28"/>
          <w:szCs w:val="28"/>
          <w:rtl/>
        </w:rPr>
        <w:t>כיוהרא</w:t>
      </w:r>
      <w:proofErr w:type="spellEnd"/>
      <w:r w:rsidRPr="00593C6A">
        <w:rPr>
          <w:rFonts w:asciiTheme="majorBidi" w:hAnsiTheme="majorBidi" w:cstheme="majorBidi"/>
          <w:color w:val="000000" w:themeColor="text1"/>
          <w:sz w:val="28"/>
          <w:szCs w:val="28"/>
          <w:rtl/>
        </w:rPr>
        <w:t xml:space="preserve"> וצריך שיבטל מנהגו וכ"כ </w:t>
      </w:r>
      <w:proofErr w:type="spellStart"/>
      <w:r w:rsidRPr="00593C6A">
        <w:rPr>
          <w:rFonts w:asciiTheme="majorBidi" w:hAnsiTheme="majorBidi" w:cstheme="majorBidi"/>
          <w:color w:val="000000" w:themeColor="text1"/>
          <w:sz w:val="28"/>
          <w:szCs w:val="28"/>
          <w:rtl/>
        </w:rPr>
        <w:t>בתשו</w:t>
      </w:r>
      <w:proofErr w:type="spellEnd"/>
      <w:r w:rsidRPr="00593C6A">
        <w:rPr>
          <w:rFonts w:asciiTheme="majorBidi" w:hAnsiTheme="majorBidi" w:cstheme="majorBidi"/>
          <w:color w:val="000000" w:themeColor="text1"/>
          <w:sz w:val="28"/>
          <w:szCs w:val="28"/>
          <w:rtl/>
        </w:rPr>
        <w:t xml:space="preserve">' שבות יעקב </w:t>
      </w:r>
      <w:proofErr w:type="spellStart"/>
      <w:r w:rsidRPr="00593C6A">
        <w:rPr>
          <w:rFonts w:asciiTheme="majorBidi" w:hAnsiTheme="majorBidi" w:cstheme="majorBidi"/>
          <w:color w:val="000000" w:themeColor="text1"/>
          <w:sz w:val="28"/>
          <w:szCs w:val="28"/>
          <w:rtl/>
        </w:rPr>
        <w:t>ח"ב</w:t>
      </w:r>
      <w:proofErr w:type="spellEnd"/>
      <w:r w:rsidRPr="00593C6A">
        <w:rPr>
          <w:rFonts w:asciiTheme="majorBidi" w:hAnsiTheme="majorBidi" w:cstheme="majorBidi"/>
          <w:color w:val="000000" w:themeColor="text1"/>
          <w:sz w:val="28"/>
          <w:szCs w:val="28"/>
          <w:rtl/>
        </w:rPr>
        <w:t xml:space="preserve"> סימן מ"ד שאפילו אם מקצת </w:t>
      </w:r>
      <w:proofErr w:type="spellStart"/>
      <w:r w:rsidRPr="00593C6A">
        <w:rPr>
          <w:rFonts w:asciiTheme="majorBidi" w:hAnsiTheme="majorBidi" w:cstheme="majorBidi"/>
          <w:color w:val="000000" w:themeColor="text1"/>
          <w:sz w:val="28"/>
          <w:szCs w:val="28"/>
          <w:rtl/>
        </w:rPr>
        <w:t>עושין</w:t>
      </w:r>
      <w:proofErr w:type="spellEnd"/>
      <w:r w:rsidRPr="00593C6A">
        <w:rPr>
          <w:rFonts w:asciiTheme="majorBidi" w:hAnsiTheme="majorBidi" w:cstheme="majorBidi"/>
          <w:color w:val="000000" w:themeColor="text1"/>
          <w:sz w:val="28"/>
          <w:szCs w:val="28"/>
          <w:rtl/>
        </w:rPr>
        <w:t xml:space="preserve"> יש בו משום </w:t>
      </w:r>
      <w:proofErr w:type="spellStart"/>
      <w:r w:rsidRPr="00593C6A">
        <w:rPr>
          <w:rFonts w:asciiTheme="majorBidi" w:hAnsiTheme="majorBidi" w:cstheme="majorBidi"/>
          <w:color w:val="000000" w:themeColor="text1"/>
          <w:sz w:val="28"/>
          <w:szCs w:val="28"/>
          <w:rtl/>
        </w:rPr>
        <w:t>יוהרא</w:t>
      </w:r>
      <w:proofErr w:type="spellEnd"/>
      <w:r w:rsidRPr="00593C6A">
        <w:rPr>
          <w:rFonts w:asciiTheme="majorBidi" w:hAnsiTheme="majorBidi" w:cstheme="majorBidi"/>
          <w:color w:val="000000" w:themeColor="text1"/>
          <w:sz w:val="28"/>
          <w:szCs w:val="28"/>
          <w:rtl/>
        </w:rPr>
        <w:t xml:space="preserve"> ואם מניחן בפני אדם גדול שאין נוהג להניחן כ"א בקרב ביתו ודאי מחזי </w:t>
      </w:r>
      <w:proofErr w:type="spellStart"/>
      <w:r w:rsidRPr="00593C6A">
        <w:rPr>
          <w:rFonts w:asciiTheme="majorBidi" w:hAnsiTheme="majorBidi" w:cstheme="majorBidi"/>
          <w:color w:val="000000" w:themeColor="text1"/>
          <w:sz w:val="28"/>
          <w:szCs w:val="28"/>
          <w:rtl/>
        </w:rPr>
        <w:t>כיוהרא</w:t>
      </w:r>
      <w:proofErr w:type="spellEnd"/>
      <w:r w:rsidRPr="00593C6A">
        <w:rPr>
          <w:rFonts w:asciiTheme="majorBidi" w:hAnsiTheme="majorBidi" w:cstheme="majorBidi"/>
          <w:color w:val="000000" w:themeColor="text1"/>
          <w:sz w:val="28"/>
          <w:szCs w:val="28"/>
          <w:rtl/>
        </w:rPr>
        <w:t xml:space="preserve"> ע"ש:</w:t>
      </w:r>
    </w:p>
    <w:p w14:paraId="12486F70" w14:textId="313E63C5" w:rsidR="00593C6A" w:rsidRPr="00593C6A" w:rsidRDefault="00593C6A" w:rsidP="00524729">
      <w:pPr>
        <w:bidi/>
        <w:spacing w:line="375" w:lineRule="atLeast"/>
        <w:jc w:val="both"/>
        <w:rPr>
          <w:rFonts w:asciiTheme="majorBidi" w:hAnsiTheme="majorBidi" w:cstheme="majorBidi"/>
          <w:color w:val="000000" w:themeColor="text1"/>
          <w:sz w:val="28"/>
          <w:szCs w:val="28"/>
          <w:rtl/>
        </w:rPr>
      </w:pPr>
      <w:proofErr w:type="spellStart"/>
      <w:r w:rsidRPr="00593C6A">
        <w:rPr>
          <w:rFonts w:asciiTheme="majorBidi" w:hAnsiTheme="majorBidi" w:cstheme="majorBidi"/>
          <w:color w:val="000000" w:themeColor="text1"/>
          <w:sz w:val="28"/>
          <w:szCs w:val="28"/>
          <w:rtl/>
        </w:rPr>
        <w:t>יז</w:t>
      </w:r>
      <w:proofErr w:type="spellEnd"/>
      <w:r w:rsidRPr="00593C6A">
        <w:rPr>
          <w:rFonts w:asciiTheme="majorBidi" w:hAnsiTheme="majorBidi" w:cstheme="majorBidi"/>
          <w:color w:val="000000" w:themeColor="text1"/>
          <w:sz w:val="28"/>
          <w:szCs w:val="28"/>
        </w:rPr>
        <w:t>) </w:t>
      </w:r>
      <w:r w:rsidRPr="00593C6A">
        <w:rPr>
          <w:rFonts w:asciiTheme="majorBidi" w:hAnsiTheme="majorBidi" w:cstheme="majorBidi"/>
          <w:b/>
          <w:bCs/>
          <w:color w:val="000000" w:themeColor="text1"/>
          <w:sz w:val="28"/>
          <w:szCs w:val="28"/>
          <w:rtl/>
        </w:rPr>
        <w:t>בחסידות</w:t>
      </w:r>
      <w:r w:rsidRPr="00593C6A">
        <w:rPr>
          <w:rFonts w:asciiTheme="majorBidi" w:hAnsiTheme="majorBidi" w:cstheme="majorBidi"/>
          <w:color w:val="000000" w:themeColor="text1"/>
          <w:sz w:val="28"/>
          <w:szCs w:val="28"/>
          <w:rtl/>
        </w:rPr>
        <w:t> </w:t>
      </w:r>
      <w:r w:rsidRPr="00593C6A">
        <w:rPr>
          <w:rFonts w:asciiTheme="majorBidi" w:hAnsiTheme="majorBidi" w:cstheme="majorBidi"/>
          <w:color w:val="000000" w:themeColor="text1"/>
          <w:sz w:val="28"/>
          <w:szCs w:val="28"/>
        </w:rPr>
        <w:t xml:space="preserve">– </w:t>
      </w:r>
      <w:r w:rsidRPr="00593C6A">
        <w:rPr>
          <w:rFonts w:asciiTheme="majorBidi" w:hAnsiTheme="majorBidi" w:cstheme="majorBidi"/>
          <w:color w:val="000000" w:themeColor="text1"/>
          <w:sz w:val="28"/>
          <w:szCs w:val="28"/>
          <w:rtl/>
        </w:rPr>
        <w:t xml:space="preserve">שכיון שהעולם </w:t>
      </w:r>
      <w:proofErr w:type="spellStart"/>
      <w:r w:rsidRPr="00593C6A">
        <w:rPr>
          <w:rFonts w:asciiTheme="majorBidi" w:hAnsiTheme="majorBidi" w:cstheme="majorBidi"/>
          <w:color w:val="000000" w:themeColor="text1"/>
          <w:sz w:val="28"/>
          <w:szCs w:val="28"/>
          <w:rtl/>
        </w:rPr>
        <w:t>נוהגין</w:t>
      </w:r>
      <w:proofErr w:type="spellEnd"/>
      <w:r w:rsidRPr="00593C6A">
        <w:rPr>
          <w:rFonts w:asciiTheme="majorBidi" w:hAnsiTheme="majorBidi" w:cstheme="majorBidi"/>
          <w:color w:val="000000" w:themeColor="text1"/>
          <w:sz w:val="28"/>
          <w:szCs w:val="28"/>
          <w:rtl/>
        </w:rPr>
        <w:t xml:space="preserve"> כרש״י נראה </w:t>
      </w:r>
      <w:proofErr w:type="spellStart"/>
      <w:r w:rsidRPr="00593C6A">
        <w:rPr>
          <w:rFonts w:asciiTheme="majorBidi" w:hAnsiTheme="majorBidi" w:cstheme="majorBidi"/>
          <w:color w:val="000000" w:themeColor="text1"/>
          <w:sz w:val="28"/>
          <w:szCs w:val="28"/>
          <w:rtl/>
        </w:rPr>
        <w:t>כיוהרא</w:t>
      </w:r>
      <w:proofErr w:type="spellEnd"/>
      <w:r w:rsidRPr="00593C6A">
        <w:rPr>
          <w:rFonts w:asciiTheme="majorBidi" w:hAnsiTheme="majorBidi" w:cstheme="majorBidi"/>
          <w:color w:val="000000" w:themeColor="text1"/>
          <w:sz w:val="28"/>
          <w:szCs w:val="28"/>
          <w:rtl/>
        </w:rPr>
        <w:t xml:space="preserve"> מי שחושש להחמיר ע״ע בזה אם אינו מוחזק שמחמיר ע״ע ג״כ בשאר דברים</w:t>
      </w:r>
      <w:r w:rsidRPr="00593C6A">
        <w:rPr>
          <w:rFonts w:asciiTheme="majorBidi" w:hAnsiTheme="majorBidi" w:cstheme="majorBidi"/>
          <w:color w:val="000000" w:themeColor="text1"/>
          <w:sz w:val="28"/>
          <w:szCs w:val="28"/>
        </w:rPr>
        <w:t>:</w:t>
      </w:r>
    </w:p>
    <w:p w14:paraId="7DBDD080" w14:textId="418659A1" w:rsidR="00593C6A" w:rsidRPr="00FC7A62" w:rsidRDefault="00593C6A" w:rsidP="00524729">
      <w:pPr>
        <w:pStyle w:val="ListParagraph"/>
        <w:numPr>
          <w:ilvl w:val="0"/>
          <w:numId w:val="1"/>
        </w:numPr>
        <w:autoSpaceDE w:val="0"/>
        <w:autoSpaceDN w:val="0"/>
        <w:bidi/>
        <w:adjustRightInd w:val="0"/>
        <w:rPr>
          <w:rFonts w:asciiTheme="majorBidi" w:eastAsiaTheme="minorHAnsi" w:hAnsiTheme="majorBidi" w:cstheme="majorBidi"/>
          <w:sz w:val="28"/>
          <w:szCs w:val="28"/>
          <w:rtl/>
        </w:rPr>
      </w:pPr>
      <w:r w:rsidRPr="00FC7A62">
        <w:rPr>
          <w:rFonts w:asciiTheme="majorBidi" w:eastAsiaTheme="minorHAnsi" w:hAnsiTheme="majorBidi" w:cstheme="majorBidi"/>
          <w:b/>
          <w:bCs/>
          <w:color w:val="000000"/>
          <w:sz w:val="28"/>
          <w:szCs w:val="28"/>
          <w:rtl/>
        </w:rPr>
        <w:t xml:space="preserve">משנה ברורה סימן לב </w:t>
      </w:r>
      <w:proofErr w:type="spellStart"/>
      <w:r w:rsidRPr="00FC7A62">
        <w:rPr>
          <w:rFonts w:asciiTheme="majorBidi" w:eastAsiaTheme="minorHAnsi" w:hAnsiTheme="majorBidi" w:cstheme="majorBidi"/>
          <w:b/>
          <w:bCs/>
          <w:color w:val="000000"/>
          <w:sz w:val="28"/>
          <w:szCs w:val="28"/>
          <w:rtl/>
        </w:rPr>
        <w:t>ס"ק</w:t>
      </w:r>
      <w:proofErr w:type="spellEnd"/>
      <w:r w:rsidRPr="00FC7A62">
        <w:rPr>
          <w:rFonts w:asciiTheme="majorBidi" w:eastAsiaTheme="minorHAnsi" w:hAnsiTheme="majorBidi" w:cstheme="majorBidi"/>
          <w:b/>
          <w:bCs/>
          <w:color w:val="000000"/>
          <w:sz w:val="28"/>
          <w:szCs w:val="28"/>
          <w:rtl/>
        </w:rPr>
        <w:t xml:space="preserve"> </w:t>
      </w:r>
      <w:proofErr w:type="spellStart"/>
      <w:r w:rsidRPr="00FC7A62">
        <w:rPr>
          <w:rFonts w:asciiTheme="majorBidi" w:eastAsiaTheme="minorHAnsi" w:hAnsiTheme="majorBidi" w:cstheme="majorBidi"/>
          <w:b/>
          <w:bCs/>
          <w:color w:val="000000"/>
          <w:sz w:val="28"/>
          <w:szCs w:val="28"/>
          <w:rtl/>
        </w:rPr>
        <w:t>קס</w:t>
      </w:r>
      <w:proofErr w:type="spellEnd"/>
      <w:r w:rsidRPr="00FC7A62">
        <w:rPr>
          <w:rFonts w:asciiTheme="majorBidi" w:eastAsiaTheme="minorHAnsi" w:hAnsiTheme="majorBidi" w:cstheme="majorBidi"/>
          <w:sz w:val="28"/>
          <w:szCs w:val="28"/>
        </w:rPr>
        <w:t xml:space="preserve"> </w:t>
      </w:r>
    </w:p>
    <w:p w14:paraId="489E18A3" w14:textId="6CFB2147" w:rsidR="00593C6A" w:rsidRPr="00FC7A62" w:rsidRDefault="00593C6A" w:rsidP="00524729">
      <w:pPr>
        <w:bidi/>
        <w:spacing w:line="375" w:lineRule="atLeast"/>
        <w:jc w:val="both"/>
        <w:rPr>
          <w:rFonts w:asciiTheme="majorBidi" w:hAnsiTheme="majorBidi" w:cstheme="majorBidi"/>
          <w:color w:val="000000" w:themeColor="text1"/>
          <w:sz w:val="28"/>
          <w:szCs w:val="28"/>
          <w:rtl/>
        </w:rPr>
      </w:pPr>
      <w:r w:rsidRPr="00593C6A">
        <w:rPr>
          <w:rFonts w:asciiTheme="majorBidi" w:eastAsiaTheme="minorHAnsi" w:hAnsiTheme="majorBidi" w:cstheme="majorBidi"/>
          <w:color w:val="000000"/>
          <w:sz w:val="28"/>
          <w:szCs w:val="28"/>
          <w:rtl/>
        </w:rPr>
        <w:t>(</w:t>
      </w:r>
      <w:proofErr w:type="spellStart"/>
      <w:r w:rsidRPr="00593C6A">
        <w:rPr>
          <w:rFonts w:asciiTheme="majorBidi" w:eastAsiaTheme="minorHAnsi" w:hAnsiTheme="majorBidi" w:cstheme="majorBidi"/>
          <w:color w:val="000000"/>
          <w:sz w:val="28"/>
          <w:szCs w:val="28"/>
          <w:rtl/>
        </w:rPr>
        <w:t>קס</w:t>
      </w:r>
      <w:proofErr w:type="spellEnd"/>
      <w:r w:rsidRPr="00593C6A">
        <w:rPr>
          <w:rFonts w:asciiTheme="majorBidi" w:eastAsiaTheme="minorHAnsi" w:hAnsiTheme="majorBidi" w:cstheme="majorBidi"/>
          <w:color w:val="000000"/>
          <w:sz w:val="28"/>
          <w:szCs w:val="28"/>
          <w:rtl/>
        </w:rPr>
        <w:t xml:space="preserve">) ובמדינות אלו וכו' - ואף </w:t>
      </w:r>
      <w:proofErr w:type="spellStart"/>
      <w:r w:rsidRPr="00593C6A">
        <w:rPr>
          <w:rFonts w:asciiTheme="majorBidi" w:eastAsiaTheme="minorHAnsi" w:hAnsiTheme="majorBidi" w:cstheme="majorBidi"/>
          <w:color w:val="000000"/>
          <w:sz w:val="28"/>
          <w:szCs w:val="28"/>
          <w:rtl/>
        </w:rPr>
        <w:t>דלכתחלה</w:t>
      </w:r>
      <w:proofErr w:type="spellEnd"/>
      <w:r w:rsidRPr="00593C6A">
        <w:rPr>
          <w:rFonts w:asciiTheme="majorBidi" w:eastAsiaTheme="minorHAnsi" w:hAnsiTheme="majorBidi" w:cstheme="majorBidi"/>
          <w:color w:val="000000"/>
          <w:sz w:val="28"/>
          <w:szCs w:val="28"/>
          <w:rtl/>
        </w:rPr>
        <w:t xml:space="preserve"> מצוה לעשות אותה סתומה גם </w:t>
      </w:r>
      <w:proofErr w:type="spellStart"/>
      <w:r w:rsidRPr="00593C6A">
        <w:rPr>
          <w:rFonts w:asciiTheme="majorBidi" w:eastAsiaTheme="minorHAnsi" w:hAnsiTheme="majorBidi" w:cstheme="majorBidi"/>
          <w:color w:val="000000"/>
          <w:sz w:val="28"/>
          <w:szCs w:val="28"/>
          <w:rtl/>
        </w:rPr>
        <w:t>להיש</w:t>
      </w:r>
      <w:proofErr w:type="spellEnd"/>
      <w:r w:rsidRPr="00593C6A">
        <w:rPr>
          <w:rFonts w:asciiTheme="majorBidi" w:eastAsiaTheme="minorHAnsi" w:hAnsiTheme="majorBidi" w:cstheme="majorBidi"/>
          <w:color w:val="000000"/>
          <w:sz w:val="28"/>
          <w:szCs w:val="28"/>
          <w:rtl/>
        </w:rPr>
        <w:t xml:space="preserve"> מכשירים וא"כ המנהג הזה הוא שלא כהוגן מ"מ העתיקו </w:t>
      </w:r>
      <w:proofErr w:type="spellStart"/>
      <w:r w:rsidRPr="00593C6A">
        <w:rPr>
          <w:rFonts w:asciiTheme="majorBidi" w:eastAsiaTheme="minorHAnsi" w:hAnsiTheme="majorBidi" w:cstheme="majorBidi"/>
          <w:color w:val="000000"/>
          <w:sz w:val="28"/>
          <w:szCs w:val="28"/>
          <w:rtl/>
        </w:rPr>
        <w:t>הרמ"א</w:t>
      </w:r>
      <w:proofErr w:type="spellEnd"/>
      <w:r w:rsidRPr="00593C6A">
        <w:rPr>
          <w:rFonts w:asciiTheme="majorBidi" w:eastAsiaTheme="minorHAnsi" w:hAnsiTheme="majorBidi" w:cstheme="majorBidi"/>
          <w:color w:val="000000"/>
          <w:sz w:val="28"/>
          <w:szCs w:val="28"/>
          <w:rtl/>
        </w:rPr>
        <w:t xml:space="preserve"> </w:t>
      </w:r>
      <w:proofErr w:type="spellStart"/>
      <w:r w:rsidRPr="00593C6A">
        <w:rPr>
          <w:rFonts w:asciiTheme="majorBidi" w:eastAsiaTheme="minorHAnsi" w:hAnsiTheme="majorBidi" w:cstheme="majorBidi"/>
          <w:color w:val="000000"/>
          <w:sz w:val="28"/>
          <w:szCs w:val="28"/>
          <w:rtl/>
        </w:rPr>
        <w:t>דכיון</w:t>
      </w:r>
      <w:proofErr w:type="spellEnd"/>
      <w:r w:rsidRPr="00593C6A">
        <w:rPr>
          <w:rFonts w:asciiTheme="majorBidi" w:eastAsiaTheme="minorHAnsi" w:hAnsiTheme="majorBidi" w:cstheme="majorBidi"/>
          <w:color w:val="000000"/>
          <w:sz w:val="28"/>
          <w:szCs w:val="28"/>
          <w:rtl/>
        </w:rPr>
        <w:t xml:space="preserve"> שהעיקר הוא שבדיעבד כשר בכל ענין וא"א לעשותה סתומה לד"ה יש להחזיק </w:t>
      </w:r>
      <w:proofErr w:type="spellStart"/>
      <w:r w:rsidRPr="00593C6A">
        <w:rPr>
          <w:rFonts w:asciiTheme="majorBidi" w:eastAsiaTheme="minorHAnsi" w:hAnsiTheme="majorBidi" w:cstheme="majorBidi"/>
          <w:color w:val="000000"/>
          <w:sz w:val="28"/>
          <w:szCs w:val="28"/>
          <w:rtl/>
        </w:rPr>
        <w:t>בהמנהג</w:t>
      </w:r>
      <w:proofErr w:type="spellEnd"/>
      <w:r w:rsidRPr="00593C6A">
        <w:rPr>
          <w:rFonts w:asciiTheme="majorBidi" w:eastAsiaTheme="minorHAnsi" w:hAnsiTheme="majorBidi" w:cstheme="majorBidi"/>
          <w:color w:val="000000"/>
          <w:sz w:val="28"/>
          <w:szCs w:val="28"/>
          <w:rtl/>
        </w:rPr>
        <w:t xml:space="preserve"> הזה כדי </w:t>
      </w:r>
      <w:r w:rsidRPr="00FC7A62">
        <w:rPr>
          <w:rFonts w:asciiTheme="majorBidi" w:eastAsiaTheme="minorHAnsi" w:hAnsiTheme="majorBidi" w:cstheme="majorBidi"/>
          <w:b/>
          <w:bCs/>
          <w:color w:val="000000" w:themeColor="text1"/>
          <w:sz w:val="28"/>
          <w:szCs w:val="28"/>
          <w:rtl/>
        </w:rPr>
        <w:t>שלא להוציא לעז על הראשונים</w:t>
      </w:r>
      <w:r w:rsidRPr="00FC7A62">
        <w:rPr>
          <w:rFonts w:asciiTheme="majorBidi" w:eastAsiaTheme="minorHAnsi" w:hAnsiTheme="majorBidi" w:cstheme="majorBidi"/>
          <w:color w:val="000000" w:themeColor="text1"/>
          <w:sz w:val="28"/>
          <w:szCs w:val="28"/>
          <w:rtl/>
        </w:rPr>
        <w:t xml:space="preserve"> </w:t>
      </w:r>
      <w:r w:rsidRPr="00593C6A">
        <w:rPr>
          <w:rFonts w:asciiTheme="majorBidi" w:eastAsiaTheme="minorHAnsi" w:hAnsiTheme="majorBidi" w:cstheme="majorBidi"/>
          <w:color w:val="000000"/>
          <w:sz w:val="28"/>
          <w:szCs w:val="28"/>
          <w:rtl/>
        </w:rPr>
        <w:t xml:space="preserve">וכ"כ </w:t>
      </w:r>
      <w:proofErr w:type="spellStart"/>
      <w:r w:rsidRPr="00593C6A">
        <w:rPr>
          <w:rFonts w:asciiTheme="majorBidi" w:eastAsiaTheme="minorHAnsi" w:hAnsiTheme="majorBidi" w:cstheme="majorBidi"/>
          <w:color w:val="000000"/>
          <w:sz w:val="28"/>
          <w:szCs w:val="28"/>
          <w:rtl/>
        </w:rPr>
        <w:t>המ"א</w:t>
      </w:r>
      <w:proofErr w:type="spellEnd"/>
      <w:r w:rsidRPr="00593C6A">
        <w:rPr>
          <w:rFonts w:asciiTheme="majorBidi" w:eastAsiaTheme="minorHAnsi" w:hAnsiTheme="majorBidi" w:cstheme="majorBidi"/>
          <w:color w:val="000000"/>
          <w:sz w:val="28"/>
          <w:szCs w:val="28"/>
          <w:rtl/>
        </w:rPr>
        <w:t xml:space="preserve"> בשם </w:t>
      </w:r>
      <w:proofErr w:type="spellStart"/>
      <w:r w:rsidRPr="00593C6A">
        <w:rPr>
          <w:rFonts w:asciiTheme="majorBidi" w:eastAsiaTheme="minorHAnsi" w:hAnsiTheme="majorBidi" w:cstheme="majorBidi"/>
          <w:color w:val="000000"/>
          <w:sz w:val="28"/>
          <w:szCs w:val="28"/>
          <w:rtl/>
        </w:rPr>
        <w:t>הל"ח</w:t>
      </w:r>
      <w:proofErr w:type="spellEnd"/>
      <w:r w:rsidRPr="00593C6A">
        <w:rPr>
          <w:rFonts w:asciiTheme="majorBidi" w:eastAsiaTheme="minorHAnsi" w:hAnsiTheme="majorBidi" w:cstheme="majorBidi"/>
          <w:color w:val="000000"/>
          <w:sz w:val="28"/>
          <w:szCs w:val="28"/>
          <w:rtl/>
        </w:rPr>
        <w:t xml:space="preserve"> אבל מדברי הלבוש </w:t>
      </w:r>
      <w:proofErr w:type="spellStart"/>
      <w:r w:rsidRPr="00593C6A">
        <w:rPr>
          <w:rFonts w:asciiTheme="majorBidi" w:eastAsiaTheme="minorHAnsi" w:hAnsiTheme="majorBidi" w:cstheme="majorBidi"/>
          <w:color w:val="000000"/>
          <w:sz w:val="28"/>
          <w:szCs w:val="28"/>
          <w:rtl/>
        </w:rPr>
        <w:t>והגר"א</w:t>
      </w:r>
      <w:proofErr w:type="spellEnd"/>
      <w:r w:rsidRPr="00593C6A">
        <w:rPr>
          <w:rFonts w:asciiTheme="majorBidi" w:eastAsiaTheme="minorHAnsi" w:hAnsiTheme="majorBidi" w:cstheme="majorBidi"/>
          <w:color w:val="000000"/>
          <w:sz w:val="28"/>
          <w:szCs w:val="28"/>
          <w:rtl/>
        </w:rPr>
        <w:t xml:space="preserve"> משמע שיותר טוב לעשות כמה שכתוב </w:t>
      </w:r>
      <w:proofErr w:type="spellStart"/>
      <w:r w:rsidRPr="00593C6A">
        <w:rPr>
          <w:rFonts w:asciiTheme="majorBidi" w:eastAsiaTheme="minorHAnsi" w:hAnsiTheme="majorBidi" w:cstheme="majorBidi"/>
          <w:color w:val="000000"/>
          <w:sz w:val="28"/>
          <w:szCs w:val="28"/>
          <w:rtl/>
        </w:rPr>
        <w:t>בשו"ע</w:t>
      </w:r>
      <w:proofErr w:type="spellEnd"/>
      <w:r w:rsidRPr="00593C6A">
        <w:rPr>
          <w:rFonts w:asciiTheme="majorBidi" w:eastAsiaTheme="minorHAnsi" w:hAnsiTheme="majorBidi" w:cstheme="majorBidi"/>
          <w:color w:val="000000"/>
          <w:sz w:val="28"/>
          <w:szCs w:val="28"/>
          <w:rtl/>
        </w:rPr>
        <w:t>:</w:t>
      </w:r>
    </w:p>
    <w:p w14:paraId="264CB31E" w14:textId="07DDB9AE" w:rsidR="00593C6A" w:rsidRPr="00722D2B" w:rsidRDefault="00593C6A" w:rsidP="00524729">
      <w:pPr>
        <w:pStyle w:val="ListParagraph"/>
        <w:numPr>
          <w:ilvl w:val="0"/>
          <w:numId w:val="1"/>
        </w:numPr>
        <w:bidi/>
        <w:spacing w:line="375" w:lineRule="atLeast"/>
        <w:jc w:val="both"/>
        <w:rPr>
          <w:rFonts w:asciiTheme="majorBidi" w:hAnsiTheme="majorBidi" w:cstheme="majorBidi"/>
          <w:color w:val="000000" w:themeColor="text1"/>
          <w:sz w:val="28"/>
          <w:szCs w:val="28"/>
          <w:rtl/>
          <w:lang w:val="en-US"/>
        </w:rPr>
      </w:pPr>
      <w:r w:rsidRPr="00722D2B">
        <w:rPr>
          <w:rFonts w:asciiTheme="majorBidi" w:hAnsiTheme="majorBidi" w:cstheme="majorBidi"/>
          <w:b/>
          <w:bCs/>
          <w:color w:val="000000" w:themeColor="text1"/>
          <w:sz w:val="28"/>
          <w:szCs w:val="28"/>
          <w:rtl/>
        </w:rPr>
        <w:t>שו"ת יביע אומר חלק ה - אבן העזר סימן ה</w:t>
      </w:r>
      <w:r w:rsidRPr="00722D2B">
        <w:rPr>
          <w:rFonts w:asciiTheme="majorBidi" w:hAnsiTheme="majorBidi" w:cstheme="majorBidi"/>
          <w:color w:val="000000" w:themeColor="text1"/>
          <w:sz w:val="28"/>
          <w:szCs w:val="28"/>
        </w:rPr>
        <w:t xml:space="preserve"> </w:t>
      </w:r>
    </w:p>
    <w:p w14:paraId="67805A57" w14:textId="77777777" w:rsidR="00593C6A" w:rsidRPr="00722D2B" w:rsidRDefault="00593C6A" w:rsidP="00524729">
      <w:pPr>
        <w:bidi/>
        <w:spacing w:line="375" w:lineRule="atLeast"/>
        <w:jc w:val="both"/>
        <w:rPr>
          <w:rFonts w:asciiTheme="majorBidi" w:hAnsiTheme="majorBidi" w:cstheme="majorBidi"/>
          <w:color w:val="000000" w:themeColor="text1"/>
          <w:sz w:val="28"/>
          <w:szCs w:val="28"/>
          <w:rtl/>
        </w:rPr>
      </w:pPr>
      <w:r w:rsidRPr="00722D2B">
        <w:rPr>
          <w:rFonts w:asciiTheme="majorBidi" w:hAnsiTheme="majorBidi" w:cstheme="majorBidi"/>
          <w:color w:val="000000" w:themeColor="text1"/>
          <w:sz w:val="28"/>
          <w:szCs w:val="28"/>
          <w:rtl/>
        </w:rPr>
        <w:t xml:space="preserve">בדין: פאה נכרית. </w:t>
      </w:r>
    </w:p>
    <w:p w14:paraId="4216B0A5" w14:textId="77777777" w:rsidR="00593C6A" w:rsidRPr="00722D2B" w:rsidRDefault="00593C6A" w:rsidP="00524729">
      <w:pPr>
        <w:bidi/>
        <w:spacing w:line="375" w:lineRule="atLeast"/>
        <w:jc w:val="both"/>
        <w:rPr>
          <w:rFonts w:asciiTheme="majorBidi" w:hAnsiTheme="majorBidi" w:cstheme="majorBidi"/>
          <w:color w:val="000000" w:themeColor="text1"/>
          <w:sz w:val="28"/>
          <w:szCs w:val="28"/>
          <w:rtl/>
        </w:rPr>
      </w:pPr>
      <w:r w:rsidRPr="00722D2B">
        <w:rPr>
          <w:rFonts w:asciiTheme="majorBidi" w:hAnsiTheme="majorBidi" w:cstheme="majorBidi"/>
          <w:color w:val="000000" w:themeColor="text1"/>
          <w:sz w:val="28"/>
          <w:szCs w:val="28"/>
          <w:rtl/>
        </w:rPr>
        <w:t xml:space="preserve">+בדין פאה נכרית הארכתי בס"ד להביא ראיות מפי סופרים ומפי ספרים לאסור, </w:t>
      </w:r>
      <w:proofErr w:type="spellStart"/>
      <w:r w:rsidRPr="00722D2B">
        <w:rPr>
          <w:rFonts w:asciiTheme="majorBidi" w:hAnsiTheme="majorBidi" w:cstheme="majorBidi"/>
          <w:color w:val="000000" w:themeColor="text1"/>
          <w:sz w:val="28"/>
          <w:szCs w:val="28"/>
          <w:rtl/>
        </w:rPr>
        <w:t>וכדמוכח</w:t>
      </w:r>
      <w:proofErr w:type="spellEnd"/>
      <w:r w:rsidRPr="00722D2B">
        <w:rPr>
          <w:rFonts w:asciiTheme="majorBidi" w:hAnsiTheme="majorBidi" w:cstheme="majorBidi"/>
          <w:color w:val="000000" w:themeColor="text1"/>
          <w:sz w:val="28"/>
          <w:szCs w:val="28"/>
          <w:rtl/>
        </w:rPr>
        <w:t xml:space="preserve"> </w:t>
      </w:r>
      <w:proofErr w:type="spellStart"/>
      <w:r w:rsidRPr="00722D2B">
        <w:rPr>
          <w:rFonts w:asciiTheme="majorBidi" w:hAnsiTheme="majorBidi" w:cstheme="majorBidi"/>
          <w:color w:val="000000" w:themeColor="text1"/>
          <w:sz w:val="28"/>
          <w:szCs w:val="28"/>
          <w:rtl/>
        </w:rPr>
        <w:t>נמי</w:t>
      </w:r>
      <w:proofErr w:type="spellEnd"/>
      <w:r w:rsidRPr="00722D2B">
        <w:rPr>
          <w:rFonts w:asciiTheme="majorBidi" w:hAnsiTheme="majorBidi" w:cstheme="majorBidi"/>
          <w:color w:val="000000" w:themeColor="text1"/>
          <w:sz w:val="28"/>
          <w:szCs w:val="28"/>
          <w:rtl/>
        </w:rPr>
        <w:t xml:space="preserve"> בירושלמי פרק המדיר לפי פירוש רבינו בעל הערוך. (ואף על פי שהמאירי כתובות עב עמוד שי"א פירש פי' אחר בירושלמי, מ"מ נראה </w:t>
      </w:r>
      <w:proofErr w:type="spellStart"/>
      <w:r w:rsidRPr="00722D2B">
        <w:rPr>
          <w:rFonts w:asciiTheme="majorBidi" w:hAnsiTheme="majorBidi" w:cstheme="majorBidi"/>
          <w:color w:val="000000" w:themeColor="text1"/>
          <w:sz w:val="28"/>
          <w:szCs w:val="28"/>
          <w:rtl/>
        </w:rPr>
        <w:t>שלענין</w:t>
      </w:r>
      <w:proofErr w:type="spellEnd"/>
      <w:r w:rsidRPr="00722D2B">
        <w:rPr>
          <w:rFonts w:asciiTheme="majorBidi" w:hAnsiTheme="majorBidi" w:cstheme="majorBidi"/>
          <w:color w:val="000000" w:themeColor="text1"/>
          <w:sz w:val="28"/>
          <w:szCs w:val="28"/>
          <w:rtl/>
        </w:rPr>
        <w:t xml:space="preserve"> הלכה אינו חולק על בעל הערוך הנ"ל). והתלמידים המקשיבים לקולי בשומעם שיש כמה נשים ספרדיות החפצות לפרוץ גדר הצניעות ולחבוש פאה נכרית לראשן ולצאת בה לרה"ר, פרסמו פסק דין בחוברת: תורה מציון: (חודש כסלו תשכ"ט, </w:t>
      </w:r>
      <w:proofErr w:type="spellStart"/>
      <w:r w:rsidRPr="00722D2B">
        <w:rPr>
          <w:rFonts w:asciiTheme="majorBidi" w:hAnsiTheme="majorBidi" w:cstheme="majorBidi"/>
          <w:color w:val="000000" w:themeColor="text1"/>
          <w:sz w:val="28"/>
          <w:szCs w:val="28"/>
          <w:rtl/>
        </w:rPr>
        <w:t>קר"ע</w:t>
      </w:r>
      <w:proofErr w:type="spellEnd"/>
      <w:r w:rsidRPr="00722D2B">
        <w:rPr>
          <w:rFonts w:asciiTheme="majorBidi" w:hAnsiTheme="majorBidi" w:cstheme="majorBidi"/>
          <w:color w:val="000000" w:themeColor="text1"/>
          <w:sz w:val="28"/>
          <w:szCs w:val="28"/>
          <w:rtl/>
        </w:rPr>
        <w:t xml:space="preserve"> </w:t>
      </w:r>
      <w:proofErr w:type="spellStart"/>
      <w:r w:rsidRPr="00722D2B">
        <w:rPr>
          <w:rFonts w:asciiTheme="majorBidi" w:hAnsiTheme="majorBidi" w:cstheme="majorBidi"/>
          <w:color w:val="000000" w:themeColor="text1"/>
          <w:sz w:val="28"/>
          <w:szCs w:val="28"/>
          <w:rtl/>
        </w:rPr>
        <w:t>שט"ן</w:t>
      </w:r>
      <w:proofErr w:type="spellEnd"/>
      <w:r w:rsidRPr="00722D2B">
        <w:rPr>
          <w:rFonts w:asciiTheme="majorBidi" w:hAnsiTheme="majorBidi" w:cstheme="majorBidi"/>
          <w:color w:val="000000" w:themeColor="text1"/>
          <w:sz w:val="28"/>
          <w:szCs w:val="28"/>
          <w:rtl/>
        </w:rPr>
        <w:t xml:space="preserve"> לפ"ק), וב"ה רבות בנות נסוגו ממחשבתן, וחזרו למנהג הנשים הכשרות לחבוש כובע או מטפחת לראשן. וגם מאלו הלובשות פאה נוכרית חזרו בתשובה, כי סבורות היו מתחלה שהדבר מותר ע"פ הדין, שכן מנהג קצת מורות של ביה"ס החרדי: בית יעקב, </w:t>
      </w:r>
      <w:proofErr w:type="spellStart"/>
      <w:r w:rsidRPr="00722D2B">
        <w:rPr>
          <w:rFonts w:asciiTheme="majorBidi" w:hAnsiTheme="majorBidi" w:cstheme="majorBidi"/>
          <w:color w:val="000000" w:themeColor="text1"/>
          <w:sz w:val="28"/>
          <w:szCs w:val="28"/>
          <w:rtl/>
        </w:rPr>
        <w:t>דילפי</w:t>
      </w:r>
      <w:proofErr w:type="spellEnd"/>
      <w:r w:rsidRPr="00722D2B">
        <w:rPr>
          <w:rFonts w:asciiTheme="majorBidi" w:hAnsiTheme="majorBidi" w:cstheme="majorBidi"/>
          <w:color w:val="000000" w:themeColor="text1"/>
          <w:sz w:val="28"/>
          <w:szCs w:val="28"/>
          <w:rtl/>
        </w:rPr>
        <w:t xml:space="preserve"> </w:t>
      </w:r>
      <w:proofErr w:type="spellStart"/>
      <w:r w:rsidRPr="00722D2B">
        <w:rPr>
          <w:rFonts w:asciiTheme="majorBidi" w:hAnsiTheme="majorBidi" w:cstheme="majorBidi"/>
          <w:color w:val="000000" w:themeColor="text1"/>
          <w:sz w:val="28"/>
          <w:szCs w:val="28"/>
          <w:rtl/>
        </w:rPr>
        <w:t>מקלקלתא</w:t>
      </w:r>
      <w:proofErr w:type="spellEnd"/>
      <w:r w:rsidRPr="00722D2B">
        <w:rPr>
          <w:rFonts w:asciiTheme="majorBidi" w:hAnsiTheme="majorBidi" w:cstheme="majorBidi"/>
          <w:color w:val="000000" w:themeColor="text1"/>
          <w:sz w:val="28"/>
          <w:szCs w:val="28"/>
          <w:rtl/>
        </w:rPr>
        <w:t xml:space="preserve"> ולא </w:t>
      </w:r>
      <w:proofErr w:type="spellStart"/>
      <w:r w:rsidRPr="00722D2B">
        <w:rPr>
          <w:rFonts w:asciiTheme="majorBidi" w:hAnsiTheme="majorBidi" w:cstheme="majorBidi"/>
          <w:color w:val="000000" w:themeColor="text1"/>
          <w:sz w:val="28"/>
          <w:szCs w:val="28"/>
          <w:rtl/>
        </w:rPr>
        <w:t>מתקנתא</w:t>
      </w:r>
      <w:proofErr w:type="spellEnd"/>
      <w:r w:rsidRPr="00722D2B">
        <w:rPr>
          <w:rFonts w:asciiTheme="majorBidi" w:hAnsiTheme="majorBidi" w:cstheme="majorBidi"/>
          <w:color w:val="000000" w:themeColor="text1"/>
          <w:sz w:val="28"/>
          <w:szCs w:val="28"/>
          <w:rtl/>
        </w:rPr>
        <w:t xml:space="preserve">, </w:t>
      </w:r>
      <w:proofErr w:type="spellStart"/>
      <w:r w:rsidRPr="00722D2B">
        <w:rPr>
          <w:rFonts w:asciiTheme="majorBidi" w:hAnsiTheme="majorBidi" w:cstheme="majorBidi"/>
          <w:color w:val="000000" w:themeColor="text1"/>
          <w:sz w:val="28"/>
          <w:szCs w:val="28"/>
          <w:rtl/>
        </w:rPr>
        <w:t>ובהודע</w:t>
      </w:r>
      <w:proofErr w:type="spellEnd"/>
      <w:r w:rsidRPr="00722D2B">
        <w:rPr>
          <w:rFonts w:asciiTheme="majorBidi" w:hAnsiTheme="majorBidi" w:cstheme="majorBidi"/>
          <w:color w:val="000000" w:themeColor="text1"/>
          <w:sz w:val="28"/>
          <w:szCs w:val="28"/>
          <w:rtl/>
        </w:rPr>
        <w:t xml:space="preserve"> להן מדברינו, שמעו לקול הורים ומורים, אשריהם ישראל! </w:t>
      </w:r>
    </w:p>
    <w:p w14:paraId="7B837923" w14:textId="5CE3BDDD" w:rsidR="00593C6A" w:rsidRPr="00722D2B" w:rsidRDefault="00593C6A" w:rsidP="00524729">
      <w:pPr>
        <w:bidi/>
        <w:spacing w:line="375" w:lineRule="atLeast"/>
        <w:jc w:val="both"/>
        <w:rPr>
          <w:rFonts w:asciiTheme="majorBidi" w:hAnsiTheme="majorBidi" w:cstheme="majorBidi"/>
          <w:color w:val="000000" w:themeColor="text1"/>
          <w:sz w:val="28"/>
          <w:szCs w:val="28"/>
        </w:rPr>
      </w:pPr>
      <w:r w:rsidRPr="00722D2B">
        <w:rPr>
          <w:rFonts w:asciiTheme="majorBidi" w:hAnsiTheme="majorBidi" w:cstheme="majorBidi"/>
          <w:color w:val="000000" w:themeColor="text1"/>
          <w:sz w:val="28"/>
          <w:szCs w:val="28"/>
          <w:rtl/>
        </w:rPr>
        <w:t xml:space="preserve">אולם אחד חכם חובר חבר </w:t>
      </w:r>
      <w:proofErr w:type="spellStart"/>
      <w:r w:rsidRPr="00722D2B">
        <w:rPr>
          <w:rFonts w:asciiTheme="majorBidi" w:hAnsiTheme="majorBidi" w:cstheme="majorBidi"/>
          <w:color w:val="000000" w:themeColor="text1"/>
          <w:sz w:val="28"/>
          <w:szCs w:val="28"/>
          <w:rtl/>
        </w:rPr>
        <w:t>פירסם</w:t>
      </w:r>
      <w:proofErr w:type="spellEnd"/>
      <w:r w:rsidRPr="00722D2B">
        <w:rPr>
          <w:rFonts w:asciiTheme="majorBidi" w:hAnsiTheme="majorBidi" w:cstheme="majorBidi"/>
          <w:color w:val="000000" w:themeColor="text1"/>
          <w:sz w:val="28"/>
          <w:szCs w:val="28"/>
          <w:rtl/>
        </w:rPr>
        <w:t xml:space="preserve"> מאמר בקורת על דברינו אלה בעתון </w:t>
      </w:r>
      <w:proofErr w:type="spellStart"/>
      <w:r w:rsidRPr="00722D2B">
        <w:rPr>
          <w:rFonts w:asciiTheme="majorBidi" w:hAnsiTheme="majorBidi" w:cstheme="majorBidi"/>
          <w:color w:val="000000" w:themeColor="text1"/>
          <w:sz w:val="28"/>
          <w:szCs w:val="28"/>
          <w:rtl/>
        </w:rPr>
        <w:t>מסויים</w:t>
      </w:r>
      <w:proofErr w:type="spellEnd"/>
      <w:r w:rsidRPr="00722D2B">
        <w:rPr>
          <w:rFonts w:asciiTheme="majorBidi" w:hAnsiTheme="majorBidi" w:cstheme="majorBidi"/>
          <w:color w:val="000000" w:themeColor="text1"/>
          <w:sz w:val="28"/>
          <w:szCs w:val="28"/>
          <w:rtl/>
        </w:rPr>
        <w:t xml:space="preserve">, והעלים עינו מדברי כל הפוסקים האוסרים והמיוסדים על אדני פז, ובא בטענה בלה </w:t>
      </w:r>
      <w:proofErr w:type="spellStart"/>
      <w:r w:rsidRPr="00722D2B">
        <w:rPr>
          <w:rFonts w:asciiTheme="majorBidi" w:hAnsiTheme="majorBidi" w:cstheme="majorBidi"/>
          <w:color w:val="000000" w:themeColor="text1"/>
          <w:sz w:val="28"/>
          <w:szCs w:val="28"/>
          <w:rtl/>
        </w:rPr>
        <w:t>ומטולאה</w:t>
      </w:r>
      <w:proofErr w:type="spellEnd"/>
      <w:r w:rsidRPr="00722D2B">
        <w:rPr>
          <w:rFonts w:asciiTheme="majorBidi" w:hAnsiTheme="majorBidi" w:cstheme="majorBidi"/>
          <w:color w:val="000000" w:themeColor="text1"/>
          <w:sz w:val="28"/>
          <w:szCs w:val="28"/>
          <w:rtl/>
        </w:rPr>
        <w:t xml:space="preserve">, שקביעת ההלכה שיש בזה איסור נוגדת למה שחששו הפוסקים </w:t>
      </w:r>
      <w:proofErr w:type="spellStart"/>
      <w:r w:rsidRPr="00722D2B">
        <w:rPr>
          <w:rFonts w:asciiTheme="majorBidi" w:hAnsiTheme="majorBidi" w:cstheme="majorBidi"/>
          <w:color w:val="000000" w:themeColor="text1"/>
          <w:sz w:val="28"/>
          <w:szCs w:val="28"/>
          <w:rtl/>
        </w:rPr>
        <w:t>בכיו"ב</w:t>
      </w:r>
      <w:proofErr w:type="spellEnd"/>
      <w:r w:rsidRPr="00722D2B">
        <w:rPr>
          <w:rFonts w:asciiTheme="majorBidi" w:hAnsiTheme="majorBidi" w:cstheme="majorBidi"/>
          <w:color w:val="000000" w:themeColor="text1"/>
          <w:sz w:val="28"/>
          <w:szCs w:val="28"/>
          <w:rtl/>
        </w:rPr>
        <w:t xml:space="preserve">, שנמצא אתה מוציא לעז על הראשונים, כי הרבה נשים של אלפי ישראל ובתוכם צדיקים וחסידים מדורות עברו נהגו היתר בדבר, ואילו לפי דברינו יוצא שכולן התנהגו בניגוד להלכה. ח"ו. והנה כבר הרגשתי בפנים בזה וכתבנו שאין מזה ראיה, </w:t>
      </w:r>
      <w:r w:rsidRPr="00722D2B">
        <w:rPr>
          <w:rFonts w:asciiTheme="majorBidi" w:hAnsiTheme="majorBidi" w:cstheme="majorBidi"/>
          <w:color w:val="000000" w:themeColor="text1"/>
          <w:sz w:val="28"/>
          <w:szCs w:val="28"/>
          <w:u w:val="single"/>
          <w:rtl/>
        </w:rPr>
        <w:t xml:space="preserve">אולם בעיקר טענתו שנמצא אתה מוציא לעז על הראשונים, הבל יפצה </w:t>
      </w:r>
      <w:proofErr w:type="spellStart"/>
      <w:r w:rsidRPr="00722D2B">
        <w:rPr>
          <w:rFonts w:asciiTheme="majorBidi" w:hAnsiTheme="majorBidi" w:cstheme="majorBidi"/>
          <w:color w:val="000000" w:themeColor="text1"/>
          <w:sz w:val="28"/>
          <w:szCs w:val="28"/>
          <w:u w:val="single"/>
          <w:rtl/>
        </w:rPr>
        <w:t>פיהו</w:t>
      </w:r>
      <w:proofErr w:type="spellEnd"/>
      <w:r w:rsidRPr="00722D2B">
        <w:rPr>
          <w:rFonts w:asciiTheme="majorBidi" w:hAnsiTheme="majorBidi" w:cstheme="majorBidi"/>
          <w:color w:val="000000" w:themeColor="text1"/>
          <w:sz w:val="28"/>
          <w:szCs w:val="28"/>
          <w:u w:val="single"/>
          <w:rtl/>
        </w:rPr>
        <w:t xml:space="preserve">, כי מאחר שרוב הפוסקים אוסרים הדבר בהחלט, אנו צריכים לחוש לעצמנו יותר ויותר </w:t>
      </w:r>
      <w:proofErr w:type="spellStart"/>
      <w:r w:rsidRPr="00722D2B">
        <w:rPr>
          <w:rFonts w:asciiTheme="majorBidi" w:hAnsiTheme="majorBidi" w:cstheme="majorBidi"/>
          <w:color w:val="000000" w:themeColor="text1"/>
          <w:sz w:val="28"/>
          <w:szCs w:val="28"/>
          <w:u w:val="single"/>
          <w:rtl/>
        </w:rPr>
        <w:t>מענין</w:t>
      </w:r>
      <w:proofErr w:type="spellEnd"/>
      <w:r w:rsidRPr="00722D2B">
        <w:rPr>
          <w:rFonts w:asciiTheme="majorBidi" w:hAnsiTheme="majorBidi" w:cstheme="majorBidi"/>
          <w:color w:val="000000" w:themeColor="text1"/>
          <w:sz w:val="28"/>
          <w:szCs w:val="28"/>
          <w:u w:val="single"/>
          <w:rtl/>
        </w:rPr>
        <w:t xml:space="preserve"> הוצאת לעז על הראשונים,</w:t>
      </w:r>
      <w:r w:rsidRPr="00722D2B">
        <w:rPr>
          <w:rFonts w:asciiTheme="majorBidi" w:hAnsiTheme="majorBidi" w:cstheme="majorBidi"/>
          <w:color w:val="000000" w:themeColor="text1"/>
          <w:sz w:val="28"/>
          <w:szCs w:val="28"/>
          <w:rtl/>
        </w:rPr>
        <w:t xml:space="preserve"> ובפרט שהוא קול ושוברו בצדו, שבדורות הראשונים הפאות </w:t>
      </w:r>
      <w:proofErr w:type="spellStart"/>
      <w:r w:rsidRPr="00722D2B">
        <w:rPr>
          <w:rFonts w:asciiTheme="majorBidi" w:hAnsiTheme="majorBidi" w:cstheme="majorBidi"/>
          <w:color w:val="000000" w:themeColor="text1"/>
          <w:sz w:val="28"/>
          <w:szCs w:val="28"/>
          <w:rtl/>
        </w:rPr>
        <w:t>הנכריות</w:t>
      </w:r>
      <w:proofErr w:type="spellEnd"/>
      <w:r w:rsidRPr="00722D2B">
        <w:rPr>
          <w:rFonts w:asciiTheme="majorBidi" w:hAnsiTheme="majorBidi" w:cstheme="majorBidi"/>
          <w:color w:val="000000" w:themeColor="text1"/>
          <w:sz w:val="28"/>
          <w:szCs w:val="28"/>
          <w:rtl/>
        </w:rPr>
        <w:t xml:space="preserve"> היו ניכרות מאד לעין, ולא היה בהן חשש למראית העין שידמו לשערות טבעיות, </w:t>
      </w:r>
      <w:r w:rsidRPr="00722D2B">
        <w:rPr>
          <w:rFonts w:asciiTheme="majorBidi" w:hAnsiTheme="majorBidi" w:cstheme="majorBidi"/>
          <w:b/>
          <w:bCs/>
          <w:color w:val="000000" w:themeColor="text1"/>
          <w:sz w:val="28"/>
          <w:szCs w:val="28"/>
          <w:rtl/>
        </w:rPr>
        <w:t xml:space="preserve">ואילו הפאות </w:t>
      </w:r>
      <w:proofErr w:type="spellStart"/>
      <w:r w:rsidRPr="00722D2B">
        <w:rPr>
          <w:rFonts w:asciiTheme="majorBidi" w:hAnsiTheme="majorBidi" w:cstheme="majorBidi"/>
          <w:b/>
          <w:bCs/>
          <w:color w:val="000000" w:themeColor="text1"/>
          <w:sz w:val="28"/>
          <w:szCs w:val="28"/>
          <w:rtl/>
        </w:rPr>
        <w:t>הנכריות</w:t>
      </w:r>
      <w:proofErr w:type="spellEnd"/>
      <w:r w:rsidRPr="00722D2B">
        <w:rPr>
          <w:rFonts w:asciiTheme="majorBidi" w:hAnsiTheme="majorBidi" w:cstheme="majorBidi"/>
          <w:b/>
          <w:bCs/>
          <w:color w:val="000000" w:themeColor="text1"/>
          <w:sz w:val="28"/>
          <w:szCs w:val="28"/>
          <w:rtl/>
        </w:rPr>
        <w:t xml:space="preserve"> </w:t>
      </w:r>
      <w:proofErr w:type="spellStart"/>
      <w:r w:rsidRPr="00722D2B">
        <w:rPr>
          <w:rFonts w:asciiTheme="majorBidi" w:hAnsiTheme="majorBidi" w:cstheme="majorBidi"/>
          <w:b/>
          <w:bCs/>
          <w:color w:val="000000" w:themeColor="text1"/>
          <w:sz w:val="28"/>
          <w:szCs w:val="28"/>
          <w:rtl/>
        </w:rPr>
        <w:t>שנתחדשו</w:t>
      </w:r>
      <w:proofErr w:type="spellEnd"/>
      <w:r w:rsidRPr="00722D2B">
        <w:rPr>
          <w:rFonts w:asciiTheme="majorBidi" w:hAnsiTheme="majorBidi" w:cstheme="majorBidi"/>
          <w:b/>
          <w:bCs/>
          <w:color w:val="000000" w:themeColor="text1"/>
          <w:sz w:val="28"/>
          <w:szCs w:val="28"/>
          <w:rtl/>
        </w:rPr>
        <w:t xml:space="preserve"> </w:t>
      </w:r>
      <w:proofErr w:type="spellStart"/>
      <w:r w:rsidRPr="00722D2B">
        <w:rPr>
          <w:rFonts w:asciiTheme="majorBidi" w:hAnsiTheme="majorBidi" w:cstheme="majorBidi"/>
          <w:b/>
          <w:bCs/>
          <w:color w:val="000000" w:themeColor="text1"/>
          <w:sz w:val="28"/>
          <w:szCs w:val="28"/>
          <w:rtl/>
        </w:rPr>
        <w:t>בזה"ז</w:t>
      </w:r>
      <w:proofErr w:type="spellEnd"/>
      <w:r w:rsidRPr="00722D2B">
        <w:rPr>
          <w:rFonts w:asciiTheme="majorBidi" w:hAnsiTheme="majorBidi" w:cstheme="majorBidi"/>
          <w:b/>
          <w:bCs/>
          <w:color w:val="000000" w:themeColor="text1"/>
          <w:sz w:val="28"/>
          <w:szCs w:val="28"/>
          <w:rtl/>
        </w:rPr>
        <w:t xml:space="preserve">, לא רק שהן דומות לשערות הטבעיות, </w:t>
      </w:r>
      <w:r w:rsidRPr="00722D2B">
        <w:rPr>
          <w:rFonts w:asciiTheme="majorBidi" w:hAnsiTheme="majorBidi" w:cstheme="majorBidi"/>
          <w:b/>
          <w:bCs/>
          <w:color w:val="000000" w:themeColor="text1"/>
          <w:sz w:val="28"/>
          <w:szCs w:val="28"/>
          <w:rtl/>
        </w:rPr>
        <w:lastRenderedPageBreak/>
        <w:t xml:space="preserve">אלא גם עולות עליהן </w:t>
      </w:r>
      <w:proofErr w:type="spellStart"/>
      <w:r w:rsidRPr="00722D2B">
        <w:rPr>
          <w:rFonts w:asciiTheme="majorBidi" w:hAnsiTheme="majorBidi" w:cstheme="majorBidi"/>
          <w:b/>
          <w:bCs/>
          <w:color w:val="000000" w:themeColor="text1"/>
          <w:sz w:val="28"/>
          <w:szCs w:val="28"/>
          <w:rtl/>
        </w:rPr>
        <w:t>ביפין</w:t>
      </w:r>
      <w:proofErr w:type="spellEnd"/>
      <w:r w:rsidRPr="00722D2B">
        <w:rPr>
          <w:rFonts w:asciiTheme="majorBidi" w:hAnsiTheme="majorBidi" w:cstheme="majorBidi"/>
          <w:b/>
          <w:bCs/>
          <w:color w:val="000000" w:themeColor="text1"/>
          <w:sz w:val="28"/>
          <w:szCs w:val="28"/>
          <w:rtl/>
        </w:rPr>
        <w:t xml:space="preserve"> ובטיבן ובמראיתן, עד שאף הפרוצות משתמשות בהן לנוי וליופי, </w:t>
      </w:r>
      <w:proofErr w:type="spellStart"/>
      <w:r w:rsidRPr="00722D2B">
        <w:rPr>
          <w:rFonts w:asciiTheme="majorBidi" w:hAnsiTheme="majorBidi" w:cstheme="majorBidi"/>
          <w:b/>
          <w:bCs/>
          <w:color w:val="000000" w:themeColor="text1"/>
          <w:sz w:val="28"/>
          <w:szCs w:val="28"/>
          <w:rtl/>
        </w:rPr>
        <w:t>ומכיון</w:t>
      </w:r>
      <w:proofErr w:type="spellEnd"/>
      <w:r w:rsidRPr="00722D2B">
        <w:rPr>
          <w:rFonts w:asciiTheme="majorBidi" w:hAnsiTheme="majorBidi" w:cstheme="majorBidi"/>
          <w:b/>
          <w:bCs/>
          <w:color w:val="000000" w:themeColor="text1"/>
          <w:sz w:val="28"/>
          <w:szCs w:val="28"/>
          <w:rtl/>
        </w:rPr>
        <w:t xml:space="preserve"> שאין שום היכר בין פאות אלו לשערות הטבעיות, הא ודאי שיש לחשוש בהן משום מראית העין, שיחשבו אותן לפרוצות ההולכות בגילוי שערות ראשן ברה"ר</w:t>
      </w:r>
      <w:r w:rsidRPr="00722D2B">
        <w:rPr>
          <w:rFonts w:asciiTheme="majorBidi" w:hAnsiTheme="majorBidi" w:cstheme="majorBidi"/>
          <w:color w:val="000000" w:themeColor="text1"/>
          <w:sz w:val="28"/>
          <w:szCs w:val="28"/>
          <w:rtl/>
        </w:rPr>
        <w:t xml:space="preserve">. ועכ"פ כשיש טעם להחמיר </w:t>
      </w:r>
      <w:proofErr w:type="spellStart"/>
      <w:r w:rsidRPr="00722D2B">
        <w:rPr>
          <w:rFonts w:asciiTheme="majorBidi" w:hAnsiTheme="majorBidi" w:cstheme="majorBidi"/>
          <w:color w:val="000000" w:themeColor="text1"/>
          <w:sz w:val="28"/>
          <w:szCs w:val="28"/>
          <w:rtl/>
        </w:rPr>
        <w:t>בזה"ז</w:t>
      </w:r>
      <w:proofErr w:type="spellEnd"/>
      <w:r w:rsidRPr="00722D2B">
        <w:rPr>
          <w:rFonts w:asciiTheme="majorBidi" w:hAnsiTheme="majorBidi" w:cstheme="majorBidi"/>
          <w:color w:val="000000" w:themeColor="text1"/>
          <w:sz w:val="28"/>
          <w:szCs w:val="28"/>
          <w:rtl/>
        </w:rPr>
        <w:t xml:space="preserve"> יותר מן הדורות הקודמים </w:t>
      </w:r>
      <w:r w:rsidRPr="00722D2B">
        <w:rPr>
          <w:rFonts w:asciiTheme="majorBidi" w:hAnsiTheme="majorBidi" w:cstheme="majorBidi"/>
          <w:b/>
          <w:bCs/>
          <w:color w:val="000000" w:themeColor="text1"/>
          <w:sz w:val="28"/>
          <w:szCs w:val="28"/>
          <w:rtl/>
        </w:rPr>
        <w:t>בטל לעז הראשונים.</w:t>
      </w:r>
      <w:r w:rsidRPr="00722D2B">
        <w:rPr>
          <w:rFonts w:asciiTheme="majorBidi" w:hAnsiTheme="majorBidi" w:cstheme="majorBidi"/>
          <w:color w:val="000000" w:themeColor="text1"/>
          <w:sz w:val="28"/>
          <w:szCs w:val="28"/>
          <w:rtl/>
        </w:rPr>
        <w:t xml:space="preserve"> </w:t>
      </w:r>
      <w:proofErr w:type="spellStart"/>
      <w:r w:rsidRPr="00722D2B">
        <w:rPr>
          <w:rFonts w:asciiTheme="majorBidi" w:hAnsiTheme="majorBidi" w:cstheme="majorBidi"/>
          <w:color w:val="000000" w:themeColor="text1"/>
          <w:sz w:val="28"/>
          <w:szCs w:val="28"/>
          <w:rtl/>
        </w:rPr>
        <w:t>ובלא"ה</w:t>
      </w:r>
      <w:proofErr w:type="spellEnd"/>
      <w:r w:rsidRPr="00722D2B">
        <w:rPr>
          <w:rFonts w:asciiTheme="majorBidi" w:hAnsiTheme="majorBidi" w:cstheme="majorBidi"/>
          <w:color w:val="000000" w:themeColor="text1"/>
          <w:sz w:val="28"/>
          <w:szCs w:val="28"/>
          <w:rtl/>
        </w:rPr>
        <w:t xml:space="preserve"> הרי נודע </w:t>
      </w:r>
      <w:proofErr w:type="spellStart"/>
      <w:r w:rsidRPr="00722D2B">
        <w:rPr>
          <w:rFonts w:asciiTheme="majorBidi" w:hAnsiTheme="majorBidi" w:cstheme="majorBidi"/>
          <w:color w:val="000000" w:themeColor="text1"/>
          <w:sz w:val="28"/>
          <w:szCs w:val="28"/>
          <w:rtl/>
        </w:rPr>
        <w:t>מ"ש</w:t>
      </w:r>
      <w:proofErr w:type="spellEnd"/>
      <w:r w:rsidRPr="00722D2B">
        <w:rPr>
          <w:rFonts w:asciiTheme="majorBidi" w:hAnsiTheme="majorBidi" w:cstheme="majorBidi"/>
          <w:color w:val="000000" w:themeColor="text1"/>
          <w:sz w:val="28"/>
          <w:szCs w:val="28"/>
          <w:rtl/>
        </w:rPr>
        <w:t xml:space="preserve"> </w:t>
      </w:r>
      <w:proofErr w:type="spellStart"/>
      <w:r w:rsidRPr="00722D2B">
        <w:rPr>
          <w:rFonts w:asciiTheme="majorBidi" w:hAnsiTheme="majorBidi" w:cstheme="majorBidi"/>
          <w:color w:val="000000" w:themeColor="text1"/>
          <w:sz w:val="28"/>
          <w:szCs w:val="28"/>
          <w:rtl/>
        </w:rPr>
        <w:t>התה"ד</w:t>
      </w:r>
      <w:proofErr w:type="spellEnd"/>
      <w:r w:rsidRPr="00722D2B">
        <w:rPr>
          <w:rFonts w:asciiTheme="majorBidi" w:hAnsiTheme="majorBidi" w:cstheme="majorBidi"/>
          <w:color w:val="000000" w:themeColor="text1"/>
          <w:sz w:val="28"/>
          <w:szCs w:val="28"/>
          <w:rtl/>
        </w:rPr>
        <w:t xml:space="preserve"> (סי' </w:t>
      </w:r>
      <w:proofErr w:type="spellStart"/>
      <w:r w:rsidRPr="00722D2B">
        <w:rPr>
          <w:rFonts w:asciiTheme="majorBidi" w:hAnsiTheme="majorBidi" w:cstheme="majorBidi"/>
          <w:color w:val="000000" w:themeColor="text1"/>
          <w:sz w:val="28"/>
          <w:szCs w:val="28"/>
          <w:rtl/>
        </w:rPr>
        <w:t>רלב</w:t>
      </w:r>
      <w:proofErr w:type="spellEnd"/>
      <w:r w:rsidRPr="00722D2B">
        <w:rPr>
          <w:rFonts w:asciiTheme="majorBidi" w:hAnsiTheme="majorBidi" w:cstheme="majorBidi"/>
          <w:color w:val="000000" w:themeColor="text1"/>
          <w:sz w:val="28"/>
          <w:szCs w:val="28"/>
          <w:rtl/>
        </w:rPr>
        <w:t xml:space="preserve">), </w:t>
      </w:r>
      <w:r w:rsidRPr="00722D2B">
        <w:rPr>
          <w:rFonts w:asciiTheme="majorBidi" w:hAnsiTheme="majorBidi" w:cstheme="majorBidi"/>
          <w:color w:val="000000" w:themeColor="text1"/>
          <w:sz w:val="28"/>
          <w:szCs w:val="28"/>
          <w:u w:val="single"/>
          <w:rtl/>
        </w:rPr>
        <w:t xml:space="preserve">דלא </w:t>
      </w:r>
      <w:proofErr w:type="spellStart"/>
      <w:r w:rsidRPr="00722D2B">
        <w:rPr>
          <w:rFonts w:asciiTheme="majorBidi" w:hAnsiTheme="majorBidi" w:cstheme="majorBidi"/>
          <w:color w:val="000000" w:themeColor="text1"/>
          <w:sz w:val="28"/>
          <w:szCs w:val="28"/>
          <w:u w:val="single"/>
          <w:rtl/>
        </w:rPr>
        <w:t>אמרינן</w:t>
      </w:r>
      <w:proofErr w:type="spellEnd"/>
      <w:r w:rsidRPr="00722D2B">
        <w:rPr>
          <w:rFonts w:asciiTheme="majorBidi" w:hAnsiTheme="majorBidi" w:cstheme="majorBidi"/>
          <w:color w:val="000000" w:themeColor="text1"/>
          <w:sz w:val="28"/>
          <w:szCs w:val="28"/>
          <w:u w:val="single"/>
          <w:rtl/>
        </w:rPr>
        <w:t xml:space="preserve"> נמצא אתה מוציא לעז על הראשונים, אלא </w:t>
      </w:r>
      <w:proofErr w:type="spellStart"/>
      <w:r w:rsidRPr="00722D2B">
        <w:rPr>
          <w:rFonts w:asciiTheme="majorBidi" w:hAnsiTheme="majorBidi" w:cstheme="majorBidi"/>
          <w:color w:val="000000" w:themeColor="text1"/>
          <w:sz w:val="28"/>
          <w:szCs w:val="28"/>
          <w:u w:val="single"/>
          <w:rtl/>
        </w:rPr>
        <w:t>בכגון</w:t>
      </w:r>
      <w:proofErr w:type="spellEnd"/>
      <w:r w:rsidRPr="00722D2B">
        <w:rPr>
          <w:rFonts w:asciiTheme="majorBidi" w:hAnsiTheme="majorBidi" w:cstheme="majorBidi"/>
          <w:color w:val="000000" w:themeColor="text1"/>
          <w:sz w:val="28"/>
          <w:szCs w:val="28"/>
          <w:u w:val="single"/>
          <w:rtl/>
        </w:rPr>
        <w:t xml:space="preserve"> ההיא </w:t>
      </w:r>
      <w:proofErr w:type="spellStart"/>
      <w:r w:rsidRPr="00722D2B">
        <w:rPr>
          <w:rFonts w:asciiTheme="majorBidi" w:hAnsiTheme="majorBidi" w:cstheme="majorBidi"/>
          <w:color w:val="000000" w:themeColor="text1"/>
          <w:sz w:val="28"/>
          <w:szCs w:val="28"/>
          <w:u w:val="single"/>
          <w:rtl/>
        </w:rPr>
        <w:t>דגיטין</w:t>
      </w:r>
      <w:proofErr w:type="spellEnd"/>
      <w:r w:rsidRPr="00722D2B">
        <w:rPr>
          <w:rFonts w:asciiTheme="majorBidi" w:hAnsiTheme="majorBidi" w:cstheme="majorBidi"/>
          <w:color w:val="000000" w:themeColor="text1"/>
          <w:sz w:val="28"/>
          <w:szCs w:val="28"/>
          <w:u w:val="single"/>
          <w:rtl/>
        </w:rPr>
        <w:t xml:space="preserve"> (ו:) </w:t>
      </w:r>
      <w:proofErr w:type="spellStart"/>
      <w:r w:rsidRPr="00722D2B">
        <w:rPr>
          <w:rFonts w:asciiTheme="majorBidi" w:hAnsiTheme="majorBidi" w:cstheme="majorBidi"/>
          <w:color w:val="000000" w:themeColor="text1"/>
          <w:sz w:val="28"/>
          <w:szCs w:val="28"/>
          <w:u w:val="single"/>
          <w:rtl/>
        </w:rPr>
        <w:t>דפשיטא</w:t>
      </w:r>
      <w:proofErr w:type="spellEnd"/>
      <w:r w:rsidRPr="00722D2B">
        <w:rPr>
          <w:rFonts w:asciiTheme="majorBidi" w:hAnsiTheme="majorBidi" w:cstheme="majorBidi"/>
          <w:color w:val="000000" w:themeColor="text1"/>
          <w:sz w:val="28"/>
          <w:szCs w:val="28"/>
          <w:u w:val="single"/>
          <w:rtl/>
        </w:rPr>
        <w:t xml:space="preserve"> מילתא להתיר מצד הדין, וכשבא אחד להחמיר נגד מה שנהגו מקדמת דנא, </w:t>
      </w:r>
      <w:proofErr w:type="spellStart"/>
      <w:r w:rsidRPr="00722D2B">
        <w:rPr>
          <w:rFonts w:asciiTheme="majorBidi" w:hAnsiTheme="majorBidi" w:cstheme="majorBidi"/>
          <w:color w:val="000000" w:themeColor="text1"/>
          <w:sz w:val="28"/>
          <w:szCs w:val="28"/>
          <w:u w:val="single"/>
          <w:rtl/>
        </w:rPr>
        <w:t>בכה"ג</w:t>
      </w:r>
      <w:proofErr w:type="spellEnd"/>
      <w:r w:rsidRPr="00722D2B">
        <w:rPr>
          <w:rFonts w:asciiTheme="majorBidi" w:hAnsiTheme="majorBidi" w:cstheme="majorBidi"/>
          <w:color w:val="000000" w:themeColor="text1"/>
          <w:sz w:val="28"/>
          <w:szCs w:val="28"/>
          <w:u w:val="single"/>
          <w:rtl/>
        </w:rPr>
        <w:t xml:space="preserve"> יש לחוש להוצאת לעז על הראשונים, </w:t>
      </w:r>
      <w:proofErr w:type="spellStart"/>
      <w:r w:rsidRPr="00722D2B">
        <w:rPr>
          <w:rFonts w:asciiTheme="majorBidi" w:hAnsiTheme="majorBidi" w:cstheme="majorBidi"/>
          <w:color w:val="000000" w:themeColor="text1"/>
          <w:sz w:val="28"/>
          <w:szCs w:val="28"/>
          <w:u w:val="single"/>
          <w:rtl/>
        </w:rPr>
        <w:t>משא"כ</w:t>
      </w:r>
      <w:proofErr w:type="spellEnd"/>
      <w:r w:rsidRPr="00722D2B">
        <w:rPr>
          <w:rFonts w:asciiTheme="majorBidi" w:hAnsiTheme="majorBidi" w:cstheme="majorBidi"/>
          <w:color w:val="000000" w:themeColor="text1"/>
          <w:sz w:val="28"/>
          <w:szCs w:val="28"/>
          <w:u w:val="single"/>
          <w:rtl/>
        </w:rPr>
        <w:t xml:space="preserve"> </w:t>
      </w:r>
      <w:proofErr w:type="spellStart"/>
      <w:r w:rsidRPr="00722D2B">
        <w:rPr>
          <w:rFonts w:asciiTheme="majorBidi" w:hAnsiTheme="majorBidi" w:cstheme="majorBidi"/>
          <w:color w:val="000000" w:themeColor="text1"/>
          <w:sz w:val="28"/>
          <w:szCs w:val="28"/>
          <w:u w:val="single"/>
          <w:rtl/>
        </w:rPr>
        <w:t>היכא</w:t>
      </w:r>
      <w:proofErr w:type="spellEnd"/>
      <w:r w:rsidRPr="00722D2B">
        <w:rPr>
          <w:rFonts w:asciiTheme="majorBidi" w:hAnsiTheme="majorBidi" w:cstheme="majorBidi"/>
          <w:color w:val="000000" w:themeColor="text1"/>
          <w:sz w:val="28"/>
          <w:szCs w:val="28"/>
          <w:u w:val="single"/>
          <w:rtl/>
        </w:rPr>
        <w:t xml:space="preserve"> </w:t>
      </w:r>
      <w:proofErr w:type="spellStart"/>
      <w:r w:rsidRPr="00722D2B">
        <w:rPr>
          <w:rFonts w:asciiTheme="majorBidi" w:hAnsiTheme="majorBidi" w:cstheme="majorBidi"/>
          <w:color w:val="000000" w:themeColor="text1"/>
          <w:sz w:val="28"/>
          <w:szCs w:val="28"/>
          <w:u w:val="single"/>
          <w:rtl/>
        </w:rPr>
        <w:t>דאיכא</w:t>
      </w:r>
      <w:proofErr w:type="spellEnd"/>
      <w:r w:rsidRPr="00722D2B">
        <w:rPr>
          <w:rFonts w:asciiTheme="majorBidi" w:hAnsiTheme="majorBidi" w:cstheme="majorBidi"/>
          <w:color w:val="000000" w:themeColor="text1"/>
          <w:sz w:val="28"/>
          <w:szCs w:val="28"/>
          <w:u w:val="single"/>
          <w:rtl/>
        </w:rPr>
        <w:t xml:space="preserve"> </w:t>
      </w:r>
      <w:proofErr w:type="spellStart"/>
      <w:r w:rsidRPr="00722D2B">
        <w:rPr>
          <w:rFonts w:asciiTheme="majorBidi" w:hAnsiTheme="majorBidi" w:cstheme="majorBidi"/>
          <w:color w:val="000000" w:themeColor="text1"/>
          <w:sz w:val="28"/>
          <w:szCs w:val="28"/>
          <w:u w:val="single"/>
          <w:rtl/>
        </w:rPr>
        <w:t>ספיקא</w:t>
      </w:r>
      <w:proofErr w:type="spellEnd"/>
      <w:r w:rsidRPr="00722D2B">
        <w:rPr>
          <w:rFonts w:asciiTheme="majorBidi" w:hAnsiTheme="majorBidi" w:cstheme="majorBidi"/>
          <w:color w:val="000000" w:themeColor="text1"/>
          <w:sz w:val="28"/>
          <w:szCs w:val="28"/>
          <w:u w:val="single"/>
          <w:rtl/>
        </w:rPr>
        <w:t xml:space="preserve"> </w:t>
      </w:r>
      <w:proofErr w:type="spellStart"/>
      <w:r w:rsidRPr="00722D2B">
        <w:rPr>
          <w:rFonts w:asciiTheme="majorBidi" w:hAnsiTheme="majorBidi" w:cstheme="majorBidi"/>
          <w:color w:val="000000" w:themeColor="text1"/>
          <w:sz w:val="28"/>
          <w:szCs w:val="28"/>
          <w:u w:val="single"/>
          <w:rtl/>
        </w:rPr>
        <w:t>דדינא</w:t>
      </w:r>
      <w:proofErr w:type="spellEnd"/>
      <w:r w:rsidRPr="00722D2B">
        <w:rPr>
          <w:rFonts w:asciiTheme="majorBidi" w:hAnsiTheme="majorBidi" w:cstheme="majorBidi"/>
          <w:color w:val="000000" w:themeColor="text1"/>
          <w:sz w:val="28"/>
          <w:szCs w:val="28"/>
          <w:u w:val="single"/>
          <w:rtl/>
        </w:rPr>
        <w:t xml:space="preserve"> ויש צדדים להחמיר, מוטב שנעשה כדת, וכתורה יעשה, ונחוש </w:t>
      </w:r>
      <w:proofErr w:type="spellStart"/>
      <w:r w:rsidRPr="00722D2B">
        <w:rPr>
          <w:rFonts w:asciiTheme="majorBidi" w:hAnsiTheme="majorBidi" w:cstheme="majorBidi"/>
          <w:color w:val="000000" w:themeColor="text1"/>
          <w:sz w:val="28"/>
          <w:szCs w:val="28"/>
          <w:u w:val="single"/>
          <w:rtl/>
        </w:rPr>
        <w:t>לגיטין</w:t>
      </w:r>
      <w:proofErr w:type="spellEnd"/>
      <w:r w:rsidRPr="00722D2B">
        <w:rPr>
          <w:rFonts w:asciiTheme="majorBidi" w:hAnsiTheme="majorBidi" w:cstheme="majorBidi"/>
          <w:color w:val="000000" w:themeColor="text1"/>
          <w:sz w:val="28"/>
          <w:szCs w:val="28"/>
          <w:u w:val="single"/>
          <w:rtl/>
        </w:rPr>
        <w:t xml:space="preserve"> שלפנינו שלא יהא בהן שום ספק ממה שנחוש ללעז גיטין הראשונים. ע"ש</w:t>
      </w:r>
      <w:r w:rsidRPr="00722D2B">
        <w:rPr>
          <w:rFonts w:asciiTheme="majorBidi" w:hAnsiTheme="majorBidi" w:cstheme="majorBidi"/>
          <w:color w:val="000000" w:themeColor="text1"/>
          <w:sz w:val="28"/>
          <w:szCs w:val="28"/>
          <w:rtl/>
        </w:rPr>
        <w:t xml:space="preserve">. וכיו"ב כ' </w:t>
      </w:r>
      <w:proofErr w:type="spellStart"/>
      <w:r w:rsidRPr="00722D2B">
        <w:rPr>
          <w:rFonts w:asciiTheme="majorBidi" w:hAnsiTheme="majorBidi" w:cstheme="majorBidi"/>
          <w:color w:val="000000" w:themeColor="text1"/>
          <w:sz w:val="28"/>
          <w:szCs w:val="28"/>
          <w:rtl/>
        </w:rPr>
        <w:t>הפר"ח</w:t>
      </w:r>
      <w:proofErr w:type="spellEnd"/>
      <w:r w:rsidRPr="00722D2B">
        <w:rPr>
          <w:rFonts w:asciiTheme="majorBidi" w:hAnsiTheme="majorBidi" w:cstheme="majorBidi"/>
          <w:color w:val="000000" w:themeColor="text1"/>
          <w:sz w:val="28"/>
          <w:szCs w:val="28"/>
          <w:rtl/>
        </w:rPr>
        <w:t xml:space="preserve"> </w:t>
      </w:r>
      <w:proofErr w:type="spellStart"/>
      <w:r w:rsidRPr="00722D2B">
        <w:rPr>
          <w:rFonts w:asciiTheme="majorBidi" w:hAnsiTheme="majorBidi" w:cstheme="majorBidi"/>
          <w:color w:val="000000" w:themeColor="text1"/>
          <w:sz w:val="28"/>
          <w:szCs w:val="28"/>
          <w:rtl/>
        </w:rPr>
        <w:t>א"ח</w:t>
      </w:r>
      <w:proofErr w:type="spellEnd"/>
      <w:r w:rsidRPr="00722D2B">
        <w:rPr>
          <w:rFonts w:asciiTheme="majorBidi" w:hAnsiTheme="majorBidi" w:cstheme="majorBidi"/>
          <w:color w:val="000000" w:themeColor="text1"/>
          <w:sz w:val="28"/>
          <w:szCs w:val="28"/>
          <w:rtl/>
        </w:rPr>
        <w:t xml:space="preserve"> (סי' </w:t>
      </w:r>
      <w:proofErr w:type="spellStart"/>
      <w:r w:rsidRPr="00722D2B">
        <w:rPr>
          <w:rFonts w:asciiTheme="majorBidi" w:hAnsiTheme="majorBidi" w:cstheme="majorBidi"/>
          <w:color w:val="000000" w:themeColor="text1"/>
          <w:sz w:val="28"/>
          <w:szCs w:val="28"/>
          <w:rtl/>
        </w:rPr>
        <w:t>תצו</w:t>
      </w:r>
      <w:proofErr w:type="spellEnd"/>
      <w:r w:rsidRPr="00722D2B">
        <w:rPr>
          <w:rFonts w:asciiTheme="majorBidi" w:hAnsiTheme="majorBidi" w:cstheme="majorBidi"/>
          <w:color w:val="000000" w:themeColor="text1"/>
          <w:sz w:val="28"/>
          <w:szCs w:val="28"/>
          <w:rtl/>
        </w:rPr>
        <w:t xml:space="preserve"> </w:t>
      </w:r>
      <w:proofErr w:type="spellStart"/>
      <w:r w:rsidRPr="00722D2B">
        <w:rPr>
          <w:rFonts w:asciiTheme="majorBidi" w:hAnsiTheme="majorBidi" w:cstheme="majorBidi"/>
          <w:color w:val="000000" w:themeColor="text1"/>
          <w:sz w:val="28"/>
          <w:szCs w:val="28"/>
          <w:rtl/>
        </w:rPr>
        <w:t>ס"ק</w:t>
      </w:r>
      <w:proofErr w:type="spellEnd"/>
      <w:r w:rsidRPr="00722D2B">
        <w:rPr>
          <w:rFonts w:asciiTheme="majorBidi" w:hAnsiTheme="majorBidi" w:cstheme="majorBidi"/>
          <w:color w:val="000000" w:themeColor="text1"/>
          <w:sz w:val="28"/>
          <w:szCs w:val="28"/>
          <w:rtl/>
        </w:rPr>
        <w:t xml:space="preserve"> </w:t>
      </w:r>
      <w:proofErr w:type="spellStart"/>
      <w:r w:rsidRPr="00722D2B">
        <w:rPr>
          <w:rFonts w:asciiTheme="majorBidi" w:hAnsiTheme="majorBidi" w:cstheme="majorBidi"/>
          <w:color w:val="000000" w:themeColor="text1"/>
          <w:sz w:val="28"/>
          <w:szCs w:val="28"/>
          <w:rtl/>
        </w:rPr>
        <w:t>יב</w:t>
      </w:r>
      <w:proofErr w:type="spellEnd"/>
      <w:r w:rsidRPr="00722D2B">
        <w:rPr>
          <w:rFonts w:asciiTheme="majorBidi" w:hAnsiTheme="majorBidi" w:cstheme="majorBidi"/>
          <w:color w:val="000000" w:themeColor="text1"/>
          <w:sz w:val="28"/>
          <w:szCs w:val="28"/>
          <w:rtl/>
        </w:rPr>
        <w:t xml:space="preserve">). ע"ש. גם </w:t>
      </w:r>
      <w:proofErr w:type="spellStart"/>
      <w:r w:rsidRPr="00722D2B">
        <w:rPr>
          <w:rFonts w:asciiTheme="majorBidi" w:hAnsiTheme="majorBidi" w:cstheme="majorBidi"/>
          <w:b/>
          <w:bCs/>
          <w:color w:val="000000" w:themeColor="text1"/>
          <w:sz w:val="28"/>
          <w:szCs w:val="28"/>
          <w:rtl/>
        </w:rPr>
        <w:t>המהראנ"ח</w:t>
      </w:r>
      <w:proofErr w:type="spellEnd"/>
      <w:r w:rsidRPr="00722D2B">
        <w:rPr>
          <w:rFonts w:asciiTheme="majorBidi" w:hAnsiTheme="majorBidi" w:cstheme="majorBidi"/>
          <w:color w:val="000000" w:themeColor="text1"/>
          <w:sz w:val="28"/>
          <w:szCs w:val="28"/>
          <w:rtl/>
        </w:rPr>
        <w:t xml:space="preserve"> </w:t>
      </w:r>
      <w:proofErr w:type="spellStart"/>
      <w:r w:rsidRPr="00722D2B">
        <w:rPr>
          <w:rFonts w:asciiTheme="majorBidi" w:hAnsiTheme="majorBidi" w:cstheme="majorBidi"/>
          <w:color w:val="000000" w:themeColor="text1"/>
          <w:sz w:val="28"/>
          <w:szCs w:val="28"/>
          <w:rtl/>
        </w:rPr>
        <w:t>ח"ב</w:t>
      </w:r>
      <w:proofErr w:type="spellEnd"/>
      <w:r w:rsidRPr="00722D2B">
        <w:rPr>
          <w:rFonts w:asciiTheme="majorBidi" w:hAnsiTheme="majorBidi" w:cstheme="majorBidi"/>
          <w:color w:val="000000" w:themeColor="text1"/>
          <w:sz w:val="28"/>
          <w:szCs w:val="28"/>
          <w:rtl/>
        </w:rPr>
        <w:t xml:space="preserve"> (סי' יא) כ', </w:t>
      </w:r>
      <w:proofErr w:type="spellStart"/>
      <w:r w:rsidRPr="00722D2B">
        <w:rPr>
          <w:rFonts w:asciiTheme="majorBidi" w:hAnsiTheme="majorBidi" w:cstheme="majorBidi"/>
          <w:b/>
          <w:bCs/>
          <w:color w:val="000000" w:themeColor="text1"/>
          <w:sz w:val="28"/>
          <w:szCs w:val="28"/>
          <w:rtl/>
        </w:rPr>
        <w:t>דדוקא</w:t>
      </w:r>
      <w:proofErr w:type="spellEnd"/>
      <w:r w:rsidRPr="00722D2B">
        <w:rPr>
          <w:rFonts w:asciiTheme="majorBidi" w:hAnsiTheme="majorBidi" w:cstheme="majorBidi"/>
          <w:b/>
          <w:bCs/>
          <w:color w:val="000000" w:themeColor="text1"/>
          <w:sz w:val="28"/>
          <w:szCs w:val="28"/>
          <w:rtl/>
        </w:rPr>
        <w:t xml:space="preserve"> </w:t>
      </w:r>
      <w:proofErr w:type="spellStart"/>
      <w:r w:rsidRPr="00722D2B">
        <w:rPr>
          <w:rFonts w:asciiTheme="majorBidi" w:hAnsiTheme="majorBidi" w:cstheme="majorBidi"/>
          <w:b/>
          <w:bCs/>
          <w:color w:val="000000" w:themeColor="text1"/>
          <w:sz w:val="28"/>
          <w:szCs w:val="28"/>
          <w:rtl/>
        </w:rPr>
        <w:t>בעניני</w:t>
      </w:r>
      <w:proofErr w:type="spellEnd"/>
      <w:r w:rsidRPr="00722D2B">
        <w:rPr>
          <w:rFonts w:asciiTheme="majorBidi" w:hAnsiTheme="majorBidi" w:cstheme="majorBidi"/>
          <w:b/>
          <w:bCs/>
          <w:color w:val="000000" w:themeColor="text1"/>
          <w:sz w:val="28"/>
          <w:szCs w:val="28"/>
          <w:rtl/>
        </w:rPr>
        <w:t xml:space="preserve"> גיטין ואישות שייך לומר כן, שנמצא </w:t>
      </w:r>
      <w:proofErr w:type="spellStart"/>
      <w:r w:rsidRPr="00722D2B">
        <w:rPr>
          <w:rFonts w:asciiTheme="majorBidi" w:hAnsiTheme="majorBidi" w:cstheme="majorBidi"/>
          <w:b/>
          <w:bCs/>
          <w:color w:val="000000" w:themeColor="text1"/>
          <w:sz w:val="28"/>
          <w:szCs w:val="28"/>
          <w:rtl/>
        </w:rPr>
        <w:t>שעי"ז</w:t>
      </w:r>
      <w:proofErr w:type="spellEnd"/>
      <w:r w:rsidRPr="00722D2B">
        <w:rPr>
          <w:rFonts w:asciiTheme="majorBidi" w:hAnsiTheme="majorBidi" w:cstheme="majorBidi"/>
          <w:b/>
          <w:bCs/>
          <w:color w:val="000000" w:themeColor="text1"/>
          <w:sz w:val="28"/>
          <w:szCs w:val="28"/>
          <w:rtl/>
        </w:rPr>
        <w:t xml:space="preserve"> מוציא לעז על הבנים שהם ממזרים ח"ו. אבל בשאר </w:t>
      </w:r>
      <w:proofErr w:type="spellStart"/>
      <w:r w:rsidRPr="00722D2B">
        <w:rPr>
          <w:rFonts w:asciiTheme="majorBidi" w:hAnsiTheme="majorBidi" w:cstheme="majorBidi"/>
          <w:b/>
          <w:bCs/>
          <w:color w:val="000000" w:themeColor="text1"/>
          <w:sz w:val="28"/>
          <w:szCs w:val="28"/>
          <w:rtl/>
        </w:rPr>
        <w:t>איסורין</w:t>
      </w:r>
      <w:proofErr w:type="spellEnd"/>
      <w:r w:rsidRPr="00722D2B">
        <w:rPr>
          <w:rFonts w:asciiTheme="majorBidi" w:hAnsiTheme="majorBidi" w:cstheme="majorBidi"/>
          <w:b/>
          <w:bCs/>
          <w:color w:val="000000" w:themeColor="text1"/>
          <w:sz w:val="28"/>
          <w:szCs w:val="28"/>
          <w:rtl/>
        </w:rPr>
        <w:t xml:space="preserve"> אין לחוש לזה.</w:t>
      </w:r>
      <w:r w:rsidRPr="00722D2B">
        <w:rPr>
          <w:rFonts w:asciiTheme="majorBidi" w:hAnsiTheme="majorBidi" w:cstheme="majorBidi"/>
          <w:color w:val="000000" w:themeColor="text1"/>
          <w:sz w:val="28"/>
          <w:szCs w:val="28"/>
          <w:rtl/>
        </w:rPr>
        <w:t xml:space="preserve"> ע"ש. וכ"כ בס' בתי כנסיות בתשובה </w:t>
      </w:r>
      <w:proofErr w:type="spellStart"/>
      <w:r w:rsidRPr="00722D2B">
        <w:rPr>
          <w:rFonts w:asciiTheme="majorBidi" w:hAnsiTheme="majorBidi" w:cstheme="majorBidi"/>
          <w:color w:val="000000" w:themeColor="text1"/>
          <w:sz w:val="28"/>
          <w:szCs w:val="28"/>
          <w:rtl/>
        </w:rPr>
        <w:t>שבסוה"ס</w:t>
      </w:r>
      <w:proofErr w:type="spellEnd"/>
      <w:r w:rsidRPr="00722D2B">
        <w:rPr>
          <w:rFonts w:asciiTheme="majorBidi" w:hAnsiTheme="majorBidi" w:cstheme="majorBidi"/>
          <w:color w:val="000000" w:themeColor="text1"/>
          <w:sz w:val="28"/>
          <w:szCs w:val="28"/>
          <w:rtl/>
        </w:rPr>
        <w:t xml:space="preserve"> (</w:t>
      </w:r>
      <w:proofErr w:type="spellStart"/>
      <w:r w:rsidRPr="00722D2B">
        <w:rPr>
          <w:rFonts w:asciiTheme="majorBidi" w:hAnsiTheme="majorBidi" w:cstheme="majorBidi"/>
          <w:color w:val="000000" w:themeColor="text1"/>
          <w:sz w:val="28"/>
          <w:szCs w:val="28"/>
          <w:rtl/>
        </w:rPr>
        <w:t>דקכ"ה</w:t>
      </w:r>
      <w:proofErr w:type="spellEnd"/>
      <w:r w:rsidRPr="00722D2B">
        <w:rPr>
          <w:rFonts w:asciiTheme="majorBidi" w:hAnsiTheme="majorBidi" w:cstheme="majorBidi"/>
          <w:color w:val="000000" w:themeColor="text1"/>
          <w:sz w:val="28"/>
          <w:szCs w:val="28"/>
          <w:rtl/>
        </w:rPr>
        <w:t xml:space="preserve"> ע"ב). ע"ש. </w:t>
      </w:r>
      <w:proofErr w:type="spellStart"/>
      <w:r w:rsidRPr="00722D2B">
        <w:rPr>
          <w:rFonts w:asciiTheme="majorBidi" w:hAnsiTheme="majorBidi" w:cstheme="majorBidi"/>
          <w:color w:val="000000" w:themeColor="text1"/>
          <w:sz w:val="28"/>
          <w:szCs w:val="28"/>
          <w:rtl/>
        </w:rPr>
        <w:t>והרה"ג</w:t>
      </w:r>
      <w:proofErr w:type="spellEnd"/>
      <w:r w:rsidRPr="00722D2B">
        <w:rPr>
          <w:rFonts w:asciiTheme="majorBidi" w:hAnsiTheme="majorBidi" w:cstheme="majorBidi"/>
          <w:color w:val="000000" w:themeColor="text1"/>
          <w:sz w:val="28"/>
          <w:szCs w:val="28"/>
          <w:rtl/>
        </w:rPr>
        <w:t xml:space="preserve"> ר' מנשה </w:t>
      </w:r>
      <w:proofErr w:type="spellStart"/>
      <w:r w:rsidRPr="00722D2B">
        <w:rPr>
          <w:rFonts w:asciiTheme="majorBidi" w:hAnsiTheme="majorBidi" w:cstheme="majorBidi"/>
          <w:color w:val="000000" w:themeColor="text1"/>
          <w:sz w:val="28"/>
          <w:szCs w:val="28"/>
          <w:rtl/>
        </w:rPr>
        <w:t>סתהון</w:t>
      </w:r>
      <w:proofErr w:type="spellEnd"/>
      <w:r w:rsidRPr="00722D2B">
        <w:rPr>
          <w:rFonts w:asciiTheme="majorBidi" w:hAnsiTheme="majorBidi" w:cstheme="majorBidi"/>
          <w:color w:val="000000" w:themeColor="text1"/>
          <w:sz w:val="28"/>
          <w:szCs w:val="28"/>
          <w:rtl/>
        </w:rPr>
        <w:t xml:space="preserve"> בס' כנסיה לשם שמים (</w:t>
      </w:r>
      <w:proofErr w:type="spellStart"/>
      <w:r w:rsidRPr="00722D2B">
        <w:rPr>
          <w:rFonts w:asciiTheme="majorBidi" w:hAnsiTheme="majorBidi" w:cstheme="majorBidi"/>
          <w:color w:val="000000" w:themeColor="text1"/>
          <w:sz w:val="28"/>
          <w:szCs w:val="28"/>
          <w:rtl/>
        </w:rPr>
        <w:t>ד"ס</w:t>
      </w:r>
      <w:proofErr w:type="spellEnd"/>
      <w:r w:rsidRPr="00722D2B">
        <w:rPr>
          <w:rFonts w:asciiTheme="majorBidi" w:hAnsiTheme="majorBidi" w:cstheme="majorBidi"/>
          <w:color w:val="000000" w:themeColor="text1"/>
          <w:sz w:val="28"/>
          <w:szCs w:val="28"/>
          <w:rtl/>
        </w:rPr>
        <w:t xml:space="preserve"> ע"ב) כתב שדברי </w:t>
      </w:r>
      <w:proofErr w:type="spellStart"/>
      <w:r w:rsidRPr="00722D2B">
        <w:rPr>
          <w:rFonts w:asciiTheme="majorBidi" w:hAnsiTheme="majorBidi" w:cstheme="majorBidi"/>
          <w:color w:val="000000" w:themeColor="text1"/>
          <w:sz w:val="28"/>
          <w:szCs w:val="28"/>
          <w:rtl/>
        </w:rPr>
        <w:t>מהראנ"ח</w:t>
      </w:r>
      <w:proofErr w:type="spellEnd"/>
      <w:r w:rsidRPr="00722D2B">
        <w:rPr>
          <w:rFonts w:asciiTheme="majorBidi" w:hAnsiTheme="majorBidi" w:cstheme="majorBidi"/>
          <w:color w:val="000000" w:themeColor="text1"/>
          <w:sz w:val="28"/>
          <w:szCs w:val="28"/>
          <w:rtl/>
        </w:rPr>
        <w:t xml:space="preserve"> הנ"ל נכונים מאד בטעמן, </w:t>
      </w:r>
      <w:r w:rsidRPr="00722D2B">
        <w:rPr>
          <w:rFonts w:asciiTheme="majorBidi" w:hAnsiTheme="majorBidi" w:cstheme="majorBidi"/>
          <w:b/>
          <w:bCs/>
          <w:color w:val="000000" w:themeColor="text1"/>
          <w:sz w:val="28"/>
          <w:szCs w:val="28"/>
          <w:rtl/>
        </w:rPr>
        <w:t xml:space="preserve">כי </w:t>
      </w:r>
      <w:proofErr w:type="spellStart"/>
      <w:r w:rsidRPr="00722D2B">
        <w:rPr>
          <w:rFonts w:asciiTheme="majorBidi" w:hAnsiTheme="majorBidi" w:cstheme="majorBidi"/>
          <w:b/>
          <w:bCs/>
          <w:color w:val="000000" w:themeColor="text1"/>
          <w:sz w:val="28"/>
          <w:szCs w:val="28"/>
          <w:rtl/>
        </w:rPr>
        <w:t>בודאי</w:t>
      </w:r>
      <w:proofErr w:type="spellEnd"/>
      <w:r w:rsidRPr="00722D2B">
        <w:rPr>
          <w:rFonts w:asciiTheme="majorBidi" w:hAnsiTheme="majorBidi" w:cstheme="majorBidi"/>
          <w:b/>
          <w:bCs/>
          <w:color w:val="000000" w:themeColor="text1"/>
          <w:sz w:val="28"/>
          <w:szCs w:val="28"/>
          <w:rtl/>
        </w:rPr>
        <w:t xml:space="preserve"> דבר זר מאד לומר שיש למנוע מאדם הבא להחמיר מספק איסור כדי שלא להוציא לעז על הראשונים, וגם בכל </w:t>
      </w:r>
      <w:proofErr w:type="spellStart"/>
      <w:r w:rsidRPr="00722D2B">
        <w:rPr>
          <w:rFonts w:asciiTheme="majorBidi" w:hAnsiTheme="majorBidi" w:cstheme="majorBidi"/>
          <w:b/>
          <w:bCs/>
          <w:color w:val="000000" w:themeColor="text1"/>
          <w:sz w:val="28"/>
          <w:szCs w:val="28"/>
          <w:rtl/>
        </w:rPr>
        <w:t>הש"ס</w:t>
      </w:r>
      <w:proofErr w:type="spellEnd"/>
      <w:r w:rsidRPr="00722D2B">
        <w:rPr>
          <w:rFonts w:asciiTheme="majorBidi" w:hAnsiTheme="majorBidi" w:cstheme="majorBidi"/>
          <w:b/>
          <w:bCs/>
          <w:color w:val="000000" w:themeColor="text1"/>
          <w:sz w:val="28"/>
          <w:szCs w:val="28"/>
          <w:rtl/>
        </w:rPr>
        <w:t xml:space="preserve"> לא נמצא </w:t>
      </w:r>
      <w:proofErr w:type="spellStart"/>
      <w:r w:rsidRPr="00722D2B">
        <w:rPr>
          <w:rFonts w:asciiTheme="majorBidi" w:hAnsiTheme="majorBidi" w:cstheme="majorBidi"/>
          <w:b/>
          <w:bCs/>
          <w:color w:val="000000" w:themeColor="text1"/>
          <w:sz w:val="28"/>
          <w:szCs w:val="28"/>
          <w:rtl/>
        </w:rPr>
        <w:t>ד"ז</w:t>
      </w:r>
      <w:proofErr w:type="spellEnd"/>
      <w:r w:rsidRPr="00722D2B">
        <w:rPr>
          <w:rFonts w:asciiTheme="majorBidi" w:hAnsiTheme="majorBidi" w:cstheme="majorBidi"/>
          <w:b/>
          <w:bCs/>
          <w:color w:val="000000" w:themeColor="text1"/>
          <w:sz w:val="28"/>
          <w:szCs w:val="28"/>
          <w:rtl/>
        </w:rPr>
        <w:t xml:space="preserve"> אלא לגבי גיטין ואישות</w:t>
      </w:r>
      <w:r w:rsidRPr="00722D2B">
        <w:rPr>
          <w:rFonts w:asciiTheme="majorBidi" w:hAnsiTheme="majorBidi" w:cstheme="majorBidi"/>
          <w:color w:val="000000" w:themeColor="text1"/>
          <w:sz w:val="28"/>
          <w:szCs w:val="28"/>
          <w:rtl/>
        </w:rPr>
        <w:t xml:space="preserve">. וכ"כ </w:t>
      </w:r>
      <w:proofErr w:type="spellStart"/>
      <w:r w:rsidRPr="00722D2B">
        <w:rPr>
          <w:rFonts w:asciiTheme="majorBidi" w:hAnsiTheme="majorBidi" w:cstheme="majorBidi"/>
          <w:color w:val="000000" w:themeColor="text1"/>
          <w:sz w:val="28"/>
          <w:szCs w:val="28"/>
          <w:rtl/>
        </w:rPr>
        <w:t>החקרי</w:t>
      </w:r>
      <w:proofErr w:type="spellEnd"/>
      <w:r w:rsidRPr="00722D2B">
        <w:rPr>
          <w:rFonts w:asciiTheme="majorBidi" w:hAnsiTheme="majorBidi" w:cstheme="majorBidi"/>
          <w:color w:val="000000" w:themeColor="text1"/>
          <w:sz w:val="28"/>
          <w:szCs w:val="28"/>
          <w:rtl/>
        </w:rPr>
        <w:t xml:space="preserve"> לב (</w:t>
      </w:r>
      <w:proofErr w:type="spellStart"/>
      <w:r w:rsidRPr="00722D2B">
        <w:rPr>
          <w:rFonts w:asciiTheme="majorBidi" w:hAnsiTheme="majorBidi" w:cstheme="majorBidi"/>
          <w:color w:val="000000" w:themeColor="text1"/>
          <w:sz w:val="28"/>
          <w:szCs w:val="28"/>
          <w:rtl/>
        </w:rPr>
        <w:t>חאו"ח</w:t>
      </w:r>
      <w:proofErr w:type="spellEnd"/>
      <w:r w:rsidRPr="00722D2B">
        <w:rPr>
          <w:rFonts w:asciiTheme="majorBidi" w:hAnsiTheme="majorBidi" w:cstheme="majorBidi"/>
          <w:color w:val="000000" w:themeColor="text1"/>
          <w:sz w:val="28"/>
          <w:szCs w:val="28"/>
          <w:rtl/>
        </w:rPr>
        <w:t xml:space="preserve"> סי' </w:t>
      </w:r>
      <w:proofErr w:type="spellStart"/>
      <w:r w:rsidRPr="00722D2B">
        <w:rPr>
          <w:rFonts w:asciiTheme="majorBidi" w:hAnsiTheme="majorBidi" w:cstheme="majorBidi"/>
          <w:color w:val="000000" w:themeColor="text1"/>
          <w:sz w:val="28"/>
          <w:szCs w:val="28"/>
          <w:rtl/>
        </w:rPr>
        <w:t>צה</w:t>
      </w:r>
      <w:proofErr w:type="spellEnd"/>
      <w:r w:rsidRPr="00722D2B">
        <w:rPr>
          <w:rFonts w:asciiTheme="majorBidi" w:hAnsiTheme="majorBidi" w:cstheme="majorBidi"/>
          <w:color w:val="000000" w:themeColor="text1"/>
          <w:sz w:val="28"/>
          <w:szCs w:val="28"/>
          <w:rtl/>
        </w:rPr>
        <w:t xml:space="preserve">) שד' </w:t>
      </w:r>
      <w:proofErr w:type="spellStart"/>
      <w:r w:rsidRPr="00722D2B">
        <w:rPr>
          <w:rFonts w:asciiTheme="majorBidi" w:hAnsiTheme="majorBidi" w:cstheme="majorBidi"/>
          <w:color w:val="000000" w:themeColor="text1"/>
          <w:sz w:val="28"/>
          <w:szCs w:val="28"/>
          <w:rtl/>
        </w:rPr>
        <w:t>מהראנ"ח</w:t>
      </w:r>
      <w:proofErr w:type="spellEnd"/>
      <w:r w:rsidRPr="00722D2B">
        <w:rPr>
          <w:rFonts w:asciiTheme="majorBidi" w:hAnsiTheme="majorBidi" w:cstheme="majorBidi"/>
          <w:color w:val="000000" w:themeColor="text1"/>
          <w:sz w:val="28"/>
          <w:szCs w:val="28"/>
          <w:rtl/>
        </w:rPr>
        <w:t xml:space="preserve"> מוכרחים </w:t>
      </w:r>
      <w:proofErr w:type="spellStart"/>
      <w:r w:rsidRPr="00722D2B">
        <w:rPr>
          <w:rFonts w:asciiTheme="majorBidi" w:hAnsiTheme="majorBidi" w:cstheme="majorBidi"/>
          <w:color w:val="000000" w:themeColor="text1"/>
          <w:sz w:val="28"/>
          <w:szCs w:val="28"/>
          <w:rtl/>
        </w:rPr>
        <w:t>מהש"ס</w:t>
      </w:r>
      <w:proofErr w:type="spellEnd"/>
      <w:r w:rsidRPr="00722D2B">
        <w:rPr>
          <w:rFonts w:asciiTheme="majorBidi" w:hAnsiTheme="majorBidi" w:cstheme="majorBidi"/>
          <w:color w:val="000000" w:themeColor="text1"/>
          <w:sz w:val="28"/>
          <w:szCs w:val="28"/>
          <w:rtl/>
        </w:rPr>
        <w:t xml:space="preserve"> (יבמות טו). וכ"כ </w:t>
      </w:r>
      <w:proofErr w:type="spellStart"/>
      <w:r w:rsidRPr="00722D2B">
        <w:rPr>
          <w:rFonts w:asciiTheme="majorBidi" w:hAnsiTheme="majorBidi" w:cstheme="majorBidi"/>
          <w:color w:val="000000" w:themeColor="text1"/>
          <w:sz w:val="28"/>
          <w:szCs w:val="28"/>
          <w:rtl/>
        </w:rPr>
        <w:t>בשו"ת</w:t>
      </w:r>
      <w:proofErr w:type="spellEnd"/>
      <w:r w:rsidRPr="00722D2B">
        <w:rPr>
          <w:rFonts w:asciiTheme="majorBidi" w:hAnsiTheme="majorBidi" w:cstheme="majorBidi"/>
          <w:color w:val="000000" w:themeColor="text1"/>
          <w:sz w:val="28"/>
          <w:szCs w:val="28"/>
          <w:rtl/>
        </w:rPr>
        <w:t xml:space="preserve"> עין משפט (</w:t>
      </w:r>
      <w:proofErr w:type="spellStart"/>
      <w:r w:rsidRPr="00722D2B">
        <w:rPr>
          <w:rFonts w:asciiTheme="majorBidi" w:hAnsiTheme="majorBidi" w:cstheme="majorBidi"/>
          <w:color w:val="000000" w:themeColor="text1"/>
          <w:sz w:val="28"/>
          <w:szCs w:val="28"/>
          <w:rtl/>
        </w:rPr>
        <w:t>חאו"ח</w:t>
      </w:r>
      <w:proofErr w:type="spellEnd"/>
      <w:r w:rsidRPr="00722D2B">
        <w:rPr>
          <w:rFonts w:asciiTheme="majorBidi" w:hAnsiTheme="majorBidi" w:cstheme="majorBidi"/>
          <w:color w:val="000000" w:themeColor="text1"/>
          <w:sz w:val="28"/>
          <w:szCs w:val="28"/>
          <w:rtl/>
        </w:rPr>
        <w:t xml:space="preserve"> סי' א). ע"ש. וע"ע </w:t>
      </w:r>
      <w:proofErr w:type="spellStart"/>
      <w:r w:rsidRPr="00722D2B">
        <w:rPr>
          <w:rFonts w:asciiTheme="majorBidi" w:hAnsiTheme="majorBidi" w:cstheme="majorBidi"/>
          <w:color w:val="000000" w:themeColor="text1"/>
          <w:sz w:val="28"/>
          <w:szCs w:val="28"/>
          <w:rtl/>
        </w:rPr>
        <w:t>בשד"ח</w:t>
      </w:r>
      <w:proofErr w:type="spellEnd"/>
      <w:r w:rsidRPr="00722D2B">
        <w:rPr>
          <w:rFonts w:asciiTheme="majorBidi" w:hAnsiTheme="majorBidi" w:cstheme="majorBidi"/>
          <w:color w:val="000000" w:themeColor="text1"/>
          <w:sz w:val="28"/>
          <w:szCs w:val="28"/>
          <w:rtl/>
        </w:rPr>
        <w:t xml:space="preserve"> (מע' גט סי' ל אות ז), </w:t>
      </w:r>
      <w:proofErr w:type="spellStart"/>
      <w:r w:rsidRPr="00722D2B">
        <w:rPr>
          <w:rFonts w:asciiTheme="majorBidi" w:hAnsiTheme="majorBidi" w:cstheme="majorBidi"/>
          <w:color w:val="000000" w:themeColor="text1"/>
          <w:sz w:val="28"/>
          <w:szCs w:val="28"/>
          <w:rtl/>
        </w:rPr>
        <w:t>ובשד"ח</w:t>
      </w:r>
      <w:proofErr w:type="spellEnd"/>
      <w:r w:rsidRPr="00722D2B">
        <w:rPr>
          <w:rFonts w:asciiTheme="majorBidi" w:hAnsiTheme="majorBidi" w:cstheme="majorBidi"/>
          <w:color w:val="000000" w:themeColor="text1"/>
          <w:sz w:val="28"/>
          <w:szCs w:val="28"/>
          <w:rtl/>
        </w:rPr>
        <w:t xml:space="preserve"> כללים (מע' ל כלל </w:t>
      </w:r>
      <w:proofErr w:type="spellStart"/>
      <w:r w:rsidRPr="00722D2B">
        <w:rPr>
          <w:rFonts w:asciiTheme="majorBidi" w:hAnsiTheme="majorBidi" w:cstheme="majorBidi"/>
          <w:color w:val="000000" w:themeColor="text1"/>
          <w:sz w:val="28"/>
          <w:szCs w:val="28"/>
          <w:rtl/>
        </w:rPr>
        <w:t>עג</w:t>
      </w:r>
      <w:proofErr w:type="spellEnd"/>
      <w:r w:rsidRPr="00722D2B">
        <w:rPr>
          <w:rFonts w:asciiTheme="majorBidi" w:hAnsiTheme="majorBidi" w:cstheme="majorBidi"/>
          <w:color w:val="000000" w:themeColor="text1"/>
          <w:sz w:val="28"/>
          <w:szCs w:val="28"/>
          <w:rtl/>
        </w:rPr>
        <w:t xml:space="preserve">). ע"ש. </w:t>
      </w:r>
      <w:proofErr w:type="spellStart"/>
      <w:r w:rsidRPr="00722D2B">
        <w:rPr>
          <w:rFonts w:asciiTheme="majorBidi" w:hAnsiTheme="majorBidi" w:cstheme="majorBidi"/>
          <w:color w:val="000000" w:themeColor="text1"/>
          <w:sz w:val="28"/>
          <w:szCs w:val="28"/>
          <w:rtl/>
        </w:rPr>
        <w:t>ומכ"ש</w:t>
      </w:r>
      <w:proofErr w:type="spellEnd"/>
      <w:r w:rsidRPr="00722D2B">
        <w:rPr>
          <w:rFonts w:asciiTheme="majorBidi" w:hAnsiTheme="majorBidi" w:cstheme="majorBidi"/>
          <w:color w:val="000000" w:themeColor="text1"/>
          <w:sz w:val="28"/>
          <w:szCs w:val="28"/>
          <w:rtl/>
        </w:rPr>
        <w:t xml:space="preserve"> בזה שהבאנו להקת פוסקים חבל נביאים שאוסרים </w:t>
      </w:r>
      <w:proofErr w:type="spellStart"/>
      <w:r w:rsidRPr="00722D2B">
        <w:rPr>
          <w:rFonts w:asciiTheme="majorBidi" w:hAnsiTheme="majorBidi" w:cstheme="majorBidi"/>
          <w:color w:val="000000" w:themeColor="text1"/>
          <w:sz w:val="28"/>
          <w:szCs w:val="28"/>
          <w:rtl/>
        </w:rPr>
        <w:t>בודאי</w:t>
      </w:r>
      <w:proofErr w:type="spellEnd"/>
      <w:r w:rsidRPr="00722D2B">
        <w:rPr>
          <w:rFonts w:asciiTheme="majorBidi" w:hAnsiTheme="majorBidi" w:cstheme="majorBidi"/>
          <w:color w:val="000000" w:themeColor="text1"/>
          <w:sz w:val="28"/>
          <w:szCs w:val="28"/>
          <w:rtl/>
        </w:rPr>
        <w:t xml:space="preserve"> שחובה לחוש להם, וביחוד בפאות </w:t>
      </w:r>
      <w:proofErr w:type="spellStart"/>
      <w:r w:rsidRPr="00722D2B">
        <w:rPr>
          <w:rFonts w:asciiTheme="majorBidi" w:hAnsiTheme="majorBidi" w:cstheme="majorBidi"/>
          <w:color w:val="000000" w:themeColor="text1"/>
          <w:sz w:val="28"/>
          <w:szCs w:val="28"/>
          <w:rtl/>
        </w:rPr>
        <w:t>נכריות</w:t>
      </w:r>
      <w:proofErr w:type="spellEnd"/>
      <w:r w:rsidRPr="00722D2B">
        <w:rPr>
          <w:rFonts w:asciiTheme="majorBidi" w:hAnsiTheme="majorBidi" w:cstheme="majorBidi"/>
          <w:color w:val="000000" w:themeColor="text1"/>
          <w:sz w:val="28"/>
          <w:szCs w:val="28"/>
          <w:rtl/>
        </w:rPr>
        <w:t xml:space="preserve"> של זמנינו, וכנ"ל.</w:t>
      </w:r>
    </w:p>
    <w:p w14:paraId="3AA411A2" w14:textId="3733397A" w:rsidR="00722D2B" w:rsidRPr="00F8574F" w:rsidRDefault="00722D2B" w:rsidP="00F8574F">
      <w:pPr>
        <w:pStyle w:val="ListParagraph"/>
        <w:numPr>
          <w:ilvl w:val="0"/>
          <w:numId w:val="1"/>
        </w:numPr>
        <w:autoSpaceDE w:val="0"/>
        <w:autoSpaceDN w:val="0"/>
        <w:bidi/>
        <w:adjustRightInd w:val="0"/>
        <w:rPr>
          <w:rFonts w:asciiTheme="majorBidi" w:eastAsiaTheme="minorHAnsi" w:hAnsiTheme="majorBidi" w:cstheme="majorBidi"/>
          <w:sz w:val="28"/>
          <w:szCs w:val="28"/>
          <w:rtl/>
          <w:lang w:val="en-US"/>
        </w:rPr>
      </w:pPr>
      <w:r w:rsidRPr="00F8574F">
        <w:rPr>
          <w:rFonts w:asciiTheme="majorBidi" w:eastAsiaTheme="minorHAnsi" w:hAnsiTheme="majorBidi" w:cstheme="majorBidi"/>
          <w:b/>
          <w:bCs/>
          <w:color w:val="000000"/>
          <w:sz w:val="28"/>
          <w:szCs w:val="28"/>
          <w:rtl/>
          <w:lang w:val="en-US"/>
        </w:rPr>
        <w:t>תלמוד בבלי מסכת מגילה דף יד עמוד א</w:t>
      </w:r>
      <w:r w:rsidRPr="00F8574F">
        <w:rPr>
          <w:rFonts w:asciiTheme="majorBidi" w:eastAsiaTheme="minorHAnsi" w:hAnsiTheme="majorBidi" w:cstheme="majorBidi"/>
          <w:sz w:val="28"/>
          <w:szCs w:val="28"/>
          <w:lang w:val="en-US"/>
        </w:rPr>
        <w:t xml:space="preserve"> </w:t>
      </w:r>
    </w:p>
    <w:p w14:paraId="71043913" w14:textId="208D4EB2" w:rsidR="00722D2B" w:rsidRPr="00722D2B" w:rsidRDefault="00722D2B" w:rsidP="00722D2B">
      <w:pPr>
        <w:bidi/>
        <w:spacing w:line="375" w:lineRule="atLeast"/>
        <w:jc w:val="both"/>
        <w:rPr>
          <w:rFonts w:asciiTheme="majorBidi" w:hAnsiTheme="majorBidi" w:cstheme="majorBidi"/>
          <w:color w:val="000000" w:themeColor="text1"/>
          <w:sz w:val="28"/>
          <w:szCs w:val="28"/>
          <w:rtl/>
        </w:rPr>
      </w:pPr>
      <w:r w:rsidRPr="00722D2B">
        <w:rPr>
          <w:rFonts w:asciiTheme="majorBidi" w:hAnsiTheme="majorBidi" w:cstheme="majorBidi"/>
          <w:color w:val="000000" w:themeColor="text1"/>
          <w:sz w:val="28"/>
          <w:szCs w:val="28"/>
          <w:rtl/>
        </w:rPr>
        <w:t xml:space="preserve">תָּנוּ רַבָּנָן, אַרְבָּעִים וּשְׁמוֹנָה נְבִיאִים וְשֶׁבַע נְבִיאוֹת </w:t>
      </w:r>
      <w:proofErr w:type="spellStart"/>
      <w:r w:rsidRPr="00722D2B">
        <w:rPr>
          <w:rFonts w:asciiTheme="majorBidi" w:hAnsiTheme="majorBidi" w:cstheme="majorBidi"/>
          <w:color w:val="000000" w:themeColor="text1"/>
          <w:sz w:val="28"/>
          <w:szCs w:val="28"/>
          <w:rtl/>
        </w:rPr>
        <w:t>שֶׁנִּתְנַבְּאו</w:t>
      </w:r>
      <w:proofErr w:type="spellEnd"/>
      <w:r w:rsidRPr="00722D2B">
        <w:rPr>
          <w:rFonts w:asciiTheme="majorBidi" w:hAnsiTheme="majorBidi" w:cstheme="majorBidi"/>
          <w:color w:val="000000" w:themeColor="text1"/>
          <w:sz w:val="28"/>
          <w:szCs w:val="28"/>
          <w:rtl/>
        </w:rPr>
        <w:t xml:space="preserve">ּ לָהֶם לְיִשְׂרָאֵל, לֹֹא פָחֲתוּ וְלֹֹא הוֹתִירוּ עַל מַה שֶּׁכָּתוּב בַּתּוֹרָה (אפילו אות אחת), חוּץ מִמִּקְרָא מְגִלָּה. מַאי דָּרוּשׁ? אָמַר רַבִּי </w:t>
      </w:r>
      <w:proofErr w:type="spellStart"/>
      <w:r w:rsidRPr="00722D2B">
        <w:rPr>
          <w:rFonts w:asciiTheme="majorBidi" w:hAnsiTheme="majorBidi" w:cstheme="majorBidi"/>
          <w:color w:val="000000" w:themeColor="text1"/>
          <w:sz w:val="28"/>
          <w:szCs w:val="28"/>
          <w:rtl/>
        </w:rPr>
        <w:t>חִיָּא</w:t>
      </w:r>
      <w:proofErr w:type="spellEnd"/>
      <w:r w:rsidRPr="00722D2B">
        <w:rPr>
          <w:rFonts w:asciiTheme="majorBidi" w:hAnsiTheme="majorBidi" w:cstheme="majorBidi"/>
          <w:color w:val="000000" w:themeColor="text1"/>
          <w:sz w:val="28"/>
          <w:szCs w:val="28"/>
          <w:rtl/>
        </w:rPr>
        <w:t xml:space="preserve"> בַר אַבִין, אָמַר רַבִּי יְהוֹשֻׁעַ בֶּן </w:t>
      </w:r>
      <w:proofErr w:type="spellStart"/>
      <w:r w:rsidRPr="00722D2B">
        <w:rPr>
          <w:rFonts w:asciiTheme="majorBidi" w:hAnsiTheme="majorBidi" w:cstheme="majorBidi"/>
          <w:color w:val="000000" w:themeColor="text1"/>
          <w:sz w:val="28"/>
          <w:szCs w:val="28"/>
          <w:rtl/>
        </w:rPr>
        <w:t>קָרְחָה</w:t>
      </w:r>
      <w:proofErr w:type="spellEnd"/>
      <w:r w:rsidRPr="00722D2B">
        <w:rPr>
          <w:rFonts w:asciiTheme="majorBidi" w:hAnsiTheme="majorBidi" w:cstheme="majorBidi"/>
          <w:color w:val="000000" w:themeColor="text1"/>
          <w:sz w:val="28"/>
          <w:szCs w:val="28"/>
          <w:rtl/>
        </w:rPr>
        <w:t xml:space="preserve">, (קל וחומר), וּמַה מֵעַבְדוּת לְחֵרוּת, אוֹמְרִים שִׁירָה, מִמָּוֶת לְחַיִּים, עַל אַחַת כַּמָּה וְכַמָּה! אִי הָכֵי, </w:t>
      </w:r>
      <w:proofErr w:type="spellStart"/>
      <w:r w:rsidRPr="00722D2B">
        <w:rPr>
          <w:rFonts w:asciiTheme="majorBidi" w:hAnsiTheme="majorBidi" w:cstheme="majorBidi"/>
          <w:color w:val="000000" w:themeColor="text1"/>
          <w:sz w:val="28"/>
          <w:szCs w:val="28"/>
          <w:rtl/>
        </w:rPr>
        <w:t>הַלֵּילָא</w:t>
      </w:r>
      <w:proofErr w:type="spellEnd"/>
      <w:r w:rsidRPr="00722D2B">
        <w:rPr>
          <w:rFonts w:asciiTheme="majorBidi" w:hAnsiTheme="majorBidi" w:cstheme="majorBidi"/>
          <w:color w:val="000000" w:themeColor="text1"/>
          <w:sz w:val="28"/>
          <w:szCs w:val="28"/>
          <w:rtl/>
        </w:rPr>
        <w:t xml:space="preserve"> </w:t>
      </w:r>
      <w:proofErr w:type="spellStart"/>
      <w:r w:rsidRPr="00722D2B">
        <w:rPr>
          <w:rFonts w:asciiTheme="majorBidi" w:hAnsiTheme="majorBidi" w:cstheme="majorBidi"/>
          <w:color w:val="000000" w:themeColor="text1"/>
          <w:sz w:val="28"/>
          <w:szCs w:val="28"/>
          <w:rtl/>
        </w:rPr>
        <w:t>נַמִי</w:t>
      </w:r>
      <w:proofErr w:type="spellEnd"/>
      <w:r w:rsidRPr="00722D2B">
        <w:rPr>
          <w:rFonts w:asciiTheme="majorBidi" w:hAnsiTheme="majorBidi" w:cstheme="majorBidi"/>
          <w:color w:val="000000" w:themeColor="text1"/>
          <w:sz w:val="28"/>
          <w:szCs w:val="28"/>
          <w:rtl/>
        </w:rPr>
        <w:t xml:space="preserve"> </w:t>
      </w:r>
      <w:proofErr w:type="spellStart"/>
      <w:r w:rsidRPr="00722D2B">
        <w:rPr>
          <w:rFonts w:asciiTheme="majorBidi" w:hAnsiTheme="majorBidi" w:cstheme="majorBidi"/>
          <w:color w:val="000000" w:themeColor="text1"/>
          <w:sz w:val="28"/>
          <w:szCs w:val="28"/>
          <w:rtl/>
        </w:rPr>
        <w:t>נֵימָא</w:t>
      </w:r>
      <w:proofErr w:type="spellEnd"/>
      <w:r w:rsidRPr="00722D2B">
        <w:rPr>
          <w:rFonts w:asciiTheme="majorBidi" w:hAnsiTheme="majorBidi" w:cstheme="majorBidi"/>
          <w:color w:val="000000" w:themeColor="text1"/>
          <w:sz w:val="28"/>
          <w:szCs w:val="28"/>
          <w:rtl/>
        </w:rPr>
        <w:t xml:space="preserve">? (אמר רבי יצחק), לְפִי שֶׁאֵין אוֹמְרִים הַלֵּל עַל הַנִּסִּים שֶׁבְּחוּצָה לָאָרֶץ. (מתקיף לה רב נחמן בּר יצחק), וַהֲרֵי יְצִיאַת מִצְרַיִם, </w:t>
      </w:r>
      <w:proofErr w:type="spellStart"/>
      <w:r w:rsidRPr="00722D2B">
        <w:rPr>
          <w:rFonts w:asciiTheme="majorBidi" w:hAnsiTheme="majorBidi" w:cstheme="majorBidi"/>
          <w:color w:val="000000" w:themeColor="text1"/>
          <w:sz w:val="28"/>
          <w:szCs w:val="28"/>
          <w:rtl/>
        </w:rPr>
        <w:t>דְּנִסִּים</w:t>
      </w:r>
      <w:proofErr w:type="spellEnd"/>
      <w:r w:rsidRPr="00722D2B">
        <w:rPr>
          <w:rFonts w:asciiTheme="majorBidi" w:hAnsiTheme="majorBidi" w:cstheme="majorBidi"/>
          <w:color w:val="000000" w:themeColor="text1"/>
          <w:sz w:val="28"/>
          <w:szCs w:val="28"/>
          <w:rtl/>
        </w:rPr>
        <w:t xml:space="preserve"> שֶׁבְּחוּצָה לָאָרֶץ, </w:t>
      </w:r>
      <w:proofErr w:type="spellStart"/>
      <w:r w:rsidRPr="00722D2B">
        <w:rPr>
          <w:rFonts w:asciiTheme="majorBidi" w:hAnsiTheme="majorBidi" w:cstheme="majorBidi"/>
          <w:color w:val="000000" w:themeColor="text1"/>
          <w:sz w:val="28"/>
          <w:szCs w:val="28"/>
          <w:rtl/>
        </w:rPr>
        <w:t>וְקָאַמְרִינָן</w:t>
      </w:r>
      <w:proofErr w:type="spellEnd"/>
      <w:r w:rsidRPr="00722D2B">
        <w:rPr>
          <w:rFonts w:asciiTheme="majorBidi" w:hAnsiTheme="majorBidi" w:cstheme="majorBidi"/>
          <w:color w:val="000000" w:themeColor="text1"/>
          <w:sz w:val="28"/>
          <w:szCs w:val="28"/>
          <w:rtl/>
        </w:rPr>
        <w:t xml:space="preserve"> (</w:t>
      </w:r>
      <w:proofErr w:type="spellStart"/>
      <w:r w:rsidRPr="00722D2B">
        <w:rPr>
          <w:rFonts w:asciiTheme="majorBidi" w:hAnsiTheme="majorBidi" w:cstheme="majorBidi"/>
          <w:color w:val="000000" w:themeColor="text1"/>
          <w:sz w:val="28"/>
          <w:szCs w:val="28"/>
          <w:rtl/>
        </w:rPr>
        <w:t>הלילא</w:t>
      </w:r>
      <w:proofErr w:type="spellEnd"/>
      <w:r w:rsidRPr="00722D2B">
        <w:rPr>
          <w:rFonts w:asciiTheme="majorBidi" w:hAnsiTheme="majorBidi" w:cstheme="majorBidi"/>
          <w:color w:val="000000" w:themeColor="text1"/>
          <w:sz w:val="28"/>
          <w:szCs w:val="28"/>
          <w:rtl/>
        </w:rPr>
        <w:t xml:space="preserve"> התם) [שִׁירָה]? </w:t>
      </w:r>
      <w:proofErr w:type="spellStart"/>
      <w:r w:rsidRPr="00722D2B">
        <w:rPr>
          <w:rFonts w:asciiTheme="majorBidi" w:hAnsiTheme="majorBidi" w:cstheme="majorBidi"/>
          <w:color w:val="000000" w:themeColor="text1"/>
          <w:sz w:val="28"/>
          <w:szCs w:val="28"/>
          <w:rtl/>
        </w:rPr>
        <w:t>כִּדְתַנְיָא</w:t>
      </w:r>
      <w:proofErr w:type="spellEnd"/>
      <w:r w:rsidRPr="00722D2B">
        <w:rPr>
          <w:rFonts w:asciiTheme="majorBidi" w:hAnsiTheme="majorBidi" w:cstheme="majorBidi"/>
          <w:color w:val="000000" w:themeColor="text1"/>
          <w:sz w:val="28"/>
          <w:szCs w:val="28"/>
          <w:rtl/>
        </w:rPr>
        <w:t xml:space="preserve">, עַד שֶׁלֹֹּא נִכְנְסוּ [יִשְׂרָאֵל] לָאָרֶץ, הֻכְשְׁרוּ כָּל הָאֲרָצוֹת לוֹמַר שִׁירָה. מִשֶּׁנִּכְנְסוּ [יִשְׂרְָאֵל] לָאָרֶץ, לֹא הֻכְשְׁרוּ [כָּל הָאֲרָצוֹת] לוֹמַר שִׁירָה. רַב נַחְמָן (בַּר יִצְחָק) אָמַר, קְרִיאָתָהּ זוּ הִיא </w:t>
      </w:r>
      <w:proofErr w:type="spellStart"/>
      <w:r w:rsidRPr="00722D2B">
        <w:rPr>
          <w:rFonts w:asciiTheme="majorBidi" w:hAnsiTheme="majorBidi" w:cstheme="majorBidi"/>
          <w:color w:val="000000" w:themeColor="text1"/>
          <w:sz w:val="28"/>
          <w:szCs w:val="28"/>
          <w:rtl/>
        </w:rPr>
        <w:t>הַלֵּילָא</w:t>
      </w:r>
      <w:proofErr w:type="spellEnd"/>
      <w:r w:rsidRPr="00722D2B">
        <w:rPr>
          <w:rFonts w:asciiTheme="majorBidi" w:hAnsiTheme="majorBidi" w:cstheme="majorBidi"/>
          <w:color w:val="000000" w:themeColor="text1"/>
          <w:sz w:val="28"/>
          <w:szCs w:val="28"/>
          <w:rtl/>
        </w:rPr>
        <w:t xml:space="preserve">. (מתקיף לה) רָבָא [אָמַר, </w:t>
      </w:r>
      <w:proofErr w:type="spellStart"/>
      <w:r w:rsidRPr="00722D2B">
        <w:rPr>
          <w:rFonts w:asciiTheme="majorBidi" w:hAnsiTheme="majorBidi" w:cstheme="majorBidi"/>
          <w:color w:val="000000" w:themeColor="text1"/>
          <w:sz w:val="28"/>
          <w:szCs w:val="28"/>
          <w:rtl/>
        </w:rPr>
        <w:t>בִּשְׁלָמָא</w:t>
      </w:r>
      <w:proofErr w:type="spellEnd"/>
      <w:r w:rsidRPr="00722D2B">
        <w:rPr>
          <w:rFonts w:asciiTheme="majorBidi" w:hAnsiTheme="majorBidi" w:cstheme="majorBidi"/>
          <w:color w:val="000000" w:themeColor="text1"/>
          <w:sz w:val="28"/>
          <w:szCs w:val="28"/>
          <w:rtl/>
        </w:rPr>
        <w:t xml:space="preserve">] (מי דּמי) הָתָם, (תהלים </w:t>
      </w:r>
      <w:proofErr w:type="spellStart"/>
      <w:r w:rsidRPr="00722D2B">
        <w:rPr>
          <w:rFonts w:asciiTheme="majorBidi" w:hAnsiTheme="majorBidi" w:cstheme="majorBidi"/>
          <w:color w:val="000000" w:themeColor="text1"/>
          <w:sz w:val="28"/>
          <w:szCs w:val="28"/>
          <w:rtl/>
        </w:rPr>
        <w:t>קיג</w:t>
      </w:r>
      <w:proofErr w:type="spellEnd"/>
      <w:r w:rsidRPr="00722D2B">
        <w:rPr>
          <w:rFonts w:asciiTheme="majorBidi" w:hAnsiTheme="majorBidi" w:cstheme="majorBidi"/>
          <w:color w:val="000000" w:themeColor="text1"/>
          <w:sz w:val="28"/>
          <w:szCs w:val="28"/>
          <w:rtl/>
        </w:rPr>
        <w:t xml:space="preserve">) "הַלְלוּ עַבְדֵי ה'" - וְלֹא עַבְדֵי פַּרְעֹה, הָכָא </w:t>
      </w:r>
      <w:proofErr w:type="spellStart"/>
      <w:r w:rsidRPr="00722D2B">
        <w:rPr>
          <w:rFonts w:asciiTheme="majorBidi" w:hAnsiTheme="majorBidi" w:cstheme="majorBidi"/>
          <w:color w:val="000000" w:themeColor="text1"/>
          <w:sz w:val="28"/>
          <w:szCs w:val="28"/>
          <w:rtl/>
        </w:rPr>
        <w:t>נֵימָא</w:t>
      </w:r>
      <w:proofErr w:type="spellEnd"/>
      <w:r w:rsidRPr="00722D2B">
        <w:rPr>
          <w:rFonts w:asciiTheme="majorBidi" w:hAnsiTheme="majorBidi" w:cstheme="majorBidi"/>
          <w:color w:val="000000" w:themeColor="text1"/>
          <w:sz w:val="28"/>
          <w:szCs w:val="28"/>
          <w:rtl/>
        </w:rPr>
        <w:t xml:space="preserve">, "הַלְלוּ עַבְדֵי ה'", וְלֹֹא עַבְדֵי </w:t>
      </w:r>
      <w:proofErr w:type="spellStart"/>
      <w:r w:rsidRPr="00722D2B">
        <w:rPr>
          <w:rFonts w:asciiTheme="majorBidi" w:hAnsiTheme="majorBidi" w:cstheme="majorBidi"/>
          <w:color w:val="000000" w:themeColor="text1"/>
          <w:sz w:val="28"/>
          <w:szCs w:val="28"/>
          <w:rtl/>
        </w:rPr>
        <w:t>אֲחַשְׁוֵרוֹש</w:t>
      </w:r>
      <w:proofErr w:type="spellEnd"/>
      <w:r w:rsidRPr="00722D2B">
        <w:rPr>
          <w:rFonts w:asciiTheme="majorBidi" w:hAnsiTheme="majorBidi" w:cstheme="majorBidi"/>
          <w:color w:val="000000" w:themeColor="text1"/>
          <w:sz w:val="28"/>
          <w:szCs w:val="28"/>
          <w:rtl/>
        </w:rPr>
        <w:t xml:space="preserve">ׁ?! </w:t>
      </w:r>
      <w:proofErr w:type="spellStart"/>
      <w:r w:rsidRPr="00722D2B">
        <w:rPr>
          <w:rFonts w:asciiTheme="majorBidi" w:hAnsiTheme="majorBidi" w:cstheme="majorBidi"/>
          <w:color w:val="000000" w:themeColor="text1"/>
          <w:sz w:val="28"/>
          <w:szCs w:val="28"/>
          <w:rtl/>
        </w:rPr>
        <w:t>אַכַּתִּי</w:t>
      </w:r>
      <w:proofErr w:type="spellEnd"/>
      <w:r w:rsidRPr="00722D2B">
        <w:rPr>
          <w:rFonts w:asciiTheme="majorBidi" w:hAnsiTheme="majorBidi" w:cstheme="majorBidi"/>
          <w:color w:val="000000" w:themeColor="text1"/>
          <w:sz w:val="28"/>
          <w:szCs w:val="28"/>
          <w:rtl/>
        </w:rPr>
        <w:t xml:space="preserve"> עַבְדֵי </w:t>
      </w:r>
      <w:proofErr w:type="spellStart"/>
      <w:r w:rsidRPr="00722D2B">
        <w:rPr>
          <w:rFonts w:asciiTheme="majorBidi" w:hAnsiTheme="majorBidi" w:cstheme="majorBidi"/>
          <w:color w:val="000000" w:themeColor="text1"/>
          <w:sz w:val="28"/>
          <w:szCs w:val="28"/>
          <w:rtl/>
        </w:rPr>
        <w:t>אֲחַשְׁוֵרוֹש</w:t>
      </w:r>
      <w:proofErr w:type="spellEnd"/>
      <w:r w:rsidRPr="00722D2B">
        <w:rPr>
          <w:rFonts w:asciiTheme="majorBidi" w:hAnsiTheme="majorBidi" w:cstheme="majorBidi"/>
          <w:color w:val="000000" w:themeColor="text1"/>
          <w:sz w:val="28"/>
          <w:szCs w:val="28"/>
          <w:rtl/>
        </w:rPr>
        <w:t xml:space="preserve">ׁ </w:t>
      </w:r>
      <w:proofErr w:type="spellStart"/>
      <w:r w:rsidRPr="00722D2B">
        <w:rPr>
          <w:rFonts w:asciiTheme="majorBidi" w:hAnsiTheme="majorBidi" w:cstheme="majorBidi"/>
          <w:color w:val="000000" w:themeColor="text1"/>
          <w:sz w:val="28"/>
          <w:szCs w:val="28"/>
          <w:rtl/>
        </w:rPr>
        <w:t>אֲנָן</w:t>
      </w:r>
      <w:proofErr w:type="spellEnd"/>
      <w:r w:rsidRPr="00722D2B">
        <w:rPr>
          <w:rFonts w:asciiTheme="majorBidi" w:hAnsiTheme="majorBidi" w:cstheme="majorBidi"/>
          <w:color w:val="000000" w:themeColor="text1"/>
          <w:sz w:val="28"/>
          <w:szCs w:val="28"/>
          <w:rtl/>
        </w:rPr>
        <w:t>.</w:t>
      </w:r>
    </w:p>
    <w:p w14:paraId="2C4B869D" w14:textId="5C8B5AE7" w:rsidR="00722D2B" w:rsidRPr="00F8574F" w:rsidRDefault="00722D2B" w:rsidP="00F8574F">
      <w:pPr>
        <w:pStyle w:val="ListParagraph"/>
        <w:numPr>
          <w:ilvl w:val="0"/>
          <w:numId w:val="1"/>
        </w:numPr>
        <w:autoSpaceDE w:val="0"/>
        <w:autoSpaceDN w:val="0"/>
        <w:bidi/>
        <w:adjustRightInd w:val="0"/>
        <w:rPr>
          <w:rFonts w:asciiTheme="majorBidi" w:eastAsiaTheme="minorHAnsi" w:hAnsiTheme="majorBidi" w:cstheme="majorBidi"/>
          <w:sz w:val="28"/>
          <w:szCs w:val="28"/>
          <w:rtl/>
          <w:lang w:val="en-US"/>
        </w:rPr>
      </w:pPr>
      <w:r w:rsidRPr="00F8574F">
        <w:rPr>
          <w:rFonts w:asciiTheme="majorBidi" w:eastAsiaTheme="minorHAnsi" w:hAnsiTheme="majorBidi" w:cstheme="majorBidi"/>
          <w:b/>
          <w:bCs/>
          <w:color w:val="000000"/>
          <w:sz w:val="28"/>
          <w:szCs w:val="28"/>
          <w:rtl/>
          <w:lang w:val="en-US"/>
        </w:rPr>
        <w:t>רמב"ם הלכות מגילה וחנוכה פרק ג הלכה א</w:t>
      </w:r>
      <w:r w:rsidRPr="00F8574F">
        <w:rPr>
          <w:rFonts w:asciiTheme="majorBidi" w:eastAsiaTheme="minorHAnsi" w:hAnsiTheme="majorBidi" w:cstheme="majorBidi"/>
          <w:sz w:val="28"/>
          <w:szCs w:val="28"/>
          <w:lang w:val="en-US"/>
        </w:rPr>
        <w:t xml:space="preserve"> </w:t>
      </w:r>
    </w:p>
    <w:p w14:paraId="5083C687" w14:textId="285643D6" w:rsidR="00593C6A" w:rsidRDefault="00722D2B" w:rsidP="00F8574F">
      <w:pPr>
        <w:bidi/>
        <w:spacing w:line="375" w:lineRule="atLeast"/>
        <w:jc w:val="both"/>
        <w:rPr>
          <w:rFonts w:asciiTheme="majorBidi" w:eastAsiaTheme="minorHAnsi" w:hAnsiTheme="majorBidi" w:cstheme="majorBidi"/>
          <w:color w:val="000000" w:themeColor="text1"/>
          <w:sz w:val="28"/>
          <w:szCs w:val="28"/>
          <w:rtl/>
        </w:rPr>
      </w:pPr>
      <w:r w:rsidRPr="00722D2B">
        <w:rPr>
          <w:rFonts w:asciiTheme="majorBidi" w:hAnsiTheme="majorBidi" w:cstheme="majorBidi"/>
          <w:color w:val="000000" w:themeColor="text1"/>
          <w:sz w:val="28"/>
          <w:szCs w:val="28"/>
          <w:rtl/>
        </w:rPr>
        <w:t xml:space="preserve">בְּבַיִת שֵׁנִי, כְּשֶׁמָּלְכוּ יָוָן, גָּזְרוּ גְּזֵרוֹת עַל יִשְׂרָאֵל, וּבִטְּלוּ דָּתָם, וְלֹא הִנִּיחוּ אוֹתָם לַעֲסֹק בַּתּוֹרָה וּבַמִּצְווֹת, וּפָשְׁטוּ יָדָם בְּמָמוֹנָם וּבִבְנוֹתֵיהֶם, וְנִכְנְסוּ לַהֵיכָל, וּפָרְצוּ בּוֹ פְּרָצוֹת וְטִמְּאוּ הַטְּהָרוֹת, וְצַר לָהֶם לְיִשְׂרָאֵל מְאֹד מִפְּנֵיהֶם, </w:t>
      </w:r>
      <w:proofErr w:type="spellStart"/>
      <w:r w:rsidRPr="00722D2B">
        <w:rPr>
          <w:rFonts w:asciiTheme="majorBidi" w:hAnsiTheme="majorBidi" w:cstheme="majorBidi"/>
          <w:color w:val="000000" w:themeColor="text1"/>
          <w:sz w:val="28"/>
          <w:szCs w:val="28"/>
          <w:rtl/>
        </w:rPr>
        <w:t>וּלְחָצוּם</w:t>
      </w:r>
      <w:proofErr w:type="spellEnd"/>
      <w:r w:rsidRPr="00722D2B">
        <w:rPr>
          <w:rFonts w:asciiTheme="majorBidi" w:hAnsiTheme="majorBidi" w:cstheme="majorBidi"/>
          <w:color w:val="000000" w:themeColor="text1"/>
          <w:sz w:val="28"/>
          <w:szCs w:val="28"/>
          <w:rtl/>
        </w:rPr>
        <w:t xml:space="preserve"> לַחַץ גָּדוֹל, עַד שֶׁרִחֵם עֲלֵיהֶם </w:t>
      </w:r>
      <w:proofErr w:type="spellStart"/>
      <w:r w:rsidRPr="00722D2B">
        <w:rPr>
          <w:rFonts w:asciiTheme="majorBidi" w:hAnsiTheme="majorBidi" w:cstheme="majorBidi"/>
          <w:color w:val="000000" w:themeColor="text1"/>
          <w:sz w:val="28"/>
          <w:szCs w:val="28"/>
          <w:rtl/>
        </w:rPr>
        <w:t>אֱלֹהֵי</w:t>
      </w:r>
      <w:proofErr w:type="spellEnd"/>
      <w:r w:rsidRPr="00722D2B">
        <w:rPr>
          <w:rFonts w:asciiTheme="majorBidi" w:hAnsiTheme="majorBidi" w:cstheme="majorBidi"/>
          <w:color w:val="000000" w:themeColor="text1"/>
          <w:sz w:val="28"/>
          <w:szCs w:val="28"/>
          <w:rtl/>
        </w:rPr>
        <w:t xml:space="preserve"> אֲבוֹתֵינוּ וְהוֹשִׁיעָם מִיָּדָם, וְגָבְרוּ בְּנֵי חַשְׁמוֹנַאי </w:t>
      </w:r>
      <w:proofErr w:type="spellStart"/>
      <w:r w:rsidRPr="00722D2B">
        <w:rPr>
          <w:rFonts w:asciiTheme="majorBidi" w:hAnsiTheme="majorBidi" w:cstheme="majorBidi"/>
          <w:color w:val="000000" w:themeColor="text1"/>
          <w:sz w:val="28"/>
          <w:szCs w:val="28"/>
          <w:rtl/>
        </w:rPr>
        <w:t>הַכֹּהֲנִים</w:t>
      </w:r>
      <w:proofErr w:type="spellEnd"/>
      <w:r w:rsidRPr="00722D2B">
        <w:rPr>
          <w:rFonts w:asciiTheme="majorBidi" w:hAnsiTheme="majorBidi" w:cstheme="majorBidi"/>
          <w:color w:val="000000" w:themeColor="text1"/>
          <w:sz w:val="28"/>
          <w:szCs w:val="28"/>
          <w:rtl/>
        </w:rPr>
        <w:t xml:space="preserve"> הַגְּדוֹלִים וַהֲרָגוּם, וְהוֹשִׁיעוּ יִשְׂרָאֵל מִיָּדָם, וְהֶעֱמִידוּ מֶלֶךְ מִן </w:t>
      </w:r>
      <w:proofErr w:type="spellStart"/>
      <w:r w:rsidRPr="00722D2B">
        <w:rPr>
          <w:rFonts w:asciiTheme="majorBidi" w:hAnsiTheme="majorBidi" w:cstheme="majorBidi"/>
          <w:color w:val="000000" w:themeColor="text1"/>
          <w:sz w:val="28"/>
          <w:szCs w:val="28"/>
          <w:rtl/>
        </w:rPr>
        <w:t>הַכֹּהֲנִים</w:t>
      </w:r>
      <w:proofErr w:type="spellEnd"/>
      <w:r w:rsidRPr="00722D2B">
        <w:rPr>
          <w:rFonts w:asciiTheme="majorBidi" w:hAnsiTheme="majorBidi" w:cstheme="majorBidi"/>
          <w:color w:val="000000" w:themeColor="text1"/>
          <w:sz w:val="28"/>
          <w:szCs w:val="28"/>
          <w:rtl/>
        </w:rPr>
        <w:t xml:space="preserve">, וְחָזְרָה מַלְכוּת לְיִשְׂרָאֵל יָתֵר עַל מָאתַיִם שָׁנִים, עַד </w:t>
      </w:r>
      <w:proofErr w:type="spellStart"/>
      <w:r w:rsidRPr="00722D2B">
        <w:rPr>
          <w:rFonts w:asciiTheme="majorBidi" w:hAnsiTheme="majorBidi" w:cstheme="majorBidi"/>
          <w:color w:val="000000" w:themeColor="text1"/>
          <w:sz w:val="28"/>
          <w:szCs w:val="28"/>
          <w:rtl/>
        </w:rPr>
        <w:t>הַחֻרְבָּן</w:t>
      </w:r>
      <w:proofErr w:type="spellEnd"/>
      <w:r w:rsidRPr="00722D2B">
        <w:rPr>
          <w:rFonts w:asciiTheme="majorBidi" w:hAnsiTheme="majorBidi" w:cstheme="majorBidi"/>
          <w:color w:val="000000" w:themeColor="text1"/>
          <w:sz w:val="28"/>
          <w:szCs w:val="28"/>
          <w:rtl/>
        </w:rPr>
        <w:t xml:space="preserve"> הַשֵּׁנִי.</w:t>
      </w:r>
    </w:p>
    <w:p w14:paraId="6A640235" w14:textId="77777777" w:rsidR="00593C6A" w:rsidRDefault="00593C6A" w:rsidP="00524729">
      <w:pPr>
        <w:bidi/>
        <w:jc w:val="both"/>
        <w:rPr>
          <w:rFonts w:asciiTheme="majorBidi" w:eastAsiaTheme="minorHAnsi" w:hAnsiTheme="majorBidi" w:cstheme="majorBidi"/>
          <w:color w:val="000000" w:themeColor="text1"/>
          <w:sz w:val="28"/>
          <w:szCs w:val="28"/>
          <w:rtl/>
        </w:rPr>
      </w:pPr>
    </w:p>
    <w:p w14:paraId="2974CD0D" w14:textId="77777777" w:rsidR="00593C6A" w:rsidRDefault="00593C6A" w:rsidP="00524729">
      <w:pPr>
        <w:bidi/>
      </w:pPr>
    </w:p>
    <w:sectPr w:rsidR="00593C6A">
      <w:footerReference w:type="even" r:id="rId18"/>
      <w:footerReference w:type="default" r:id="rId19"/>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5D1CC9" w14:textId="77777777" w:rsidR="0051180D" w:rsidRDefault="0051180D" w:rsidP="00593C6A">
      <w:r>
        <w:separator/>
      </w:r>
    </w:p>
  </w:endnote>
  <w:endnote w:type="continuationSeparator" w:id="0">
    <w:p w14:paraId="37DBCA25" w14:textId="77777777" w:rsidR="0051180D" w:rsidRDefault="0051180D" w:rsidP="00593C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iriam">
    <w:panose1 w:val="020B0502050101010101"/>
    <w:charset w:val="B1"/>
    <w:family w:val="swiss"/>
    <w:pitch w:val="variable"/>
    <w:sig w:usb0="00000803" w:usb1="00000000" w:usb2="00000000" w:usb3="00000000" w:csb0="00000021" w:csb1="00000000"/>
  </w:font>
  <w:font w:name="MFT Torah">
    <w:altName w:val="MFT Torah"/>
    <w:panose1 w:val="01000503000000020003"/>
    <w:charset w:val="B1"/>
    <w:family w:val="auto"/>
    <w:pitch w:val="variable"/>
    <w:sig w:usb0="80000827" w:usb1="5000004A" w:usb2="00000000" w:usb3="00000000" w:csb0="00000021" w:csb1="00000000"/>
  </w:font>
  <w:font w:name="Narkisim">
    <w:panose1 w:val="020E0502050101010101"/>
    <w:charset w:val="B1"/>
    <w:family w:val="swiss"/>
    <w:pitch w:val="variable"/>
    <w:sig w:usb0="00000803" w:usb1="00000000" w:usb2="00000000" w:usb3="00000000" w:csb0="0000002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76702301"/>
      <w:docPartObj>
        <w:docPartGallery w:val="Page Numbers (Bottom of Page)"/>
        <w:docPartUnique/>
      </w:docPartObj>
    </w:sdtPr>
    <w:sdtEndPr>
      <w:rPr>
        <w:rStyle w:val="PageNumber"/>
      </w:rPr>
    </w:sdtEndPr>
    <w:sdtContent>
      <w:p w14:paraId="284F741F" w14:textId="62E77E27" w:rsidR="00524729" w:rsidRDefault="00524729" w:rsidP="00D914E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1C0B0E8" w14:textId="77777777" w:rsidR="00524729" w:rsidRDefault="0052472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17315226"/>
      <w:docPartObj>
        <w:docPartGallery w:val="Page Numbers (Bottom of Page)"/>
        <w:docPartUnique/>
      </w:docPartObj>
    </w:sdtPr>
    <w:sdtEndPr>
      <w:rPr>
        <w:rStyle w:val="PageNumber"/>
      </w:rPr>
    </w:sdtEndPr>
    <w:sdtContent>
      <w:p w14:paraId="7D9302C7" w14:textId="46D3C6FE" w:rsidR="00524729" w:rsidRDefault="00524729" w:rsidP="00D914E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40BA3AC" w14:textId="77777777" w:rsidR="00524729" w:rsidRDefault="005247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4E30D2" w14:textId="77777777" w:rsidR="0051180D" w:rsidRDefault="0051180D" w:rsidP="00593C6A">
      <w:r>
        <w:separator/>
      </w:r>
    </w:p>
  </w:footnote>
  <w:footnote w:type="continuationSeparator" w:id="0">
    <w:p w14:paraId="1150F301" w14:textId="77777777" w:rsidR="0051180D" w:rsidRDefault="0051180D" w:rsidP="00593C6A">
      <w:r>
        <w:continuationSeparator/>
      </w:r>
    </w:p>
  </w:footnote>
  <w:footnote w:id="1">
    <w:p w14:paraId="1A143E13" w14:textId="77777777" w:rsidR="00593C6A" w:rsidRDefault="00593C6A" w:rsidP="00524729">
      <w:pPr>
        <w:autoSpaceDE w:val="0"/>
        <w:autoSpaceDN w:val="0"/>
        <w:bidi/>
        <w:adjustRightInd w:val="0"/>
        <w:rPr>
          <w:rFonts w:ascii="Arial" w:eastAsiaTheme="minorHAnsi" w:hAnsi="Arial" w:cs="Arial"/>
          <w:rtl/>
        </w:rPr>
      </w:pPr>
      <w:r>
        <w:rPr>
          <w:rFonts w:ascii="Arial" w:eastAsiaTheme="minorHAnsi" w:hAnsi="Arial" w:cs="Arial"/>
          <w:vertAlign w:val="superscript"/>
          <w:rtl/>
        </w:rPr>
        <w:t>52</w:t>
      </w:r>
      <w:r>
        <w:rPr>
          <w:rFonts w:ascii="Arial" w:eastAsiaTheme="minorHAnsi" w:hAnsi="Arial" w:cs="Arial"/>
          <w:rtl/>
        </w:rPr>
        <w:t xml:space="preserve"> </w:t>
      </w:r>
      <w:proofErr w:type="spellStart"/>
      <w:r>
        <w:rPr>
          <w:rFonts w:ascii="Arial" w:eastAsiaTheme="minorHAnsi" w:hAnsi="Arial" w:cs="Arial"/>
          <w:color w:val="000000"/>
          <w:sz w:val="22"/>
          <w:szCs w:val="22"/>
          <w:rtl/>
        </w:rPr>
        <w:t>שאילתא</w:t>
      </w:r>
      <w:proofErr w:type="spellEnd"/>
      <w:r>
        <w:rPr>
          <w:rFonts w:ascii="Arial" w:eastAsiaTheme="minorHAnsi" w:hAnsi="Arial" w:cs="Arial"/>
          <w:color w:val="000000"/>
          <w:sz w:val="22"/>
          <w:szCs w:val="22"/>
          <w:rtl/>
        </w:rPr>
        <w:t xml:space="preserve"> </w:t>
      </w:r>
      <w:proofErr w:type="spellStart"/>
      <w:r>
        <w:rPr>
          <w:rFonts w:ascii="Arial" w:eastAsiaTheme="minorHAnsi" w:hAnsi="Arial" w:cs="Arial"/>
          <w:color w:val="000000"/>
          <w:sz w:val="22"/>
          <w:szCs w:val="22"/>
          <w:rtl/>
        </w:rPr>
        <w:t>כו</w:t>
      </w:r>
      <w:proofErr w:type="spellEnd"/>
      <w:r>
        <w:rPr>
          <w:rFonts w:ascii="Arial" w:eastAsiaTheme="minorHAnsi" w:hAnsi="Arial" w:cs="Arial"/>
          <w:color w:val="000000"/>
          <w:sz w:val="22"/>
          <w:szCs w:val="22"/>
          <w:rtl/>
        </w:rPr>
        <w:t xml:space="preserve">. וראה שם </w:t>
      </w:r>
      <w:proofErr w:type="spellStart"/>
      <w:r>
        <w:rPr>
          <w:rFonts w:ascii="Arial" w:eastAsiaTheme="minorHAnsi" w:hAnsi="Arial" w:cs="Arial"/>
          <w:color w:val="000000"/>
          <w:sz w:val="22"/>
          <w:szCs w:val="22"/>
          <w:rtl/>
        </w:rPr>
        <w:t>בהעמק</w:t>
      </w:r>
      <w:proofErr w:type="spellEnd"/>
      <w:r>
        <w:rPr>
          <w:rFonts w:ascii="Arial" w:eastAsiaTheme="minorHAnsi" w:hAnsi="Arial" w:cs="Arial"/>
          <w:color w:val="000000"/>
          <w:sz w:val="22"/>
          <w:szCs w:val="22"/>
          <w:rtl/>
        </w:rPr>
        <w:t xml:space="preserve"> - שאלה.</w:t>
      </w:r>
    </w:p>
  </w:footnote>
  <w:footnote w:id="2">
    <w:p w14:paraId="159E2F01" w14:textId="77777777" w:rsidR="00593C6A" w:rsidRDefault="00593C6A" w:rsidP="00524729">
      <w:pPr>
        <w:autoSpaceDE w:val="0"/>
        <w:autoSpaceDN w:val="0"/>
        <w:bidi/>
        <w:adjustRightInd w:val="0"/>
        <w:rPr>
          <w:rFonts w:ascii="Arial" w:eastAsiaTheme="minorHAnsi" w:hAnsi="Arial" w:cs="Arial"/>
          <w:rtl/>
        </w:rPr>
      </w:pPr>
      <w:r>
        <w:rPr>
          <w:rFonts w:ascii="Arial" w:eastAsiaTheme="minorHAnsi" w:hAnsi="Arial" w:cs="Arial"/>
          <w:vertAlign w:val="superscript"/>
          <w:rtl/>
        </w:rPr>
        <w:t>53</w:t>
      </w:r>
      <w:r>
        <w:rPr>
          <w:rFonts w:ascii="Arial" w:eastAsiaTheme="minorHAnsi" w:hAnsi="Arial" w:cs="Arial"/>
          <w:rtl/>
        </w:rPr>
        <w:t xml:space="preserve"> </w:t>
      </w:r>
      <w:r>
        <w:rPr>
          <w:rFonts w:ascii="Arial" w:eastAsiaTheme="minorHAnsi" w:hAnsi="Arial" w:cs="Arial"/>
          <w:color w:val="000000"/>
          <w:sz w:val="22"/>
          <w:szCs w:val="22"/>
          <w:rtl/>
        </w:rPr>
        <w:t xml:space="preserve">גמרא </w:t>
      </w:r>
      <w:proofErr w:type="spellStart"/>
      <w:r>
        <w:rPr>
          <w:rFonts w:ascii="Arial" w:eastAsiaTheme="minorHAnsi" w:hAnsi="Arial" w:cs="Arial"/>
          <w:color w:val="000000"/>
          <w:sz w:val="22"/>
          <w:szCs w:val="22"/>
          <w:rtl/>
        </w:rPr>
        <w:t>כב</w:t>
      </w:r>
      <w:proofErr w:type="spellEnd"/>
      <w:r>
        <w:rPr>
          <w:rFonts w:ascii="Arial" w:eastAsiaTheme="minorHAnsi" w:hAnsi="Arial" w:cs="Arial"/>
          <w:color w:val="000000"/>
          <w:sz w:val="22"/>
          <w:szCs w:val="22"/>
          <w:rtl/>
        </w:rPr>
        <w:t xml:space="preserve"> א; </w:t>
      </w:r>
      <w:proofErr w:type="spellStart"/>
      <w:r>
        <w:rPr>
          <w:rFonts w:ascii="Arial" w:eastAsiaTheme="minorHAnsi" w:hAnsi="Arial" w:cs="Arial"/>
          <w:color w:val="000000"/>
          <w:sz w:val="22"/>
          <w:szCs w:val="22"/>
          <w:rtl/>
        </w:rPr>
        <w:t>שו"ע</w:t>
      </w:r>
      <w:proofErr w:type="spellEnd"/>
      <w:r>
        <w:rPr>
          <w:rFonts w:ascii="Arial" w:eastAsiaTheme="minorHAnsi" w:hAnsi="Arial" w:cs="Arial"/>
          <w:color w:val="000000"/>
          <w:sz w:val="22"/>
          <w:szCs w:val="22"/>
          <w:rtl/>
        </w:rPr>
        <w:t xml:space="preserve"> </w:t>
      </w:r>
      <w:proofErr w:type="spellStart"/>
      <w:r>
        <w:rPr>
          <w:rFonts w:ascii="Arial" w:eastAsiaTheme="minorHAnsi" w:hAnsi="Arial" w:cs="Arial"/>
          <w:color w:val="000000"/>
          <w:sz w:val="22"/>
          <w:szCs w:val="22"/>
          <w:rtl/>
        </w:rPr>
        <w:t>תרעא</w:t>
      </w:r>
      <w:proofErr w:type="spellEnd"/>
      <w:r>
        <w:rPr>
          <w:rFonts w:ascii="Arial" w:eastAsiaTheme="minorHAnsi" w:hAnsi="Arial" w:cs="Arial"/>
          <w:color w:val="000000"/>
          <w:sz w:val="22"/>
          <w:szCs w:val="22"/>
          <w:rtl/>
        </w:rPr>
        <w:t xml:space="preserve"> ז.</w:t>
      </w:r>
    </w:p>
  </w:footnote>
  <w:footnote w:id="3">
    <w:p w14:paraId="707DF381" w14:textId="77777777" w:rsidR="00593C6A" w:rsidRDefault="00593C6A" w:rsidP="00524729">
      <w:pPr>
        <w:autoSpaceDE w:val="0"/>
        <w:autoSpaceDN w:val="0"/>
        <w:bidi/>
        <w:adjustRightInd w:val="0"/>
        <w:rPr>
          <w:rFonts w:ascii="Arial" w:eastAsiaTheme="minorHAnsi" w:hAnsi="Arial" w:cs="Arial"/>
          <w:rtl/>
        </w:rPr>
      </w:pPr>
      <w:r>
        <w:rPr>
          <w:rFonts w:ascii="Arial" w:eastAsiaTheme="minorHAnsi" w:hAnsi="Arial" w:cs="Arial"/>
          <w:vertAlign w:val="superscript"/>
          <w:rtl/>
        </w:rPr>
        <w:t>54</w:t>
      </w:r>
      <w:r>
        <w:rPr>
          <w:rFonts w:ascii="Arial" w:eastAsiaTheme="minorHAnsi" w:hAnsi="Arial" w:cs="Arial"/>
          <w:rtl/>
        </w:rPr>
        <w:t xml:space="preserve"> </w:t>
      </w:r>
      <w:r>
        <w:rPr>
          <w:rFonts w:ascii="Arial" w:eastAsiaTheme="minorHAnsi" w:hAnsi="Arial" w:cs="Arial"/>
          <w:color w:val="000000"/>
          <w:sz w:val="22"/>
          <w:szCs w:val="22"/>
          <w:rtl/>
        </w:rPr>
        <w:t xml:space="preserve">ראשונים </w:t>
      </w:r>
      <w:proofErr w:type="spellStart"/>
      <w:r>
        <w:rPr>
          <w:rFonts w:ascii="Arial" w:eastAsiaTheme="minorHAnsi" w:hAnsi="Arial" w:cs="Arial"/>
          <w:color w:val="000000"/>
          <w:sz w:val="22"/>
          <w:szCs w:val="22"/>
          <w:rtl/>
        </w:rPr>
        <w:t>ושו"ע</w:t>
      </w:r>
      <w:proofErr w:type="spellEnd"/>
      <w:r>
        <w:rPr>
          <w:rFonts w:ascii="Arial" w:eastAsiaTheme="minorHAnsi" w:hAnsi="Arial" w:cs="Arial"/>
          <w:color w:val="000000"/>
          <w:sz w:val="22"/>
          <w:szCs w:val="22"/>
          <w:rtl/>
        </w:rPr>
        <w:t xml:space="preserve"> שם.</w:t>
      </w:r>
    </w:p>
  </w:footnote>
  <w:footnote w:id="4">
    <w:p w14:paraId="2AF39A45" w14:textId="77777777" w:rsidR="00593C6A" w:rsidRDefault="00593C6A" w:rsidP="00524729">
      <w:pPr>
        <w:autoSpaceDE w:val="0"/>
        <w:autoSpaceDN w:val="0"/>
        <w:bidi/>
        <w:adjustRightInd w:val="0"/>
        <w:rPr>
          <w:rFonts w:ascii="Arial" w:eastAsiaTheme="minorHAnsi" w:hAnsi="Arial" w:cs="Arial"/>
          <w:rtl/>
        </w:rPr>
      </w:pPr>
      <w:r>
        <w:rPr>
          <w:rFonts w:ascii="Arial" w:eastAsiaTheme="minorHAnsi" w:hAnsi="Arial" w:cs="Arial"/>
          <w:vertAlign w:val="superscript"/>
          <w:rtl/>
        </w:rPr>
        <w:t>55</w:t>
      </w:r>
      <w:r>
        <w:rPr>
          <w:rFonts w:ascii="Arial" w:eastAsiaTheme="minorHAnsi" w:hAnsi="Arial" w:cs="Arial"/>
          <w:rtl/>
        </w:rPr>
        <w:t xml:space="preserve"> </w:t>
      </w:r>
      <w:proofErr w:type="spellStart"/>
      <w:r>
        <w:rPr>
          <w:rFonts w:ascii="Arial" w:eastAsiaTheme="minorHAnsi" w:hAnsi="Arial" w:cs="Arial"/>
          <w:color w:val="000000"/>
          <w:sz w:val="22"/>
          <w:szCs w:val="22"/>
          <w:rtl/>
        </w:rPr>
        <w:t>שו"ע</w:t>
      </w:r>
      <w:proofErr w:type="spellEnd"/>
      <w:r>
        <w:rPr>
          <w:rFonts w:ascii="Arial" w:eastAsiaTheme="minorHAnsi" w:hAnsi="Arial" w:cs="Arial"/>
          <w:color w:val="000000"/>
          <w:sz w:val="22"/>
          <w:szCs w:val="22"/>
          <w:rtl/>
        </w:rPr>
        <w:t xml:space="preserve"> </w:t>
      </w:r>
      <w:proofErr w:type="spellStart"/>
      <w:r>
        <w:rPr>
          <w:rFonts w:ascii="Arial" w:eastAsiaTheme="minorHAnsi" w:hAnsi="Arial" w:cs="Arial"/>
          <w:color w:val="000000"/>
          <w:sz w:val="22"/>
          <w:szCs w:val="22"/>
          <w:rtl/>
        </w:rPr>
        <w:t>תרעא</w:t>
      </w:r>
      <w:proofErr w:type="spellEnd"/>
      <w:r>
        <w:rPr>
          <w:rFonts w:ascii="Arial" w:eastAsiaTheme="minorHAnsi" w:hAnsi="Arial" w:cs="Arial"/>
          <w:color w:val="000000"/>
          <w:sz w:val="22"/>
          <w:szCs w:val="22"/>
          <w:rtl/>
        </w:rPr>
        <w:t>.</w:t>
      </w:r>
    </w:p>
  </w:footnote>
  <w:footnote w:id="5">
    <w:p w14:paraId="5E720D06" w14:textId="77777777" w:rsidR="00593C6A" w:rsidRDefault="00593C6A" w:rsidP="00524729">
      <w:pPr>
        <w:autoSpaceDE w:val="0"/>
        <w:autoSpaceDN w:val="0"/>
        <w:bidi/>
        <w:adjustRightInd w:val="0"/>
        <w:rPr>
          <w:rFonts w:ascii="Arial" w:eastAsiaTheme="minorHAnsi" w:hAnsi="Arial" w:cs="Arial"/>
          <w:rtl/>
        </w:rPr>
      </w:pPr>
      <w:r>
        <w:rPr>
          <w:rFonts w:ascii="Arial" w:eastAsiaTheme="minorHAnsi" w:hAnsi="Arial" w:cs="Arial"/>
          <w:vertAlign w:val="superscript"/>
          <w:rtl/>
        </w:rPr>
        <w:t>56</w:t>
      </w:r>
      <w:r>
        <w:rPr>
          <w:rFonts w:ascii="Arial" w:eastAsiaTheme="minorHAnsi" w:hAnsi="Arial" w:cs="Arial"/>
          <w:rtl/>
        </w:rPr>
        <w:t xml:space="preserve"> </w:t>
      </w:r>
      <w:r>
        <w:rPr>
          <w:rFonts w:ascii="Arial" w:eastAsiaTheme="minorHAnsi" w:hAnsi="Arial" w:cs="Arial"/>
          <w:color w:val="000000"/>
          <w:sz w:val="22"/>
          <w:szCs w:val="22"/>
          <w:rtl/>
        </w:rPr>
        <w:t>סימן קפה.</w:t>
      </w:r>
    </w:p>
  </w:footnote>
  <w:footnote w:id="6">
    <w:p w14:paraId="586A95B7" w14:textId="77777777" w:rsidR="00593C6A" w:rsidRDefault="00593C6A" w:rsidP="00524729">
      <w:pPr>
        <w:autoSpaceDE w:val="0"/>
        <w:autoSpaceDN w:val="0"/>
        <w:bidi/>
        <w:adjustRightInd w:val="0"/>
        <w:rPr>
          <w:rFonts w:ascii="Arial" w:eastAsiaTheme="minorHAnsi" w:hAnsi="Arial" w:cs="Arial"/>
          <w:rtl/>
        </w:rPr>
      </w:pPr>
      <w:r>
        <w:rPr>
          <w:rFonts w:ascii="Arial" w:eastAsiaTheme="minorHAnsi" w:hAnsi="Arial" w:cs="Arial"/>
          <w:vertAlign w:val="superscript"/>
          <w:rtl/>
        </w:rPr>
        <w:t>57</w:t>
      </w:r>
      <w:r>
        <w:rPr>
          <w:rFonts w:ascii="Arial" w:eastAsiaTheme="minorHAnsi" w:hAnsi="Arial" w:cs="Arial"/>
          <w:rtl/>
        </w:rPr>
        <w:t xml:space="preserve"> </w:t>
      </w:r>
      <w:r>
        <w:rPr>
          <w:rFonts w:ascii="Arial" w:eastAsiaTheme="minorHAnsi" w:hAnsi="Arial" w:cs="Arial"/>
          <w:color w:val="000000"/>
          <w:sz w:val="22"/>
          <w:szCs w:val="22"/>
          <w:rtl/>
        </w:rPr>
        <w:t xml:space="preserve">דף </w:t>
      </w:r>
      <w:proofErr w:type="spellStart"/>
      <w:r>
        <w:rPr>
          <w:rFonts w:ascii="Arial" w:eastAsiaTheme="minorHAnsi" w:hAnsi="Arial" w:cs="Arial"/>
          <w:color w:val="000000"/>
          <w:sz w:val="22"/>
          <w:szCs w:val="22"/>
          <w:rtl/>
        </w:rPr>
        <w:t>קה</w:t>
      </w:r>
      <w:proofErr w:type="spellEnd"/>
      <w:r>
        <w:rPr>
          <w:rFonts w:ascii="Arial" w:eastAsiaTheme="minorHAnsi" w:hAnsi="Arial" w:cs="Arial"/>
          <w:color w:val="000000"/>
          <w:sz w:val="22"/>
          <w:szCs w:val="22"/>
          <w:rtl/>
        </w:rPr>
        <w:t xml:space="preserve"> אות קמח.</w:t>
      </w:r>
    </w:p>
  </w:footnote>
  <w:footnote w:id="7">
    <w:p w14:paraId="0BFE74F6" w14:textId="77777777" w:rsidR="00593C6A" w:rsidRDefault="00593C6A" w:rsidP="00524729">
      <w:pPr>
        <w:autoSpaceDE w:val="0"/>
        <w:autoSpaceDN w:val="0"/>
        <w:bidi/>
        <w:adjustRightInd w:val="0"/>
        <w:rPr>
          <w:rFonts w:ascii="Arial" w:eastAsiaTheme="minorHAnsi" w:hAnsi="Arial" w:cs="Arial"/>
          <w:rtl/>
        </w:rPr>
      </w:pPr>
      <w:r>
        <w:rPr>
          <w:rFonts w:ascii="Arial" w:eastAsiaTheme="minorHAnsi" w:hAnsi="Arial" w:cs="Arial"/>
          <w:vertAlign w:val="superscript"/>
          <w:rtl/>
        </w:rPr>
        <w:t>58</w:t>
      </w:r>
      <w:r>
        <w:rPr>
          <w:rFonts w:ascii="Arial" w:eastAsiaTheme="minorHAnsi" w:hAnsi="Arial" w:cs="Arial"/>
          <w:rtl/>
        </w:rPr>
        <w:t xml:space="preserve"> </w:t>
      </w:r>
      <w:r>
        <w:rPr>
          <w:rFonts w:ascii="Arial" w:eastAsiaTheme="minorHAnsi" w:hAnsi="Arial" w:cs="Arial"/>
          <w:color w:val="000000"/>
          <w:sz w:val="22"/>
          <w:szCs w:val="22"/>
          <w:rtl/>
        </w:rPr>
        <w:t xml:space="preserve">בבית - יוסף בשם </w:t>
      </w:r>
      <w:proofErr w:type="spellStart"/>
      <w:r>
        <w:rPr>
          <w:rFonts w:ascii="Arial" w:eastAsiaTheme="minorHAnsi" w:hAnsi="Arial" w:cs="Arial"/>
          <w:color w:val="000000"/>
          <w:sz w:val="22"/>
          <w:szCs w:val="22"/>
          <w:rtl/>
        </w:rPr>
        <w:t>הכל</w:t>
      </w:r>
      <w:proofErr w:type="spellEnd"/>
      <w:r>
        <w:rPr>
          <w:rFonts w:ascii="Arial" w:eastAsiaTheme="minorHAnsi" w:hAnsi="Arial" w:cs="Arial"/>
          <w:color w:val="000000"/>
          <w:sz w:val="22"/>
          <w:szCs w:val="22"/>
          <w:rtl/>
        </w:rPr>
        <w:t xml:space="preserve"> - בו בשינוי לשון.</w:t>
      </w:r>
    </w:p>
  </w:footnote>
  <w:footnote w:id="8">
    <w:p w14:paraId="3BD9AEED" w14:textId="77777777" w:rsidR="00593C6A" w:rsidRDefault="00593C6A" w:rsidP="00524729">
      <w:pPr>
        <w:autoSpaceDE w:val="0"/>
        <w:autoSpaceDN w:val="0"/>
        <w:bidi/>
        <w:adjustRightInd w:val="0"/>
        <w:rPr>
          <w:rFonts w:ascii="Arial" w:eastAsiaTheme="minorHAnsi" w:hAnsi="Arial" w:cs="Arial"/>
          <w:rtl/>
        </w:rPr>
      </w:pPr>
      <w:r>
        <w:rPr>
          <w:rFonts w:ascii="Arial" w:eastAsiaTheme="minorHAnsi" w:hAnsi="Arial" w:cs="Arial"/>
          <w:vertAlign w:val="superscript"/>
          <w:rtl/>
        </w:rPr>
        <w:t>59</w:t>
      </w:r>
      <w:r>
        <w:rPr>
          <w:rFonts w:ascii="Arial" w:eastAsiaTheme="minorHAnsi" w:hAnsi="Arial" w:cs="Arial"/>
          <w:rtl/>
        </w:rPr>
        <w:t xml:space="preserve"> </w:t>
      </w:r>
      <w:r>
        <w:rPr>
          <w:rFonts w:ascii="Arial" w:eastAsiaTheme="minorHAnsi" w:hAnsi="Arial" w:cs="Arial"/>
          <w:color w:val="000000"/>
          <w:sz w:val="22"/>
          <w:szCs w:val="22"/>
          <w:rtl/>
        </w:rPr>
        <w:t>ראה למעלה.</w:t>
      </w:r>
    </w:p>
  </w:footnote>
  <w:footnote w:id="9">
    <w:p w14:paraId="29187E5C" w14:textId="77777777" w:rsidR="00593C6A" w:rsidRDefault="00593C6A" w:rsidP="00524729">
      <w:pPr>
        <w:autoSpaceDE w:val="0"/>
        <w:autoSpaceDN w:val="0"/>
        <w:bidi/>
        <w:adjustRightInd w:val="0"/>
        <w:rPr>
          <w:rFonts w:ascii="Arial" w:eastAsiaTheme="minorHAnsi" w:hAnsi="Arial" w:cs="Arial"/>
          <w:rtl/>
        </w:rPr>
      </w:pPr>
      <w:r>
        <w:rPr>
          <w:rFonts w:ascii="Arial" w:eastAsiaTheme="minorHAnsi" w:hAnsi="Arial" w:cs="Arial"/>
          <w:vertAlign w:val="superscript"/>
          <w:rtl/>
        </w:rPr>
        <w:t>60</w:t>
      </w:r>
      <w:r>
        <w:rPr>
          <w:rFonts w:ascii="Arial" w:eastAsiaTheme="minorHAnsi" w:hAnsi="Arial" w:cs="Arial"/>
          <w:rtl/>
        </w:rPr>
        <w:t xml:space="preserve"> </w:t>
      </w:r>
      <w:r>
        <w:rPr>
          <w:rFonts w:ascii="Arial" w:eastAsiaTheme="minorHAnsi" w:hAnsi="Arial" w:cs="Arial"/>
          <w:color w:val="000000"/>
          <w:sz w:val="22"/>
          <w:szCs w:val="22"/>
          <w:rtl/>
        </w:rPr>
        <w:t>שו"ת חכם - צבי סימן פח.</w:t>
      </w:r>
    </w:p>
  </w:footnote>
  <w:footnote w:id="10">
    <w:p w14:paraId="2BB4551B" w14:textId="77777777" w:rsidR="00593C6A" w:rsidRDefault="00593C6A" w:rsidP="00524729">
      <w:pPr>
        <w:autoSpaceDE w:val="0"/>
        <w:autoSpaceDN w:val="0"/>
        <w:bidi/>
        <w:adjustRightInd w:val="0"/>
        <w:rPr>
          <w:rFonts w:ascii="Arial" w:eastAsiaTheme="minorHAnsi" w:hAnsi="Arial" w:cs="Arial"/>
          <w:rtl/>
        </w:rPr>
      </w:pPr>
      <w:r>
        <w:rPr>
          <w:rFonts w:ascii="Arial" w:eastAsiaTheme="minorHAnsi" w:hAnsi="Arial" w:cs="Arial"/>
          <w:vertAlign w:val="superscript"/>
          <w:rtl/>
        </w:rPr>
        <w:t>61</w:t>
      </w:r>
      <w:r>
        <w:rPr>
          <w:rFonts w:ascii="Arial" w:eastAsiaTheme="minorHAnsi" w:hAnsi="Arial" w:cs="Arial"/>
          <w:rtl/>
        </w:rPr>
        <w:t xml:space="preserve"> </w:t>
      </w:r>
      <w:r>
        <w:rPr>
          <w:rFonts w:ascii="Arial" w:eastAsiaTheme="minorHAnsi" w:hAnsi="Arial" w:cs="Arial"/>
          <w:color w:val="000000"/>
          <w:sz w:val="22"/>
          <w:szCs w:val="22"/>
          <w:rtl/>
        </w:rPr>
        <w:t xml:space="preserve">שו"ת בנין - שלמה סימן </w:t>
      </w:r>
      <w:proofErr w:type="spellStart"/>
      <w:r>
        <w:rPr>
          <w:rFonts w:ascii="Arial" w:eastAsiaTheme="minorHAnsi" w:hAnsi="Arial" w:cs="Arial"/>
          <w:color w:val="000000"/>
          <w:sz w:val="22"/>
          <w:szCs w:val="22"/>
          <w:rtl/>
        </w:rPr>
        <w:t>נג</w:t>
      </w:r>
      <w:proofErr w:type="spellEnd"/>
      <w:r>
        <w:rPr>
          <w:rFonts w:ascii="Arial" w:eastAsiaTheme="minorHAnsi" w:hAnsi="Arial" w:cs="Arial"/>
          <w:color w:val="000000"/>
          <w:sz w:val="22"/>
          <w:szCs w:val="22"/>
          <w:rtl/>
        </w:rPr>
        <w:t>.</w:t>
      </w:r>
    </w:p>
  </w:footnote>
  <w:footnote w:id="11">
    <w:p w14:paraId="4031C3CD" w14:textId="77777777" w:rsidR="00593C6A" w:rsidRDefault="00593C6A" w:rsidP="00524729">
      <w:pPr>
        <w:autoSpaceDE w:val="0"/>
        <w:autoSpaceDN w:val="0"/>
        <w:bidi/>
        <w:adjustRightInd w:val="0"/>
        <w:rPr>
          <w:rFonts w:ascii="Arial" w:eastAsiaTheme="minorHAnsi" w:hAnsi="Arial" w:cs="Arial"/>
          <w:rtl/>
        </w:rPr>
      </w:pPr>
      <w:r>
        <w:rPr>
          <w:rFonts w:ascii="Arial" w:eastAsiaTheme="minorHAnsi" w:hAnsi="Arial" w:cs="Arial"/>
          <w:vertAlign w:val="superscript"/>
          <w:rtl/>
        </w:rPr>
        <w:t>62</w:t>
      </w:r>
      <w:r>
        <w:rPr>
          <w:rFonts w:ascii="Arial" w:eastAsiaTheme="minorHAnsi" w:hAnsi="Arial" w:cs="Arial"/>
          <w:rtl/>
        </w:rPr>
        <w:t xml:space="preserve"> </w:t>
      </w:r>
      <w:r>
        <w:rPr>
          <w:rFonts w:ascii="Arial" w:eastAsiaTheme="minorHAnsi" w:hAnsi="Arial" w:cs="Arial"/>
          <w:color w:val="000000"/>
          <w:sz w:val="22"/>
          <w:szCs w:val="22"/>
          <w:rtl/>
        </w:rPr>
        <w:t>מנחות צח ב. וראה להלן פרק ג: המנורה.</w:t>
      </w:r>
    </w:p>
  </w:footnote>
  <w:footnote w:id="12">
    <w:p w14:paraId="503164E4" w14:textId="77777777" w:rsidR="00593C6A" w:rsidRDefault="00593C6A" w:rsidP="00524729">
      <w:pPr>
        <w:autoSpaceDE w:val="0"/>
        <w:autoSpaceDN w:val="0"/>
        <w:bidi/>
        <w:adjustRightInd w:val="0"/>
        <w:rPr>
          <w:rFonts w:ascii="Arial" w:eastAsiaTheme="minorHAnsi" w:hAnsi="Arial" w:cs="Arial"/>
          <w:rtl/>
        </w:rPr>
      </w:pPr>
      <w:r>
        <w:rPr>
          <w:rFonts w:ascii="Arial" w:eastAsiaTheme="minorHAnsi" w:hAnsi="Arial" w:cs="Arial"/>
          <w:vertAlign w:val="superscript"/>
          <w:rtl/>
        </w:rPr>
        <w:t>63</w:t>
      </w:r>
      <w:r>
        <w:rPr>
          <w:rFonts w:ascii="Arial" w:eastAsiaTheme="minorHAnsi" w:hAnsi="Arial" w:cs="Arial"/>
          <w:rtl/>
        </w:rPr>
        <w:t xml:space="preserve"> </w:t>
      </w:r>
      <w:r>
        <w:rPr>
          <w:rFonts w:ascii="Arial" w:eastAsiaTheme="minorHAnsi" w:hAnsi="Arial" w:cs="Arial"/>
          <w:color w:val="000000"/>
          <w:sz w:val="22"/>
          <w:szCs w:val="22"/>
          <w:rtl/>
        </w:rPr>
        <w:t>סימן קד.</w:t>
      </w:r>
    </w:p>
  </w:footnote>
  <w:footnote w:id="13">
    <w:p w14:paraId="11F85B5E" w14:textId="77777777" w:rsidR="00593C6A" w:rsidRDefault="00593C6A" w:rsidP="00524729">
      <w:pPr>
        <w:autoSpaceDE w:val="0"/>
        <w:autoSpaceDN w:val="0"/>
        <w:bidi/>
        <w:adjustRightInd w:val="0"/>
        <w:rPr>
          <w:rFonts w:ascii="Arial" w:eastAsiaTheme="minorHAnsi" w:hAnsi="Arial" w:cs="Arial"/>
          <w:rtl/>
        </w:rPr>
      </w:pPr>
      <w:r>
        <w:rPr>
          <w:rFonts w:ascii="Arial" w:eastAsiaTheme="minorHAnsi" w:hAnsi="Arial" w:cs="Arial"/>
          <w:vertAlign w:val="superscript"/>
          <w:rtl/>
        </w:rPr>
        <w:t>64</w:t>
      </w:r>
      <w:r>
        <w:rPr>
          <w:rFonts w:ascii="Arial" w:eastAsiaTheme="minorHAnsi" w:hAnsi="Arial" w:cs="Arial"/>
          <w:rtl/>
        </w:rPr>
        <w:t xml:space="preserve"> </w:t>
      </w:r>
      <w:r>
        <w:rPr>
          <w:rFonts w:ascii="Arial" w:eastAsiaTheme="minorHAnsi" w:hAnsi="Arial" w:cs="Arial"/>
          <w:color w:val="000000"/>
          <w:sz w:val="22"/>
          <w:szCs w:val="22"/>
          <w:rtl/>
        </w:rPr>
        <w:t xml:space="preserve">וראה בארוכה על כך </w:t>
      </w:r>
      <w:proofErr w:type="spellStart"/>
      <w:r>
        <w:rPr>
          <w:rFonts w:ascii="Arial" w:eastAsiaTheme="minorHAnsi" w:hAnsi="Arial" w:cs="Arial"/>
          <w:color w:val="000000"/>
          <w:sz w:val="22"/>
          <w:szCs w:val="22"/>
          <w:rtl/>
        </w:rPr>
        <w:t>בשו"ת</w:t>
      </w:r>
      <w:proofErr w:type="spellEnd"/>
      <w:r>
        <w:rPr>
          <w:rFonts w:ascii="Arial" w:eastAsiaTheme="minorHAnsi" w:hAnsi="Arial" w:cs="Arial"/>
          <w:color w:val="000000"/>
          <w:sz w:val="22"/>
          <w:szCs w:val="22"/>
          <w:rtl/>
        </w:rPr>
        <w:t xml:space="preserve"> חתם - סופר </w:t>
      </w:r>
      <w:proofErr w:type="spellStart"/>
      <w:r>
        <w:rPr>
          <w:rFonts w:ascii="Arial" w:eastAsiaTheme="minorHAnsi" w:hAnsi="Arial" w:cs="Arial"/>
          <w:color w:val="000000"/>
          <w:sz w:val="22"/>
          <w:szCs w:val="22"/>
          <w:rtl/>
        </w:rPr>
        <w:t>או"ח</w:t>
      </w:r>
      <w:proofErr w:type="spellEnd"/>
      <w:r>
        <w:rPr>
          <w:rFonts w:ascii="Arial" w:eastAsiaTheme="minorHAnsi" w:hAnsi="Arial" w:cs="Arial"/>
          <w:color w:val="000000"/>
          <w:sz w:val="22"/>
          <w:szCs w:val="22"/>
          <w:rtl/>
        </w:rPr>
        <w:t xml:space="preserve"> סימן </w:t>
      </w:r>
      <w:proofErr w:type="spellStart"/>
      <w:r>
        <w:rPr>
          <w:rFonts w:ascii="Arial" w:eastAsiaTheme="minorHAnsi" w:hAnsi="Arial" w:cs="Arial"/>
          <w:color w:val="000000"/>
          <w:sz w:val="22"/>
          <w:szCs w:val="22"/>
          <w:rtl/>
        </w:rPr>
        <w:t>קפו</w:t>
      </w:r>
      <w:proofErr w:type="spellEnd"/>
      <w:r>
        <w:rPr>
          <w:rFonts w:ascii="Arial" w:eastAsiaTheme="minorHAnsi" w:hAnsi="Arial" w:cs="Arial"/>
          <w:color w:val="000000"/>
          <w:sz w:val="22"/>
          <w:szCs w:val="22"/>
          <w:rtl/>
        </w:rPr>
        <w:t>.</w:t>
      </w:r>
    </w:p>
  </w:footnote>
  <w:footnote w:id="14">
    <w:p w14:paraId="7FD5E522" w14:textId="77777777" w:rsidR="00593C6A" w:rsidRDefault="00593C6A" w:rsidP="00524729">
      <w:pPr>
        <w:autoSpaceDE w:val="0"/>
        <w:autoSpaceDN w:val="0"/>
        <w:bidi/>
        <w:adjustRightInd w:val="0"/>
        <w:rPr>
          <w:rFonts w:ascii="Arial" w:eastAsiaTheme="minorHAnsi" w:hAnsi="Arial" w:cs="Arial"/>
          <w:rtl/>
        </w:rPr>
      </w:pPr>
      <w:r>
        <w:rPr>
          <w:rFonts w:ascii="Arial" w:eastAsiaTheme="minorHAnsi" w:hAnsi="Arial" w:cs="Arial"/>
          <w:vertAlign w:val="superscript"/>
          <w:rtl/>
        </w:rPr>
        <w:t>(90)</w:t>
      </w:r>
      <w:r>
        <w:rPr>
          <w:rFonts w:ascii="Arial" w:eastAsiaTheme="minorHAnsi" w:hAnsi="Arial" w:cs="Arial"/>
          <w:rtl/>
        </w:rPr>
        <w:t xml:space="preserve"> </w:t>
      </w:r>
      <w:r>
        <w:rPr>
          <w:rFonts w:ascii="Arial" w:eastAsiaTheme="minorHAnsi" w:hAnsi="Arial" w:cs="Arial"/>
          <w:color w:val="000000"/>
          <w:sz w:val="22"/>
          <w:szCs w:val="22"/>
          <w:rtl/>
        </w:rPr>
        <w:t xml:space="preserve">. לכאורה משמע מדברי רב אמי ורב אסי, שאין להחמיר בשום דין, אלא אם כן החמירו בו הראשונים. כדי שלא להוציא לעז על הראשונים. ואולם, מצאנו כמה וכמה פעמים שהאמוראים החמירו בדבר שלא היה נהוג לפניהם. וכמו </w:t>
      </w:r>
      <w:proofErr w:type="spellStart"/>
      <w:r>
        <w:rPr>
          <w:rFonts w:ascii="Arial" w:eastAsiaTheme="minorHAnsi" w:hAnsi="Arial" w:cs="Arial"/>
          <w:color w:val="000000"/>
          <w:sz w:val="22"/>
          <w:szCs w:val="22"/>
          <w:rtl/>
        </w:rPr>
        <w:t>שמצינו</w:t>
      </w:r>
      <w:proofErr w:type="spellEnd"/>
      <w:r>
        <w:rPr>
          <w:rFonts w:ascii="Arial" w:eastAsiaTheme="minorHAnsi" w:hAnsi="Arial" w:cs="Arial"/>
          <w:color w:val="000000"/>
          <w:sz w:val="22"/>
          <w:szCs w:val="22"/>
          <w:rtl/>
        </w:rPr>
        <w:t xml:space="preserve"> לקמן בפרק המגרש (דף פה עמוד ב), שהתקין רבא לכתוב בגט: מן יומא דנן ולעולם. ומפורש שם, שתיקן זאת </w:t>
      </w:r>
      <w:proofErr w:type="spellStart"/>
      <w:r>
        <w:rPr>
          <w:rFonts w:ascii="Arial" w:eastAsiaTheme="minorHAnsi" w:hAnsi="Arial" w:cs="Arial"/>
          <w:color w:val="000000"/>
          <w:sz w:val="22"/>
          <w:szCs w:val="22"/>
          <w:rtl/>
        </w:rPr>
        <w:t>לאפוקי</w:t>
      </w:r>
      <w:proofErr w:type="spellEnd"/>
      <w:r>
        <w:rPr>
          <w:rFonts w:ascii="Arial" w:eastAsiaTheme="minorHAnsi" w:hAnsi="Arial" w:cs="Arial"/>
          <w:color w:val="000000"/>
          <w:sz w:val="22"/>
          <w:szCs w:val="22"/>
          <w:rtl/>
        </w:rPr>
        <w:t xml:space="preserve"> מדעת רבי יוסי, הסובר זמנו של שטר מוכיח עליו. עין שם ברש"י. וגדר הדברים, מתי יש להחמיר ומתי לא, מבאר בתרומת הדשן (תשובה </w:t>
      </w:r>
      <w:proofErr w:type="spellStart"/>
      <w:r>
        <w:rPr>
          <w:rFonts w:ascii="Arial" w:eastAsiaTheme="minorHAnsi" w:hAnsi="Arial" w:cs="Arial"/>
          <w:color w:val="000000"/>
          <w:sz w:val="22"/>
          <w:szCs w:val="22"/>
          <w:rtl/>
        </w:rPr>
        <w:t>רלב</w:t>
      </w:r>
      <w:proofErr w:type="spellEnd"/>
      <w:r>
        <w:rPr>
          <w:rFonts w:ascii="Arial" w:eastAsiaTheme="minorHAnsi" w:hAnsi="Arial" w:cs="Arial"/>
          <w:color w:val="000000"/>
          <w:sz w:val="22"/>
          <w:szCs w:val="22"/>
          <w:rtl/>
        </w:rPr>
        <w:t xml:space="preserve">): "והיה נראה לחלק שכל מקום שדבר פשוט הוא להתיר. ובא אדם אחד להחמיר ולעשות זהירות יתירה. בזה מורים לו שלא יחמיר, שאם כן הריהו מוציא לעז על הראשונים. אבל במקום שיש ספק, ויש צדדים הלכתיים לכאן או לכאן. שאז מן הדין ראוי להחמיר. מוטב יותר לעשות כדת וכתורה לגמרי. ועדיף שנדאג </w:t>
      </w:r>
      <w:proofErr w:type="spellStart"/>
      <w:r>
        <w:rPr>
          <w:rFonts w:ascii="Arial" w:eastAsiaTheme="minorHAnsi" w:hAnsi="Arial" w:cs="Arial"/>
          <w:color w:val="000000"/>
          <w:sz w:val="22"/>
          <w:szCs w:val="22"/>
          <w:rtl/>
        </w:rPr>
        <w:t>שהגיטין</w:t>
      </w:r>
      <w:proofErr w:type="spellEnd"/>
      <w:r>
        <w:rPr>
          <w:rFonts w:ascii="Arial" w:eastAsiaTheme="minorHAnsi" w:hAnsi="Arial" w:cs="Arial"/>
          <w:color w:val="000000"/>
          <w:sz w:val="22"/>
          <w:szCs w:val="22"/>
          <w:rtl/>
        </w:rPr>
        <w:t xml:space="preserve"> שאנו עושים יהיו עושים יהיו מהודרים ללא כל ספק. מאשר נדאג שלא להוציא לעז על גיטין הראשונים". [עד כאן דבריו, עם קצת שינוי לשון]. וראה </w:t>
      </w:r>
      <w:proofErr w:type="spellStart"/>
      <w:r>
        <w:rPr>
          <w:rFonts w:ascii="Arial" w:eastAsiaTheme="minorHAnsi" w:hAnsi="Arial" w:cs="Arial"/>
          <w:color w:val="000000"/>
          <w:sz w:val="22"/>
          <w:szCs w:val="22"/>
          <w:rtl/>
        </w:rPr>
        <w:t>בגליון</w:t>
      </w:r>
      <w:proofErr w:type="spellEnd"/>
      <w:r>
        <w:rPr>
          <w:rFonts w:ascii="Arial" w:eastAsiaTheme="minorHAnsi" w:hAnsi="Arial" w:cs="Arial"/>
          <w:color w:val="000000"/>
          <w:sz w:val="22"/>
          <w:szCs w:val="22"/>
          <w:rtl/>
        </w:rPr>
        <w:t xml:space="preserve"> </w:t>
      </w:r>
      <w:proofErr w:type="spellStart"/>
      <w:r>
        <w:rPr>
          <w:rFonts w:ascii="Arial" w:eastAsiaTheme="minorHAnsi" w:hAnsi="Arial" w:cs="Arial"/>
          <w:color w:val="000000"/>
          <w:sz w:val="22"/>
          <w:szCs w:val="22"/>
          <w:rtl/>
        </w:rPr>
        <w:t>מהרש"א</w:t>
      </w:r>
      <w:proofErr w:type="spellEnd"/>
      <w:r>
        <w:rPr>
          <w:rFonts w:ascii="Arial" w:eastAsiaTheme="minorHAnsi" w:hAnsi="Arial" w:cs="Arial"/>
          <w:color w:val="000000"/>
          <w:sz w:val="22"/>
          <w:szCs w:val="22"/>
          <w:rtl/>
        </w:rPr>
        <w:t xml:space="preserve"> שמציין כמה פוסקים, הנוקטים כלל זה להלכה.</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9D4618E"/>
    <w:multiLevelType w:val="multilevel"/>
    <w:tmpl w:val="9E942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FD2549B"/>
    <w:multiLevelType w:val="multilevel"/>
    <w:tmpl w:val="F0B26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8C43BAE"/>
    <w:multiLevelType w:val="hybridMultilevel"/>
    <w:tmpl w:val="021C3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E142418"/>
    <w:multiLevelType w:val="multilevel"/>
    <w:tmpl w:val="C728E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4F32FB6"/>
    <w:multiLevelType w:val="hybridMultilevel"/>
    <w:tmpl w:val="F022C672"/>
    <w:lvl w:ilvl="0" w:tplc="0409000F">
      <w:start w:val="1"/>
      <w:numFmt w:val="decimal"/>
      <w:lvlText w:val="%1."/>
      <w:lvlJc w:val="left"/>
      <w:pPr>
        <w:ind w:left="1985" w:hanging="360"/>
      </w:pPr>
    </w:lvl>
    <w:lvl w:ilvl="1" w:tplc="04090019" w:tentative="1">
      <w:start w:val="1"/>
      <w:numFmt w:val="lowerLetter"/>
      <w:lvlText w:val="%2."/>
      <w:lvlJc w:val="left"/>
      <w:pPr>
        <w:ind w:left="2705" w:hanging="360"/>
      </w:pPr>
    </w:lvl>
    <w:lvl w:ilvl="2" w:tplc="0409001B" w:tentative="1">
      <w:start w:val="1"/>
      <w:numFmt w:val="lowerRoman"/>
      <w:lvlText w:val="%3."/>
      <w:lvlJc w:val="right"/>
      <w:pPr>
        <w:ind w:left="3425" w:hanging="180"/>
      </w:pPr>
    </w:lvl>
    <w:lvl w:ilvl="3" w:tplc="0409000F" w:tentative="1">
      <w:start w:val="1"/>
      <w:numFmt w:val="decimal"/>
      <w:lvlText w:val="%4."/>
      <w:lvlJc w:val="left"/>
      <w:pPr>
        <w:ind w:left="4145" w:hanging="360"/>
      </w:pPr>
    </w:lvl>
    <w:lvl w:ilvl="4" w:tplc="04090019" w:tentative="1">
      <w:start w:val="1"/>
      <w:numFmt w:val="lowerLetter"/>
      <w:lvlText w:val="%5."/>
      <w:lvlJc w:val="left"/>
      <w:pPr>
        <w:ind w:left="4865" w:hanging="360"/>
      </w:pPr>
    </w:lvl>
    <w:lvl w:ilvl="5" w:tplc="0409001B" w:tentative="1">
      <w:start w:val="1"/>
      <w:numFmt w:val="lowerRoman"/>
      <w:lvlText w:val="%6."/>
      <w:lvlJc w:val="right"/>
      <w:pPr>
        <w:ind w:left="5585" w:hanging="180"/>
      </w:pPr>
    </w:lvl>
    <w:lvl w:ilvl="6" w:tplc="0409000F" w:tentative="1">
      <w:start w:val="1"/>
      <w:numFmt w:val="decimal"/>
      <w:lvlText w:val="%7."/>
      <w:lvlJc w:val="left"/>
      <w:pPr>
        <w:ind w:left="6305" w:hanging="360"/>
      </w:pPr>
    </w:lvl>
    <w:lvl w:ilvl="7" w:tplc="04090019" w:tentative="1">
      <w:start w:val="1"/>
      <w:numFmt w:val="lowerLetter"/>
      <w:lvlText w:val="%8."/>
      <w:lvlJc w:val="left"/>
      <w:pPr>
        <w:ind w:left="7025" w:hanging="360"/>
      </w:pPr>
    </w:lvl>
    <w:lvl w:ilvl="8" w:tplc="0409001B" w:tentative="1">
      <w:start w:val="1"/>
      <w:numFmt w:val="lowerRoman"/>
      <w:lvlText w:val="%9."/>
      <w:lvlJc w:val="right"/>
      <w:pPr>
        <w:ind w:left="7745" w:hanging="180"/>
      </w:pPr>
    </w:lvl>
  </w:abstractNum>
  <w:abstractNum w:abstractNumId="5" w15:restartNumberingAfterBreak="0">
    <w:nsid w:val="74C32A6B"/>
    <w:multiLevelType w:val="multilevel"/>
    <w:tmpl w:val="19DC6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2"/>
  </w:num>
  <w:num w:numId="3">
    <w:abstractNumId w:val="0"/>
  </w:num>
  <w:num w:numId="4">
    <w:abstractNumId w:val="3"/>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7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3C6A"/>
    <w:rsid w:val="000E5AF2"/>
    <w:rsid w:val="00201EF1"/>
    <w:rsid w:val="002722A4"/>
    <w:rsid w:val="002D76DB"/>
    <w:rsid w:val="0036105C"/>
    <w:rsid w:val="0051180D"/>
    <w:rsid w:val="00524729"/>
    <w:rsid w:val="005805A3"/>
    <w:rsid w:val="00593C6A"/>
    <w:rsid w:val="006D2004"/>
    <w:rsid w:val="00720D6D"/>
    <w:rsid w:val="00722D2B"/>
    <w:rsid w:val="00952922"/>
    <w:rsid w:val="00F8574F"/>
    <w:rsid w:val="00FA29F0"/>
    <w:rsid w:val="00FC7A62"/>
  </w:rsids>
  <m:mathPr>
    <m:mathFont m:val="Cambria Math"/>
    <m:brkBin m:val="before"/>
    <m:brkBinSub m:val="--"/>
    <m:smallFrac m:val="0"/>
    <m:dispDef/>
    <m:lMargin m:val="0"/>
    <m:rMargin m:val="0"/>
    <m:defJc m:val="centerGroup"/>
    <m:wrapIndent m:val="1440"/>
    <m:intLim m:val="subSup"/>
    <m:naryLim m:val="undOvr"/>
  </m:mathPr>
  <w:themeFontLang w:val="en-IL" w:bidi="he-IL"/>
  <w:clrSchemeMapping w:bg1="light1" w:t1="dark1" w:bg2="light2" w:t2="dark2" w:accent1="accent1" w:accent2="accent2" w:accent3="accent3" w:accent4="accent4" w:accent5="accent5" w:accent6="accent6" w:hyperlink="hyperlink" w:followedHyperlink="followedHyperlink"/>
  <w:decimalSymbol w:val="."/>
  <w:listSeparator w:val=","/>
  <w14:docId w14:val="24E45661"/>
  <w15:chartTrackingRefBased/>
  <w15:docId w15:val="{1D2CE303-3497-7C4D-B60E-CD5A0928B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IL" w:eastAsia="en-US"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2D2B"/>
    <w:rPr>
      <w:rFonts w:ascii="Times New Roman" w:eastAsia="Times New Roman" w:hAnsi="Times New Roman" w:cs="Times New Roman"/>
    </w:rPr>
  </w:style>
  <w:style w:type="paragraph" w:styleId="Heading1">
    <w:name w:val="heading 1"/>
    <w:basedOn w:val="Normal"/>
    <w:next w:val="Normal"/>
    <w:link w:val="Heading1Char"/>
    <w:uiPriority w:val="9"/>
    <w:qFormat/>
    <w:rsid w:val="00593C6A"/>
    <w:pPr>
      <w:keepNext/>
      <w:jc w:val="both"/>
      <w:outlineLvl w:val="0"/>
    </w:pPr>
  </w:style>
  <w:style w:type="paragraph" w:styleId="Heading2">
    <w:name w:val="heading 2"/>
    <w:basedOn w:val="Normal"/>
    <w:next w:val="Normal"/>
    <w:link w:val="Heading2Char"/>
    <w:uiPriority w:val="9"/>
    <w:qFormat/>
    <w:rsid w:val="00593C6A"/>
    <w:pPr>
      <w:keepNext/>
      <w:jc w:val="both"/>
      <w:outlineLvl w:val="1"/>
    </w:pPr>
    <w:rPr>
      <w:b/>
      <w:bCs/>
    </w:rPr>
  </w:style>
  <w:style w:type="paragraph" w:styleId="Heading3">
    <w:name w:val="heading 3"/>
    <w:basedOn w:val="Normal"/>
    <w:next w:val="Normal"/>
    <w:link w:val="Heading3Char"/>
    <w:uiPriority w:val="9"/>
    <w:qFormat/>
    <w:rsid w:val="00593C6A"/>
    <w:pPr>
      <w:keepNext/>
      <w:ind w:left="2160" w:firstLine="720"/>
      <w:jc w:val="both"/>
      <w:outlineLvl w:val="2"/>
    </w:pPr>
    <w:rPr>
      <w:b/>
      <w:bCs/>
    </w:rPr>
  </w:style>
  <w:style w:type="paragraph" w:styleId="Heading5">
    <w:name w:val="heading 5"/>
    <w:basedOn w:val="Normal"/>
    <w:next w:val="Normal"/>
    <w:link w:val="Heading5Char"/>
    <w:qFormat/>
    <w:rsid w:val="00593C6A"/>
    <w:pPr>
      <w:keepNext/>
      <w:jc w:val="both"/>
      <w:outlineLvl w:val="4"/>
    </w:pPr>
    <w:rPr>
      <w:i/>
      <w:iCs/>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93C6A"/>
    <w:rPr>
      <w:rFonts w:ascii="Times New Roman" w:eastAsia="Times New Roman" w:hAnsi="Times New Roman" w:cs="Miriam"/>
      <w:sz w:val="20"/>
      <w:lang w:val="en-US" w:eastAsia="he-IL"/>
    </w:rPr>
  </w:style>
  <w:style w:type="character" w:customStyle="1" w:styleId="Heading2Char">
    <w:name w:val="Heading 2 Char"/>
    <w:basedOn w:val="DefaultParagraphFont"/>
    <w:link w:val="Heading2"/>
    <w:uiPriority w:val="9"/>
    <w:rsid w:val="00593C6A"/>
    <w:rPr>
      <w:rFonts w:ascii="Times New Roman" w:eastAsia="Times New Roman" w:hAnsi="Times New Roman" w:cs="Miriam"/>
      <w:b/>
      <w:bCs/>
      <w:sz w:val="20"/>
      <w:lang w:val="en-US" w:eastAsia="he-IL"/>
    </w:rPr>
  </w:style>
  <w:style w:type="character" w:customStyle="1" w:styleId="Heading3Char">
    <w:name w:val="Heading 3 Char"/>
    <w:basedOn w:val="DefaultParagraphFont"/>
    <w:link w:val="Heading3"/>
    <w:uiPriority w:val="9"/>
    <w:rsid w:val="00593C6A"/>
    <w:rPr>
      <w:rFonts w:ascii="Times New Roman" w:eastAsia="Times New Roman" w:hAnsi="Times New Roman" w:cs="Miriam"/>
      <w:b/>
      <w:bCs/>
      <w:sz w:val="20"/>
      <w:lang w:val="en-US" w:eastAsia="he-IL"/>
    </w:rPr>
  </w:style>
  <w:style w:type="character" w:customStyle="1" w:styleId="Heading5Char">
    <w:name w:val="Heading 5 Char"/>
    <w:basedOn w:val="DefaultParagraphFont"/>
    <w:link w:val="Heading5"/>
    <w:rsid w:val="00593C6A"/>
    <w:rPr>
      <w:rFonts w:ascii="Times New Roman" w:eastAsia="Times New Roman" w:hAnsi="Times New Roman" w:cs="Miriam"/>
      <w:i/>
      <w:iCs/>
      <w:color w:val="FF0000"/>
      <w:szCs w:val="20"/>
      <w:lang w:val="en-US" w:eastAsia="he-IL"/>
    </w:rPr>
  </w:style>
  <w:style w:type="paragraph" w:styleId="BodyText">
    <w:name w:val="Body Text"/>
    <w:basedOn w:val="Normal"/>
    <w:link w:val="BodyTextChar"/>
    <w:rsid w:val="00593C6A"/>
    <w:pPr>
      <w:jc w:val="both"/>
    </w:pPr>
  </w:style>
  <w:style w:type="character" w:customStyle="1" w:styleId="BodyTextChar">
    <w:name w:val="Body Text Char"/>
    <w:basedOn w:val="DefaultParagraphFont"/>
    <w:link w:val="BodyText"/>
    <w:rsid w:val="00593C6A"/>
    <w:rPr>
      <w:rFonts w:ascii="Times New Roman" w:eastAsia="Times New Roman" w:hAnsi="Times New Roman" w:cs="Miriam"/>
      <w:sz w:val="20"/>
      <w:lang w:val="en-US" w:eastAsia="he-IL"/>
    </w:rPr>
  </w:style>
  <w:style w:type="paragraph" w:customStyle="1" w:styleId="NormalParL">
    <w:name w:val="NormalParL"/>
    <w:rsid w:val="00593C6A"/>
    <w:rPr>
      <w:rFonts w:ascii="Times New Roman" w:eastAsia="Times New Roman" w:hAnsi="Times New Roman" w:cs="Miriam"/>
      <w:lang w:val="en-GB" w:eastAsia="he-IL"/>
    </w:rPr>
  </w:style>
  <w:style w:type="paragraph" w:styleId="ListParagraph">
    <w:name w:val="List Paragraph"/>
    <w:basedOn w:val="Normal"/>
    <w:uiPriority w:val="34"/>
    <w:qFormat/>
    <w:rsid w:val="00593C6A"/>
    <w:pPr>
      <w:ind w:left="720"/>
      <w:contextualSpacing/>
    </w:pPr>
  </w:style>
  <w:style w:type="character" w:styleId="Hyperlink">
    <w:name w:val="Hyperlink"/>
    <w:basedOn w:val="DefaultParagraphFont"/>
    <w:uiPriority w:val="99"/>
    <w:semiHidden/>
    <w:unhideWhenUsed/>
    <w:rsid w:val="00524729"/>
    <w:rPr>
      <w:color w:val="0000FF"/>
      <w:u w:val="single"/>
    </w:rPr>
  </w:style>
  <w:style w:type="paragraph" w:styleId="Footer">
    <w:name w:val="footer"/>
    <w:basedOn w:val="Normal"/>
    <w:link w:val="FooterChar"/>
    <w:uiPriority w:val="99"/>
    <w:unhideWhenUsed/>
    <w:rsid w:val="00524729"/>
    <w:pPr>
      <w:tabs>
        <w:tab w:val="center" w:pos="4680"/>
        <w:tab w:val="right" w:pos="9360"/>
      </w:tabs>
    </w:pPr>
  </w:style>
  <w:style w:type="character" w:customStyle="1" w:styleId="FooterChar">
    <w:name w:val="Footer Char"/>
    <w:basedOn w:val="DefaultParagraphFont"/>
    <w:link w:val="Footer"/>
    <w:uiPriority w:val="99"/>
    <w:rsid w:val="00524729"/>
    <w:rPr>
      <w:rFonts w:ascii="Times New Roman" w:eastAsia="Times New Roman" w:hAnsi="Times New Roman" w:cs="Times New Roman"/>
    </w:rPr>
  </w:style>
  <w:style w:type="character" w:styleId="PageNumber">
    <w:name w:val="page number"/>
    <w:basedOn w:val="DefaultParagraphFont"/>
    <w:uiPriority w:val="99"/>
    <w:semiHidden/>
    <w:unhideWhenUsed/>
    <w:rsid w:val="00524729"/>
  </w:style>
  <w:style w:type="paragraph" w:styleId="BalloonText">
    <w:name w:val="Balloon Text"/>
    <w:basedOn w:val="Normal"/>
    <w:link w:val="BalloonTextChar"/>
    <w:uiPriority w:val="99"/>
    <w:semiHidden/>
    <w:unhideWhenUsed/>
    <w:rsid w:val="00952922"/>
    <w:rPr>
      <w:sz w:val="18"/>
      <w:szCs w:val="18"/>
    </w:rPr>
  </w:style>
  <w:style w:type="character" w:customStyle="1" w:styleId="BalloonTextChar">
    <w:name w:val="Balloon Text Char"/>
    <w:basedOn w:val="DefaultParagraphFont"/>
    <w:link w:val="BalloonText"/>
    <w:uiPriority w:val="99"/>
    <w:semiHidden/>
    <w:rsid w:val="00952922"/>
    <w:rPr>
      <w:rFonts w:ascii="Times New Roman" w:eastAsia="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4395971">
      <w:bodyDiv w:val="1"/>
      <w:marLeft w:val="0"/>
      <w:marRight w:val="0"/>
      <w:marTop w:val="0"/>
      <w:marBottom w:val="0"/>
      <w:divBdr>
        <w:top w:val="none" w:sz="0" w:space="0" w:color="auto"/>
        <w:left w:val="none" w:sz="0" w:space="0" w:color="auto"/>
        <w:bottom w:val="none" w:sz="0" w:space="0" w:color="auto"/>
        <w:right w:val="none" w:sz="0" w:space="0" w:color="auto"/>
      </w:divBdr>
    </w:div>
    <w:div w:id="565380480">
      <w:bodyDiv w:val="1"/>
      <w:marLeft w:val="0"/>
      <w:marRight w:val="0"/>
      <w:marTop w:val="0"/>
      <w:marBottom w:val="0"/>
      <w:divBdr>
        <w:top w:val="none" w:sz="0" w:space="0" w:color="auto"/>
        <w:left w:val="none" w:sz="0" w:space="0" w:color="auto"/>
        <w:bottom w:val="none" w:sz="0" w:space="0" w:color="auto"/>
        <w:right w:val="none" w:sz="0" w:space="0" w:color="auto"/>
      </w:divBdr>
    </w:div>
    <w:div w:id="719861786">
      <w:bodyDiv w:val="1"/>
      <w:marLeft w:val="0"/>
      <w:marRight w:val="0"/>
      <w:marTop w:val="0"/>
      <w:marBottom w:val="0"/>
      <w:divBdr>
        <w:top w:val="none" w:sz="0" w:space="0" w:color="auto"/>
        <w:left w:val="none" w:sz="0" w:space="0" w:color="auto"/>
        <w:bottom w:val="none" w:sz="0" w:space="0" w:color="auto"/>
        <w:right w:val="none" w:sz="0" w:space="0" w:color="auto"/>
      </w:divBdr>
    </w:div>
    <w:div w:id="1173104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hyperlink" Target="https://he.wikipedia.org/wiki/%D7%A9%D7%91%D7%AA" TargetMode="External"/><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tiff"/><Relationship Id="rId12" Type="http://schemas.openxmlformats.org/officeDocument/2006/relationships/hyperlink" Target="https://he.wikipedia.org/wiki/%D7%9E%D7%9C%D7%90%D7%9B%D7%AA_%D7%9E%D7%9B%D7%94_%D7%91%D7%A4%D7%98%D7%99%D7%A9" TargetMode="External"/><Relationship Id="rId17" Type="http://schemas.openxmlformats.org/officeDocument/2006/relationships/hyperlink" Target="https://he.wikipedia.org/wiki/%D7%97%D7%A1%D7%99%D7%93%D7%99%D7%9D" TargetMode="External"/><Relationship Id="rId2" Type="http://schemas.openxmlformats.org/officeDocument/2006/relationships/styles" Target="styles.xml"/><Relationship Id="rId16" Type="http://schemas.openxmlformats.org/officeDocument/2006/relationships/hyperlink" Target="https://he.wikipedia.org/wiki/%D7%A9%D7%91%D7%AA"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he.wikipedia.org/wiki/%D7%94%D7%97%D7%96%D7%A8%D7%AA_%D7%A9%D7%98%D7%97%D7%99%D7%9D" TargetMode="External"/><Relationship Id="rId5" Type="http://schemas.openxmlformats.org/officeDocument/2006/relationships/footnotes" Target="footnotes.xml"/><Relationship Id="rId15" Type="http://schemas.openxmlformats.org/officeDocument/2006/relationships/hyperlink" Target="https://he.wikipedia.org/wiki/%D7%A0%D7%A8_%D7%97%D7%A0%D7%95%D7%9B%D7%94" TargetMode="External"/><Relationship Id="rId10" Type="http://schemas.openxmlformats.org/officeDocument/2006/relationships/image" Target="media/image4.tiff"/><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hyperlink" Target="https://he.wikipedia.org/wiki/%D7%99%D7%95%D7%9D_%D7%98%D7%95%D7%9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687</TotalTime>
  <Pages>18</Pages>
  <Words>8016</Words>
  <Characters>39761</Characters>
  <Application>Microsoft Office Word</Application>
  <DocSecurity>0</DocSecurity>
  <Lines>883</Lines>
  <Paragraphs>281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Ari Kahn</dc:creator>
  <cp:keywords/>
  <dc:description/>
  <cp:lastModifiedBy>Ari Kahn</cp:lastModifiedBy>
  <cp:revision>3</cp:revision>
  <cp:lastPrinted>2020-12-08T14:06:00Z</cp:lastPrinted>
  <dcterms:created xsi:type="dcterms:W3CDTF">2020-12-08T14:06:00Z</dcterms:created>
  <dcterms:modified xsi:type="dcterms:W3CDTF">2020-12-09T19:20:00Z</dcterms:modified>
</cp:coreProperties>
</file>