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63DF" w14:textId="128785AA" w:rsidR="00CC758D" w:rsidRPr="00037654" w:rsidRDefault="00D036C2" w:rsidP="00CC758D">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0C16F7">
        <w:rPr>
          <w:rFonts w:hint="cs"/>
          <w:u w:val="single"/>
          <w:rtl/>
        </w:rPr>
        <w:t>27</w:t>
      </w:r>
    </w:p>
    <w:p w14:paraId="5DC3420D" w14:textId="77777777" w:rsidR="00A34950" w:rsidRDefault="00A34950" w:rsidP="008024B0">
      <w:pPr>
        <w:spacing w:after="120"/>
        <w:jc w:val="both"/>
        <w:rPr>
          <w:rtl/>
        </w:rPr>
      </w:pPr>
    </w:p>
    <w:p w14:paraId="5DF04F09" w14:textId="77777777" w:rsidR="00F05C18" w:rsidRDefault="007A0C11" w:rsidP="00F05C18">
      <w:pPr>
        <w:spacing w:after="120"/>
        <w:jc w:val="both"/>
        <w:rPr>
          <w:rtl/>
        </w:rPr>
      </w:pPr>
      <w:r>
        <w:rPr>
          <w:rFonts w:hint="cs"/>
          <w:rtl/>
        </w:rPr>
        <w:t xml:space="preserve">(1) </w:t>
      </w:r>
      <w:r w:rsidR="00B35541">
        <w:rPr>
          <w:rFonts w:hint="cs"/>
          <w:rtl/>
        </w:rPr>
        <w:t xml:space="preserve">לסיים את המקורות מדף </w:t>
      </w:r>
      <w:r w:rsidR="000C16F7">
        <w:rPr>
          <w:rFonts w:hint="cs"/>
          <w:rtl/>
        </w:rPr>
        <w:t>26</w:t>
      </w:r>
    </w:p>
    <w:p w14:paraId="4402B854" w14:textId="52D20400" w:rsidR="00B44C62" w:rsidRDefault="00B44C62" w:rsidP="00F05C18">
      <w:pPr>
        <w:spacing w:after="120"/>
        <w:jc w:val="both"/>
        <w:rPr>
          <w:rtl/>
        </w:rPr>
      </w:pPr>
      <w:r>
        <w:rPr>
          <w:rFonts w:hint="cs"/>
          <w:rtl/>
        </w:rPr>
        <w:t>האם מותר לקנות בית בשבת משום ישוב א"י?</w:t>
      </w:r>
    </w:p>
    <w:p w14:paraId="0EED3742" w14:textId="50C05583" w:rsidR="00B44C62" w:rsidRDefault="00B44C62" w:rsidP="008024B0">
      <w:pPr>
        <w:spacing w:after="120"/>
        <w:jc w:val="both"/>
        <w:rPr>
          <w:rtl/>
        </w:rPr>
      </w:pPr>
      <w:r>
        <w:rPr>
          <w:rFonts w:hint="cs"/>
          <w:rtl/>
        </w:rPr>
        <w:t xml:space="preserve">ירושלמי מועד קטן ב:ד "רבי יהושע בן לוי ... אפילו בשבת", </w:t>
      </w:r>
      <w:proofErr w:type="spellStart"/>
      <w:r>
        <w:rPr>
          <w:rFonts w:hint="cs"/>
          <w:rtl/>
        </w:rPr>
        <w:t>שו"ע</w:t>
      </w:r>
      <w:proofErr w:type="spellEnd"/>
      <w:r>
        <w:rPr>
          <w:rFonts w:hint="cs"/>
          <w:rtl/>
        </w:rPr>
        <w:t xml:space="preserve"> או"ח </w:t>
      </w:r>
      <w:proofErr w:type="spellStart"/>
      <w:r>
        <w:rPr>
          <w:rFonts w:hint="cs"/>
          <w:rtl/>
        </w:rPr>
        <w:t>שו:יא</w:t>
      </w:r>
      <w:proofErr w:type="spellEnd"/>
      <w:r>
        <w:rPr>
          <w:rFonts w:hint="cs"/>
          <w:rtl/>
        </w:rPr>
        <w:t xml:space="preserve">, </w:t>
      </w:r>
      <w:proofErr w:type="spellStart"/>
      <w:r>
        <w:rPr>
          <w:rFonts w:hint="cs"/>
          <w:rtl/>
        </w:rPr>
        <w:t>מג"א</w:t>
      </w:r>
      <w:proofErr w:type="spellEnd"/>
      <w:r>
        <w:rPr>
          <w:rFonts w:hint="cs"/>
          <w:rtl/>
        </w:rPr>
        <w:t xml:space="preserve"> שם ס"ק </w:t>
      </w:r>
      <w:proofErr w:type="spellStart"/>
      <w:r>
        <w:rPr>
          <w:rFonts w:hint="cs"/>
          <w:rtl/>
        </w:rPr>
        <w:t>יט</w:t>
      </w:r>
      <w:proofErr w:type="spellEnd"/>
    </w:p>
    <w:p w14:paraId="7D9D5D79" w14:textId="61B92C6B" w:rsidR="00AE31DB" w:rsidRDefault="00AE31DB" w:rsidP="00EE386F">
      <w:pPr>
        <w:spacing w:after="120"/>
        <w:jc w:val="both"/>
        <w:rPr>
          <w:rtl/>
        </w:rPr>
      </w:pPr>
      <w:r>
        <w:rPr>
          <w:rFonts w:hint="cs"/>
          <w:rtl/>
        </w:rPr>
        <w:t xml:space="preserve">מה יסוד המחלוקת בין המחבר והמגן אברהם? </w:t>
      </w:r>
      <w:r w:rsidR="008B0F1B">
        <w:rPr>
          <w:rFonts w:hint="cs"/>
          <w:rtl/>
        </w:rPr>
        <w:t xml:space="preserve">עי' </w:t>
      </w:r>
      <w:r w:rsidR="00EE386F">
        <w:rPr>
          <w:rFonts w:hint="cs"/>
          <w:rtl/>
        </w:rPr>
        <w:t xml:space="preserve">אליה רבה שם ס"ק </w:t>
      </w:r>
      <w:proofErr w:type="spellStart"/>
      <w:r w:rsidR="00EE386F">
        <w:rPr>
          <w:rFonts w:hint="cs"/>
          <w:rtl/>
        </w:rPr>
        <w:t>כב</w:t>
      </w:r>
      <w:proofErr w:type="spellEnd"/>
      <w:r w:rsidR="00EE386F">
        <w:rPr>
          <w:rFonts w:hint="cs"/>
          <w:rtl/>
        </w:rPr>
        <w:t xml:space="preserve">, </w:t>
      </w:r>
      <w:r w:rsidR="008B0F1B">
        <w:rPr>
          <w:rFonts w:hint="cs"/>
          <w:rtl/>
        </w:rPr>
        <w:t xml:space="preserve">רש"י ביצה </w:t>
      </w:r>
      <w:proofErr w:type="spellStart"/>
      <w:r w:rsidR="008B0F1B">
        <w:rPr>
          <w:rFonts w:hint="cs"/>
          <w:rtl/>
        </w:rPr>
        <w:t>לז</w:t>
      </w:r>
      <w:proofErr w:type="spellEnd"/>
      <w:r w:rsidR="008B0F1B">
        <w:rPr>
          <w:rFonts w:hint="cs"/>
          <w:rtl/>
        </w:rPr>
        <w:t xml:space="preserve">. ד"ה משום מקח וממכר, </w:t>
      </w:r>
      <w:r w:rsidR="00EE386F">
        <w:rPr>
          <w:rFonts w:hint="cs"/>
          <w:rtl/>
        </w:rPr>
        <w:t>[</w:t>
      </w:r>
      <w:proofErr w:type="spellStart"/>
      <w:r w:rsidR="00EE386F">
        <w:rPr>
          <w:rFonts w:hint="cs"/>
          <w:rtl/>
        </w:rPr>
        <w:t>פמ"ג</w:t>
      </w:r>
      <w:proofErr w:type="spellEnd"/>
      <w:r w:rsidR="00EE386F">
        <w:rPr>
          <w:rFonts w:hint="cs"/>
          <w:rtl/>
        </w:rPr>
        <w:t xml:space="preserve"> על </w:t>
      </w:r>
      <w:proofErr w:type="spellStart"/>
      <w:r w:rsidR="00EE386F">
        <w:rPr>
          <w:rFonts w:hint="cs"/>
          <w:rtl/>
        </w:rPr>
        <w:t>המג"א</w:t>
      </w:r>
      <w:proofErr w:type="spellEnd"/>
      <w:r w:rsidR="00EE386F">
        <w:rPr>
          <w:rFonts w:hint="cs"/>
          <w:rtl/>
        </w:rPr>
        <w:t xml:space="preserve"> שם, </w:t>
      </w:r>
      <w:r w:rsidR="00EE386F">
        <w:rPr>
          <w:rtl/>
        </w:rPr>
        <w:t xml:space="preserve">מור </w:t>
      </w:r>
      <w:proofErr w:type="spellStart"/>
      <w:r w:rsidR="00EE386F">
        <w:rPr>
          <w:rtl/>
        </w:rPr>
        <w:t>וקציעה</w:t>
      </w:r>
      <w:proofErr w:type="spellEnd"/>
      <w:r w:rsidR="00EE386F">
        <w:rPr>
          <w:rtl/>
        </w:rPr>
        <w:t xml:space="preserve"> </w:t>
      </w:r>
      <w:r w:rsidR="00EE386F">
        <w:rPr>
          <w:rFonts w:hint="cs"/>
          <w:rtl/>
        </w:rPr>
        <w:t>שם "</w:t>
      </w:r>
      <w:r w:rsidR="001D0D5B" w:rsidRPr="001D0D5B">
        <w:rPr>
          <w:rtl/>
        </w:rPr>
        <w:t xml:space="preserve"> </w:t>
      </w:r>
      <w:r w:rsidR="001D0D5B">
        <w:rPr>
          <w:rtl/>
        </w:rPr>
        <w:t>מותר לקנות בתים</w:t>
      </w:r>
      <w:r w:rsidR="001D0D5B">
        <w:rPr>
          <w:rFonts w:hint="cs"/>
          <w:rtl/>
        </w:rPr>
        <w:t xml:space="preserve"> </w:t>
      </w:r>
      <w:r w:rsidR="00EE386F">
        <w:rPr>
          <w:rFonts w:hint="cs"/>
          <w:rtl/>
        </w:rPr>
        <w:t xml:space="preserve">... </w:t>
      </w:r>
      <w:r w:rsidR="00EE386F">
        <w:rPr>
          <w:rtl/>
        </w:rPr>
        <w:t>ולא שייכי במלאכה כלל</w:t>
      </w:r>
      <w:r w:rsidR="00EE386F">
        <w:rPr>
          <w:rFonts w:hint="cs"/>
          <w:rtl/>
        </w:rPr>
        <w:t xml:space="preserve"> </w:t>
      </w:r>
      <w:r w:rsidR="00EE386F">
        <w:rPr>
          <w:rtl/>
        </w:rPr>
        <w:t xml:space="preserve">פשיטא </w:t>
      </w:r>
      <w:proofErr w:type="spellStart"/>
      <w:r w:rsidR="00EE386F">
        <w:rPr>
          <w:rtl/>
        </w:rPr>
        <w:t>דשרי</w:t>
      </w:r>
      <w:proofErr w:type="spellEnd"/>
      <w:r w:rsidR="00EE386F">
        <w:rPr>
          <w:rFonts w:hint="cs"/>
          <w:rtl/>
        </w:rPr>
        <w:t xml:space="preserve">", עלי תמר על הירושלמי שם ד"ה </w:t>
      </w:r>
      <w:proofErr w:type="spellStart"/>
      <w:r w:rsidR="00EE386F">
        <w:rPr>
          <w:rFonts w:hint="cs"/>
          <w:rtl/>
        </w:rPr>
        <w:t>בא"ר</w:t>
      </w:r>
      <w:proofErr w:type="spellEnd"/>
      <w:r w:rsidR="00EE386F">
        <w:rPr>
          <w:rFonts w:hint="cs"/>
          <w:rtl/>
        </w:rPr>
        <w:t xml:space="preserve"> סימן ש"ו]</w:t>
      </w:r>
    </w:p>
    <w:p w14:paraId="4DA311BA" w14:textId="6B15E10D" w:rsidR="0076535A" w:rsidRDefault="003F5793" w:rsidP="00B44364">
      <w:pPr>
        <w:spacing w:after="120"/>
        <w:jc w:val="both"/>
        <w:rPr>
          <w:rtl/>
        </w:rPr>
      </w:pPr>
      <w:r>
        <w:rPr>
          <w:rFonts w:hint="cs"/>
          <w:rtl/>
        </w:rPr>
        <w:t>[</w:t>
      </w:r>
      <w:r w:rsidR="00964659">
        <w:rPr>
          <w:rFonts w:hint="cs"/>
          <w:rtl/>
        </w:rPr>
        <w:t>הלכה למעשה</w:t>
      </w:r>
      <w:r w:rsidR="00B44364">
        <w:rPr>
          <w:rFonts w:hint="cs"/>
          <w:rtl/>
        </w:rPr>
        <w:t xml:space="preserve"> </w:t>
      </w:r>
      <w:proofErr w:type="spellStart"/>
      <w:r w:rsidR="00B44364">
        <w:rPr>
          <w:rFonts w:hint="cs"/>
          <w:rtl/>
        </w:rPr>
        <w:t>בענין</w:t>
      </w:r>
      <w:proofErr w:type="spellEnd"/>
      <w:r w:rsidR="00B44364">
        <w:rPr>
          <w:rFonts w:hint="cs"/>
          <w:rtl/>
        </w:rPr>
        <w:t xml:space="preserve"> ישוב א"י: </w:t>
      </w:r>
      <w:proofErr w:type="spellStart"/>
      <w:r w:rsidR="00964659">
        <w:rPr>
          <w:rFonts w:hint="cs"/>
          <w:rtl/>
        </w:rPr>
        <w:t>שו"ע</w:t>
      </w:r>
      <w:proofErr w:type="spellEnd"/>
      <w:r w:rsidR="00964659">
        <w:rPr>
          <w:rFonts w:hint="cs"/>
          <w:rtl/>
        </w:rPr>
        <w:t xml:space="preserve"> </w:t>
      </w:r>
      <w:proofErr w:type="spellStart"/>
      <w:r w:rsidR="00964659">
        <w:rPr>
          <w:rFonts w:hint="cs"/>
          <w:rtl/>
        </w:rPr>
        <w:t>או"ח</w:t>
      </w:r>
      <w:proofErr w:type="spellEnd"/>
      <w:r w:rsidR="00964659">
        <w:rPr>
          <w:rFonts w:hint="cs"/>
          <w:rtl/>
        </w:rPr>
        <w:t xml:space="preserve"> </w:t>
      </w:r>
      <w:proofErr w:type="spellStart"/>
      <w:r w:rsidR="00964659">
        <w:rPr>
          <w:rFonts w:hint="cs"/>
          <w:rtl/>
        </w:rPr>
        <w:t>שו:יא</w:t>
      </w:r>
      <w:proofErr w:type="spellEnd"/>
      <w:r w:rsidR="00964659">
        <w:rPr>
          <w:rFonts w:hint="cs"/>
          <w:rtl/>
        </w:rPr>
        <w:t xml:space="preserve">, </w:t>
      </w:r>
      <w:proofErr w:type="spellStart"/>
      <w:r w:rsidR="00964659">
        <w:rPr>
          <w:rFonts w:hint="cs"/>
          <w:rtl/>
        </w:rPr>
        <w:t>משנ"ב</w:t>
      </w:r>
      <w:proofErr w:type="spellEnd"/>
      <w:r w:rsidR="00964659">
        <w:rPr>
          <w:rFonts w:hint="cs"/>
          <w:rtl/>
        </w:rPr>
        <w:t xml:space="preserve"> ש</w:t>
      </w:r>
      <w:r w:rsidR="00B44C62">
        <w:rPr>
          <w:rFonts w:hint="cs"/>
          <w:rtl/>
        </w:rPr>
        <w:t>ם</w:t>
      </w:r>
      <w:r w:rsidR="00964659">
        <w:rPr>
          <w:rFonts w:hint="cs"/>
          <w:rtl/>
        </w:rPr>
        <w:t xml:space="preserve">, שו"ת משפט כהן סי' קמו, </w:t>
      </w:r>
      <w:r w:rsidR="00DF3B43">
        <w:rPr>
          <w:rFonts w:hint="cs"/>
          <w:rtl/>
        </w:rPr>
        <w:t xml:space="preserve">כף החיים </w:t>
      </w:r>
      <w:proofErr w:type="spellStart"/>
      <w:r w:rsidR="00B44364">
        <w:rPr>
          <w:rFonts w:hint="cs"/>
          <w:rtl/>
        </w:rPr>
        <w:t>או"ח</w:t>
      </w:r>
      <w:proofErr w:type="spellEnd"/>
      <w:r w:rsidR="00B44364">
        <w:rPr>
          <w:rFonts w:hint="cs"/>
          <w:rtl/>
        </w:rPr>
        <w:t xml:space="preserve"> </w:t>
      </w:r>
      <w:proofErr w:type="spellStart"/>
      <w:r w:rsidR="00DF3B43">
        <w:rPr>
          <w:rFonts w:hint="cs"/>
          <w:rtl/>
        </w:rPr>
        <w:t>רמד:י</w:t>
      </w:r>
      <w:proofErr w:type="spellEnd"/>
      <w:r w:rsidR="00B44364">
        <w:rPr>
          <w:rFonts w:hint="cs"/>
          <w:rtl/>
        </w:rPr>
        <w:t xml:space="preserve">, שו"ת בנין אב (הרב אליהו בקשי-דורון) ח"ו סי' </w:t>
      </w:r>
      <w:proofErr w:type="spellStart"/>
      <w:r w:rsidR="00B44364">
        <w:rPr>
          <w:rFonts w:hint="cs"/>
          <w:rtl/>
        </w:rPr>
        <w:t>יג</w:t>
      </w:r>
      <w:proofErr w:type="spellEnd"/>
      <w:r w:rsidR="00B44364">
        <w:rPr>
          <w:rFonts w:hint="cs"/>
          <w:rtl/>
        </w:rPr>
        <w:t xml:space="preserve"> ד"ה הלכה זו באה לידי</w:t>
      </w:r>
      <w:r w:rsidR="00964659">
        <w:rPr>
          <w:rFonts w:hint="cs"/>
          <w:rtl/>
        </w:rPr>
        <w:t>]</w:t>
      </w:r>
    </w:p>
    <w:p w14:paraId="07844FA0" w14:textId="572D1D0D" w:rsidR="00964659" w:rsidRDefault="00B44364" w:rsidP="008024B0">
      <w:pPr>
        <w:spacing w:after="120"/>
        <w:jc w:val="both"/>
        <w:rPr>
          <w:rtl/>
        </w:rPr>
      </w:pPr>
      <w:r>
        <w:rPr>
          <w:rFonts w:hint="cs"/>
          <w:rtl/>
        </w:rPr>
        <w:t xml:space="preserve">[הלכה למעשה </w:t>
      </w:r>
      <w:proofErr w:type="spellStart"/>
      <w:r>
        <w:rPr>
          <w:rFonts w:hint="cs"/>
          <w:rtl/>
        </w:rPr>
        <w:t>בענין</w:t>
      </w:r>
      <w:proofErr w:type="spellEnd"/>
      <w:r>
        <w:rPr>
          <w:rFonts w:hint="cs"/>
          <w:rtl/>
        </w:rPr>
        <w:t xml:space="preserve"> שאר מצוות: </w:t>
      </w:r>
      <w:proofErr w:type="spellStart"/>
      <w:r>
        <w:rPr>
          <w:rFonts w:hint="cs"/>
          <w:rtl/>
        </w:rPr>
        <w:t>שו"ע</w:t>
      </w:r>
      <w:proofErr w:type="spellEnd"/>
      <w:r>
        <w:rPr>
          <w:rFonts w:hint="cs"/>
          <w:rtl/>
        </w:rPr>
        <w:t xml:space="preserve"> </w:t>
      </w:r>
      <w:proofErr w:type="spellStart"/>
      <w:r>
        <w:rPr>
          <w:rFonts w:hint="cs"/>
          <w:rtl/>
        </w:rPr>
        <w:t>או"ח</w:t>
      </w:r>
      <w:proofErr w:type="spellEnd"/>
      <w:r>
        <w:rPr>
          <w:rFonts w:hint="cs"/>
          <w:rtl/>
        </w:rPr>
        <w:t xml:space="preserve"> </w:t>
      </w:r>
      <w:proofErr w:type="spellStart"/>
      <w:r>
        <w:rPr>
          <w:rFonts w:hint="cs"/>
          <w:rtl/>
        </w:rPr>
        <w:t>רעו:ב</w:t>
      </w:r>
      <w:proofErr w:type="spellEnd"/>
      <w:r>
        <w:rPr>
          <w:rFonts w:hint="cs"/>
          <w:rtl/>
        </w:rPr>
        <w:t xml:space="preserve"> בהגה, </w:t>
      </w:r>
      <w:proofErr w:type="spellStart"/>
      <w:r>
        <w:rPr>
          <w:rFonts w:hint="cs"/>
          <w:rtl/>
        </w:rPr>
        <w:t>משנ"ב</w:t>
      </w:r>
      <w:proofErr w:type="spellEnd"/>
      <w:r>
        <w:rPr>
          <w:rFonts w:hint="cs"/>
          <w:rtl/>
        </w:rPr>
        <w:t xml:space="preserve"> שם, </w:t>
      </w:r>
      <w:proofErr w:type="spellStart"/>
      <w:r>
        <w:rPr>
          <w:rFonts w:hint="cs"/>
          <w:rtl/>
        </w:rPr>
        <w:t>שו"ע</w:t>
      </w:r>
      <w:proofErr w:type="spellEnd"/>
      <w:r>
        <w:rPr>
          <w:rFonts w:hint="cs"/>
          <w:rtl/>
        </w:rPr>
        <w:t xml:space="preserve"> </w:t>
      </w:r>
      <w:proofErr w:type="spellStart"/>
      <w:r>
        <w:rPr>
          <w:rFonts w:hint="cs"/>
          <w:rtl/>
        </w:rPr>
        <w:t>או"ח</w:t>
      </w:r>
      <w:proofErr w:type="spellEnd"/>
      <w:r>
        <w:rPr>
          <w:rFonts w:hint="cs"/>
          <w:rtl/>
        </w:rPr>
        <w:t xml:space="preserve"> </w:t>
      </w:r>
      <w:proofErr w:type="spellStart"/>
      <w:r>
        <w:rPr>
          <w:rFonts w:hint="cs"/>
          <w:rtl/>
        </w:rPr>
        <w:t>שז:ה</w:t>
      </w:r>
      <w:proofErr w:type="spellEnd"/>
      <w:r>
        <w:rPr>
          <w:rFonts w:hint="cs"/>
          <w:rtl/>
        </w:rPr>
        <w:t xml:space="preserve">, </w:t>
      </w:r>
      <w:proofErr w:type="spellStart"/>
      <w:r>
        <w:rPr>
          <w:rFonts w:hint="cs"/>
          <w:rtl/>
        </w:rPr>
        <w:t>משנ"ב</w:t>
      </w:r>
      <w:proofErr w:type="spellEnd"/>
      <w:r>
        <w:rPr>
          <w:rFonts w:hint="cs"/>
          <w:rtl/>
        </w:rPr>
        <w:t xml:space="preserve"> שם, </w:t>
      </w:r>
      <w:proofErr w:type="spellStart"/>
      <w:r>
        <w:rPr>
          <w:rFonts w:hint="cs"/>
          <w:rtl/>
        </w:rPr>
        <w:t>שו"ע</w:t>
      </w:r>
      <w:proofErr w:type="spellEnd"/>
      <w:r>
        <w:rPr>
          <w:rFonts w:hint="cs"/>
          <w:rtl/>
        </w:rPr>
        <w:t xml:space="preserve"> </w:t>
      </w:r>
      <w:proofErr w:type="spellStart"/>
      <w:r>
        <w:rPr>
          <w:rFonts w:hint="cs"/>
          <w:rtl/>
        </w:rPr>
        <w:t>או"ח</w:t>
      </w:r>
      <w:proofErr w:type="spellEnd"/>
      <w:r>
        <w:rPr>
          <w:rFonts w:hint="cs"/>
          <w:rtl/>
        </w:rPr>
        <w:t xml:space="preserve"> </w:t>
      </w:r>
      <w:proofErr w:type="spellStart"/>
      <w:r>
        <w:rPr>
          <w:rFonts w:hint="cs"/>
          <w:rtl/>
        </w:rPr>
        <w:t>תקפו:כא</w:t>
      </w:r>
      <w:proofErr w:type="spellEnd"/>
      <w:r>
        <w:rPr>
          <w:rFonts w:hint="cs"/>
          <w:rtl/>
        </w:rPr>
        <w:t xml:space="preserve">, </w:t>
      </w:r>
      <w:proofErr w:type="spellStart"/>
      <w:r>
        <w:rPr>
          <w:rFonts w:hint="cs"/>
          <w:rtl/>
        </w:rPr>
        <w:t>שו"ע</w:t>
      </w:r>
      <w:proofErr w:type="spellEnd"/>
      <w:r>
        <w:rPr>
          <w:rFonts w:hint="cs"/>
          <w:rtl/>
        </w:rPr>
        <w:t xml:space="preserve"> </w:t>
      </w:r>
      <w:proofErr w:type="spellStart"/>
      <w:r>
        <w:rPr>
          <w:rFonts w:hint="cs"/>
          <w:rtl/>
        </w:rPr>
        <w:t>או"ח</w:t>
      </w:r>
      <w:proofErr w:type="spellEnd"/>
      <w:r>
        <w:rPr>
          <w:rFonts w:hint="cs"/>
          <w:rtl/>
        </w:rPr>
        <w:t xml:space="preserve"> </w:t>
      </w:r>
      <w:proofErr w:type="spellStart"/>
      <w:r>
        <w:rPr>
          <w:rFonts w:hint="cs"/>
          <w:rtl/>
        </w:rPr>
        <w:t>שלא:ו</w:t>
      </w:r>
      <w:proofErr w:type="spellEnd"/>
      <w:r>
        <w:rPr>
          <w:rFonts w:hint="cs"/>
          <w:rtl/>
        </w:rPr>
        <w:t xml:space="preserve">, </w:t>
      </w:r>
      <w:proofErr w:type="spellStart"/>
      <w:r>
        <w:rPr>
          <w:rFonts w:hint="cs"/>
          <w:rtl/>
        </w:rPr>
        <w:t>משנ"ב</w:t>
      </w:r>
      <w:proofErr w:type="spellEnd"/>
      <w:r>
        <w:rPr>
          <w:rFonts w:hint="cs"/>
          <w:rtl/>
        </w:rPr>
        <w:t xml:space="preserve"> שם ס"ק </w:t>
      </w:r>
      <w:proofErr w:type="spellStart"/>
      <w:r>
        <w:rPr>
          <w:rFonts w:hint="cs"/>
          <w:rtl/>
        </w:rPr>
        <w:t>כב</w:t>
      </w:r>
      <w:proofErr w:type="spellEnd"/>
      <w:r>
        <w:rPr>
          <w:rFonts w:hint="cs"/>
          <w:rtl/>
        </w:rPr>
        <w:t>]</w:t>
      </w:r>
    </w:p>
    <w:p w14:paraId="710EB1F5" w14:textId="631F38D1" w:rsidR="00964659" w:rsidRDefault="00964659" w:rsidP="008024B0">
      <w:pPr>
        <w:spacing w:after="120"/>
        <w:jc w:val="both"/>
        <w:rPr>
          <w:rtl/>
        </w:rPr>
      </w:pPr>
    </w:p>
    <w:p w14:paraId="1B9BDFFE" w14:textId="051E2A56" w:rsidR="00B644EF" w:rsidRDefault="0076535A" w:rsidP="00B44C62">
      <w:pPr>
        <w:spacing w:after="120"/>
        <w:jc w:val="both"/>
      </w:pPr>
      <w:r>
        <w:rPr>
          <w:rFonts w:hint="cs"/>
          <w:rtl/>
        </w:rPr>
        <w:t>(</w:t>
      </w:r>
      <w:r w:rsidR="000C16F7">
        <w:rPr>
          <w:rFonts w:hint="cs"/>
          <w:rtl/>
        </w:rPr>
        <w:t>2</w:t>
      </w:r>
      <w:r>
        <w:rPr>
          <w:rFonts w:hint="cs"/>
          <w:rtl/>
        </w:rPr>
        <w:t>)</w:t>
      </w:r>
      <w:r w:rsidR="00CC758D">
        <w:rPr>
          <w:rFonts w:hint="cs"/>
          <w:rtl/>
        </w:rPr>
        <w:t xml:space="preserve"> גמרא ח: - ט. "ת"ר עבד שהביא גיטו ... דלאו כרות </w:t>
      </w:r>
      <w:proofErr w:type="spellStart"/>
      <w:r w:rsidR="00CC758D">
        <w:rPr>
          <w:rFonts w:hint="cs"/>
          <w:rtl/>
        </w:rPr>
        <w:t>גיטא</w:t>
      </w:r>
      <w:proofErr w:type="spellEnd"/>
      <w:r w:rsidR="00CC758D">
        <w:rPr>
          <w:rFonts w:hint="cs"/>
          <w:rtl/>
        </w:rPr>
        <w:t xml:space="preserve"> הוא", רש"י, תוס'</w:t>
      </w:r>
    </w:p>
    <w:p w14:paraId="714AE71A" w14:textId="25908656" w:rsidR="00CD39C0" w:rsidRDefault="00CD39C0" w:rsidP="004B384A">
      <w:pPr>
        <w:spacing w:after="120"/>
        <w:jc w:val="both"/>
        <w:rPr>
          <w:rtl/>
        </w:rPr>
      </w:pPr>
      <w:r>
        <w:rPr>
          <w:rFonts w:hint="cs"/>
          <w:rtl/>
        </w:rPr>
        <w:t xml:space="preserve">רש"י ד"ה עבד שהביא גיטו, </w:t>
      </w:r>
      <w:r w:rsidR="00535DFF">
        <w:rPr>
          <w:rFonts w:hint="cs"/>
          <w:rtl/>
        </w:rPr>
        <w:t xml:space="preserve">רש"י כד. ד"ה </w:t>
      </w:r>
      <w:proofErr w:type="spellStart"/>
      <w:r w:rsidR="00535DFF">
        <w:rPr>
          <w:rFonts w:hint="cs"/>
          <w:rtl/>
        </w:rPr>
        <w:t>איגרשה</w:t>
      </w:r>
      <w:proofErr w:type="spellEnd"/>
      <w:r w:rsidR="00535DFF">
        <w:rPr>
          <w:rFonts w:hint="cs"/>
          <w:rtl/>
        </w:rPr>
        <w:t xml:space="preserve"> לה, </w:t>
      </w:r>
      <w:r w:rsidR="004B384A">
        <w:rPr>
          <w:rFonts w:hint="cs"/>
          <w:rtl/>
        </w:rPr>
        <w:t xml:space="preserve">רשב"א ד"ה ת"ר עבד שהביא גטו, </w:t>
      </w:r>
      <w:r w:rsidR="00B05AB1">
        <w:rPr>
          <w:rFonts w:hint="cs"/>
          <w:rtl/>
        </w:rPr>
        <w:t xml:space="preserve">ריטב"א </w:t>
      </w:r>
      <w:r w:rsidR="00B05AB1">
        <w:rPr>
          <w:rFonts w:hint="cs"/>
          <w:rtl/>
        </w:rPr>
        <w:t>ד"ה עבד שהביא גיטו</w:t>
      </w:r>
      <w:r w:rsidR="00B05AB1">
        <w:rPr>
          <w:rFonts w:hint="cs"/>
          <w:rtl/>
        </w:rPr>
        <w:t xml:space="preserve"> "... כגט </w:t>
      </w:r>
      <w:proofErr w:type="spellStart"/>
      <w:r w:rsidR="00B05AB1">
        <w:rPr>
          <w:rFonts w:hint="cs"/>
          <w:rtl/>
        </w:rPr>
        <w:t>אשה</w:t>
      </w:r>
      <w:proofErr w:type="spellEnd"/>
      <w:r w:rsidR="00B05AB1">
        <w:rPr>
          <w:rFonts w:hint="cs"/>
          <w:rtl/>
        </w:rPr>
        <w:t>"</w:t>
      </w:r>
      <w:r w:rsidR="00B05AB1">
        <w:rPr>
          <w:rFonts w:hint="cs"/>
          <w:rtl/>
        </w:rPr>
        <w:t xml:space="preserve">, </w:t>
      </w:r>
      <w:r w:rsidR="006122EC">
        <w:rPr>
          <w:rFonts w:hint="cs"/>
          <w:rtl/>
        </w:rPr>
        <w:t>תוס' רי"ד ד"ה ת"ר עבד שהביא גיטו</w:t>
      </w:r>
      <w:r w:rsidR="00874286">
        <w:rPr>
          <w:rFonts w:hint="cs"/>
          <w:rtl/>
        </w:rPr>
        <w:t>, רמב"ם עבדים ז:ב</w:t>
      </w:r>
    </w:p>
    <w:p w14:paraId="0F20B7D7" w14:textId="2AB10C6E" w:rsidR="004B384A" w:rsidRDefault="004B384A" w:rsidP="00F658E5">
      <w:pPr>
        <w:spacing w:after="120"/>
        <w:jc w:val="both"/>
        <w:rPr>
          <w:rtl/>
        </w:rPr>
      </w:pPr>
      <w:r>
        <w:rPr>
          <w:rFonts w:hint="cs"/>
          <w:rtl/>
        </w:rPr>
        <w:t xml:space="preserve">מה יסוד המחלוקת בין רש"י </w:t>
      </w:r>
      <w:proofErr w:type="spellStart"/>
      <w:r>
        <w:rPr>
          <w:rFonts w:hint="cs"/>
          <w:rtl/>
        </w:rPr>
        <w:t>לרי"ד</w:t>
      </w:r>
      <w:proofErr w:type="spellEnd"/>
      <w:r>
        <w:rPr>
          <w:rFonts w:hint="cs"/>
          <w:rtl/>
        </w:rPr>
        <w:t xml:space="preserve">? עי' </w:t>
      </w:r>
      <w:proofErr w:type="spellStart"/>
      <w:r>
        <w:rPr>
          <w:rFonts w:hint="cs"/>
          <w:rtl/>
        </w:rPr>
        <w:t>רעק"א</w:t>
      </w:r>
      <w:proofErr w:type="spellEnd"/>
      <w:r>
        <w:rPr>
          <w:rFonts w:hint="cs"/>
          <w:rtl/>
        </w:rPr>
        <w:t xml:space="preserve"> על רש"י </w:t>
      </w:r>
      <w:r>
        <w:rPr>
          <w:rFonts w:hint="cs"/>
          <w:rtl/>
        </w:rPr>
        <w:t>ד"ה עבד שהביא גיטו</w:t>
      </w:r>
      <w:r w:rsidR="00B05AB1">
        <w:rPr>
          <w:rFonts w:hint="cs"/>
          <w:rtl/>
        </w:rPr>
        <w:t xml:space="preserve">, [תפארת יעקב ד"ה </w:t>
      </w:r>
      <w:r w:rsidR="00B05AB1">
        <w:rPr>
          <w:rFonts w:hint="cs"/>
          <w:rtl/>
        </w:rPr>
        <w:t>עבד שהביא גיטו</w:t>
      </w:r>
      <w:r w:rsidR="00B05AB1">
        <w:rPr>
          <w:rFonts w:hint="cs"/>
          <w:rtl/>
        </w:rPr>
        <w:t xml:space="preserve"> וכו']</w:t>
      </w:r>
      <w:r w:rsidR="00F658E5">
        <w:rPr>
          <w:rFonts w:hint="cs"/>
          <w:rtl/>
        </w:rPr>
        <w:t>, [רמב"ן כאן]</w:t>
      </w:r>
    </w:p>
    <w:p w14:paraId="6536A4C3" w14:textId="11235CBB" w:rsidR="00F658E5" w:rsidRDefault="00F658E5" w:rsidP="00F658E5">
      <w:pPr>
        <w:spacing w:after="120"/>
        <w:jc w:val="both"/>
        <w:rPr>
          <w:rtl/>
        </w:rPr>
      </w:pPr>
      <w:r>
        <w:rPr>
          <w:rFonts w:hint="cs"/>
          <w:rtl/>
        </w:rPr>
        <w:t>[עי' רא"ש מכות א:יג</w:t>
      </w:r>
      <w:r w:rsidR="007A2ABF">
        <w:rPr>
          <w:rFonts w:hint="cs"/>
          <w:rtl/>
        </w:rPr>
        <w:t xml:space="preserve">, שהביא שני תירוצים למה לא אמרו </w:t>
      </w:r>
      <w:proofErr w:type="spellStart"/>
      <w:r w:rsidR="007A2ABF">
        <w:rPr>
          <w:rFonts w:hint="cs"/>
          <w:rtl/>
        </w:rPr>
        <w:t>פלגינן</w:t>
      </w:r>
      <w:proofErr w:type="spellEnd"/>
      <w:r w:rsidR="007A2ABF">
        <w:rPr>
          <w:rFonts w:hint="cs"/>
          <w:rtl/>
        </w:rPr>
        <w:t xml:space="preserve"> </w:t>
      </w:r>
      <w:proofErr w:type="spellStart"/>
      <w:r w:rsidR="007A2ABF">
        <w:rPr>
          <w:rFonts w:hint="cs"/>
          <w:rtl/>
        </w:rPr>
        <w:t>דיבורא</w:t>
      </w:r>
      <w:proofErr w:type="spellEnd"/>
      <w:r w:rsidR="007A2ABF">
        <w:rPr>
          <w:rFonts w:hint="cs"/>
          <w:rtl/>
        </w:rPr>
        <w:t xml:space="preserve"> במקרה של </w:t>
      </w:r>
      <w:proofErr w:type="spellStart"/>
      <w:r w:rsidR="007A2ABF">
        <w:rPr>
          <w:rFonts w:hint="cs"/>
          <w:rtl/>
        </w:rPr>
        <w:t>אילעא</w:t>
      </w:r>
      <w:proofErr w:type="spellEnd"/>
      <w:r w:rsidR="007A2ABF">
        <w:rPr>
          <w:rFonts w:hint="cs"/>
          <w:rtl/>
        </w:rPr>
        <w:t xml:space="preserve"> וטוביה. האם רש"י מסכים לתירוץ הראשון? האם הוא מסכים לתירוץ השני? עיין עוד בעל המאור וחידושי רמב"ן שם</w:t>
      </w:r>
      <w:r w:rsidR="004D3598">
        <w:rPr>
          <w:rFonts w:hint="cs"/>
          <w:rtl/>
        </w:rPr>
        <w:t>, ואכמ"ל.]</w:t>
      </w:r>
      <w:r w:rsidR="007A2ABF">
        <w:rPr>
          <w:rFonts w:hint="cs"/>
          <w:rtl/>
        </w:rPr>
        <w:t xml:space="preserve"> </w:t>
      </w:r>
    </w:p>
    <w:p w14:paraId="14A9233D" w14:textId="4870DB48" w:rsidR="001D0D5B" w:rsidRDefault="001D0D5B" w:rsidP="00F658E5">
      <w:pPr>
        <w:spacing w:after="120"/>
        <w:jc w:val="both"/>
        <w:rPr>
          <w:rtl/>
        </w:rPr>
      </w:pPr>
    </w:p>
    <w:p w14:paraId="2C993CAA" w14:textId="0AA3DCBE" w:rsidR="001D0D5B" w:rsidRDefault="001D0D5B" w:rsidP="00F658E5">
      <w:pPr>
        <w:spacing w:after="120"/>
        <w:jc w:val="both"/>
        <w:rPr>
          <w:rtl/>
        </w:rPr>
      </w:pPr>
    </w:p>
    <w:p w14:paraId="4B58107B" w14:textId="77777777" w:rsidR="001D0D5B" w:rsidRDefault="001D0D5B" w:rsidP="00F658E5">
      <w:pPr>
        <w:spacing w:after="120"/>
        <w:jc w:val="both"/>
        <w:rPr>
          <w:rtl/>
        </w:rPr>
      </w:pPr>
    </w:p>
    <w:p w14:paraId="0D8035FD" w14:textId="77777777" w:rsidR="001D0D5B" w:rsidRDefault="001D0D5B" w:rsidP="00F658E5">
      <w:pPr>
        <w:spacing w:after="120"/>
        <w:jc w:val="both"/>
        <w:rPr>
          <w:rFonts w:hint="cs"/>
          <w:rtl/>
        </w:rPr>
      </w:pPr>
    </w:p>
    <w:p w14:paraId="228E8F69" w14:textId="77777777" w:rsidR="00CC758D" w:rsidRDefault="00CC758D" w:rsidP="00B44C62">
      <w:pPr>
        <w:jc w:val="both"/>
        <w:rPr>
          <w:u w:val="single"/>
          <w:rtl/>
        </w:rPr>
      </w:pPr>
    </w:p>
    <w:p w14:paraId="6EFD7713" w14:textId="65BD19AB" w:rsidR="00B44C62" w:rsidRPr="00B44C62" w:rsidRDefault="00B44C62" w:rsidP="00B44C62">
      <w:pPr>
        <w:jc w:val="both"/>
        <w:rPr>
          <w:u w:val="single"/>
          <w:rtl/>
        </w:rPr>
      </w:pPr>
      <w:r w:rsidRPr="00B44C62">
        <w:rPr>
          <w:u w:val="single"/>
          <w:rtl/>
        </w:rPr>
        <w:t>תלמוד ירושלמי (</w:t>
      </w:r>
      <w:proofErr w:type="spellStart"/>
      <w:r w:rsidRPr="00B44C62">
        <w:rPr>
          <w:u w:val="single"/>
          <w:rtl/>
        </w:rPr>
        <w:t>וילנא</w:t>
      </w:r>
      <w:proofErr w:type="spellEnd"/>
      <w:r w:rsidRPr="00B44C62">
        <w:rPr>
          <w:u w:val="single"/>
          <w:rtl/>
        </w:rPr>
        <w:t>) מסכת מועד קטן פרק ב</w:t>
      </w:r>
      <w:r>
        <w:rPr>
          <w:rFonts w:hint="cs"/>
          <w:u w:val="single"/>
          <w:rtl/>
        </w:rPr>
        <w:t xml:space="preserve"> הלכה ד</w:t>
      </w:r>
    </w:p>
    <w:p w14:paraId="574E7EF9" w14:textId="122784EE" w:rsidR="00B44C62" w:rsidRPr="00B44C62" w:rsidRDefault="00B44C62" w:rsidP="00B44C62">
      <w:pPr>
        <w:jc w:val="both"/>
        <w:rPr>
          <w:rtl/>
        </w:rPr>
      </w:pPr>
      <w:r w:rsidRPr="00B44C62">
        <w:rPr>
          <w:rtl/>
        </w:rPr>
        <w:t xml:space="preserve">רבי יהושע בן לוי שאל </w:t>
      </w:r>
      <w:proofErr w:type="spellStart"/>
      <w:r w:rsidRPr="00B44C62">
        <w:rPr>
          <w:rtl/>
        </w:rPr>
        <w:t>לרשב"ל</w:t>
      </w:r>
      <w:proofErr w:type="spellEnd"/>
      <w:r w:rsidRPr="00B44C62">
        <w:rPr>
          <w:rtl/>
        </w:rPr>
        <w:t xml:space="preserve"> מהו </w:t>
      </w:r>
      <w:proofErr w:type="spellStart"/>
      <w:r w:rsidRPr="00B44C62">
        <w:rPr>
          <w:rtl/>
        </w:rPr>
        <w:t>ליקח</w:t>
      </w:r>
      <w:proofErr w:type="spellEnd"/>
      <w:r w:rsidRPr="00B44C62">
        <w:rPr>
          <w:rtl/>
        </w:rPr>
        <w:t xml:space="preserve"> בתים מן </w:t>
      </w:r>
      <w:proofErr w:type="spellStart"/>
      <w:r w:rsidRPr="00B44C62">
        <w:rPr>
          <w:rtl/>
        </w:rPr>
        <w:t>העכו"ם</w:t>
      </w:r>
      <w:proofErr w:type="spellEnd"/>
      <w:r w:rsidRPr="00B44C62">
        <w:rPr>
          <w:rtl/>
        </w:rPr>
        <w:t xml:space="preserve">. א"ל אימת ר' שאל בשבת ותני בשבת מותר. כיצד הוא עושה מראה לו </w:t>
      </w:r>
      <w:proofErr w:type="spellStart"/>
      <w:r w:rsidRPr="00B44C62">
        <w:rPr>
          <w:rtl/>
        </w:rPr>
        <w:t>כיסין</w:t>
      </w:r>
      <w:proofErr w:type="spellEnd"/>
      <w:r w:rsidRPr="00B44C62">
        <w:rPr>
          <w:rtl/>
        </w:rPr>
        <w:t xml:space="preserve"> של </w:t>
      </w:r>
      <w:proofErr w:type="spellStart"/>
      <w:r w:rsidRPr="00B44C62">
        <w:rPr>
          <w:rtl/>
        </w:rPr>
        <w:t>דינרין</w:t>
      </w:r>
      <w:proofErr w:type="spellEnd"/>
      <w:r w:rsidRPr="00B44C62">
        <w:rPr>
          <w:rtl/>
        </w:rPr>
        <w:t xml:space="preserve"> </w:t>
      </w:r>
      <w:proofErr w:type="spellStart"/>
      <w:r w:rsidRPr="00B44C62">
        <w:rPr>
          <w:rtl/>
        </w:rPr>
        <w:t>והעכו"ם</w:t>
      </w:r>
      <w:proofErr w:type="spellEnd"/>
      <w:r w:rsidRPr="00B44C62">
        <w:rPr>
          <w:rtl/>
        </w:rPr>
        <w:t xml:space="preserve"> חותם ומעלה </w:t>
      </w:r>
      <w:proofErr w:type="spellStart"/>
      <w:r w:rsidRPr="00B44C62">
        <w:rPr>
          <w:rtl/>
        </w:rPr>
        <w:t>לארכיים</w:t>
      </w:r>
      <w:proofErr w:type="spellEnd"/>
      <w:r w:rsidR="001D0D5B">
        <w:rPr>
          <w:rFonts w:hint="cs"/>
          <w:rtl/>
        </w:rPr>
        <w:t xml:space="preserve"> </w:t>
      </w:r>
      <w:r w:rsidRPr="00B44C62">
        <w:rPr>
          <w:rtl/>
        </w:rPr>
        <w:t xml:space="preserve">שכן מצאנו שלא נכבשה יריחו אלא בשבת </w:t>
      </w:r>
      <w:proofErr w:type="spellStart"/>
      <w:r w:rsidRPr="00B44C62">
        <w:rPr>
          <w:rtl/>
        </w:rPr>
        <w:t>דכתיב</w:t>
      </w:r>
      <w:proofErr w:type="spellEnd"/>
      <w:r w:rsidRPr="00B44C62">
        <w:rPr>
          <w:rtl/>
        </w:rPr>
        <w:t xml:space="preserve"> [יהושע ו ג] כה תעשה ששת ימים. וכתיב [שם ד] וביום השביעי </w:t>
      </w:r>
      <w:proofErr w:type="spellStart"/>
      <w:r w:rsidRPr="00B44C62">
        <w:rPr>
          <w:rtl/>
        </w:rPr>
        <w:t>תסובו</w:t>
      </w:r>
      <w:proofErr w:type="spellEnd"/>
      <w:r w:rsidRPr="00B44C62">
        <w:rPr>
          <w:rtl/>
        </w:rPr>
        <w:t xml:space="preserve"> את העיר שבע פעמים וכתיב [דברים כ כ] עד רדתה אפילו בשבת</w:t>
      </w:r>
    </w:p>
    <w:p w14:paraId="7198E0B5" w14:textId="77777777" w:rsidR="00B44C62" w:rsidRDefault="00B44C62" w:rsidP="00B44C62">
      <w:pPr>
        <w:jc w:val="both"/>
        <w:rPr>
          <w:u w:val="single"/>
          <w:rtl/>
        </w:rPr>
      </w:pPr>
    </w:p>
    <w:p w14:paraId="2CB325E5" w14:textId="7969F996" w:rsidR="00B44C62" w:rsidRPr="00B44C62" w:rsidRDefault="00B44C62" w:rsidP="00B44C62">
      <w:pPr>
        <w:jc w:val="both"/>
        <w:rPr>
          <w:u w:val="single"/>
          <w:rtl/>
        </w:rPr>
      </w:pPr>
      <w:r w:rsidRPr="00B44C62">
        <w:rPr>
          <w:u w:val="single"/>
          <w:rtl/>
        </w:rPr>
        <w:t xml:space="preserve">שולחן ערוך אורח חיים הלכות שבת סימן </w:t>
      </w:r>
      <w:proofErr w:type="spellStart"/>
      <w:r w:rsidRPr="00B44C62">
        <w:rPr>
          <w:u w:val="single"/>
          <w:rtl/>
        </w:rPr>
        <w:t>שו</w:t>
      </w:r>
      <w:proofErr w:type="spellEnd"/>
      <w:r w:rsidRPr="00B44C62">
        <w:rPr>
          <w:u w:val="single"/>
          <w:rtl/>
        </w:rPr>
        <w:t xml:space="preserve"> סעיף יא</w:t>
      </w:r>
    </w:p>
    <w:p w14:paraId="6D717B88" w14:textId="7077BCFE" w:rsidR="00B44C62" w:rsidRDefault="00B44C62" w:rsidP="00B44C62">
      <w:pPr>
        <w:jc w:val="both"/>
        <w:rPr>
          <w:rtl/>
        </w:rPr>
      </w:pPr>
      <w:r w:rsidRPr="00B44C62">
        <w:rPr>
          <w:rtl/>
        </w:rPr>
        <w:t>מותר לקנות בית בארץ ישראל מן הא"י, בשבת, וחותם ומעלה בערכאות. הגה: שלהם, בכתב שלהם; דאינו אסור רק מדרבנן, ומשום ישוב א"י לא גזרו (</w:t>
      </w:r>
      <w:proofErr w:type="spellStart"/>
      <w:r w:rsidRPr="00B44C62">
        <w:rPr>
          <w:rtl/>
        </w:rPr>
        <w:t>א"ז</w:t>
      </w:r>
      <w:proofErr w:type="spellEnd"/>
      <w:r w:rsidRPr="00B44C62">
        <w:rPr>
          <w:rtl/>
        </w:rPr>
        <w:t>).</w:t>
      </w:r>
    </w:p>
    <w:p w14:paraId="3C9A41CD" w14:textId="04DB341C" w:rsidR="00B44C62" w:rsidRDefault="00B44C62" w:rsidP="00B44C62">
      <w:pPr>
        <w:jc w:val="both"/>
        <w:rPr>
          <w:rtl/>
        </w:rPr>
      </w:pPr>
    </w:p>
    <w:p w14:paraId="64F63C14" w14:textId="77777777" w:rsidR="00B44C62" w:rsidRPr="00B44C62" w:rsidRDefault="00B44C62" w:rsidP="00B44C62">
      <w:pPr>
        <w:jc w:val="both"/>
        <w:rPr>
          <w:u w:val="single"/>
          <w:rtl/>
        </w:rPr>
      </w:pPr>
      <w:r w:rsidRPr="00B44C62">
        <w:rPr>
          <w:u w:val="single"/>
          <w:rtl/>
        </w:rPr>
        <w:t xml:space="preserve">מגן אברהם סימן </w:t>
      </w:r>
      <w:proofErr w:type="spellStart"/>
      <w:r w:rsidRPr="00B44C62">
        <w:rPr>
          <w:u w:val="single"/>
          <w:rtl/>
        </w:rPr>
        <w:t>שו</w:t>
      </w:r>
      <w:proofErr w:type="spellEnd"/>
      <w:r w:rsidRPr="00B44C62">
        <w:rPr>
          <w:u w:val="single"/>
          <w:rtl/>
        </w:rPr>
        <w:t xml:space="preserve"> ס"ק </w:t>
      </w:r>
      <w:proofErr w:type="spellStart"/>
      <w:r w:rsidRPr="00B44C62">
        <w:rPr>
          <w:u w:val="single"/>
          <w:rtl/>
        </w:rPr>
        <w:t>יט</w:t>
      </w:r>
      <w:proofErr w:type="spellEnd"/>
    </w:p>
    <w:p w14:paraId="686AD975" w14:textId="59EA122D" w:rsidR="00B44C62" w:rsidRDefault="00B44C62" w:rsidP="00B44C62">
      <w:pPr>
        <w:jc w:val="both"/>
        <w:rPr>
          <w:rtl/>
        </w:rPr>
      </w:pPr>
      <w:r>
        <w:rPr>
          <w:rtl/>
        </w:rPr>
        <w:t xml:space="preserve">לקנות בית. </w:t>
      </w:r>
      <w:proofErr w:type="spellStart"/>
      <w:r>
        <w:rPr>
          <w:rtl/>
        </w:rPr>
        <w:t>ובמ"ץ</w:t>
      </w:r>
      <w:proofErr w:type="spellEnd"/>
      <w:r>
        <w:rPr>
          <w:rtl/>
        </w:rPr>
        <w:t xml:space="preserve"> ח"א </w:t>
      </w:r>
      <w:proofErr w:type="spellStart"/>
      <w:r>
        <w:rPr>
          <w:rtl/>
        </w:rPr>
        <w:t>סל"א</w:t>
      </w:r>
      <w:proofErr w:type="spellEnd"/>
      <w:r>
        <w:rPr>
          <w:rtl/>
        </w:rPr>
        <w:t xml:space="preserve"> כתב בשם </w:t>
      </w:r>
      <w:proofErr w:type="spellStart"/>
      <w:r>
        <w:rPr>
          <w:rtl/>
        </w:rPr>
        <w:t>הריב"ש</w:t>
      </w:r>
      <w:proofErr w:type="spellEnd"/>
      <w:r>
        <w:rPr>
          <w:rtl/>
        </w:rPr>
        <w:t xml:space="preserve"> </w:t>
      </w:r>
      <w:proofErr w:type="spellStart"/>
      <w:r>
        <w:rPr>
          <w:rtl/>
        </w:rPr>
        <w:t>והרא"ש</w:t>
      </w:r>
      <w:proofErr w:type="spellEnd"/>
      <w:r>
        <w:rPr>
          <w:rtl/>
        </w:rPr>
        <w:t xml:space="preserve"> </w:t>
      </w:r>
      <w:proofErr w:type="spellStart"/>
      <w:r>
        <w:rPr>
          <w:rtl/>
        </w:rPr>
        <w:t>דאסור</w:t>
      </w:r>
      <w:proofErr w:type="spellEnd"/>
      <w:r>
        <w:rPr>
          <w:rtl/>
        </w:rPr>
        <w:t xml:space="preserve"> לקנות אלא כשקנה מע"ש אז מותר לומר לעכו"ם לכתוב בשבת:</w:t>
      </w:r>
    </w:p>
    <w:p w14:paraId="03C83034" w14:textId="7C99CFE3" w:rsidR="00B44C62" w:rsidRDefault="00B44C62" w:rsidP="00B44C62">
      <w:pPr>
        <w:jc w:val="both"/>
        <w:rPr>
          <w:rtl/>
        </w:rPr>
      </w:pPr>
    </w:p>
    <w:p w14:paraId="7F2F3C75" w14:textId="77777777" w:rsidR="00EE386F" w:rsidRPr="00EE386F" w:rsidRDefault="00EE386F" w:rsidP="00EE386F">
      <w:pPr>
        <w:jc w:val="both"/>
        <w:rPr>
          <w:u w:val="single"/>
          <w:rtl/>
        </w:rPr>
      </w:pPr>
      <w:r w:rsidRPr="00EE386F">
        <w:rPr>
          <w:u w:val="single"/>
          <w:rtl/>
        </w:rPr>
        <w:t xml:space="preserve">פרי מגדים אורח חיים אשל אברהם סימן </w:t>
      </w:r>
      <w:proofErr w:type="spellStart"/>
      <w:r w:rsidRPr="00EE386F">
        <w:rPr>
          <w:u w:val="single"/>
          <w:rtl/>
        </w:rPr>
        <w:t>שו</w:t>
      </w:r>
      <w:proofErr w:type="spellEnd"/>
      <w:r w:rsidRPr="00EE386F">
        <w:rPr>
          <w:u w:val="single"/>
          <w:rtl/>
        </w:rPr>
        <w:t xml:space="preserve"> ס"ק </w:t>
      </w:r>
      <w:proofErr w:type="spellStart"/>
      <w:r w:rsidRPr="00EE386F">
        <w:rPr>
          <w:u w:val="single"/>
          <w:rtl/>
        </w:rPr>
        <w:t>יט</w:t>
      </w:r>
      <w:proofErr w:type="spellEnd"/>
    </w:p>
    <w:p w14:paraId="33C94036" w14:textId="4B73CD44" w:rsidR="00EE386F" w:rsidRDefault="00EE386F" w:rsidP="00EE386F">
      <w:pPr>
        <w:jc w:val="both"/>
        <w:rPr>
          <w:rtl/>
        </w:rPr>
      </w:pPr>
      <w:r>
        <w:rPr>
          <w:rtl/>
        </w:rPr>
        <w:t xml:space="preserve">לקנות. עיין מ"א. דיש </w:t>
      </w:r>
      <w:proofErr w:type="spellStart"/>
      <w:r>
        <w:rPr>
          <w:rtl/>
        </w:rPr>
        <w:t>אוסרין</w:t>
      </w:r>
      <w:proofErr w:type="spellEnd"/>
      <w:r>
        <w:rPr>
          <w:rtl/>
        </w:rPr>
        <w:t xml:space="preserve">. והנה מקח וממכר גזירה שמא יכתוב, כמו שכתוב באות ט"ו, וכל שבות לא התירו </w:t>
      </w:r>
      <w:proofErr w:type="spellStart"/>
      <w:r>
        <w:rPr>
          <w:rtl/>
        </w:rPr>
        <w:t>במצוה</w:t>
      </w:r>
      <w:proofErr w:type="spellEnd"/>
      <w:r>
        <w:rPr>
          <w:rtl/>
        </w:rPr>
        <w:t>, כמו שכתוב באות י"ב, צריך לומר משום ישוב ארץ ישראל התירו חז"ל זה בפירוש, וצ"ע. ובאות כ' יבואר אי"ה עוד:</w:t>
      </w:r>
    </w:p>
    <w:p w14:paraId="07DD888C" w14:textId="77777777" w:rsidR="00EE386F" w:rsidRDefault="00EE386F" w:rsidP="00B44C62">
      <w:pPr>
        <w:jc w:val="both"/>
        <w:rPr>
          <w:rtl/>
        </w:rPr>
      </w:pPr>
    </w:p>
    <w:p w14:paraId="5376BAF8" w14:textId="167DBF74" w:rsidR="00EE386F" w:rsidRPr="00EE386F" w:rsidRDefault="00EE386F" w:rsidP="00EE386F">
      <w:pPr>
        <w:jc w:val="both"/>
        <w:rPr>
          <w:u w:val="single"/>
          <w:rtl/>
        </w:rPr>
      </w:pPr>
      <w:r w:rsidRPr="00EE386F">
        <w:rPr>
          <w:u w:val="single"/>
          <w:rtl/>
        </w:rPr>
        <w:t xml:space="preserve">אליה רבה סימן </w:t>
      </w:r>
      <w:proofErr w:type="spellStart"/>
      <w:r w:rsidRPr="00EE386F">
        <w:rPr>
          <w:u w:val="single"/>
          <w:rtl/>
        </w:rPr>
        <w:t>שו</w:t>
      </w:r>
      <w:proofErr w:type="spellEnd"/>
      <w:r>
        <w:rPr>
          <w:rFonts w:hint="cs"/>
          <w:u w:val="single"/>
          <w:rtl/>
        </w:rPr>
        <w:t xml:space="preserve"> ס"ק </w:t>
      </w:r>
      <w:proofErr w:type="spellStart"/>
      <w:r>
        <w:rPr>
          <w:rFonts w:hint="cs"/>
          <w:u w:val="single"/>
          <w:rtl/>
        </w:rPr>
        <w:t>כב</w:t>
      </w:r>
      <w:proofErr w:type="spellEnd"/>
    </w:p>
    <w:p w14:paraId="4974CEAF" w14:textId="77777777" w:rsidR="001D0D5B" w:rsidRDefault="00EE386F" w:rsidP="001D0D5B">
      <w:pPr>
        <w:jc w:val="both"/>
        <w:rPr>
          <w:u w:val="single"/>
          <w:rtl/>
        </w:rPr>
      </w:pPr>
      <w:r>
        <w:rPr>
          <w:rtl/>
        </w:rPr>
        <w:t>(</w:t>
      </w:r>
      <w:proofErr w:type="spellStart"/>
      <w:r>
        <w:rPr>
          <w:rtl/>
        </w:rPr>
        <w:t>כב</w:t>
      </w:r>
      <w:proofErr w:type="spellEnd"/>
      <w:r>
        <w:rPr>
          <w:rtl/>
        </w:rPr>
        <w:t xml:space="preserve">) מותר לקנות </w:t>
      </w:r>
      <w:proofErr w:type="spellStart"/>
      <w:r>
        <w:rPr>
          <w:rtl/>
        </w:rPr>
        <w:t>וכו</w:t>
      </w:r>
      <w:proofErr w:type="spellEnd"/>
      <w:r>
        <w:rPr>
          <w:rtl/>
        </w:rPr>
        <w:t xml:space="preserve">'. ובמשפטי צדק [ח"א סי' לא] כתב בשם ריב"ש </w:t>
      </w:r>
      <w:proofErr w:type="spellStart"/>
      <w:r>
        <w:rPr>
          <w:rtl/>
        </w:rPr>
        <w:t>והרא"ש</w:t>
      </w:r>
      <w:proofErr w:type="spellEnd"/>
      <w:r>
        <w:rPr>
          <w:rtl/>
        </w:rPr>
        <w:t xml:space="preserve"> </w:t>
      </w:r>
      <w:proofErr w:type="spellStart"/>
      <w:r>
        <w:rPr>
          <w:rtl/>
        </w:rPr>
        <w:t>דאסור</w:t>
      </w:r>
      <w:proofErr w:type="spellEnd"/>
      <w:r>
        <w:rPr>
          <w:rtl/>
        </w:rPr>
        <w:t xml:space="preserve"> </w:t>
      </w:r>
      <w:proofErr w:type="spellStart"/>
      <w:r>
        <w:rPr>
          <w:rtl/>
        </w:rPr>
        <w:t>ליקנות</w:t>
      </w:r>
      <w:proofErr w:type="spellEnd"/>
      <w:r>
        <w:rPr>
          <w:rtl/>
        </w:rPr>
        <w:t xml:space="preserve"> אלא כשקנה מערב שבת אז מותר לומר לו לכותי לכתוב בשבת (</w:t>
      </w:r>
      <w:proofErr w:type="spellStart"/>
      <w:r>
        <w:rPr>
          <w:rtl/>
        </w:rPr>
        <w:t>מג"א</w:t>
      </w:r>
      <w:proofErr w:type="spellEnd"/>
      <w:r>
        <w:rPr>
          <w:rtl/>
        </w:rPr>
        <w:t xml:space="preserve"> ס"ק </w:t>
      </w:r>
      <w:proofErr w:type="spellStart"/>
      <w:r>
        <w:rPr>
          <w:rtl/>
        </w:rPr>
        <w:t>יט</w:t>
      </w:r>
      <w:proofErr w:type="spellEnd"/>
      <w:r>
        <w:rPr>
          <w:rtl/>
        </w:rPr>
        <w:t xml:space="preserve">). </w:t>
      </w:r>
      <w:proofErr w:type="spellStart"/>
      <w:r>
        <w:rPr>
          <w:rtl/>
        </w:rPr>
        <w:t>ואישתמיט</w:t>
      </w:r>
      <w:proofErr w:type="spellEnd"/>
      <w:r>
        <w:rPr>
          <w:rtl/>
        </w:rPr>
        <w:t xml:space="preserve"> להו שדברי הגהות </w:t>
      </w:r>
      <w:proofErr w:type="spellStart"/>
      <w:r>
        <w:rPr>
          <w:rtl/>
        </w:rPr>
        <w:t>אשר"י</w:t>
      </w:r>
      <w:proofErr w:type="spellEnd"/>
      <w:r>
        <w:rPr>
          <w:rtl/>
        </w:rPr>
        <w:t xml:space="preserve"> [</w:t>
      </w:r>
      <w:proofErr w:type="spellStart"/>
      <w:r>
        <w:rPr>
          <w:rtl/>
        </w:rPr>
        <w:t>מו"ק</w:t>
      </w:r>
      <w:proofErr w:type="spellEnd"/>
      <w:r>
        <w:rPr>
          <w:rtl/>
        </w:rPr>
        <w:t xml:space="preserve"> פ"ב סי' </w:t>
      </w:r>
      <w:proofErr w:type="spellStart"/>
      <w:r>
        <w:rPr>
          <w:rtl/>
        </w:rPr>
        <w:t>יח</w:t>
      </w:r>
      <w:proofErr w:type="spellEnd"/>
      <w:r>
        <w:rPr>
          <w:rtl/>
        </w:rPr>
        <w:t>] הוא ירושלמי [</w:t>
      </w:r>
      <w:proofErr w:type="spellStart"/>
      <w:r>
        <w:rPr>
          <w:rtl/>
        </w:rPr>
        <w:t>מו"ק</w:t>
      </w:r>
      <w:proofErr w:type="spellEnd"/>
      <w:r>
        <w:rPr>
          <w:rtl/>
        </w:rPr>
        <w:t xml:space="preserve"> פ"ב </w:t>
      </w:r>
      <w:proofErr w:type="spellStart"/>
      <w:r>
        <w:rPr>
          <w:rtl/>
        </w:rPr>
        <w:t>ה"ד</w:t>
      </w:r>
      <w:proofErr w:type="spellEnd"/>
      <w:r>
        <w:rPr>
          <w:rtl/>
        </w:rPr>
        <w:t xml:space="preserve">] הובא בספר תמים דעים סי' קע"ה זה לשונו, </w:t>
      </w:r>
      <w:proofErr w:type="spellStart"/>
      <w:r>
        <w:rPr>
          <w:rtl/>
        </w:rPr>
        <w:t>ריב"ל</w:t>
      </w:r>
      <w:proofErr w:type="spellEnd"/>
      <w:r>
        <w:rPr>
          <w:rtl/>
        </w:rPr>
        <w:t xml:space="preserve"> שאל </w:t>
      </w:r>
      <w:proofErr w:type="spellStart"/>
      <w:r>
        <w:rPr>
          <w:rtl/>
        </w:rPr>
        <w:t>לר"ל</w:t>
      </w:r>
      <w:proofErr w:type="spellEnd"/>
      <w:r>
        <w:rPr>
          <w:rtl/>
        </w:rPr>
        <w:t xml:space="preserve"> מהו </w:t>
      </w:r>
      <w:proofErr w:type="spellStart"/>
      <w:r>
        <w:rPr>
          <w:rtl/>
        </w:rPr>
        <w:t>ליקח</w:t>
      </w:r>
      <w:proofErr w:type="spellEnd"/>
      <w:r>
        <w:rPr>
          <w:rtl/>
        </w:rPr>
        <w:t xml:space="preserve"> בשבת מן ע"א, א"ל תני בשבת מותר בחצר, מראה לו כיסים של דינרים וע"א חותם </w:t>
      </w:r>
      <w:proofErr w:type="spellStart"/>
      <w:r>
        <w:rPr>
          <w:rtl/>
        </w:rPr>
        <w:t>וכו</w:t>
      </w:r>
      <w:proofErr w:type="spellEnd"/>
      <w:r>
        <w:rPr>
          <w:rtl/>
        </w:rPr>
        <w:t xml:space="preserve">', שכן מצינו שלא נכבשה יריחו אלא בשבת ע"כ, הרי </w:t>
      </w:r>
      <w:proofErr w:type="spellStart"/>
      <w:r>
        <w:rPr>
          <w:rtl/>
        </w:rPr>
        <w:t>להדיא</w:t>
      </w:r>
      <w:proofErr w:type="spellEnd"/>
      <w:r>
        <w:rPr>
          <w:rtl/>
        </w:rPr>
        <w:t xml:space="preserve"> </w:t>
      </w:r>
      <w:proofErr w:type="spellStart"/>
      <w:r>
        <w:rPr>
          <w:rtl/>
        </w:rPr>
        <w:t>דקונה</w:t>
      </w:r>
      <w:proofErr w:type="spellEnd"/>
      <w:r>
        <w:rPr>
          <w:rtl/>
        </w:rPr>
        <w:t xml:space="preserve"> בשבת. ומ"מ משמע </w:t>
      </w:r>
      <w:proofErr w:type="spellStart"/>
      <w:r>
        <w:rPr>
          <w:rtl/>
        </w:rPr>
        <w:t>דאסור</w:t>
      </w:r>
      <w:proofErr w:type="spellEnd"/>
      <w:r>
        <w:rPr>
          <w:rtl/>
        </w:rPr>
        <w:t xml:space="preserve"> ליתן לו מעות, </w:t>
      </w:r>
      <w:proofErr w:type="spellStart"/>
      <w:r>
        <w:rPr>
          <w:rtl/>
        </w:rPr>
        <w:t>דזה</w:t>
      </w:r>
      <w:proofErr w:type="spellEnd"/>
      <w:r>
        <w:rPr>
          <w:rtl/>
        </w:rPr>
        <w:t xml:space="preserve"> לא התירו דהוא מקח גמור כמעשה </w:t>
      </w:r>
      <w:proofErr w:type="spellStart"/>
      <w:r>
        <w:rPr>
          <w:rtl/>
        </w:rPr>
        <w:t>וטילטול</w:t>
      </w:r>
      <w:proofErr w:type="spellEnd"/>
      <w:r>
        <w:rPr>
          <w:rtl/>
        </w:rPr>
        <w:t>. ועיין [</w:t>
      </w:r>
      <w:proofErr w:type="spellStart"/>
      <w:r>
        <w:rPr>
          <w:rtl/>
        </w:rPr>
        <w:t>א"ר</w:t>
      </w:r>
      <w:proofErr w:type="spellEnd"/>
      <w:r>
        <w:rPr>
          <w:rtl/>
        </w:rPr>
        <w:t xml:space="preserve">] ס"ק כ"ו כ"ט. גם עיינתי </w:t>
      </w:r>
      <w:proofErr w:type="spellStart"/>
      <w:r>
        <w:rPr>
          <w:rtl/>
        </w:rPr>
        <w:t>בריב"ש</w:t>
      </w:r>
      <w:proofErr w:type="spellEnd"/>
      <w:r>
        <w:rPr>
          <w:rtl/>
        </w:rPr>
        <w:t xml:space="preserve"> סי' שפ"ז ויש לפרשו כדרך זה, </w:t>
      </w:r>
      <w:proofErr w:type="spellStart"/>
      <w:r>
        <w:rPr>
          <w:rtl/>
        </w:rPr>
        <w:t>ומ"ש</w:t>
      </w:r>
      <w:proofErr w:type="spellEnd"/>
      <w:r>
        <w:rPr>
          <w:rtl/>
        </w:rPr>
        <w:t xml:space="preserve"> </w:t>
      </w:r>
      <w:proofErr w:type="spellStart"/>
      <w:r>
        <w:rPr>
          <w:rtl/>
        </w:rPr>
        <w:t>והרא"ש</w:t>
      </w:r>
      <w:proofErr w:type="spellEnd"/>
      <w:r>
        <w:rPr>
          <w:rtl/>
        </w:rPr>
        <w:t xml:space="preserve"> הוא טעות סופר וצ"ל </w:t>
      </w:r>
      <w:proofErr w:type="spellStart"/>
      <w:r>
        <w:rPr>
          <w:rtl/>
        </w:rPr>
        <w:t>והר"א</w:t>
      </w:r>
      <w:proofErr w:type="spellEnd"/>
      <w:r>
        <w:rPr>
          <w:rtl/>
        </w:rPr>
        <w:t xml:space="preserve"> (ששון) [חסון] [עי' כנסת הגדולה הגהות ב"י]:</w:t>
      </w:r>
    </w:p>
    <w:p w14:paraId="5E42EC51" w14:textId="77777777" w:rsidR="001D0D5B" w:rsidRDefault="001D0D5B" w:rsidP="001D0D5B">
      <w:pPr>
        <w:jc w:val="both"/>
        <w:rPr>
          <w:u w:val="single"/>
          <w:rtl/>
        </w:rPr>
      </w:pPr>
    </w:p>
    <w:p w14:paraId="1F2F986F" w14:textId="2129DE53" w:rsidR="00EE386F" w:rsidRPr="00EE386F" w:rsidRDefault="00EE386F" w:rsidP="001D0D5B">
      <w:pPr>
        <w:jc w:val="both"/>
        <w:rPr>
          <w:u w:val="single"/>
          <w:rtl/>
        </w:rPr>
      </w:pPr>
      <w:r w:rsidRPr="00EE386F">
        <w:rPr>
          <w:u w:val="single"/>
          <w:rtl/>
        </w:rPr>
        <w:t xml:space="preserve">מור </w:t>
      </w:r>
      <w:proofErr w:type="spellStart"/>
      <w:r w:rsidRPr="00EE386F">
        <w:rPr>
          <w:u w:val="single"/>
          <w:rtl/>
        </w:rPr>
        <w:t>וקציעה</w:t>
      </w:r>
      <w:proofErr w:type="spellEnd"/>
      <w:r w:rsidRPr="00EE386F">
        <w:rPr>
          <w:u w:val="single"/>
          <w:rtl/>
        </w:rPr>
        <w:t xml:space="preserve"> סימן </w:t>
      </w:r>
      <w:proofErr w:type="spellStart"/>
      <w:r w:rsidRPr="00EE386F">
        <w:rPr>
          <w:u w:val="single"/>
          <w:rtl/>
        </w:rPr>
        <w:t>שו</w:t>
      </w:r>
      <w:proofErr w:type="spellEnd"/>
    </w:p>
    <w:p w14:paraId="0A94346A" w14:textId="5D34A920" w:rsidR="00EE386F" w:rsidRDefault="00EE386F" w:rsidP="00EE386F">
      <w:pPr>
        <w:jc w:val="both"/>
        <w:rPr>
          <w:rtl/>
        </w:rPr>
      </w:pPr>
      <w:r>
        <w:rPr>
          <w:rtl/>
        </w:rPr>
        <w:t xml:space="preserve">ע"ב. [כתוב בהגהות </w:t>
      </w:r>
      <w:proofErr w:type="spellStart"/>
      <w:r>
        <w:rPr>
          <w:rtl/>
        </w:rPr>
        <w:t>אשירי</w:t>
      </w:r>
      <w:proofErr w:type="spellEnd"/>
      <w:r>
        <w:rPr>
          <w:rtl/>
        </w:rPr>
        <w:t xml:space="preserve">] מותר לקנות בתים מן הגוי בשבת, כיצד הוא עושה מראה לו כיסים של דינר והגוי חותם. </w:t>
      </w:r>
      <w:proofErr w:type="spellStart"/>
      <w:r>
        <w:rPr>
          <w:rtl/>
        </w:rPr>
        <w:t>במ"א</w:t>
      </w:r>
      <w:proofErr w:type="spellEnd"/>
      <w:r>
        <w:rPr>
          <w:rtl/>
        </w:rPr>
        <w:t xml:space="preserve"> [ס"ק </w:t>
      </w:r>
      <w:proofErr w:type="spellStart"/>
      <w:r>
        <w:rPr>
          <w:rtl/>
        </w:rPr>
        <w:t>יט</w:t>
      </w:r>
      <w:proofErr w:type="spellEnd"/>
      <w:r>
        <w:rPr>
          <w:rtl/>
        </w:rPr>
        <w:t xml:space="preserve">] הביא </w:t>
      </w:r>
      <w:proofErr w:type="spellStart"/>
      <w:r>
        <w:rPr>
          <w:rtl/>
        </w:rPr>
        <w:t>די"א</w:t>
      </w:r>
      <w:proofErr w:type="spellEnd"/>
      <w:r>
        <w:rPr>
          <w:rtl/>
        </w:rPr>
        <w:t xml:space="preserve"> קנין אסור, אלא כשקנה מע"ש מותר לומר לגוי לכתוב בשבת. וצ"ע מאי אולמה </w:t>
      </w:r>
      <w:proofErr w:type="spellStart"/>
      <w:r>
        <w:rPr>
          <w:rtl/>
        </w:rPr>
        <w:t>דכתיבה</w:t>
      </w:r>
      <w:proofErr w:type="spellEnd"/>
      <w:r>
        <w:rPr>
          <w:rtl/>
        </w:rPr>
        <w:t xml:space="preserve"> </w:t>
      </w:r>
      <w:proofErr w:type="spellStart"/>
      <w:r>
        <w:rPr>
          <w:rtl/>
        </w:rPr>
        <w:t>מקנין</w:t>
      </w:r>
      <w:proofErr w:type="spellEnd"/>
      <w:r>
        <w:rPr>
          <w:rtl/>
        </w:rPr>
        <w:t xml:space="preserve">, אדרבה כתיבה </w:t>
      </w:r>
      <w:proofErr w:type="spellStart"/>
      <w:r>
        <w:rPr>
          <w:rtl/>
        </w:rPr>
        <w:t>חמירא</w:t>
      </w:r>
      <w:proofErr w:type="spellEnd"/>
      <w:r>
        <w:rPr>
          <w:rtl/>
        </w:rPr>
        <w:t xml:space="preserve">, </w:t>
      </w:r>
      <w:proofErr w:type="spellStart"/>
      <w:r>
        <w:rPr>
          <w:rtl/>
        </w:rPr>
        <w:t>דמלאכה</w:t>
      </w:r>
      <w:proofErr w:type="spellEnd"/>
      <w:r>
        <w:rPr>
          <w:rtl/>
        </w:rPr>
        <w:t xml:space="preserve"> היא (וגוי שליחותיה </w:t>
      </w:r>
      <w:proofErr w:type="spellStart"/>
      <w:r>
        <w:rPr>
          <w:rtl/>
        </w:rPr>
        <w:t>דישראל</w:t>
      </w:r>
      <w:proofErr w:type="spellEnd"/>
      <w:r>
        <w:rPr>
          <w:rtl/>
        </w:rPr>
        <w:t xml:space="preserve"> קעביד) ואפילו </w:t>
      </w:r>
      <w:proofErr w:type="spellStart"/>
      <w:r>
        <w:rPr>
          <w:rtl/>
        </w:rPr>
        <w:t>תימא</w:t>
      </w:r>
      <w:proofErr w:type="spellEnd"/>
      <w:r>
        <w:rPr>
          <w:rtl/>
        </w:rPr>
        <w:t xml:space="preserve"> דלאו כתיבה </w:t>
      </w:r>
      <w:proofErr w:type="spellStart"/>
      <w:r>
        <w:rPr>
          <w:rtl/>
        </w:rPr>
        <w:t>מעלייתא</w:t>
      </w:r>
      <w:proofErr w:type="spellEnd"/>
      <w:r>
        <w:rPr>
          <w:rtl/>
        </w:rPr>
        <w:t xml:space="preserve"> היא (</w:t>
      </w:r>
      <w:proofErr w:type="spellStart"/>
      <w:r>
        <w:rPr>
          <w:rtl/>
        </w:rPr>
        <w:t>ע"ל</w:t>
      </w:r>
      <w:proofErr w:type="spellEnd"/>
      <w:r>
        <w:rPr>
          <w:rtl/>
        </w:rPr>
        <w:t xml:space="preserve"> בהצעה לחלק זה [סי' </w:t>
      </w:r>
      <w:proofErr w:type="spellStart"/>
      <w:r>
        <w:rPr>
          <w:rtl/>
        </w:rPr>
        <w:t>רמג</w:t>
      </w:r>
      <w:proofErr w:type="spellEnd"/>
      <w:r>
        <w:rPr>
          <w:rtl/>
        </w:rPr>
        <w:t xml:space="preserve">]), </w:t>
      </w:r>
      <w:proofErr w:type="spellStart"/>
      <w:r>
        <w:rPr>
          <w:rtl/>
        </w:rPr>
        <w:t>מיהא</w:t>
      </w:r>
      <w:proofErr w:type="spellEnd"/>
      <w:r>
        <w:rPr>
          <w:rtl/>
        </w:rPr>
        <w:t xml:space="preserve"> אית לה עיקר </w:t>
      </w:r>
      <w:proofErr w:type="spellStart"/>
      <w:r>
        <w:rPr>
          <w:rtl/>
        </w:rPr>
        <w:t>בדאורייתא</w:t>
      </w:r>
      <w:proofErr w:type="spellEnd"/>
      <w:r>
        <w:rPr>
          <w:rtl/>
        </w:rPr>
        <w:t xml:space="preserve">, </w:t>
      </w:r>
      <w:proofErr w:type="spellStart"/>
      <w:r>
        <w:rPr>
          <w:rtl/>
        </w:rPr>
        <w:t>משא"כ</w:t>
      </w:r>
      <w:proofErr w:type="spellEnd"/>
      <w:r>
        <w:rPr>
          <w:rtl/>
        </w:rPr>
        <w:t xml:space="preserve"> מו"מ וקנין בכלל, שכל עיקרם לא נאסרו אלא משום לתא </w:t>
      </w:r>
      <w:proofErr w:type="spellStart"/>
      <w:r>
        <w:rPr>
          <w:rtl/>
        </w:rPr>
        <w:t>דכתיבה</w:t>
      </w:r>
      <w:proofErr w:type="spellEnd"/>
      <w:r>
        <w:rPr>
          <w:rtl/>
        </w:rPr>
        <w:t xml:space="preserve">, ולא שייכי במלאכה כלל, פשיטא </w:t>
      </w:r>
      <w:proofErr w:type="spellStart"/>
      <w:r>
        <w:rPr>
          <w:rtl/>
        </w:rPr>
        <w:t>דשרי</w:t>
      </w:r>
      <w:proofErr w:type="spellEnd"/>
      <w:r>
        <w:rPr>
          <w:rtl/>
        </w:rPr>
        <w:t>.</w:t>
      </w:r>
    </w:p>
    <w:p w14:paraId="48491062" w14:textId="36065EB0" w:rsidR="00EE386F" w:rsidRDefault="00EE386F" w:rsidP="00EE386F">
      <w:pPr>
        <w:jc w:val="both"/>
        <w:rPr>
          <w:rtl/>
        </w:rPr>
      </w:pPr>
    </w:p>
    <w:p w14:paraId="780C9B1D" w14:textId="2646939E" w:rsidR="00B44C62" w:rsidRPr="00EE386F" w:rsidRDefault="00B44C62" w:rsidP="00B44C62">
      <w:pPr>
        <w:jc w:val="both"/>
        <w:rPr>
          <w:u w:val="single"/>
          <w:rtl/>
        </w:rPr>
      </w:pPr>
      <w:r w:rsidRPr="00EE386F">
        <w:rPr>
          <w:u w:val="single"/>
          <w:rtl/>
        </w:rPr>
        <w:t>עלי תמר מועד קטן פרק ב</w:t>
      </w:r>
      <w:r w:rsidR="00EE386F">
        <w:rPr>
          <w:rFonts w:hint="cs"/>
          <w:u w:val="single"/>
          <w:rtl/>
        </w:rPr>
        <w:t xml:space="preserve"> הלכה ד</w:t>
      </w:r>
    </w:p>
    <w:p w14:paraId="0E742E1E" w14:textId="16A794C9" w:rsidR="00B44C62" w:rsidRPr="00B44C62" w:rsidRDefault="00B44C62" w:rsidP="00B44C62">
      <w:pPr>
        <w:jc w:val="both"/>
        <w:rPr>
          <w:rtl/>
        </w:rPr>
      </w:pPr>
      <w:proofErr w:type="spellStart"/>
      <w:r>
        <w:rPr>
          <w:rtl/>
        </w:rPr>
        <w:t>בא"ר</w:t>
      </w:r>
      <w:proofErr w:type="spellEnd"/>
      <w:r>
        <w:rPr>
          <w:rtl/>
        </w:rPr>
        <w:t xml:space="preserve"> סימן ש"ו </w:t>
      </w:r>
      <w:proofErr w:type="spellStart"/>
      <w:r>
        <w:rPr>
          <w:rtl/>
        </w:rPr>
        <w:t>סי"א</w:t>
      </w:r>
      <w:proofErr w:type="spellEnd"/>
      <w:r>
        <w:rPr>
          <w:rtl/>
        </w:rPr>
        <w:t xml:space="preserve"> כתב, ומשמע </w:t>
      </w:r>
      <w:proofErr w:type="spellStart"/>
      <w:r>
        <w:rPr>
          <w:rtl/>
        </w:rPr>
        <w:t>דאסור</w:t>
      </w:r>
      <w:proofErr w:type="spellEnd"/>
      <w:r>
        <w:rPr>
          <w:rtl/>
        </w:rPr>
        <w:t xml:space="preserve"> ליתן לו מעות, </w:t>
      </w:r>
      <w:proofErr w:type="spellStart"/>
      <w:r>
        <w:rPr>
          <w:rtl/>
        </w:rPr>
        <w:t>דזה</w:t>
      </w:r>
      <w:proofErr w:type="spellEnd"/>
      <w:r>
        <w:rPr>
          <w:rtl/>
        </w:rPr>
        <w:t xml:space="preserve"> לא התירו דהוא מקח גמור במעשה וטלטול עכ"ל. כלומר שאף שהתירו מקח וממכר בשבת משום ישוב א"י זהו </w:t>
      </w:r>
      <w:proofErr w:type="spellStart"/>
      <w:r>
        <w:rPr>
          <w:rtl/>
        </w:rPr>
        <w:t>דוקא</w:t>
      </w:r>
      <w:proofErr w:type="spellEnd"/>
      <w:r>
        <w:rPr>
          <w:rtl/>
        </w:rPr>
        <w:t xml:space="preserve"> כשישראל אינו עושה מעשה רק הגוי אבל לא כשישראל נותן הכסף. והנה עיקר יסודו </w:t>
      </w:r>
      <w:proofErr w:type="spellStart"/>
      <w:r>
        <w:rPr>
          <w:rtl/>
        </w:rPr>
        <w:t>דקאמר</w:t>
      </w:r>
      <w:proofErr w:type="spellEnd"/>
      <w:r>
        <w:rPr>
          <w:rtl/>
        </w:rPr>
        <w:t xml:space="preserve">, כיצד הוא עושה מראה לו </w:t>
      </w:r>
      <w:proofErr w:type="spellStart"/>
      <w:r>
        <w:rPr>
          <w:rtl/>
        </w:rPr>
        <w:t>כיסין</w:t>
      </w:r>
      <w:proofErr w:type="spellEnd"/>
      <w:r>
        <w:rPr>
          <w:rtl/>
        </w:rPr>
        <w:t xml:space="preserve"> של דינרים, אינו מוכרח, </w:t>
      </w:r>
      <w:proofErr w:type="spellStart"/>
      <w:r>
        <w:rPr>
          <w:rtl/>
        </w:rPr>
        <w:t>שי"ל</w:t>
      </w:r>
      <w:proofErr w:type="spellEnd"/>
      <w:r>
        <w:rPr>
          <w:rtl/>
        </w:rPr>
        <w:t xml:space="preserve"> </w:t>
      </w:r>
      <w:proofErr w:type="spellStart"/>
      <w:r>
        <w:rPr>
          <w:rtl/>
        </w:rPr>
        <w:t>שר"ל</w:t>
      </w:r>
      <w:proofErr w:type="spellEnd"/>
      <w:r>
        <w:rPr>
          <w:rtl/>
        </w:rPr>
        <w:t xml:space="preserve"> שכל מה שאפשר לעשות בהיתר עושה אבל אם </w:t>
      </w:r>
      <w:proofErr w:type="spellStart"/>
      <w:r>
        <w:rPr>
          <w:rtl/>
        </w:rPr>
        <w:t>העכו"ם</w:t>
      </w:r>
      <w:proofErr w:type="spellEnd"/>
      <w:r>
        <w:rPr>
          <w:rtl/>
        </w:rPr>
        <w:t xml:space="preserve"> רוצה </w:t>
      </w:r>
      <w:proofErr w:type="spellStart"/>
      <w:r>
        <w:rPr>
          <w:rtl/>
        </w:rPr>
        <w:t>שיתן</w:t>
      </w:r>
      <w:proofErr w:type="spellEnd"/>
      <w:r>
        <w:rPr>
          <w:rtl/>
        </w:rPr>
        <w:t xml:space="preserve"> לו הכסף ואין שם קטן או גוי </w:t>
      </w:r>
      <w:proofErr w:type="spellStart"/>
      <w:r>
        <w:rPr>
          <w:rtl/>
        </w:rPr>
        <w:t>שיתן</w:t>
      </w:r>
      <w:proofErr w:type="spellEnd"/>
      <w:r>
        <w:rPr>
          <w:rtl/>
        </w:rPr>
        <w:t xml:space="preserve"> לו על ידו מסתבר שגם זה מותר משום ישוב א"י, כמו שהתירו שני </w:t>
      </w:r>
      <w:proofErr w:type="spellStart"/>
      <w:r>
        <w:rPr>
          <w:rtl/>
        </w:rPr>
        <w:t>שבותים</w:t>
      </w:r>
      <w:proofErr w:type="spellEnd"/>
      <w:r>
        <w:rPr>
          <w:rtl/>
        </w:rPr>
        <w:t xml:space="preserve"> שבות </w:t>
      </w:r>
      <w:proofErr w:type="spellStart"/>
      <w:r>
        <w:rPr>
          <w:rtl/>
        </w:rPr>
        <w:t>דמקח</w:t>
      </w:r>
      <w:proofErr w:type="spellEnd"/>
      <w:r>
        <w:rPr>
          <w:rtl/>
        </w:rPr>
        <w:t xml:space="preserve"> וממכר ושבות אמירה לעכו"ם במלאכה דאורייתא. ולפי דברי </w:t>
      </w:r>
      <w:proofErr w:type="spellStart"/>
      <w:r>
        <w:rPr>
          <w:rtl/>
        </w:rPr>
        <w:t>הא"ר</w:t>
      </w:r>
      <w:proofErr w:type="spellEnd"/>
      <w:r>
        <w:rPr>
          <w:rtl/>
        </w:rPr>
        <w:t xml:space="preserve"> אם הישראל נכנס לבית ועושה בה חזקה יהיה אסור דהוה מו"מ במעשה, ולא מסתבר כן. וראיה לזה דהרי הנימוק הוא שכן מצינו שלא נכבשה יריחו אלא בשבת וכיבוש יריחו היה ע"י מעשה, וכן עד רדתה אפילו בשבת הוא ע"י מעשה. ועוד הרי מבואר בסימן שכ"ח </w:t>
      </w:r>
      <w:proofErr w:type="spellStart"/>
      <w:r>
        <w:rPr>
          <w:rtl/>
        </w:rPr>
        <w:t>סי"ח</w:t>
      </w:r>
      <w:proofErr w:type="spellEnd"/>
      <w:r>
        <w:rPr>
          <w:rtl/>
        </w:rPr>
        <w:t xml:space="preserve"> שבשביל חולה שאין בו סכנה </w:t>
      </w:r>
      <w:proofErr w:type="spellStart"/>
      <w:r>
        <w:rPr>
          <w:rtl/>
        </w:rPr>
        <w:t>מתירין</w:t>
      </w:r>
      <w:proofErr w:type="spellEnd"/>
      <w:r>
        <w:rPr>
          <w:rtl/>
        </w:rPr>
        <w:t xml:space="preserve"> מלאכה באיסור דרבנן וכ"ש ישוב א"י </w:t>
      </w:r>
      <w:proofErr w:type="spellStart"/>
      <w:r>
        <w:rPr>
          <w:rtl/>
        </w:rPr>
        <w:t>דעדיף</w:t>
      </w:r>
      <w:proofErr w:type="spellEnd"/>
      <w:r>
        <w:rPr>
          <w:rtl/>
        </w:rPr>
        <w:t xml:space="preserve"> טפי. כמ"ש </w:t>
      </w:r>
      <w:proofErr w:type="spellStart"/>
      <w:r>
        <w:rPr>
          <w:rtl/>
        </w:rPr>
        <w:t>הריב"ש</w:t>
      </w:r>
      <w:proofErr w:type="spellEnd"/>
      <w:r>
        <w:rPr>
          <w:rtl/>
        </w:rPr>
        <w:t xml:space="preserve"> בסימן שפ"ז, שאני מצוות יישוב א"י שאינה מצווה לשעתה אלא מצווה המתקיימת לעולם. והמצווה היא תועלת לכל ישראל שלא תשתקע ארץ קדושה ביד עכו"ם עכ"ל. ויש לעיין </w:t>
      </w:r>
      <w:proofErr w:type="spellStart"/>
      <w:r>
        <w:rPr>
          <w:rtl/>
        </w:rPr>
        <w:t>בב"ק</w:t>
      </w:r>
      <w:proofErr w:type="spellEnd"/>
      <w:r>
        <w:rPr>
          <w:rtl/>
        </w:rPr>
        <w:t xml:space="preserve"> פ' </w:t>
      </w:r>
      <w:proofErr w:type="spellStart"/>
      <w:r>
        <w:rPr>
          <w:rtl/>
        </w:rPr>
        <w:t>דקאמר</w:t>
      </w:r>
      <w:proofErr w:type="spellEnd"/>
      <w:r>
        <w:rPr>
          <w:rtl/>
        </w:rPr>
        <w:t xml:space="preserve"> אעפ"י שאמירה לגוי שבות, מפני ישוב א"י לא גזרו רבנן, ולמה לא מזכיר השבות של מו"מ. ואכן דעת שו"ת מ"צ שהתירו רק בקנה כבר מע"ש. </w:t>
      </w:r>
      <w:proofErr w:type="spellStart"/>
      <w:r>
        <w:rPr>
          <w:rtl/>
        </w:rPr>
        <w:t>והיתה</w:t>
      </w:r>
      <w:proofErr w:type="spellEnd"/>
      <w:r>
        <w:rPr>
          <w:rtl/>
        </w:rPr>
        <w:t xml:space="preserve"> </w:t>
      </w:r>
      <w:proofErr w:type="spellStart"/>
      <w:r>
        <w:rPr>
          <w:rtl/>
        </w:rPr>
        <w:t>לפי"ז</w:t>
      </w:r>
      <w:proofErr w:type="spellEnd"/>
      <w:r>
        <w:rPr>
          <w:rtl/>
        </w:rPr>
        <w:t xml:space="preserve"> מחלוקת בין הבבלי </w:t>
      </w:r>
      <w:proofErr w:type="spellStart"/>
      <w:r>
        <w:rPr>
          <w:rtl/>
        </w:rPr>
        <w:t>להירושלמי</w:t>
      </w:r>
      <w:proofErr w:type="spellEnd"/>
      <w:r>
        <w:rPr>
          <w:rtl/>
        </w:rPr>
        <w:t xml:space="preserve">. אולם י"ל </w:t>
      </w:r>
      <w:proofErr w:type="spellStart"/>
      <w:r>
        <w:rPr>
          <w:rtl/>
        </w:rPr>
        <w:t>דרבותא</w:t>
      </w:r>
      <w:proofErr w:type="spellEnd"/>
      <w:r>
        <w:rPr>
          <w:rtl/>
        </w:rPr>
        <w:t xml:space="preserve"> </w:t>
      </w:r>
      <w:proofErr w:type="spellStart"/>
      <w:r>
        <w:rPr>
          <w:rtl/>
        </w:rPr>
        <w:t>נקיט</w:t>
      </w:r>
      <w:proofErr w:type="spellEnd"/>
      <w:r>
        <w:rPr>
          <w:rtl/>
        </w:rPr>
        <w:t xml:space="preserve"> שבות של אמירה לגוי במלאכה דאורייתא התירו, וכ"ש שבות של מו"מ, עיין </w:t>
      </w:r>
      <w:proofErr w:type="spellStart"/>
      <w:r>
        <w:rPr>
          <w:rtl/>
        </w:rPr>
        <w:t>בא"ר</w:t>
      </w:r>
      <w:proofErr w:type="spellEnd"/>
      <w:r>
        <w:rPr>
          <w:rtl/>
        </w:rPr>
        <w:t xml:space="preserve"> שם </w:t>
      </w:r>
      <w:proofErr w:type="spellStart"/>
      <w:r>
        <w:rPr>
          <w:rtl/>
        </w:rPr>
        <w:t>ובברכ"י</w:t>
      </w:r>
      <w:proofErr w:type="spellEnd"/>
      <w:r>
        <w:rPr>
          <w:rtl/>
        </w:rPr>
        <w:t xml:space="preserve"> </w:t>
      </w:r>
      <w:proofErr w:type="spellStart"/>
      <w:r>
        <w:rPr>
          <w:rtl/>
        </w:rPr>
        <w:t>ובמג"א</w:t>
      </w:r>
      <w:proofErr w:type="spellEnd"/>
      <w:r>
        <w:rPr>
          <w:rtl/>
        </w:rPr>
        <w:t xml:space="preserve"> </w:t>
      </w:r>
      <w:proofErr w:type="spellStart"/>
      <w:r>
        <w:rPr>
          <w:rtl/>
        </w:rPr>
        <w:t>סקי"ט</w:t>
      </w:r>
      <w:proofErr w:type="spellEnd"/>
      <w:r>
        <w:rPr>
          <w:rtl/>
        </w:rPr>
        <w:t xml:space="preserve"> עיין שם.</w:t>
      </w:r>
    </w:p>
    <w:p w14:paraId="64009486" w14:textId="492C108D" w:rsidR="00B44C62" w:rsidRDefault="00B44C62" w:rsidP="000C16F7">
      <w:pPr>
        <w:jc w:val="both"/>
        <w:rPr>
          <w:u w:val="single"/>
          <w:rtl/>
        </w:rPr>
      </w:pPr>
    </w:p>
    <w:p w14:paraId="01E6121C" w14:textId="77777777" w:rsidR="001D0D5B" w:rsidRPr="008A33E2" w:rsidRDefault="001D0D5B" w:rsidP="001D0D5B">
      <w:pPr>
        <w:jc w:val="both"/>
        <w:rPr>
          <w:u w:val="single"/>
          <w:rtl/>
        </w:rPr>
      </w:pPr>
      <w:bookmarkStart w:id="0" w:name="_GoBack"/>
      <w:r w:rsidRPr="008A33E2">
        <w:rPr>
          <w:rFonts w:hint="cs"/>
          <w:u w:val="single"/>
          <w:rtl/>
        </w:rPr>
        <w:t xml:space="preserve">כף החיים </w:t>
      </w:r>
      <w:r w:rsidRPr="008A33E2">
        <w:rPr>
          <w:u w:val="single"/>
          <w:rtl/>
        </w:rPr>
        <w:t xml:space="preserve">אורח חיים </w:t>
      </w:r>
      <w:r w:rsidRPr="008A33E2">
        <w:rPr>
          <w:rFonts w:hint="cs"/>
          <w:u w:val="single"/>
          <w:rtl/>
        </w:rPr>
        <w:t xml:space="preserve">סימן </w:t>
      </w:r>
      <w:proofErr w:type="spellStart"/>
      <w:r w:rsidRPr="008A33E2">
        <w:rPr>
          <w:rFonts w:hint="cs"/>
          <w:u w:val="single"/>
          <w:rtl/>
        </w:rPr>
        <w:t>רמד</w:t>
      </w:r>
      <w:proofErr w:type="spellEnd"/>
      <w:r w:rsidRPr="008A33E2">
        <w:rPr>
          <w:rFonts w:hint="cs"/>
          <w:u w:val="single"/>
          <w:rtl/>
        </w:rPr>
        <w:t xml:space="preserve"> ס"ק י</w:t>
      </w:r>
    </w:p>
    <w:p w14:paraId="72517F74" w14:textId="77777777" w:rsidR="001D0D5B" w:rsidRPr="008A33E2" w:rsidRDefault="001D0D5B" w:rsidP="001D0D5B">
      <w:pPr>
        <w:jc w:val="both"/>
        <w:rPr>
          <w:u w:val="single"/>
        </w:rPr>
      </w:pPr>
      <w:r w:rsidRPr="008A33E2">
        <w:rPr>
          <w:rtl/>
        </w:rPr>
        <w:t xml:space="preserve">י) חצר של ישראל בארץ הקדושה ת"ו שהיה חרב ושמם וע"י פיזור ממון לאלי הארץ ניתן רשות לבנותו מותר להניח לפועלים לעשות מלאכה אפי' בשבת בכל </w:t>
      </w:r>
      <w:proofErr w:type="spellStart"/>
      <w:r w:rsidRPr="008A33E2">
        <w:rPr>
          <w:rtl/>
        </w:rPr>
        <w:t>גוונא</w:t>
      </w:r>
      <w:proofErr w:type="spellEnd"/>
      <w:r w:rsidRPr="008A33E2">
        <w:rPr>
          <w:rtl/>
        </w:rPr>
        <w:t xml:space="preserve"> ואפי' בפרהסיה </w:t>
      </w:r>
      <w:proofErr w:type="spellStart"/>
      <w:r w:rsidRPr="008A33E2">
        <w:rPr>
          <w:rtl/>
        </w:rPr>
        <w:t>דחיישינן</w:t>
      </w:r>
      <w:proofErr w:type="spellEnd"/>
      <w:r w:rsidRPr="008A33E2">
        <w:rPr>
          <w:rtl/>
        </w:rPr>
        <w:t xml:space="preserve"> שמא יחזרו בהם </w:t>
      </w:r>
      <w:proofErr w:type="spellStart"/>
      <w:r w:rsidRPr="008A33E2">
        <w:rPr>
          <w:rtl/>
        </w:rPr>
        <w:t>וישאר</w:t>
      </w:r>
      <w:proofErr w:type="spellEnd"/>
      <w:r w:rsidRPr="008A33E2">
        <w:rPr>
          <w:rtl/>
        </w:rPr>
        <w:t xml:space="preserve"> חרב ומשום ישוב א"י מוסכם מכל הפו' ז"ל להתיר </w:t>
      </w:r>
      <w:proofErr w:type="spellStart"/>
      <w:r w:rsidRPr="008A33E2">
        <w:rPr>
          <w:rtl/>
        </w:rPr>
        <w:t>דעיקר</w:t>
      </w:r>
      <w:proofErr w:type="spellEnd"/>
      <w:r w:rsidRPr="008A33E2">
        <w:rPr>
          <w:rtl/>
        </w:rPr>
        <w:t xml:space="preserve"> איסור מלאכה אינו אלא משום אמירה לגוי והותר משום ישוב א"י וכן עשו מעשה רב </w:t>
      </w:r>
      <w:proofErr w:type="spellStart"/>
      <w:r w:rsidRPr="008A33E2">
        <w:rPr>
          <w:rtl/>
        </w:rPr>
        <w:t>בעה"ק</w:t>
      </w:r>
      <w:proofErr w:type="spellEnd"/>
      <w:r w:rsidRPr="008A33E2">
        <w:rPr>
          <w:rtl/>
        </w:rPr>
        <w:t xml:space="preserve"> </w:t>
      </w:r>
      <w:proofErr w:type="spellStart"/>
      <w:r w:rsidRPr="008A33E2">
        <w:rPr>
          <w:rtl/>
        </w:rPr>
        <w:t>ירושת"ו</w:t>
      </w:r>
      <w:proofErr w:type="spellEnd"/>
      <w:r w:rsidRPr="008A33E2">
        <w:rPr>
          <w:rtl/>
        </w:rPr>
        <w:t xml:space="preserve">. הרב מים שאל ז"ל ד"א ע"א. </w:t>
      </w:r>
      <w:proofErr w:type="spellStart"/>
      <w:r w:rsidRPr="008A33E2">
        <w:rPr>
          <w:rtl/>
        </w:rPr>
        <w:t>פתה"ד</w:t>
      </w:r>
      <w:proofErr w:type="spellEnd"/>
      <w:r w:rsidRPr="008A33E2">
        <w:rPr>
          <w:rtl/>
        </w:rPr>
        <w:t xml:space="preserve"> או' ג</w:t>
      </w:r>
      <w:r w:rsidRPr="008A33E2">
        <w:t>'</w:t>
      </w:r>
      <w:r>
        <w:rPr>
          <w:rFonts w:hint="cs"/>
          <w:rtl/>
        </w:rPr>
        <w:t>:</w:t>
      </w:r>
    </w:p>
    <w:p w14:paraId="3B9389B1" w14:textId="77777777" w:rsidR="001D0D5B" w:rsidRDefault="001D0D5B" w:rsidP="001D0D5B">
      <w:pPr>
        <w:jc w:val="both"/>
        <w:rPr>
          <w:u w:val="single"/>
          <w:rtl/>
        </w:rPr>
      </w:pPr>
    </w:p>
    <w:p w14:paraId="26162225" w14:textId="77777777" w:rsidR="001D0D5B" w:rsidRPr="000C16F7" w:rsidRDefault="001D0D5B" w:rsidP="001D0D5B">
      <w:pPr>
        <w:jc w:val="both"/>
        <w:rPr>
          <w:u w:val="single"/>
          <w:rtl/>
        </w:rPr>
      </w:pPr>
      <w:proofErr w:type="spellStart"/>
      <w:r>
        <w:rPr>
          <w:rFonts w:hint="cs"/>
          <w:u w:val="single"/>
          <w:rtl/>
        </w:rPr>
        <w:t>שן"ת</w:t>
      </w:r>
      <w:proofErr w:type="spellEnd"/>
      <w:r>
        <w:rPr>
          <w:rFonts w:hint="cs"/>
          <w:u w:val="single"/>
          <w:rtl/>
        </w:rPr>
        <w:t xml:space="preserve"> בנין אב (הרב אליהו בקשי-דורון) חלק ו סימן </w:t>
      </w:r>
      <w:proofErr w:type="spellStart"/>
      <w:r>
        <w:rPr>
          <w:rFonts w:hint="cs"/>
          <w:u w:val="single"/>
          <w:rtl/>
        </w:rPr>
        <w:t>יג</w:t>
      </w:r>
      <w:proofErr w:type="spellEnd"/>
    </w:p>
    <w:p w14:paraId="3A28ACEC" w14:textId="77777777" w:rsidR="001D0D5B" w:rsidRDefault="001D0D5B" w:rsidP="001D0D5B">
      <w:pPr>
        <w:jc w:val="both"/>
        <w:rPr>
          <w:rtl/>
        </w:rPr>
      </w:pPr>
      <w:r w:rsidRPr="005A55E3">
        <w:rPr>
          <w:rtl/>
        </w:rPr>
        <w:t>הלכה זו באה לידי וזכיתי לקיימה למעשה</w:t>
      </w:r>
      <w:r>
        <w:rPr>
          <w:rFonts w:hint="cs"/>
          <w:rtl/>
        </w:rPr>
        <w:t>,</w:t>
      </w:r>
      <w:r w:rsidRPr="005A55E3">
        <w:rPr>
          <w:rtl/>
        </w:rPr>
        <w:t xml:space="preserve"> בשעה שנשאלתי בדבר היתר אמירה </w:t>
      </w:r>
      <w:proofErr w:type="spellStart"/>
      <w:r w:rsidRPr="005A55E3">
        <w:rPr>
          <w:rtl/>
        </w:rPr>
        <w:t>לנכרי</w:t>
      </w:r>
      <w:proofErr w:type="spellEnd"/>
      <w:r w:rsidRPr="005A55E3">
        <w:rPr>
          <w:rtl/>
        </w:rPr>
        <w:t xml:space="preserve"> בשבת משום מצות יישוב ארץ ישראל</w:t>
      </w:r>
      <w:r>
        <w:rPr>
          <w:rFonts w:hint="cs"/>
          <w:rtl/>
        </w:rPr>
        <w:t>.</w:t>
      </w:r>
      <w:r w:rsidRPr="005A55E3">
        <w:rPr>
          <w:rtl/>
        </w:rPr>
        <w:t xml:space="preserve"> היה זה בתקופת ראש הממשלה המנוח מר יצחק רבין ז"ל</w:t>
      </w:r>
      <w:r>
        <w:rPr>
          <w:rFonts w:hint="cs"/>
          <w:rtl/>
        </w:rPr>
        <w:t>,</w:t>
      </w:r>
      <w:r w:rsidRPr="005A55E3">
        <w:rPr>
          <w:rtl/>
        </w:rPr>
        <w:t xml:space="preserve"> כאשר התגבשה הסכמה עם הממשל האמריקאי אודות הקפאת הבנייה בשטחי יש"ע</w:t>
      </w:r>
      <w:r>
        <w:rPr>
          <w:rFonts w:hint="cs"/>
          <w:rtl/>
        </w:rPr>
        <w:t>,</w:t>
      </w:r>
      <w:r w:rsidRPr="005A55E3">
        <w:rPr>
          <w:rtl/>
        </w:rPr>
        <w:t xml:space="preserve"> במטרה לנסות ולהשיג הסדר שלום</w:t>
      </w:r>
      <w:r>
        <w:rPr>
          <w:rFonts w:hint="cs"/>
          <w:rtl/>
        </w:rPr>
        <w:t>.</w:t>
      </w:r>
      <w:r w:rsidRPr="005A55E3">
        <w:rPr>
          <w:rtl/>
        </w:rPr>
        <w:t xml:space="preserve"> עד אז</w:t>
      </w:r>
      <w:r>
        <w:rPr>
          <w:rFonts w:hint="cs"/>
          <w:rtl/>
        </w:rPr>
        <w:t>,</w:t>
      </w:r>
      <w:r w:rsidRPr="005A55E3">
        <w:rPr>
          <w:rtl/>
        </w:rPr>
        <w:t xml:space="preserve"> תנופת הבנייה בשטחים </w:t>
      </w:r>
      <w:proofErr w:type="spellStart"/>
      <w:r w:rsidRPr="005A55E3">
        <w:rPr>
          <w:rtl/>
        </w:rPr>
        <w:t>היתה</w:t>
      </w:r>
      <w:proofErr w:type="spellEnd"/>
      <w:r w:rsidRPr="005A55E3">
        <w:rPr>
          <w:rtl/>
        </w:rPr>
        <w:t xml:space="preserve"> בעיצומה</w:t>
      </w:r>
      <w:r>
        <w:rPr>
          <w:rFonts w:hint="cs"/>
          <w:rtl/>
        </w:rPr>
        <w:t>,</w:t>
      </w:r>
      <w:r w:rsidRPr="005A55E3">
        <w:rPr>
          <w:rtl/>
        </w:rPr>
        <w:t xml:space="preserve"> וההחלטה שהתקבלה קבעה שההקפאה תיכנס לתקפה בראשית החודש</w:t>
      </w:r>
      <w:r>
        <w:rPr>
          <w:rFonts w:hint="cs"/>
          <w:rtl/>
        </w:rPr>
        <w:t>.</w:t>
      </w:r>
      <w:r w:rsidRPr="005A55E3">
        <w:rPr>
          <w:rtl/>
        </w:rPr>
        <w:t xml:space="preserve"> </w:t>
      </w:r>
      <w:proofErr w:type="spellStart"/>
      <w:r w:rsidRPr="005A55E3">
        <w:rPr>
          <w:rtl/>
        </w:rPr>
        <w:t>כשמכאן</w:t>
      </w:r>
      <w:proofErr w:type="spellEnd"/>
      <w:r w:rsidRPr="005A55E3">
        <w:rPr>
          <w:rtl/>
        </w:rPr>
        <w:t xml:space="preserve"> ואילך יתאפשר רק סיום העבודה במבנים שכבר החלו בבנייתם</w:t>
      </w:r>
      <w:r>
        <w:rPr>
          <w:rFonts w:hint="cs"/>
          <w:rtl/>
        </w:rPr>
        <w:t>.</w:t>
      </w:r>
      <w:r w:rsidRPr="005A55E3">
        <w:rPr>
          <w:rtl/>
        </w:rPr>
        <w:t xml:space="preserve"> לצורך זה</w:t>
      </w:r>
      <w:r>
        <w:rPr>
          <w:rFonts w:hint="cs"/>
          <w:rtl/>
        </w:rPr>
        <w:t>,</w:t>
      </w:r>
      <w:r w:rsidRPr="005A55E3">
        <w:rPr>
          <w:rtl/>
        </w:rPr>
        <w:t xml:space="preserve"> סוכם שהממשל האמריקאי יערוך צילומי אוויר בשטח</w:t>
      </w:r>
      <w:r>
        <w:rPr>
          <w:rFonts w:hint="cs"/>
          <w:rtl/>
        </w:rPr>
        <w:t xml:space="preserve">, </w:t>
      </w:r>
      <w:r w:rsidRPr="005A55E3">
        <w:rPr>
          <w:rtl/>
        </w:rPr>
        <w:t>ויאתר את המבנים שהחלו בבנייתם לפני ההסכם</w:t>
      </w:r>
      <w:r>
        <w:rPr>
          <w:rFonts w:hint="cs"/>
          <w:rtl/>
        </w:rPr>
        <w:t>.</w:t>
      </w:r>
      <w:r w:rsidRPr="005A55E3">
        <w:rPr>
          <w:rtl/>
        </w:rPr>
        <w:t xml:space="preserve"> היום הראשון לחודש היה ביום ראשון</w:t>
      </w:r>
      <w:r>
        <w:rPr>
          <w:rFonts w:hint="cs"/>
          <w:rtl/>
        </w:rPr>
        <w:t>.</w:t>
      </w:r>
      <w:r w:rsidRPr="005A55E3">
        <w:rPr>
          <w:rtl/>
        </w:rPr>
        <w:t xml:space="preserve"> ביום חמישי</w:t>
      </w:r>
      <w:r>
        <w:rPr>
          <w:rFonts w:hint="cs"/>
          <w:rtl/>
        </w:rPr>
        <w:t>,</w:t>
      </w:r>
      <w:r w:rsidRPr="005A55E3">
        <w:rPr>
          <w:rtl/>
        </w:rPr>
        <w:t xml:space="preserve"> נשאלתי על ידי רבנים בשומרון אם מותר להאיץ את הבנייה ולבנות גם בשבת</w:t>
      </w:r>
      <w:r>
        <w:rPr>
          <w:rFonts w:hint="cs"/>
          <w:rtl/>
        </w:rPr>
        <w:t>,</w:t>
      </w:r>
      <w:r w:rsidRPr="005A55E3">
        <w:rPr>
          <w:rtl/>
        </w:rPr>
        <w:t xml:space="preserve"> כדי להכליל מבנים רבים ככל הניתן בקטגוריה האמורה</w:t>
      </w:r>
      <w:r>
        <w:rPr>
          <w:rFonts w:hint="cs"/>
          <w:rtl/>
        </w:rPr>
        <w:t>.</w:t>
      </w:r>
      <w:r w:rsidRPr="005A55E3">
        <w:rPr>
          <w:rtl/>
        </w:rPr>
        <w:t xml:space="preserve"> הבנייה בשטחים</w:t>
      </w:r>
      <w:r>
        <w:rPr>
          <w:rFonts w:hint="cs"/>
          <w:rtl/>
        </w:rPr>
        <w:t xml:space="preserve"> </w:t>
      </w:r>
      <w:r w:rsidRPr="005A55E3">
        <w:rPr>
          <w:rtl/>
        </w:rPr>
        <w:t>התבצעה על ידי קבלנים ערבים</w:t>
      </w:r>
      <w:r>
        <w:rPr>
          <w:rFonts w:hint="cs"/>
          <w:rtl/>
        </w:rPr>
        <w:t>,</w:t>
      </w:r>
      <w:r w:rsidRPr="005A55E3">
        <w:rPr>
          <w:rtl/>
        </w:rPr>
        <w:t xml:space="preserve"> שאיסור העסקתם בשבת נבע רק מן ההלכה שאמירה </w:t>
      </w:r>
      <w:proofErr w:type="spellStart"/>
      <w:r w:rsidRPr="005A55E3">
        <w:rPr>
          <w:rtl/>
        </w:rPr>
        <w:t>לנכרי</w:t>
      </w:r>
      <w:proofErr w:type="spellEnd"/>
      <w:r w:rsidRPr="005A55E3">
        <w:rPr>
          <w:rtl/>
        </w:rPr>
        <w:t xml:space="preserve"> שבות</w:t>
      </w:r>
      <w:r>
        <w:rPr>
          <w:rFonts w:hint="cs"/>
          <w:rtl/>
        </w:rPr>
        <w:t>.</w:t>
      </w:r>
      <w:r w:rsidRPr="005A55E3">
        <w:rPr>
          <w:rtl/>
        </w:rPr>
        <w:t xml:space="preserve"> היות ומטרת הבנייה בשבת </w:t>
      </w:r>
      <w:proofErr w:type="spellStart"/>
      <w:r w:rsidRPr="005A55E3">
        <w:rPr>
          <w:rtl/>
        </w:rPr>
        <w:t>היתה</w:t>
      </w:r>
      <w:proofErr w:type="spellEnd"/>
      <w:r w:rsidRPr="005A55E3">
        <w:rPr>
          <w:rtl/>
        </w:rPr>
        <w:t xml:space="preserve"> לשם יישוב ארץ ישראל</w:t>
      </w:r>
      <w:r>
        <w:rPr>
          <w:rFonts w:hint="cs"/>
          <w:rtl/>
        </w:rPr>
        <w:t>,</w:t>
      </w:r>
      <w:r w:rsidRPr="005A55E3">
        <w:rPr>
          <w:rtl/>
        </w:rPr>
        <w:t xml:space="preserve"> שלא תהיה בה הקפאת בניה</w:t>
      </w:r>
      <w:r>
        <w:rPr>
          <w:rFonts w:hint="cs"/>
          <w:rtl/>
        </w:rPr>
        <w:t>,</w:t>
      </w:r>
      <w:r w:rsidRPr="005A55E3">
        <w:rPr>
          <w:rtl/>
        </w:rPr>
        <w:t xml:space="preserve"> התרנו את הדבר</w:t>
      </w:r>
      <w:r>
        <w:rPr>
          <w:rFonts w:hint="cs"/>
          <w:rtl/>
        </w:rPr>
        <w:t>,</w:t>
      </w:r>
      <w:r w:rsidRPr="005A55E3">
        <w:rPr>
          <w:rtl/>
        </w:rPr>
        <w:t xml:space="preserve"> ומאות מבנים ניצלו מגזירת ההקפאה</w:t>
      </w:r>
      <w:r>
        <w:rPr>
          <w:rFonts w:hint="cs"/>
          <w:rtl/>
        </w:rPr>
        <w:t>.</w:t>
      </w:r>
    </w:p>
    <w:p w14:paraId="457EBE83" w14:textId="77777777" w:rsidR="001D0D5B" w:rsidRDefault="001D0D5B" w:rsidP="001D0D5B">
      <w:pPr>
        <w:jc w:val="both"/>
        <w:rPr>
          <w:rtl/>
        </w:rPr>
      </w:pPr>
    </w:p>
    <w:bookmarkEnd w:id="0"/>
    <w:p w14:paraId="4825CBA0" w14:textId="77777777" w:rsidR="001D0D5B" w:rsidRPr="001D0D5B" w:rsidRDefault="001D0D5B" w:rsidP="001D0D5B">
      <w:pPr>
        <w:jc w:val="both"/>
        <w:rPr>
          <w:u w:val="single"/>
          <w:rtl/>
        </w:rPr>
      </w:pPr>
      <w:r w:rsidRPr="001D0D5B">
        <w:rPr>
          <w:u w:val="single"/>
          <w:rtl/>
        </w:rPr>
        <w:t>שו"ת משפט כהן (ענייני ארץ ישראל) סימן קמו</w:t>
      </w:r>
    </w:p>
    <w:p w14:paraId="6D01A28C" w14:textId="77777777" w:rsidR="001D0D5B" w:rsidRPr="001D0D5B" w:rsidRDefault="001D0D5B" w:rsidP="001D0D5B">
      <w:pPr>
        <w:jc w:val="both"/>
        <w:rPr>
          <w:rtl/>
        </w:rPr>
      </w:pPr>
      <w:r w:rsidRPr="001D0D5B">
        <w:rPr>
          <w:rtl/>
        </w:rPr>
        <w:t xml:space="preserve">ב"ה, </w:t>
      </w:r>
      <w:proofErr w:type="spellStart"/>
      <w:r w:rsidRPr="001D0D5B">
        <w:rPr>
          <w:rtl/>
        </w:rPr>
        <w:t>עה"ק</w:t>
      </w:r>
      <w:proofErr w:type="spellEnd"/>
      <w:r w:rsidRPr="001D0D5B">
        <w:rPr>
          <w:rtl/>
        </w:rPr>
        <w:t xml:space="preserve"> ירושלים ת"ו, ר"ח סיון תרפ"ו. לכבוד הרב הנכבד מו"ה ר' </w:t>
      </w:r>
      <w:proofErr w:type="spellStart"/>
      <w:r w:rsidRPr="001D0D5B">
        <w:rPr>
          <w:rtl/>
        </w:rPr>
        <w:t>קורנפיין</w:t>
      </w:r>
      <w:proofErr w:type="spellEnd"/>
      <w:r w:rsidRPr="001D0D5B">
        <w:rPr>
          <w:rtl/>
        </w:rPr>
        <w:t xml:space="preserve"> נ"י מק' </w:t>
      </w:r>
      <w:proofErr w:type="spellStart"/>
      <w:r w:rsidRPr="001D0D5B">
        <w:rPr>
          <w:rtl/>
        </w:rPr>
        <w:t>אוסטראה</w:t>
      </w:r>
      <w:proofErr w:type="spellEnd"/>
      <w:r w:rsidRPr="001D0D5B">
        <w:rPr>
          <w:rtl/>
        </w:rPr>
        <w:t xml:space="preserve">. שלו' וברכה מקודש. </w:t>
      </w:r>
    </w:p>
    <w:p w14:paraId="72C5C480" w14:textId="77777777" w:rsidR="001D0D5B" w:rsidRPr="001D0D5B" w:rsidRDefault="001D0D5B" w:rsidP="001D0D5B">
      <w:pPr>
        <w:jc w:val="both"/>
        <w:rPr>
          <w:rtl/>
        </w:rPr>
      </w:pPr>
      <w:r w:rsidRPr="001D0D5B">
        <w:rPr>
          <w:rtl/>
        </w:rPr>
        <w:t xml:space="preserve">מכתבו היקר הגיעני. </w:t>
      </w:r>
      <w:proofErr w:type="spellStart"/>
      <w:r w:rsidRPr="001D0D5B">
        <w:rPr>
          <w:rtl/>
        </w:rPr>
        <w:t>ונפלאתי</w:t>
      </w:r>
      <w:proofErr w:type="spellEnd"/>
      <w:r w:rsidRPr="001D0D5B">
        <w:rPr>
          <w:rtl/>
        </w:rPr>
        <w:t xml:space="preserve"> מאד איך באו הדברים לידי שגיאה כזאת, לחשוב שמותר לחלל ש"ק בשביל ארץ ישראל, בלא אותה ההגבלה שלמדנו מפי חז"ל, במס' </w:t>
      </w:r>
      <w:proofErr w:type="spellStart"/>
      <w:r w:rsidRPr="001D0D5B">
        <w:rPr>
          <w:rtl/>
        </w:rPr>
        <w:t>ב"ק</w:t>
      </w:r>
      <w:proofErr w:type="spellEnd"/>
      <w:r w:rsidRPr="001D0D5B">
        <w:rPr>
          <w:rtl/>
        </w:rPr>
        <w:t xml:space="preserve"> דף פ' ע"ב, שרק </w:t>
      </w:r>
      <w:proofErr w:type="spellStart"/>
      <w:r w:rsidRPr="001D0D5B">
        <w:rPr>
          <w:rtl/>
        </w:rPr>
        <w:t>לענין</w:t>
      </w:r>
      <w:proofErr w:type="spellEnd"/>
      <w:r w:rsidRPr="001D0D5B">
        <w:rPr>
          <w:rtl/>
        </w:rPr>
        <w:t xml:space="preserve"> אמירה </w:t>
      </w:r>
      <w:proofErr w:type="spellStart"/>
      <w:r w:rsidRPr="001D0D5B">
        <w:rPr>
          <w:rtl/>
        </w:rPr>
        <w:t>לנכרי</w:t>
      </w:r>
      <w:proofErr w:type="spellEnd"/>
      <w:r w:rsidRPr="001D0D5B">
        <w:rPr>
          <w:rtl/>
        </w:rPr>
        <w:t xml:space="preserve"> שהיא שבות לא גזרו רבנן על קונה בית בא"י, ואומר </w:t>
      </w:r>
      <w:proofErr w:type="spellStart"/>
      <w:r w:rsidRPr="001D0D5B">
        <w:rPr>
          <w:rtl/>
        </w:rPr>
        <w:t>לנכרי</w:t>
      </w:r>
      <w:proofErr w:type="spellEnd"/>
      <w:r w:rsidRPr="001D0D5B">
        <w:rPr>
          <w:rtl/>
        </w:rPr>
        <w:t xml:space="preserve"> </w:t>
      </w:r>
      <w:proofErr w:type="spellStart"/>
      <w:r w:rsidRPr="001D0D5B">
        <w:rPr>
          <w:rtl/>
        </w:rPr>
        <w:t>וכותבין</w:t>
      </w:r>
      <w:proofErr w:type="spellEnd"/>
      <w:r w:rsidRPr="001D0D5B">
        <w:rPr>
          <w:rtl/>
        </w:rPr>
        <w:t xml:space="preserve"> לו אונו אפילו בשבת. וגם </w:t>
      </w:r>
      <w:proofErr w:type="spellStart"/>
      <w:r w:rsidRPr="001D0D5B">
        <w:rPr>
          <w:rtl/>
        </w:rPr>
        <w:t>בענין</w:t>
      </w:r>
      <w:proofErr w:type="spellEnd"/>
      <w:r w:rsidRPr="001D0D5B">
        <w:rPr>
          <w:rtl/>
        </w:rPr>
        <w:t xml:space="preserve"> זה נחלקו הפוסקים, ששיטת הרמב"ם היא, שהתירו השבות של אמירה לנכרים במלאכה דאורייתא, שהיא כתיבת השטר ע"י </w:t>
      </w:r>
      <w:proofErr w:type="spellStart"/>
      <w:r w:rsidRPr="001D0D5B">
        <w:rPr>
          <w:rtl/>
        </w:rPr>
        <w:t>הנכרי</w:t>
      </w:r>
      <w:proofErr w:type="spellEnd"/>
      <w:r w:rsidRPr="001D0D5B">
        <w:rPr>
          <w:rtl/>
        </w:rPr>
        <w:t xml:space="preserve">, ודעת </w:t>
      </w:r>
      <w:proofErr w:type="spellStart"/>
      <w:r w:rsidRPr="001D0D5B">
        <w:rPr>
          <w:rtl/>
        </w:rPr>
        <w:t>הרמ"א</w:t>
      </w:r>
      <w:proofErr w:type="spellEnd"/>
      <w:r w:rsidRPr="001D0D5B">
        <w:rPr>
          <w:rtl/>
        </w:rPr>
        <w:t xml:space="preserve"> </w:t>
      </w:r>
      <w:proofErr w:type="spellStart"/>
      <w:r w:rsidRPr="001D0D5B">
        <w:rPr>
          <w:rtl/>
        </w:rPr>
        <w:t>בשו"ע</w:t>
      </w:r>
      <w:proofErr w:type="spellEnd"/>
      <w:r w:rsidRPr="001D0D5B">
        <w:rPr>
          <w:rtl/>
        </w:rPr>
        <w:t xml:space="preserve"> </w:t>
      </w:r>
      <w:proofErr w:type="spellStart"/>
      <w:r w:rsidRPr="001D0D5B">
        <w:rPr>
          <w:rtl/>
        </w:rPr>
        <w:t>או"ח</w:t>
      </w:r>
      <w:proofErr w:type="spellEnd"/>
      <w:r w:rsidRPr="001D0D5B">
        <w:rPr>
          <w:rtl/>
        </w:rPr>
        <w:t xml:space="preserve"> סי' ש"ו סעיף י"א </w:t>
      </w:r>
      <w:proofErr w:type="spellStart"/>
      <w:r w:rsidRPr="001D0D5B">
        <w:rPr>
          <w:rtl/>
        </w:rPr>
        <w:t>דבמלאכה</w:t>
      </w:r>
      <w:proofErr w:type="spellEnd"/>
      <w:r w:rsidRPr="001D0D5B">
        <w:rPr>
          <w:rtl/>
        </w:rPr>
        <w:t xml:space="preserve"> דאורייתא אסור לעשות גם ע"י </w:t>
      </w:r>
      <w:proofErr w:type="spellStart"/>
      <w:r w:rsidRPr="001D0D5B">
        <w:rPr>
          <w:rtl/>
        </w:rPr>
        <w:t>נכרי</w:t>
      </w:r>
      <w:proofErr w:type="spellEnd"/>
      <w:r w:rsidRPr="001D0D5B">
        <w:rPr>
          <w:rtl/>
        </w:rPr>
        <w:t xml:space="preserve">, רק שסובר שכתב שלהם אינו אסור כ"א מדרבנן, וא"כ לא התירו כ"א שבות </w:t>
      </w:r>
      <w:proofErr w:type="spellStart"/>
      <w:r w:rsidRPr="001D0D5B">
        <w:rPr>
          <w:rtl/>
        </w:rPr>
        <w:t>דשבות</w:t>
      </w:r>
      <w:proofErr w:type="spellEnd"/>
      <w:r w:rsidRPr="001D0D5B">
        <w:rPr>
          <w:rtl/>
        </w:rPr>
        <w:t xml:space="preserve">, דהיינו אמירה </w:t>
      </w:r>
      <w:proofErr w:type="spellStart"/>
      <w:r w:rsidRPr="001D0D5B">
        <w:rPr>
          <w:rtl/>
        </w:rPr>
        <w:t>לנכרי</w:t>
      </w:r>
      <w:proofErr w:type="spellEnd"/>
      <w:r w:rsidRPr="001D0D5B">
        <w:rPr>
          <w:rtl/>
        </w:rPr>
        <w:t xml:space="preserve"> שיכתוב כתיבה כזאת, שהיא בעצמה אינה כ"א מדרבנן. ואף על פי שרוב הפוסקים חולקים על </w:t>
      </w:r>
      <w:proofErr w:type="spellStart"/>
      <w:r w:rsidRPr="001D0D5B">
        <w:rPr>
          <w:rtl/>
        </w:rPr>
        <w:t>הא"ז</w:t>
      </w:r>
      <w:proofErr w:type="spellEnd"/>
      <w:r w:rsidRPr="001D0D5B">
        <w:rPr>
          <w:rtl/>
        </w:rPr>
        <w:t xml:space="preserve">, בזה שכתב שלהם אינו אסור אלא מדרבנן, מ"מ אי אפשר לזוז מפסק </w:t>
      </w:r>
      <w:proofErr w:type="spellStart"/>
      <w:r w:rsidRPr="001D0D5B">
        <w:rPr>
          <w:rtl/>
        </w:rPr>
        <w:t>הרמ"א</w:t>
      </w:r>
      <w:proofErr w:type="spellEnd"/>
      <w:r w:rsidRPr="001D0D5B">
        <w:rPr>
          <w:rtl/>
        </w:rPr>
        <w:t xml:space="preserve">, שלא התירו אלא שבות </w:t>
      </w:r>
      <w:proofErr w:type="spellStart"/>
      <w:r w:rsidRPr="001D0D5B">
        <w:rPr>
          <w:rtl/>
        </w:rPr>
        <w:t>דשבות</w:t>
      </w:r>
      <w:proofErr w:type="spellEnd"/>
      <w:r w:rsidRPr="001D0D5B">
        <w:rPr>
          <w:rtl/>
        </w:rPr>
        <w:t xml:space="preserve"> משום ישוב א"י, בכה"ג </w:t>
      </w:r>
      <w:proofErr w:type="spellStart"/>
      <w:r w:rsidRPr="001D0D5B">
        <w:rPr>
          <w:rtl/>
        </w:rPr>
        <w:t>דקונה</w:t>
      </w:r>
      <w:proofErr w:type="spellEnd"/>
      <w:r w:rsidRPr="001D0D5B">
        <w:rPr>
          <w:rtl/>
        </w:rPr>
        <w:t xml:space="preserve"> בית מן </w:t>
      </w:r>
      <w:proofErr w:type="spellStart"/>
      <w:r w:rsidRPr="001D0D5B">
        <w:rPr>
          <w:rtl/>
        </w:rPr>
        <w:t>הנכרי</w:t>
      </w:r>
      <w:proofErr w:type="spellEnd"/>
      <w:r w:rsidRPr="001D0D5B">
        <w:rPr>
          <w:rtl/>
        </w:rPr>
        <w:t xml:space="preserve"> בא"י, ולא שבות גמור. </w:t>
      </w:r>
      <w:proofErr w:type="spellStart"/>
      <w:r w:rsidRPr="001D0D5B">
        <w:rPr>
          <w:rtl/>
        </w:rPr>
        <w:t>וק"ו</w:t>
      </w:r>
      <w:proofErr w:type="spellEnd"/>
      <w:r w:rsidRPr="001D0D5B">
        <w:rPr>
          <w:rtl/>
        </w:rPr>
        <w:t xml:space="preserve"> שחלילה לעלות על הדעת שום היתר ח"ו בחילול שבת של תורה. וגם בקונה בית מן </w:t>
      </w:r>
      <w:proofErr w:type="spellStart"/>
      <w:r w:rsidRPr="001D0D5B">
        <w:rPr>
          <w:rtl/>
        </w:rPr>
        <w:t>הנכרי</w:t>
      </w:r>
      <w:proofErr w:type="spellEnd"/>
      <w:r w:rsidRPr="001D0D5B">
        <w:rPr>
          <w:rtl/>
        </w:rPr>
        <w:t xml:space="preserve"> צמצמו רבותינו הפוסקים, </w:t>
      </w:r>
      <w:proofErr w:type="spellStart"/>
      <w:r w:rsidRPr="001D0D5B">
        <w:rPr>
          <w:rtl/>
        </w:rPr>
        <w:t>כמש"כ</w:t>
      </w:r>
      <w:proofErr w:type="spellEnd"/>
      <w:r w:rsidRPr="001D0D5B">
        <w:rPr>
          <w:rtl/>
        </w:rPr>
        <w:t xml:space="preserve"> </w:t>
      </w:r>
      <w:proofErr w:type="spellStart"/>
      <w:r w:rsidRPr="001D0D5B">
        <w:rPr>
          <w:rtl/>
        </w:rPr>
        <w:t>המ"א</w:t>
      </w:r>
      <w:proofErr w:type="spellEnd"/>
      <w:r w:rsidRPr="001D0D5B">
        <w:rPr>
          <w:rtl/>
        </w:rPr>
        <w:t xml:space="preserve"> </w:t>
      </w:r>
      <w:proofErr w:type="spellStart"/>
      <w:r w:rsidRPr="001D0D5B">
        <w:rPr>
          <w:rtl/>
        </w:rPr>
        <w:t>בשו"ע</w:t>
      </w:r>
      <w:proofErr w:type="spellEnd"/>
      <w:r w:rsidRPr="001D0D5B">
        <w:rPr>
          <w:rtl/>
        </w:rPr>
        <w:t xml:space="preserve"> שם </w:t>
      </w:r>
      <w:proofErr w:type="spellStart"/>
      <w:r w:rsidRPr="001D0D5B">
        <w:rPr>
          <w:rtl/>
        </w:rPr>
        <w:t>סק"כ</w:t>
      </w:r>
      <w:proofErr w:type="spellEnd"/>
      <w:r w:rsidRPr="001D0D5B">
        <w:rPr>
          <w:rtl/>
        </w:rPr>
        <w:t xml:space="preserve"> בשם </w:t>
      </w:r>
      <w:proofErr w:type="spellStart"/>
      <w:r w:rsidRPr="001D0D5B">
        <w:rPr>
          <w:rtl/>
        </w:rPr>
        <w:t>א"ז</w:t>
      </w:r>
      <w:proofErr w:type="spellEnd"/>
      <w:r w:rsidRPr="001D0D5B">
        <w:rPr>
          <w:rtl/>
        </w:rPr>
        <w:t xml:space="preserve">, שאסור ליתן מעות </w:t>
      </w:r>
      <w:proofErr w:type="spellStart"/>
      <w:r w:rsidRPr="001D0D5B">
        <w:rPr>
          <w:rtl/>
        </w:rPr>
        <w:t>להנכרי</w:t>
      </w:r>
      <w:proofErr w:type="spellEnd"/>
      <w:r w:rsidRPr="001D0D5B">
        <w:rPr>
          <w:rtl/>
        </w:rPr>
        <w:t xml:space="preserve">, אלא שמראה לו כיסים של דינרים </w:t>
      </w:r>
      <w:proofErr w:type="spellStart"/>
      <w:r w:rsidRPr="001D0D5B">
        <w:rPr>
          <w:rtl/>
        </w:rPr>
        <w:t>והנכרי</w:t>
      </w:r>
      <w:proofErr w:type="spellEnd"/>
      <w:r w:rsidRPr="001D0D5B">
        <w:rPr>
          <w:rtl/>
        </w:rPr>
        <w:t xml:space="preserve"> חותם. ובאמת כן הוא מבואר </w:t>
      </w:r>
      <w:proofErr w:type="spellStart"/>
      <w:r w:rsidRPr="001D0D5B">
        <w:rPr>
          <w:rtl/>
        </w:rPr>
        <w:t>להדיא</w:t>
      </w:r>
      <w:proofErr w:type="spellEnd"/>
      <w:r w:rsidRPr="001D0D5B">
        <w:rPr>
          <w:rtl/>
        </w:rPr>
        <w:t xml:space="preserve"> בירושלמי </w:t>
      </w:r>
      <w:proofErr w:type="spellStart"/>
      <w:r w:rsidRPr="001D0D5B">
        <w:rPr>
          <w:rtl/>
        </w:rPr>
        <w:t>מו"ק</w:t>
      </w:r>
      <w:proofErr w:type="spellEnd"/>
      <w:r w:rsidRPr="001D0D5B">
        <w:rPr>
          <w:rtl/>
        </w:rPr>
        <w:t xml:space="preserve"> פ"ב </w:t>
      </w:r>
      <w:proofErr w:type="spellStart"/>
      <w:r w:rsidRPr="001D0D5B">
        <w:rPr>
          <w:rtl/>
        </w:rPr>
        <w:t>ה"ד</w:t>
      </w:r>
      <w:proofErr w:type="spellEnd"/>
      <w:r w:rsidRPr="001D0D5B">
        <w:rPr>
          <w:rtl/>
        </w:rPr>
        <w:t xml:space="preserve">. ואף על גב </w:t>
      </w:r>
      <w:proofErr w:type="spellStart"/>
      <w:r w:rsidRPr="001D0D5B">
        <w:rPr>
          <w:rtl/>
        </w:rPr>
        <w:t>דמסיים</w:t>
      </w:r>
      <w:proofErr w:type="spellEnd"/>
      <w:r w:rsidRPr="001D0D5B">
        <w:rPr>
          <w:rtl/>
        </w:rPr>
        <w:t xml:space="preserve"> שם בירושלמי בטעם הדבר, שכן מצאנו שלא נכבשה יריחו אלא בשבת, ופי' </w:t>
      </w:r>
      <w:proofErr w:type="spellStart"/>
      <w:r w:rsidRPr="001D0D5B">
        <w:rPr>
          <w:rtl/>
        </w:rPr>
        <w:t>הק"ע</w:t>
      </w:r>
      <w:proofErr w:type="spellEnd"/>
      <w:r w:rsidRPr="001D0D5B">
        <w:rPr>
          <w:rtl/>
        </w:rPr>
        <w:t xml:space="preserve"> שם, כלומר: </w:t>
      </w:r>
      <w:proofErr w:type="spellStart"/>
      <w:r w:rsidRPr="001D0D5B">
        <w:rPr>
          <w:rtl/>
        </w:rPr>
        <w:t>שמצינו</w:t>
      </w:r>
      <w:proofErr w:type="spellEnd"/>
      <w:r w:rsidRPr="001D0D5B">
        <w:rPr>
          <w:rtl/>
        </w:rPr>
        <w:t xml:space="preserve"> שבשביל ישוב א"י מותר לחלל שבת, אין הכונה שמותר ח"ו לחלל שבת </w:t>
      </w:r>
      <w:proofErr w:type="spellStart"/>
      <w:r w:rsidRPr="001D0D5B">
        <w:rPr>
          <w:rtl/>
        </w:rPr>
        <w:t>בענינים</w:t>
      </w:r>
      <w:proofErr w:type="spellEnd"/>
      <w:r w:rsidRPr="001D0D5B">
        <w:rPr>
          <w:rtl/>
        </w:rPr>
        <w:t xml:space="preserve"> אחרים משום ישוב א"י, אלא מפני </w:t>
      </w:r>
      <w:proofErr w:type="spellStart"/>
      <w:r w:rsidRPr="001D0D5B">
        <w:rPr>
          <w:rtl/>
        </w:rPr>
        <w:t>שמצינו</w:t>
      </w:r>
      <w:proofErr w:type="spellEnd"/>
      <w:r w:rsidRPr="001D0D5B">
        <w:rPr>
          <w:rtl/>
        </w:rPr>
        <w:t xml:space="preserve"> שמלחמת מצוה דוחה את השבת, </w:t>
      </w:r>
      <w:proofErr w:type="spellStart"/>
      <w:r w:rsidRPr="001D0D5B">
        <w:rPr>
          <w:rtl/>
        </w:rPr>
        <w:t>וילפינן</w:t>
      </w:r>
      <w:proofErr w:type="spellEnd"/>
      <w:r w:rsidRPr="001D0D5B">
        <w:rPr>
          <w:rtl/>
        </w:rPr>
        <w:t xml:space="preserve"> לה מיריחו בירושלמי פ"ק </w:t>
      </w:r>
      <w:proofErr w:type="spellStart"/>
      <w:r w:rsidRPr="001D0D5B">
        <w:rPr>
          <w:rtl/>
        </w:rPr>
        <w:t>דשבת</w:t>
      </w:r>
      <w:proofErr w:type="spellEnd"/>
      <w:r w:rsidRPr="001D0D5B">
        <w:rPr>
          <w:rtl/>
        </w:rPr>
        <w:t xml:space="preserve"> הלכה ח', ואין למדין ענין של חילול שבת משום קנין בא"י כ"א לגבי שבות, שחכמים בכל מקום העמידו דבריהם במקום מצוה, ויש מקומות שאפי' לכתחילה גזרו לבטל מצוה שלא לעבור על גזירה דרבנן, כמו בתקיעת שופר ובלולב ביום טוב שחל להיות בשבת, משום גזירה שמא יעבירנו ד"א ברה"ר, </w:t>
      </w:r>
      <w:proofErr w:type="spellStart"/>
      <w:r w:rsidRPr="001D0D5B">
        <w:rPr>
          <w:rtl/>
        </w:rPr>
        <w:t>כדאיתא</w:t>
      </w:r>
      <w:proofErr w:type="spellEnd"/>
      <w:r w:rsidRPr="001D0D5B">
        <w:rPr>
          <w:rtl/>
        </w:rPr>
        <w:t xml:space="preserve"> </w:t>
      </w:r>
      <w:proofErr w:type="spellStart"/>
      <w:r w:rsidRPr="001D0D5B">
        <w:rPr>
          <w:rtl/>
        </w:rPr>
        <w:t>בפ"ק</w:t>
      </w:r>
      <w:proofErr w:type="spellEnd"/>
      <w:r w:rsidRPr="001D0D5B">
        <w:rPr>
          <w:rtl/>
        </w:rPr>
        <w:t xml:space="preserve"> </w:t>
      </w:r>
      <w:proofErr w:type="spellStart"/>
      <w:r w:rsidRPr="001D0D5B">
        <w:rPr>
          <w:rtl/>
        </w:rPr>
        <w:t>דמגילה</w:t>
      </w:r>
      <w:proofErr w:type="spellEnd"/>
      <w:r w:rsidRPr="001D0D5B">
        <w:rPr>
          <w:rtl/>
        </w:rPr>
        <w:t xml:space="preserve"> ועוד כמה </w:t>
      </w:r>
      <w:proofErr w:type="spellStart"/>
      <w:r w:rsidRPr="001D0D5B">
        <w:rPr>
          <w:rtl/>
        </w:rPr>
        <w:t>דוכתי</w:t>
      </w:r>
      <w:proofErr w:type="spellEnd"/>
      <w:r w:rsidRPr="001D0D5B">
        <w:rPr>
          <w:rtl/>
        </w:rPr>
        <w:t xml:space="preserve">, וכאן גבי ישוב א"י לא גזרו, מתוך שראו שהתורה התירה חילול שבת גבי מלחמת מצוה של כיבוש א"י. והדרן </w:t>
      </w:r>
      <w:proofErr w:type="spellStart"/>
      <w:r w:rsidRPr="001D0D5B">
        <w:rPr>
          <w:rtl/>
        </w:rPr>
        <w:t>לדינא</w:t>
      </w:r>
      <w:proofErr w:type="spellEnd"/>
      <w:r w:rsidRPr="001D0D5B">
        <w:rPr>
          <w:rtl/>
        </w:rPr>
        <w:t xml:space="preserve"> שחלילה לחשוב שמותר חילול ש"ק בשביל א"י, וכמו שכתבתי. </w:t>
      </w:r>
    </w:p>
    <w:p w14:paraId="28105538" w14:textId="77777777" w:rsidR="001D0D5B" w:rsidRPr="001D0D5B" w:rsidRDefault="001D0D5B" w:rsidP="001D0D5B">
      <w:pPr>
        <w:jc w:val="both"/>
        <w:rPr>
          <w:rtl/>
        </w:rPr>
      </w:pPr>
      <w:r w:rsidRPr="001D0D5B">
        <w:rPr>
          <w:rtl/>
        </w:rPr>
        <w:t xml:space="preserve">והנני בזה חותם בברכה מהר הקודש מירושלים </w:t>
      </w:r>
      <w:proofErr w:type="spellStart"/>
      <w:r w:rsidRPr="001D0D5B">
        <w:rPr>
          <w:rtl/>
        </w:rPr>
        <w:t>כנה"י</w:t>
      </w:r>
      <w:proofErr w:type="spellEnd"/>
      <w:r w:rsidRPr="001D0D5B">
        <w:rPr>
          <w:rtl/>
        </w:rPr>
        <w:t xml:space="preserve">. </w:t>
      </w:r>
    </w:p>
    <w:p w14:paraId="3A83D4A7" w14:textId="15A1FC6B" w:rsidR="001D0D5B" w:rsidRPr="001D0D5B" w:rsidRDefault="001D0D5B" w:rsidP="001D0D5B">
      <w:pPr>
        <w:jc w:val="both"/>
        <w:rPr>
          <w:rtl/>
        </w:rPr>
      </w:pPr>
      <w:proofErr w:type="spellStart"/>
      <w:r w:rsidRPr="001D0D5B">
        <w:rPr>
          <w:rtl/>
        </w:rPr>
        <w:t>הק</w:t>
      </w:r>
      <w:proofErr w:type="spellEnd"/>
      <w:r w:rsidRPr="001D0D5B">
        <w:rPr>
          <w:rtl/>
        </w:rPr>
        <w:t xml:space="preserve">' אברהם יצחק </w:t>
      </w:r>
      <w:proofErr w:type="spellStart"/>
      <w:r w:rsidRPr="001D0D5B">
        <w:rPr>
          <w:rtl/>
        </w:rPr>
        <w:t>ה"ק</w:t>
      </w:r>
      <w:proofErr w:type="spellEnd"/>
    </w:p>
    <w:p w14:paraId="085EBE72" w14:textId="77777777" w:rsidR="001D0D5B" w:rsidRDefault="001D0D5B" w:rsidP="000C16F7">
      <w:pPr>
        <w:jc w:val="both"/>
        <w:rPr>
          <w:u w:val="single"/>
          <w:rtl/>
        </w:rPr>
      </w:pPr>
    </w:p>
    <w:p w14:paraId="49F321B7" w14:textId="77777777" w:rsidR="004B384A" w:rsidRPr="004B384A" w:rsidRDefault="004B384A" w:rsidP="004B384A">
      <w:pPr>
        <w:jc w:val="both"/>
        <w:rPr>
          <w:u w:val="single"/>
          <w:rtl/>
        </w:rPr>
      </w:pPr>
      <w:r w:rsidRPr="004B384A">
        <w:rPr>
          <w:u w:val="single"/>
          <w:rtl/>
        </w:rPr>
        <w:t>רבי עקיבא איגר מסכת גיטין דף ח עמוד ב</w:t>
      </w:r>
    </w:p>
    <w:p w14:paraId="661568DB" w14:textId="77777777" w:rsidR="001D0D5B" w:rsidRDefault="004B384A" w:rsidP="001D0D5B">
      <w:pPr>
        <w:jc w:val="both"/>
        <w:rPr>
          <w:sz w:val="20"/>
          <w:szCs w:val="20"/>
          <w:u w:val="single"/>
          <w:rtl/>
        </w:rPr>
      </w:pPr>
      <w:r>
        <w:rPr>
          <w:rtl/>
        </w:rPr>
        <w:t xml:space="preserve">רש"י ד"ה עבד, וצריך לומר בפני נכתב כאשה המביאה גיטה. לכאורה תמוה </w:t>
      </w:r>
      <w:proofErr w:type="spellStart"/>
      <w:r>
        <w:rPr>
          <w:rtl/>
        </w:rPr>
        <w:t>דהא</w:t>
      </w:r>
      <w:proofErr w:type="spellEnd"/>
      <w:r>
        <w:rPr>
          <w:rtl/>
        </w:rPr>
        <w:t xml:space="preserve"> </w:t>
      </w:r>
      <w:proofErr w:type="spellStart"/>
      <w:r>
        <w:rPr>
          <w:rtl/>
        </w:rPr>
        <w:t>אשה</w:t>
      </w:r>
      <w:proofErr w:type="spellEnd"/>
      <w:r>
        <w:rPr>
          <w:rtl/>
        </w:rPr>
        <w:t xml:space="preserve"> המביאה גיטה א"צ לומר </w:t>
      </w:r>
      <w:proofErr w:type="spellStart"/>
      <w:r>
        <w:rPr>
          <w:rtl/>
        </w:rPr>
        <w:t>בפנ"כ</w:t>
      </w:r>
      <w:proofErr w:type="spellEnd"/>
      <w:r>
        <w:rPr>
          <w:rtl/>
        </w:rPr>
        <w:t xml:space="preserve">. אלא </w:t>
      </w:r>
      <w:proofErr w:type="spellStart"/>
      <w:r>
        <w:rPr>
          <w:rtl/>
        </w:rPr>
        <w:t>בגונא</w:t>
      </w:r>
      <w:proofErr w:type="spellEnd"/>
      <w:r>
        <w:rPr>
          <w:rtl/>
        </w:rPr>
        <w:t xml:space="preserve"> </w:t>
      </w:r>
      <w:proofErr w:type="spellStart"/>
      <w:r>
        <w:rPr>
          <w:rtl/>
        </w:rPr>
        <w:t>דחיקא</w:t>
      </w:r>
      <w:proofErr w:type="spellEnd"/>
      <w:r>
        <w:rPr>
          <w:rtl/>
        </w:rPr>
        <w:t xml:space="preserve"> דאמר לה הוי שליח להולכה עד </w:t>
      </w:r>
      <w:proofErr w:type="spellStart"/>
      <w:r>
        <w:rPr>
          <w:rtl/>
        </w:rPr>
        <w:t>דמטית</w:t>
      </w:r>
      <w:proofErr w:type="spellEnd"/>
      <w:r>
        <w:rPr>
          <w:rtl/>
        </w:rPr>
        <w:t xml:space="preserve"> התם </w:t>
      </w:r>
      <w:proofErr w:type="spellStart"/>
      <w:r>
        <w:rPr>
          <w:rtl/>
        </w:rPr>
        <w:t>כו</w:t>
      </w:r>
      <w:proofErr w:type="spellEnd"/>
      <w:r>
        <w:rPr>
          <w:rtl/>
        </w:rPr>
        <w:t xml:space="preserve">' </w:t>
      </w:r>
      <w:proofErr w:type="spellStart"/>
      <w:r>
        <w:rPr>
          <w:rtl/>
        </w:rPr>
        <w:t>כדאיתא</w:t>
      </w:r>
      <w:proofErr w:type="spellEnd"/>
      <w:r>
        <w:rPr>
          <w:rtl/>
        </w:rPr>
        <w:t xml:space="preserve"> לקמן סוף פרק ב'. א"כ נצטרך לומר </w:t>
      </w:r>
      <w:proofErr w:type="spellStart"/>
      <w:r>
        <w:rPr>
          <w:rtl/>
        </w:rPr>
        <w:t>דמיירי</w:t>
      </w:r>
      <w:proofErr w:type="spellEnd"/>
      <w:r>
        <w:rPr>
          <w:rtl/>
        </w:rPr>
        <w:t xml:space="preserve"> הכא ג"כ בכה"ג </w:t>
      </w:r>
      <w:proofErr w:type="spellStart"/>
      <w:r>
        <w:rPr>
          <w:rtl/>
        </w:rPr>
        <w:t>ואמאי</w:t>
      </w:r>
      <w:proofErr w:type="spellEnd"/>
      <w:r>
        <w:rPr>
          <w:rtl/>
        </w:rPr>
        <w:t xml:space="preserve"> צריך רש"י לזה ולא בפשוטו </w:t>
      </w:r>
      <w:proofErr w:type="spellStart"/>
      <w:r>
        <w:rPr>
          <w:rtl/>
        </w:rPr>
        <w:t>דעבד</w:t>
      </w:r>
      <w:proofErr w:type="spellEnd"/>
      <w:r>
        <w:rPr>
          <w:rtl/>
        </w:rPr>
        <w:t xml:space="preserve"> המביא גיטו א"צ לומר </w:t>
      </w:r>
      <w:proofErr w:type="spellStart"/>
      <w:r>
        <w:rPr>
          <w:rtl/>
        </w:rPr>
        <w:t>בפנ"כ</w:t>
      </w:r>
      <w:proofErr w:type="spellEnd"/>
      <w:r>
        <w:rPr>
          <w:rtl/>
        </w:rPr>
        <w:t xml:space="preserve"> כיון </w:t>
      </w:r>
      <w:proofErr w:type="spellStart"/>
      <w:r>
        <w:rPr>
          <w:rtl/>
        </w:rPr>
        <w:t>דכי</w:t>
      </w:r>
      <w:proofErr w:type="spellEnd"/>
      <w:r>
        <w:rPr>
          <w:rtl/>
        </w:rPr>
        <w:t xml:space="preserve"> מטי שחרור לידו אשתחרר. והיינו </w:t>
      </w:r>
      <w:proofErr w:type="spellStart"/>
      <w:r>
        <w:rPr>
          <w:rtl/>
        </w:rPr>
        <w:t>הכל</w:t>
      </w:r>
      <w:proofErr w:type="spellEnd"/>
      <w:r>
        <w:rPr>
          <w:rtl/>
        </w:rPr>
        <w:t xml:space="preserve"> מטעם </w:t>
      </w:r>
      <w:proofErr w:type="spellStart"/>
      <w:r>
        <w:rPr>
          <w:rtl/>
        </w:rPr>
        <w:t>דאנן</w:t>
      </w:r>
      <w:proofErr w:type="spellEnd"/>
      <w:r>
        <w:rPr>
          <w:rtl/>
        </w:rPr>
        <w:t xml:space="preserve"> ל"ח </w:t>
      </w:r>
      <w:proofErr w:type="spellStart"/>
      <w:r>
        <w:rPr>
          <w:rtl/>
        </w:rPr>
        <w:t>למזוייף</w:t>
      </w:r>
      <w:proofErr w:type="spellEnd"/>
      <w:r>
        <w:rPr>
          <w:rtl/>
        </w:rPr>
        <w:t xml:space="preserve"> בגט ושחרור מטעם עגון. אלא </w:t>
      </w:r>
      <w:proofErr w:type="spellStart"/>
      <w:r>
        <w:rPr>
          <w:rtl/>
        </w:rPr>
        <w:t>דהחשש</w:t>
      </w:r>
      <w:proofErr w:type="spellEnd"/>
      <w:r>
        <w:rPr>
          <w:rtl/>
        </w:rPr>
        <w:t xml:space="preserve"> שמא יערער בשקר לומר </w:t>
      </w:r>
      <w:proofErr w:type="spellStart"/>
      <w:r>
        <w:rPr>
          <w:rtl/>
        </w:rPr>
        <w:t>מזוייף</w:t>
      </w:r>
      <w:proofErr w:type="spellEnd"/>
      <w:r>
        <w:rPr>
          <w:rtl/>
        </w:rPr>
        <w:t xml:space="preserve">. </w:t>
      </w:r>
      <w:proofErr w:type="spellStart"/>
      <w:r>
        <w:rPr>
          <w:rtl/>
        </w:rPr>
        <w:t>והיכא</w:t>
      </w:r>
      <w:proofErr w:type="spellEnd"/>
      <w:r>
        <w:rPr>
          <w:rtl/>
        </w:rPr>
        <w:t xml:space="preserve"> </w:t>
      </w:r>
      <w:proofErr w:type="spellStart"/>
      <w:r>
        <w:rPr>
          <w:rtl/>
        </w:rPr>
        <w:t>דנותן</w:t>
      </w:r>
      <w:proofErr w:type="spellEnd"/>
      <w:r>
        <w:rPr>
          <w:rtl/>
        </w:rPr>
        <w:t xml:space="preserve"> בעצמו הגט ושחרור מיד ליד גומר ומגרש. </w:t>
      </w:r>
      <w:proofErr w:type="spellStart"/>
      <w:r>
        <w:rPr>
          <w:rtl/>
        </w:rPr>
        <w:t>ובודאי</w:t>
      </w:r>
      <w:proofErr w:type="spellEnd"/>
      <w:r>
        <w:rPr>
          <w:rtl/>
        </w:rPr>
        <w:t xml:space="preserve"> לא יערער. וזהו </w:t>
      </w:r>
      <w:proofErr w:type="spellStart"/>
      <w:r>
        <w:rPr>
          <w:rtl/>
        </w:rPr>
        <w:t>לענין</w:t>
      </w:r>
      <w:proofErr w:type="spellEnd"/>
      <w:r>
        <w:rPr>
          <w:rtl/>
        </w:rPr>
        <w:t xml:space="preserve"> איסור אבל </w:t>
      </w:r>
      <w:proofErr w:type="spellStart"/>
      <w:r>
        <w:rPr>
          <w:rtl/>
        </w:rPr>
        <w:t>לענין</w:t>
      </w:r>
      <w:proofErr w:type="spellEnd"/>
      <w:r>
        <w:rPr>
          <w:rtl/>
        </w:rPr>
        <w:t xml:space="preserve"> ממון אנן </w:t>
      </w:r>
      <w:proofErr w:type="spellStart"/>
      <w:r>
        <w:rPr>
          <w:rtl/>
        </w:rPr>
        <w:t>חיישי</w:t>
      </w:r>
      <w:proofErr w:type="spellEnd"/>
      <w:r>
        <w:rPr>
          <w:rtl/>
        </w:rPr>
        <w:t xml:space="preserve">' </w:t>
      </w:r>
      <w:proofErr w:type="spellStart"/>
      <w:r>
        <w:rPr>
          <w:rtl/>
        </w:rPr>
        <w:t>למזוייף</w:t>
      </w:r>
      <w:proofErr w:type="spellEnd"/>
      <w:r>
        <w:rPr>
          <w:rtl/>
        </w:rPr>
        <w:t xml:space="preserve"> וא"כ מש"ה עצמו קנה </w:t>
      </w:r>
      <w:proofErr w:type="spellStart"/>
      <w:r>
        <w:rPr>
          <w:rtl/>
        </w:rPr>
        <w:t>דכ"ז</w:t>
      </w:r>
      <w:proofErr w:type="spellEnd"/>
      <w:r>
        <w:rPr>
          <w:rtl/>
        </w:rPr>
        <w:t xml:space="preserve"> דלא ערער האדון לומר </w:t>
      </w:r>
      <w:proofErr w:type="spellStart"/>
      <w:r>
        <w:rPr>
          <w:rtl/>
        </w:rPr>
        <w:t>מזוייף</w:t>
      </w:r>
      <w:proofErr w:type="spellEnd"/>
      <w:r>
        <w:rPr>
          <w:rtl/>
        </w:rPr>
        <w:t xml:space="preserve"> אנן ל"ח. אבל נכסים לא קנה </w:t>
      </w:r>
      <w:proofErr w:type="spellStart"/>
      <w:r>
        <w:rPr>
          <w:rtl/>
        </w:rPr>
        <w:t>דאנן</w:t>
      </w:r>
      <w:proofErr w:type="spellEnd"/>
      <w:r>
        <w:rPr>
          <w:rtl/>
        </w:rPr>
        <w:t xml:space="preserve"> </w:t>
      </w:r>
      <w:proofErr w:type="spellStart"/>
      <w:r>
        <w:rPr>
          <w:rtl/>
        </w:rPr>
        <w:t>חיישי</w:t>
      </w:r>
      <w:proofErr w:type="spellEnd"/>
      <w:r>
        <w:rPr>
          <w:rtl/>
        </w:rPr>
        <w:t xml:space="preserve">' </w:t>
      </w:r>
      <w:proofErr w:type="spellStart"/>
      <w:r>
        <w:rPr>
          <w:rtl/>
        </w:rPr>
        <w:t>למזוייף</w:t>
      </w:r>
      <w:proofErr w:type="spellEnd"/>
      <w:r>
        <w:rPr>
          <w:rtl/>
        </w:rPr>
        <w:t xml:space="preserve">. ואפשר לומר </w:t>
      </w:r>
      <w:proofErr w:type="spellStart"/>
      <w:r>
        <w:rPr>
          <w:rtl/>
        </w:rPr>
        <w:t>דס"ל</w:t>
      </w:r>
      <w:proofErr w:type="spellEnd"/>
      <w:r>
        <w:rPr>
          <w:rtl/>
        </w:rPr>
        <w:t xml:space="preserve"> לרש"י </w:t>
      </w:r>
      <w:proofErr w:type="spellStart"/>
      <w:r>
        <w:rPr>
          <w:rtl/>
        </w:rPr>
        <w:t>דלענין</w:t>
      </w:r>
      <w:proofErr w:type="spellEnd"/>
      <w:r>
        <w:rPr>
          <w:rtl/>
        </w:rPr>
        <w:t xml:space="preserve"> זה לא שייך פלוגתא </w:t>
      </w:r>
      <w:proofErr w:type="spellStart"/>
      <w:r>
        <w:rPr>
          <w:rtl/>
        </w:rPr>
        <w:t>דפלגי</w:t>
      </w:r>
      <w:proofErr w:type="spellEnd"/>
      <w:r>
        <w:rPr>
          <w:rtl/>
        </w:rPr>
        <w:t xml:space="preserve">' דבוריה דמה </w:t>
      </w:r>
      <w:proofErr w:type="spellStart"/>
      <w:r>
        <w:rPr>
          <w:rtl/>
        </w:rPr>
        <w:t>דפסקי</w:t>
      </w:r>
      <w:proofErr w:type="spellEnd"/>
      <w:r>
        <w:rPr>
          <w:rtl/>
        </w:rPr>
        <w:t xml:space="preserve">' </w:t>
      </w:r>
      <w:proofErr w:type="spellStart"/>
      <w:r>
        <w:rPr>
          <w:rtl/>
        </w:rPr>
        <w:t>דעצמו</w:t>
      </w:r>
      <w:proofErr w:type="spellEnd"/>
      <w:r>
        <w:rPr>
          <w:rtl/>
        </w:rPr>
        <w:t xml:space="preserve"> קנה ונכסים לא קנה לא משום </w:t>
      </w:r>
      <w:proofErr w:type="spellStart"/>
      <w:r>
        <w:rPr>
          <w:rtl/>
        </w:rPr>
        <w:t>דהשטר</w:t>
      </w:r>
      <w:proofErr w:type="spellEnd"/>
      <w:r>
        <w:rPr>
          <w:rtl/>
        </w:rPr>
        <w:t xml:space="preserve"> קיים לדבר א' ולא קיים לדבר א'. </w:t>
      </w:r>
      <w:proofErr w:type="spellStart"/>
      <w:r>
        <w:rPr>
          <w:rtl/>
        </w:rPr>
        <w:t>דבאמת</w:t>
      </w:r>
      <w:proofErr w:type="spellEnd"/>
      <w:r>
        <w:rPr>
          <w:rtl/>
        </w:rPr>
        <w:t xml:space="preserve"> אם נתקיים השטר </w:t>
      </w:r>
      <w:proofErr w:type="spellStart"/>
      <w:r>
        <w:rPr>
          <w:rtl/>
        </w:rPr>
        <w:t>מקויים</w:t>
      </w:r>
      <w:proofErr w:type="spellEnd"/>
      <w:r>
        <w:rPr>
          <w:rtl/>
        </w:rPr>
        <w:t xml:space="preserve"> לכל מילי. ואם הוא </w:t>
      </w:r>
      <w:proofErr w:type="spellStart"/>
      <w:r>
        <w:rPr>
          <w:rtl/>
        </w:rPr>
        <w:t>מזוייף</w:t>
      </w:r>
      <w:proofErr w:type="spellEnd"/>
      <w:r>
        <w:rPr>
          <w:rtl/>
        </w:rPr>
        <w:t xml:space="preserve"> בטל הוא לכל דבר. אלא </w:t>
      </w:r>
      <w:proofErr w:type="spellStart"/>
      <w:r>
        <w:rPr>
          <w:rtl/>
        </w:rPr>
        <w:t>דלגבי</w:t>
      </w:r>
      <w:proofErr w:type="spellEnd"/>
      <w:r>
        <w:rPr>
          <w:rtl/>
        </w:rPr>
        <w:t xml:space="preserve"> איסור משים עגון הקילו שלא לחוש </w:t>
      </w:r>
      <w:proofErr w:type="spellStart"/>
      <w:r>
        <w:rPr>
          <w:rtl/>
        </w:rPr>
        <w:t>למזוייף</w:t>
      </w:r>
      <w:proofErr w:type="spellEnd"/>
      <w:r>
        <w:rPr>
          <w:rtl/>
        </w:rPr>
        <w:t xml:space="preserve"> ולגבי ממון </w:t>
      </w:r>
      <w:proofErr w:type="spellStart"/>
      <w:r>
        <w:rPr>
          <w:rtl/>
        </w:rPr>
        <w:t>חיישי</w:t>
      </w:r>
      <w:proofErr w:type="spellEnd"/>
      <w:r>
        <w:rPr>
          <w:rtl/>
        </w:rPr>
        <w:t xml:space="preserve">' </w:t>
      </w:r>
      <w:proofErr w:type="spellStart"/>
      <w:r>
        <w:rPr>
          <w:rtl/>
        </w:rPr>
        <w:t>למזוייף</w:t>
      </w:r>
      <w:proofErr w:type="spellEnd"/>
      <w:r>
        <w:rPr>
          <w:rtl/>
        </w:rPr>
        <w:t xml:space="preserve">. אבל בגוף המתנה </w:t>
      </w:r>
      <w:proofErr w:type="spellStart"/>
      <w:r>
        <w:rPr>
          <w:rtl/>
        </w:rPr>
        <w:t>דכל</w:t>
      </w:r>
      <w:proofErr w:type="spellEnd"/>
      <w:r>
        <w:rPr>
          <w:rtl/>
        </w:rPr>
        <w:t xml:space="preserve"> הנכסים לא נתקיים </w:t>
      </w:r>
      <w:proofErr w:type="spellStart"/>
      <w:r>
        <w:rPr>
          <w:rtl/>
        </w:rPr>
        <w:t>למקצתה</w:t>
      </w:r>
      <w:proofErr w:type="spellEnd"/>
      <w:r>
        <w:rPr>
          <w:rtl/>
        </w:rPr>
        <w:t xml:space="preserve"> ולזה </w:t>
      </w:r>
      <w:proofErr w:type="spellStart"/>
      <w:r>
        <w:rPr>
          <w:rtl/>
        </w:rPr>
        <w:t>פירש"י</w:t>
      </w:r>
      <w:proofErr w:type="spellEnd"/>
      <w:r>
        <w:rPr>
          <w:rtl/>
        </w:rPr>
        <w:t xml:space="preserve"> </w:t>
      </w:r>
      <w:proofErr w:type="spellStart"/>
      <w:r>
        <w:rPr>
          <w:rtl/>
        </w:rPr>
        <w:t>דמיירי</w:t>
      </w:r>
      <w:proofErr w:type="spellEnd"/>
      <w:r>
        <w:rPr>
          <w:rtl/>
        </w:rPr>
        <w:t xml:space="preserve"> </w:t>
      </w:r>
      <w:proofErr w:type="spellStart"/>
      <w:r>
        <w:rPr>
          <w:rtl/>
        </w:rPr>
        <w:t>בענין</w:t>
      </w:r>
      <w:proofErr w:type="spellEnd"/>
      <w:r>
        <w:rPr>
          <w:rtl/>
        </w:rPr>
        <w:t xml:space="preserve"> דצ"ל </w:t>
      </w:r>
      <w:proofErr w:type="spellStart"/>
      <w:r>
        <w:rPr>
          <w:rtl/>
        </w:rPr>
        <w:t>בפנ"כ</w:t>
      </w:r>
      <w:proofErr w:type="spellEnd"/>
      <w:r>
        <w:rPr>
          <w:rtl/>
        </w:rPr>
        <w:t xml:space="preserve"> ומהני הקיום. ואף אם יערער האדון לא מהני. ועל עדות זה </w:t>
      </w:r>
      <w:proofErr w:type="spellStart"/>
      <w:r>
        <w:rPr>
          <w:rtl/>
        </w:rPr>
        <w:t>דבפנ"כ</w:t>
      </w:r>
      <w:proofErr w:type="spellEnd"/>
      <w:r>
        <w:rPr>
          <w:rtl/>
        </w:rPr>
        <w:t xml:space="preserve"> דהוי עדות קיום מהני העדות לגבי עצמו ולא לגבי נכסים וזה מקרי שפיר בכלל פלגי' דבוריה </w:t>
      </w:r>
      <w:proofErr w:type="spellStart"/>
      <w:r>
        <w:rPr>
          <w:rtl/>
        </w:rPr>
        <w:t>דמהני</w:t>
      </w:r>
      <w:proofErr w:type="spellEnd"/>
      <w:r>
        <w:rPr>
          <w:rtl/>
        </w:rPr>
        <w:t xml:space="preserve"> העדות </w:t>
      </w:r>
      <w:proofErr w:type="spellStart"/>
      <w:r>
        <w:rPr>
          <w:rtl/>
        </w:rPr>
        <w:t>במקצתה</w:t>
      </w:r>
      <w:proofErr w:type="spellEnd"/>
      <w:r>
        <w:rPr>
          <w:rtl/>
        </w:rPr>
        <w:t xml:space="preserve">, גם י"ל </w:t>
      </w:r>
      <w:proofErr w:type="spellStart"/>
      <w:r>
        <w:rPr>
          <w:rtl/>
        </w:rPr>
        <w:t>דרש"י</w:t>
      </w:r>
      <w:proofErr w:type="spellEnd"/>
      <w:r>
        <w:rPr>
          <w:rtl/>
        </w:rPr>
        <w:t xml:space="preserve"> </w:t>
      </w:r>
      <w:proofErr w:type="spellStart"/>
      <w:r>
        <w:rPr>
          <w:rtl/>
        </w:rPr>
        <w:t>ס"ל</w:t>
      </w:r>
      <w:proofErr w:type="spellEnd"/>
      <w:r>
        <w:rPr>
          <w:rtl/>
        </w:rPr>
        <w:t xml:space="preserve"> </w:t>
      </w:r>
      <w:proofErr w:type="spellStart"/>
      <w:r>
        <w:rPr>
          <w:rtl/>
        </w:rPr>
        <w:t>כהסוברי</w:t>
      </w:r>
      <w:proofErr w:type="spellEnd"/>
      <w:r>
        <w:rPr>
          <w:rtl/>
        </w:rPr>
        <w:t xml:space="preserve">' </w:t>
      </w:r>
      <w:proofErr w:type="spellStart"/>
      <w:r>
        <w:rPr>
          <w:rtl/>
        </w:rPr>
        <w:t>דבעלמא</w:t>
      </w:r>
      <w:proofErr w:type="spellEnd"/>
      <w:r>
        <w:rPr>
          <w:rtl/>
        </w:rPr>
        <w:t xml:space="preserve"> הבא </w:t>
      </w:r>
      <w:proofErr w:type="spellStart"/>
      <w:r>
        <w:rPr>
          <w:rtl/>
        </w:rPr>
        <w:t>ליפרע</w:t>
      </w:r>
      <w:proofErr w:type="spellEnd"/>
      <w:r>
        <w:rPr>
          <w:rtl/>
        </w:rPr>
        <w:t xml:space="preserve"> מיתומי' או מלקוחות או שלא בפניו לא </w:t>
      </w:r>
      <w:proofErr w:type="spellStart"/>
      <w:r>
        <w:rPr>
          <w:rtl/>
        </w:rPr>
        <w:t>טענינן</w:t>
      </w:r>
      <w:proofErr w:type="spellEnd"/>
      <w:r>
        <w:rPr>
          <w:rtl/>
        </w:rPr>
        <w:t xml:space="preserve"> </w:t>
      </w:r>
      <w:proofErr w:type="spellStart"/>
      <w:r>
        <w:rPr>
          <w:rtl/>
        </w:rPr>
        <w:t>מזוייף</w:t>
      </w:r>
      <w:proofErr w:type="spellEnd"/>
      <w:r>
        <w:rPr>
          <w:rtl/>
        </w:rPr>
        <w:t xml:space="preserve">. וא"כ ע"כ הכא </w:t>
      </w:r>
      <w:proofErr w:type="spellStart"/>
      <w:r>
        <w:rPr>
          <w:rtl/>
        </w:rPr>
        <w:t>מיירי</w:t>
      </w:r>
      <w:proofErr w:type="spellEnd"/>
      <w:r>
        <w:rPr>
          <w:rtl/>
        </w:rPr>
        <w:t xml:space="preserve"> </w:t>
      </w:r>
      <w:proofErr w:type="spellStart"/>
      <w:r>
        <w:rPr>
          <w:rtl/>
        </w:rPr>
        <w:t>דהאדון</w:t>
      </w:r>
      <w:proofErr w:type="spellEnd"/>
      <w:r>
        <w:rPr>
          <w:rtl/>
        </w:rPr>
        <w:t xml:space="preserve"> מערער וטוען </w:t>
      </w:r>
      <w:proofErr w:type="spellStart"/>
      <w:r>
        <w:rPr>
          <w:rtl/>
        </w:rPr>
        <w:t>מזוייף</w:t>
      </w:r>
      <w:proofErr w:type="spellEnd"/>
      <w:r>
        <w:rPr>
          <w:rtl/>
        </w:rPr>
        <w:t xml:space="preserve"> וע"כ הא </w:t>
      </w:r>
      <w:proofErr w:type="spellStart"/>
      <w:r>
        <w:rPr>
          <w:rtl/>
        </w:rPr>
        <w:t>דעצמו</w:t>
      </w:r>
      <w:proofErr w:type="spellEnd"/>
      <w:r>
        <w:rPr>
          <w:rtl/>
        </w:rPr>
        <w:t xml:space="preserve"> קנה משום דאמר </w:t>
      </w:r>
      <w:proofErr w:type="spellStart"/>
      <w:r>
        <w:rPr>
          <w:rtl/>
        </w:rPr>
        <w:t>בפנ"כ.</w:t>
      </w:r>
      <w:proofErr w:type="spellEnd"/>
    </w:p>
    <w:p w14:paraId="523DF89A" w14:textId="77777777" w:rsidR="001D0D5B" w:rsidRDefault="001D0D5B" w:rsidP="001D0D5B">
      <w:pPr>
        <w:jc w:val="both"/>
        <w:rPr>
          <w:sz w:val="20"/>
          <w:szCs w:val="20"/>
          <w:u w:val="single"/>
          <w:rtl/>
        </w:rPr>
      </w:pPr>
    </w:p>
    <w:p w14:paraId="3B0F2DAA" w14:textId="5E648B39" w:rsidR="00B05AB1" w:rsidRPr="001D0D5B" w:rsidRDefault="00B05AB1" w:rsidP="001D0D5B">
      <w:pPr>
        <w:jc w:val="both"/>
        <w:rPr>
          <w:sz w:val="20"/>
          <w:szCs w:val="20"/>
          <w:u w:val="single"/>
          <w:rtl/>
        </w:rPr>
      </w:pPr>
      <w:r w:rsidRPr="001D0D5B">
        <w:rPr>
          <w:u w:val="single"/>
          <w:rtl/>
        </w:rPr>
        <w:t>תפארת יעקב מסכת גיטין דף ח עמוד ב</w:t>
      </w:r>
    </w:p>
    <w:p w14:paraId="5057A7A7" w14:textId="77777777" w:rsidR="00B05AB1" w:rsidRPr="001D0D5B" w:rsidRDefault="00B05AB1" w:rsidP="00B05AB1">
      <w:pPr>
        <w:jc w:val="both"/>
        <w:rPr>
          <w:rtl/>
        </w:rPr>
      </w:pPr>
      <w:r w:rsidRPr="001D0D5B">
        <w:rPr>
          <w:rtl/>
        </w:rPr>
        <w:t xml:space="preserve">בגמרא עבד שהביא גיטו </w:t>
      </w:r>
      <w:proofErr w:type="spellStart"/>
      <w:r w:rsidRPr="001D0D5B">
        <w:rPr>
          <w:rtl/>
        </w:rPr>
        <w:t>וכו</w:t>
      </w:r>
      <w:proofErr w:type="spellEnd"/>
      <w:r w:rsidRPr="001D0D5B">
        <w:rPr>
          <w:rtl/>
        </w:rPr>
        <w:t xml:space="preserve">', </w:t>
      </w:r>
      <w:proofErr w:type="spellStart"/>
      <w:r w:rsidRPr="001D0D5B">
        <w:rPr>
          <w:rtl/>
        </w:rPr>
        <w:t>פירש"י</w:t>
      </w:r>
      <w:proofErr w:type="spellEnd"/>
      <w:r w:rsidRPr="001D0D5B">
        <w:rPr>
          <w:rtl/>
        </w:rPr>
        <w:t xml:space="preserve"> </w:t>
      </w:r>
      <w:proofErr w:type="spellStart"/>
      <w:r w:rsidRPr="001D0D5B">
        <w:rPr>
          <w:rtl/>
        </w:rPr>
        <w:t>ממה"י</w:t>
      </w:r>
      <w:proofErr w:type="spellEnd"/>
      <w:r w:rsidRPr="001D0D5B">
        <w:rPr>
          <w:rtl/>
        </w:rPr>
        <w:t xml:space="preserve"> וצריך לומר </w:t>
      </w:r>
      <w:proofErr w:type="spellStart"/>
      <w:r w:rsidRPr="001D0D5B">
        <w:rPr>
          <w:rtl/>
        </w:rPr>
        <w:t>בפ"נ</w:t>
      </w:r>
      <w:proofErr w:type="spellEnd"/>
      <w:r w:rsidRPr="001D0D5B">
        <w:rPr>
          <w:rtl/>
        </w:rPr>
        <w:t xml:space="preserve"> כאשה המביאה גיטה </w:t>
      </w:r>
      <w:proofErr w:type="spellStart"/>
      <w:r w:rsidRPr="001D0D5B">
        <w:rPr>
          <w:rtl/>
        </w:rPr>
        <w:t>וכו</w:t>
      </w:r>
      <w:proofErr w:type="spellEnd"/>
      <w:r w:rsidRPr="001D0D5B">
        <w:rPr>
          <w:rtl/>
        </w:rPr>
        <w:t xml:space="preserve">'. ולא </w:t>
      </w:r>
      <w:proofErr w:type="spellStart"/>
      <w:r w:rsidRPr="001D0D5B">
        <w:rPr>
          <w:rtl/>
        </w:rPr>
        <w:t>נתבררו</w:t>
      </w:r>
      <w:proofErr w:type="spellEnd"/>
      <w:r w:rsidRPr="001D0D5B">
        <w:rPr>
          <w:rtl/>
        </w:rPr>
        <w:t xml:space="preserve"> לי דברי הרב ז"ל </w:t>
      </w:r>
      <w:proofErr w:type="spellStart"/>
      <w:r w:rsidRPr="001D0D5B">
        <w:rPr>
          <w:rtl/>
        </w:rPr>
        <w:t>דלמה</w:t>
      </w:r>
      <w:proofErr w:type="spellEnd"/>
      <w:r w:rsidRPr="001D0D5B">
        <w:rPr>
          <w:rtl/>
        </w:rPr>
        <w:t xml:space="preserve"> לו לפרש </w:t>
      </w:r>
      <w:proofErr w:type="spellStart"/>
      <w:r w:rsidRPr="001D0D5B">
        <w:rPr>
          <w:rtl/>
        </w:rPr>
        <w:t>לענין</w:t>
      </w:r>
      <w:proofErr w:type="spellEnd"/>
      <w:r w:rsidRPr="001D0D5B">
        <w:rPr>
          <w:rtl/>
        </w:rPr>
        <w:t xml:space="preserve"> </w:t>
      </w:r>
      <w:proofErr w:type="spellStart"/>
      <w:r w:rsidRPr="001D0D5B">
        <w:rPr>
          <w:rtl/>
        </w:rPr>
        <w:t>בפ"נ</w:t>
      </w:r>
      <w:proofErr w:type="spellEnd"/>
      <w:r w:rsidRPr="001D0D5B">
        <w:rPr>
          <w:rtl/>
        </w:rPr>
        <w:t xml:space="preserve"> הא בפשיטות אפי' בא"י שאין צריך לומר </w:t>
      </w:r>
      <w:proofErr w:type="spellStart"/>
      <w:r w:rsidRPr="001D0D5B">
        <w:rPr>
          <w:rtl/>
        </w:rPr>
        <w:t>בפ"נ</w:t>
      </w:r>
      <w:proofErr w:type="spellEnd"/>
      <w:r w:rsidRPr="001D0D5B">
        <w:rPr>
          <w:rtl/>
        </w:rPr>
        <w:t xml:space="preserve"> או </w:t>
      </w:r>
      <w:proofErr w:type="spellStart"/>
      <w:r w:rsidRPr="001D0D5B">
        <w:rPr>
          <w:rtl/>
        </w:rPr>
        <w:t>בשיחרור</w:t>
      </w:r>
      <w:proofErr w:type="spellEnd"/>
      <w:r w:rsidRPr="001D0D5B">
        <w:rPr>
          <w:rtl/>
        </w:rPr>
        <w:t xml:space="preserve"> שכבר נשתחרר במקומו שפיר שייך האי דינא </w:t>
      </w:r>
      <w:proofErr w:type="spellStart"/>
      <w:r w:rsidRPr="001D0D5B">
        <w:rPr>
          <w:rtl/>
        </w:rPr>
        <w:t>דעצמו</w:t>
      </w:r>
      <w:proofErr w:type="spellEnd"/>
      <w:r w:rsidRPr="001D0D5B">
        <w:rPr>
          <w:rtl/>
        </w:rPr>
        <w:t xml:space="preserve"> קנה ונכסים לא קנה:</w:t>
      </w:r>
    </w:p>
    <w:p w14:paraId="4DC783CA" w14:textId="77777777" w:rsidR="00B05AB1" w:rsidRPr="001D0D5B" w:rsidRDefault="00B05AB1" w:rsidP="00B05AB1">
      <w:pPr>
        <w:jc w:val="both"/>
        <w:rPr>
          <w:rtl/>
        </w:rPr>
      </w:pPr>
      <w:r w:rsidRPr="001D0D5B">
        <w:rPr>
          <w:rtl/>
        </w:rPr>
        <w:t xml:space="preserve">ונראה לי שסובר הרב ז"ל כדעת הפוסקים דלא </w:t>
      </w:r>
      <w:proofErr w:type="spellStart"/>
      <w:r w:rsidRPr="001D0D5B">
        <w:rPr>
          <w:rtl/>
        </w:rPr>
        <w:t>טענינן</w:t>
      </w:r>
      <w:proofErr w:type="spellEnd"/>
      <w:r w:rsidRPr="001D0D5B">
        <w:rPr>
          <w:rtl/>
        </w:rPr>
        <w:t xml:space="preserve"> מזויף שלא בפניו כלל, וגט </w:t>
      </w:r>
      <w:proofErr w:type="spellStart"/>
      <w:r w:rsidRPr="001D0D5B">
        <w:rPr>
          <w:rtl/>
        </w:rPr>
        <w:t>ושיחרור</w:t>
      </w:r>
      <w:proofErr w:type="spellEnd"/>
      <w:r w:rsidRPr="001D0D5B">
        <w:rPr>
          <w:rtl/>
        </w:rPr>
        <w:t xml:space="preserve"> הוצרכו לומר </w:t>
      </w:r>
      <w:proofErr w:type="spellStart"/>
      <w:r w:rsidRPr="001D0D5B">
        <w:rPr>
          <w:rtl/>
        </w:rPr>
        <w:t>בפ"נ</w:t>
      </w:r>
      <w:proofErr w:type="spellEnd"/>
      <w:r w:rsidRPr="001D0D5B">
        <w:rPr>
          <w:rtl/>
        </w:rPr>
        <w:t xml:space="preserve"> לסלק ערעור הבעל והאדון, הלכך הך דהכא ע"כ ביש עליו עוררין אח"כ </w:t>
      </w:r>
      <w:proofErr w:type="spellStart"/>
      <w:r w:rsidRPr="001D0D5B">
        <w:rPr>
          <w:rtl/>
        </w:rPr>
        <w:t>מיירי</w:t>
      </w:r>
      <w:proofErr w:type="spellEnd"/>
      <w:r w:rsidRPr="001D0D5B">
        <w:rPr>
          <w:rtl/>
        </w:rPr>
        <w:t xml:space="preserve">, דבלי עוררין לא </w:t>
      </w:r>
      <w:proofErr w:type="spellStart"/>
      <w:r w:rsidRPr="001D0D5B">
        <w:rPr>
          <w:rtl/>
        </w:rPr>
        <w:t>טענינן</w:t>
      </w:r>
      <w:proofErr w:type="spellEnd"/>
      <w:r w:rsidRPr="001D0D5B">
        <w:rPr>
          <w:rtl/>
        </w:rPr>
        <w:t xml:space="preserve"> מזויף שלא בפניו אפי' לממון א"כ </w:t>
      </w:r>
      <w:proofErr w:type="spellStart"/>
      <w:r w:rsidRPr="001D0D5B">
        <w:rPr>
          <w:rtl/>
        </w:rPr>
        <w:t>כשלא</w:t>
      </w:r>
      <w:proofErr w:type="spellEnd"/>
      <w:r w:rsidRPr="001D0D5B">
        <w:rPr>
          <w:rtl/>
        </w:rPr>
        <w:t xml:space="preserve"> אמר </w:t>
      </w:r>
      <w:proofErr w:type="spellStart"/>
      <w:r w:rsidRPr="001D0D5B">
        <w:rPr>
          <w:rtl/>
        </w:rPr>
        <w:t>בפ"נ</w:t>
      </w:r>
      <w:proofErr w:type="spellEnd"/>
      <w:r w:rsidRPr="001D0D5B">
        <w:rPr>
          <w:rtl/>
        </w:rPr>
        <w:t xml:space="preserve"> אף עצמו לא קנה וצריך קיום וע"כ דאמר </w:t>
      </w:r>
      <w:proofErr w:type="spellStart"/>
      <w:r w:rsidRPr="001D0D5B">
        <w:rPr>
          <w:rtl/>
        </w:rPr>
        <w:t>בפ"נ</w:t>
      </w:r>
      <w:proofErr w:type="spellEnd"/>
      <w:r w:rsidRPr="001D0D5B">
        <w:rPr>
          <w:rtl/>
        </w:rPr>
        <w:t xml:space="preserve"> ולגבי עצמו לא מהני ערעור, אבל לממון כיון </w:t>
      </w:r>
      <w:proofErr w:type="spellStart"/>
      <w:r w:rsidRPr="001D0D5B">
        <w:rPr>
          <w:rtl/>
        </w:rPr>
        <w:t>דבהא</w:t>
      </w:r>
      <w:proofErr w:type="spellEnd"/>
      <w:r w:rsidRPr="001D0D5B">
        <w:rPr>
          <w:rtl/>
        </w:rPr>
        <w:t xml:space="preserve"> לא תקנו </w:t>
      </w:r>
      <w:proofErr w:type="spellStart"/>
      <w:r w:rsidRPr="001D0D5B">
        <w:rPr>
          <w:rtl/>
        </w:rPr>
        <w:t>בפ"נ</w:t>
      </w:r>
      <w:proofErr w:type="spellEnd"/>
      <w:r w:rsidRPr="001D0D5B">
        <w:rPr>
          <w:rtl/>
        </w:rPr>
        <w:t xml:space="preserve"> מהני ערעור וצריך קיום </w:t>
      </w:r>
      <w:proofErr w:type="spellStart"/>
      <w:r w:rsidRPr="001D0D5B">
        <w:rPr>
          <w:rtl/>
        </w:rPr>
        <w:t>דוקא</w:t>
      </w:r>
      <w:proofErr w:type="spellEnd"/>
      <w:r w:rsidRPr="001D0D5B">
        <w:rPr>
          <w:rtl/>
        </w:rPr>
        <w:t>:</w:t>
      </w:r>
    </w:p>
    <w:p w14:paraId="7A17B937" w14:textId="77777777" w:rsidR="00B05AB1" w:rsidRPr="001D0D5B" w:rsidRDefault="00B05AB1" w:rsidP="00B05AB1">
      <w:pPr>
        <w:jc w:val="both"/>
        <w:rPr>
          <w:rtl/>
        </w:rPr>
      </w:pPr>
      <w:r w:rsidRPr="001D0D5B">
        <w:rPr>
          <w:rtl/>
        </w:rPr>
        <w:lastRenderedPageBreak/>
        <w:t xml:space="preserve">ועוד יש לומר </w:t>
      </w:r>
      <w:proofErr w:type="spellStart"/>
      <w:r w:rsidRPr="001D0D5B">
        <w:rPr>
          <w:rtl/>
        </w:rPr>
        <w:t>דס"ל</w:t>
      </w:r>
      <w:proofErr w:type="spellEnd"/>
      <w:r w:rsidRPr="001D0D5B">
        <w:rPr>
          <w:rtl/>
        </w:rPr>
        <w:t xml:space="preserve"> </w:t>
      </w:r>
      <w:proofErr w:type="spellStart"/>
      <w:r w:rsidRPr="001D0D5B">
        <w:rPr>
          <w:rtl/>
        </w:rPr>
        <w:t>להרב</w:t>
      </w:r>
      <w:proofErr w:type="spellEnd"/>
      <w:r w:rsidRPr="001D0D5B">
        <w:rPr>
          <w:rtl/>
        </w:rPr>
        <w:t xml:space="preserve"> ז"ל </w:t>
      </w:r>
      <w:proofErr w:type="spellStart"/>
      <w:r w:rsidRPr="001D0D5B">
        <w:rPr>
          <w:rtl/>
        </w:rPr>
        <w:t>דעבד</w:t>
      </w:r>
      <w:proofErr w:type="spellEnd"/>
      <w:r w:rsidRPr="001D0D5B">
        <w:rPr>
          <w:rtl/>
        </w:rPr>
        <w:t xml:space="preserve"> לגבי עצמו כממון דמי </w:t>
      </w:r>
      <w:proofErr w:type="spellStart"/>
      <w:r w:rsidRPr="001D0D5B">
        <w:rPr>
          <w:rtl/>
        </w:rPr>
        <w:t>דמפקיעין</w:t>
      </w:r>
      <w:proofErr w:type="spellEnd"/>
      <w:r w:rsidRPr="001D0D5B">
        <w:rPr>
          <w:rtl/>
        </w:rPr>
        <w:t xml:space="preserve"> אותו מיד רבו, הלכך </w:t>
      </w:r>
      <w:proofErr w:type="spellStart"/>
      <w:r w:rsidRPr="001D0D5B">
        <w:rPr>
          <w:rtl/>
        </w:rPr>
        <w:t>דוקא</w:t>
      </w:r>
      <w:proofErr w:type="spellEnd"/>
      <w:r w:rsidRPr="001D0D5B">
        <w:rPr>
          <w:rtl/>
        </w:rPr>
        <w:t xml:space="preserve"> היכי </w:t>
      </w:r>
      <w:proofErr w:type="spellStart"/>
      <w:r w:rsidRPr="001D0D5B">
        <w:rPr>
          <w:rtl/>
        </w:rPr>
        <w:t>דאומר</w:t>
      </w:r>
      <w:proofErr w:type="spellEnd"/>
      <w:r w:rsidRPr="001D0D5B">
        <w:rPr>
          <w:rtl/>
        </w:rPr>
        <w:t xml:space="preserve"> </w:t>
      </w:r>
      <w:proofErr w:type="spellStart"/>
      <w:r w:rsidRPr="001D0D5B">
        <w:rPr>
          <w:rtl/>
        </w:rPr>
        <w:t>בפ"נ</w:t>
      </w:r>
      <w:proofErr w:type="spellEnd"/>
      <w:r w:rsidRPr="001D0D5B">
        <w:rPr>
          <w:rtl/>
        </w:rPr>
        <w:t xml:space="preserve"> מהני מתקנת חכמים אבל היכי שאינו אומר </w:t>
      </w:r>
      <w:proofErr w:type="spellStart"/>
      <w:r w:rsidRPr="001D0D5B">
        <w:rPr>
          <w:rtl/>
        </w:rPr>
        <w:t>בפ"נ</w:t>
      </w:r>
      <w:proofErr w:type="spellEnd"/>
      <w:r w:rsidRPr="001D0D5B">
        <w:rPr>
          <w:rtl/>
        </w:rPr>
        <w:t xml:space="preserve"> כלל צריך קיום </w:t>
      </w:r>
      <w:proofErr w:type="spellStart"/>
      <w:r w:rsidRPr="001D0D5B">
        <w:rPr>
          <w:rtl/>
        </w:rPr>
        <w:t>וטענינן</w:t>
      </w:r>
      <w:proofErr w:type="spellEnd"/>
      <w:r w:rsidRPr="001D0D5B">
        <w:rPr>
          <w:rtl/>
        </w:rPr>
        <w:t xml:space="preserve"> מזויף שלא בפניו אפי' לגבי עצמו ולא דמי לאשה </w:t>
      </w:r>
      <w:proofErr w:type="spellStart"/>
      <w:r w:rsidRPr="001D0D5B">
        <w:rPr>
          <w:rtl/>
        </w:rPr>
        <w:t>דלגבי</w:t>
      </w:r>
      <w:proofErr w:type="spellEnd"/>
      <w:r w:rsidRPr="001D0D5B">
        <w:rPr>
          <w:rtl/>
        </w:rPr>
        <w:t xml:space="preserve"> גט לא </w:t>
      </w:r>
      <w:proofErr w:type="spellStart"/>
      <w:r w:rsidRPr="001D0D5B">
        <w:rPr>
          <w:rtl/>
        </w:rPr>
        <w:t>טענינן</w:t>
      </w:r>
      <w:proofErr w:type="spellEnd"/>
      <w:r w:rsidRPr="001D0D5B">
        <w:rPr>
          <w:rtl/>
        </w:rPr>
        <w:t xml:space="preserve"> מזויף בא"י או כשכבר </w:t>
      </w:r>
      <w:proofErr w:type="spellStart"/>
      <w:r w:rsidRPr="001D0D5B">
        <w:rPr>
          <w:rtl/>
        </w:rPr>
        <w:t>נתגרשה</w:t>
      </w:r>
      <w:proofErr w:type="spellEnd"/>
      <w:r w:rsidRPr="001D0D5B">
        <w:rPr>
          <w:rtl/>
        </w:rPr>
        <w:t xml:space="preserve"> במקומה </w:t>
      </w:r>
      <w:proofErr w:type="spellStart"/>
      <w:r w:rsidRPr="001D0D5B">
        <w:rPr>
          <w:rtl/>
        </w:rPr>
        <w:t>במדה"י</w:t>
      </w:r>
      <w:proofErr w:type="spellEnd"/>
      <w:r w:rsidRPr="001D0D5B">
        <w:rPr>
          <w:rtl/>
        </w:rPr>
        <w:t xml:space="preserve"> כמו </w:t>
      </w:r>
      <w:proofErr w:type="spellStart"/>
      <w:r w:rsidRPr="001D0D5B">
        <w:rPr>
          <w:rtl/>
        </w:rPr>
        <w:t>שפירש"י</w:t>
      </w:r>
      <w:proofErr w:type="spellEnd"/>
      <w:r w:rsidRPr="001D0D5B">
        <w:rPr>
          <w:rtl/>
        </w:rPr>
        <w:t xml:space="preserve"> </w:t>
      </w:r>
      <w:proofErr w:type="spellStart"/>
      <w:r w:rsidRPr="001D0D5B">
        <w:rPr>
          <w:rtl/>
        </w:rPr>
        <w:t>ספ"ב</w:t>
      </w:r>
      <w:proofErr w:type="spellEnd"/>
      <w:r w:rsidRPr="001D0D5B">
        <w:rPr>
          <w:rtl/>
        </w:rPr>
        <w:t xml:space="preserve"> </w:t>
      </w:r>
      <w:proofErr w:type="spellStart"/>
      <w:r w:rsidRPr="001D0D5B">
        <w:rPr>
          <w:rtl/>
        </w:rPr>
        <w:t>דעבד</w:t>
      </w:r>
      <w:proofErr w:type="spellEnd"/>
      <w:r w:rsidRPr="001D0D5B">
        <w:rPr>
          <w:rtl/>
        </w:rPr>
        <w:t xml:space="preserve"> שאני </w:t>
      </w:r>
      <w:proofErr w:type="spellStart"/>
      <w:r w:rsidRPr="001D0D5B">
        <w:rPr>
          <w:rtl/>
        </w:rPr>
        <w:t>דכממון</w:t>
      </w:r>
      <w:proofErr w:type="spellEnd"/>
      <w:r w:rsidRPr="001D0D5B">
        <w:rPr>
          <w:rtl/>
        </w:rPr>
        <w:t xml:space="preserve"> דמי </w:t>
      </w:r>
      <w:proofErr w:type="spellStart"/>
      <w:r w:rsidRPr="001D0D5B">
        <w:rPr>
          <w:rtl/>
        </w:rPr>
        <w:t>וטענינן</w:t>
      </w:r>
      <w:proofErr w:type="spellEnd"/>
      <w:r w:rsidRPr="001D0D5B">
        <w:rPr>
          <w:rtl/>
        </w:rPr>
        <w:t xml:space="preserve"> מזויף שלא בפניו:</w:t>
      </w:r>
    </w:p>
    <w:p w14:paraId="7B297534" w14:textId="77777777" w:rsidR="00B05AB1" w:rsidRPr="001D0D5B" w:rsidRDefault="00B05AB1" w:rsidP="00B05AB1">
      <w:pPr>
        <w:jc w:val="both"/>
        <w:rPr>
          <w:rtl/>
        </w:rPr>
      </w:pPr>
      <w:r w:rsidRPr="001D0D5B">
        <w:rPr>
          <w:rtl/>
        </w:rPr>
        <w:t xml:space="preserve">איברא יש לתמוה על דברי הרב ז"ל אי </w:t>
      </w:r>
      <w:proofErr w:type="spellStart"/>
      <w:r w:rsidRPr="001D0D5B">
        <w:rPr>
          <w:rtl/>
        </w:rPr>
        <w:t>לענין</w:t>
      </w:r>
      <w:proofErr w:type="spellEnd"/>
      <w:r w:rsidRPr="001D0D5B">
        <w:rPr>
          <w:rtl/>
        </w:rPr>
        <w:t xml:space="preserve"> </w:t>
      </w:r>
      <w:proofErr w:type="spellStart"/>
      <w:r w:rsidRPr="001D0D5B">
        <w:rPr>
          <w:rtl/>
        </w:rPr>
        <w:t>בפ"נ</w:t>
      </w:r>
      <w:proofErr w:type="spellEnd"/>
      <w:r w:rsidRPr="001D0D5B">
        <w:rPr>
          <w:rtl/>
        </w:rPr>
        <w:t xml:space="preserve"> </w:t>
      </w:r>
      <w:proofErr w:type="spellStart"/>
      <w:r w:rsidRPr="001D0D5B">
        <w:rPr>
          <w:rtl/>
        </w:rPr>
        <w:t>מיירי</w:t>
      </w:r>
      <w:proofErr w:type="spellEnd"/>
      <w:r w:rsidRPr="001D0D5B">
        <w:rPr>
          <w:rtl/>
        </w:rPr>
        <w:t xml:space="preserve"> הכא למה לה </w:t>
      </w:r>
      <w:proofErr w:type="spellStart"/>
      <w:r w:rsidRPr="001D0D5B">
        <w:rPr>
          <w:rtl/>
        </w:rPr>
        <w:t>להברייתא</w:t>
      </w:r>
      <w:proofErr w:type="spellEnd"/>
      <w:r w:rsidRPr="001D0D5B">
        <w:rPr>
          <w:rtl/>
        </w:rPr>
        <w:t xml:space="preserve"> לצייר דין זה בעבד שהביא גיטו דלא משכחת רק באומר לא תשתחרר עד מקום פלוני ושם יעשה שליח לקבלה והוא מילתא דלא </w:t>
      </w:r>
      <w:proofErr w:type="spellStart"/>
      <w:r w:rsidRPr="001D0D5B">
        <w:rPr>
          <w:rtl/>
        </w:rPr>
        <w:t>שכיחא</w:t>
      </w:r>
      <w:proofErr w:type="spellEnd"/>
      <w:r w:rsidRPr="001D0D5B">
        <w:rPr>
          <w:rtl/>
        </w:rPr>
        <w:t xml:space="preserve"> כמו שאמרו </w:t>
      </w:r>
      <w:proofErr w:type="spellStart"/>
      <w:r w:rsidRPr="001D0D5B">
        <w:rPr>
          <w:rtl/>
        </w:rPr>
        <w:t>להדיא</w:t>
      </w:r>
      <w:proofErr w:type="spellEnd"/>
      <w:r w:rsidRPr="001D0D5B">
        <w:rPr>
          <w:rtl/>
        </w:rPr>
        <w:t xml:space="preserve"> לעיל והא </w:t>
      </w:r>
      <w:proofErr w:type="spellStart"/>
      <w:r w:rsidRPr="001D0D5B">
        <w:rPr>
          <w:rtl/>
        </w:rPr>
        <w:t>אשה</w:t>
      </w:r>
      <w:proofErr w:type="spellEnd"/>
      <w:r w:rsidRPr="001D0D5B">
        <w:rPr>
          <w:rtl/>
        </w:rPr>
        <w:t xml:space="preserve"> דלא </w:t>
      </w:r>
      <w:proofErr w:type="spellStart"/>
      <w:r w:rsidRPr="001D0D5B">
        <w:rPr>
          <w:rtl/>
        </w:rPr>
        <w:t>שכיחא</w:t>
      </w:r>
      <w:proofErr w:type="spellEnd"/>
      <w:r w:rsidRPr="001D0D5B">
        <w:rPr>
          <w:rtl/>
        </w:rPr>
        <w:t xml:space="preserve"> ע"ש </w:t>
      </w:r>
      <w:proofErr w:type="spellStart"/>
      <w:r w:rsidRPr="001D0D5B">
        <w:rPr>
          <w:rtl/>
        </w:rPr>
        <w:t>פירש"י</w:t>
      </w:r>
      <w:proofErr w:type="spellEnd"/>
      <w:r w:rsidRPr="001D0D5B">
        <w:rPr>
          <w:rtl/>
        </w:rPr>
        <w:t xml:space="preserve"> ולמה לא נקטה בשליח שהביא גט שחרור וכתוב בו כך </w:t>
      </w:r>
      <w:proofErr w:type="spellStart"/>
      <w:r w:rsidRPr="001D0D5B">
        <w:rPr>
          <w:rtl/>
        </w:rPr>
        <w:t>דעצמו</w:t>
      </w:r>
      <w:proofErr w:type="spellEnd"/>
      <w:r w:rsidRPr="001D0D5B">
        <w:rPr>
          <w:rtl/>
        </w:rPr>
        <w:t xml:space="preserve"> קנה ונכסים לא:</w:t>
      </w:r>
    </w:p>
    <w:p w14:paraId="00824069" w14:textId="77777777" w:rsidR="00B05AB1" w:rsidRPr="001D0D5B" w:rsidRDefault="00B05AB1" w:rsidP="00B05AB1">
      <w:pPr>
        <w:jc w:val="both"/>
        <w:rPr>
          <w:rtl/>
        </w:rPr>
      </w:pPr>
      <w:r w:rsidRPr="001D0D5B">
        <w:rPr>
          <w:rtl/>
        </w:rPr>
        <w:t xml:space="preserve">לכן נראה לי </w:t>
      </w:r>
      <w:proofErr w:type="spellStart"/>
      <w:r w:rsidRPr="001D0D5B">
        <w:rPr>
          <w:rtl/>
        </w:rPr>
        <w:t>דהך</w:t>
      </w:r>
      <w:proofErr w:type="spellEnd"/>
      <w:r w:rsidRPr="001D0D5B">
        <w:rPr>
          <w:rtl/>
        </w:rPr>
        <w:t xml:space="preserve"> דהכא בגט שכבר נשתחרר </w:t>
      </w:r>
      <w:proofErr w:type="spellStart"/>
      <w:r w:rsidRPr="001D0D5B">
        <w:rPr>
          <w:rtl/>
        </w:rPr>
        <w:t>מיירי</w:t>
      </w:r>
      <w:proofErr w:type="spellEnd"/>
      <w:r w:rsidRPr="001D0D5B">
        <w:rPr>
          <w:rtl/>
        </w:rPr>
        <w:t xml:space="preserve">, וכמו </w:t>
      </w:r>
      <w:proofErr w:type="spellStart"/>
      <w:r w:rsidRPr="001D0D5B">
        <w:rPr>
          <w:rtl/>
        </w:rPr>
        <w:t>דאשה</w:t>
      </w:r>
      <w:proofErr w:type="spellEnd"/>
      <w:r w:rsidRPr="001D0D5B">
        <w:rPr>
          <w:rtl/>
        </w:rPr>
        <w:t xml:space="preserve"> המביאה גיטה שכבר </w:t>
      </w:r>
      <w:proofErr w:type="spellStart"/>
      <w:r w:rsidRPr="001D0D5B">
        <w:rPr>
          <w:rtl/>
        </w:rPr>
        <w:t>נתגרשה</w:t>
      </w:r>
      <w:proofErr w:type="spellEnd"/>
      <w:r w:rsidRPr="001D0D5B">
        <w:rPr>
          <w:rtl/>
        </w:rPr>
        <w:t xml:space="preserve"> אינה צריכה שתאמר </w:t>
      </w:r>
      <w:proofErr w:type="spellStart"/>
      <w:r w:rsidRPr="001D0D5B">
        <w:rPr>
          <w:rtl/>
        </w:rPr>
        <w:t>בפ"נ</w:t>
      </w:r>
      <w:proofErr w:type="spellEnd"/>
      <w:r w:rsidRPr="001D0D5B">
        <w:rPr>
          <w:rtl/>
        </w:rPr>
        <w:t xml:space="preserve"> ומגורשת כל כמה </w:t>
      </w:r>
      <w:proofErr w:type="spellStart"/>
      <w:r w:rsidRPr="001D0D5B">
        <w:rPr>
          <w:rtl/>
        </w:rPr>
        <w:t>דליכא</w:t>
      </w:r>
      <w:proofErr w:type="spellEnd"/>
      <w:r w:rsidRPr="001D0D5B">
        <w:rPr>
          <w:rtl/>
        </w:rPr>
        <w:t xml:space="preserve"> מערער כמו כן עבד שנשתחרר במקומו אינו צריך כלום </w:t>
      </w:r>
      <w:proofErr w:type="spellStart"/>
      <w:r w:rsidRPr="001D0D5B">
        <w:rPr>
          <w:rtl/>
        </w:rPr>
        <w:t>וקאמר</w:t>
      </w:r>
      <w:proofErr w:type="spellEnd"/>
      <w:r w:rsidRPr="001D0D5B">
        <w:rPr>
          <w:rtl/>
        </w:rPr>
        <w:t xml:space="preserve"> בפשיטות עצמו קנה ונכסים לא קנה </w:t>
      </w:r>
      <w:proofErr w:type="spellStart"/>
      <w:r w:rsidRPr="001D0D5B">
        <w:rPr>
          <w:rtl/>
        </w:rPr>
        <w:t>דטוענין</w:t>
      </w:r>
      <w:proofErr w:type="spellEnd"/>
      <w:r w:rsidRPr="001D0D5B">
        <w:rPr>
          <w:rtl/>
        </w:rPr>
        <w:t xml:space="preserve"> לגבי נכסים מזויף שלא בפניו כמו בכל שטר של ממון:</w:t>
      </w:r>
    </w:p>
    <w:p w14:paraId="1FED9AA5" w14:textId="77777777" w:rsidR="00B05AB1" w:rsidRPr="001D0D5B" w:rsidRDefault="00B05AB1" w:rsidP="00B05AB1">
      <w:pPr>
        <w:jc w:val="both"/>
        <w:rPr>
          <w:rtl/>
        </w:rPr>
      </w:pPr>
      <w:r w:rsidRPr="001D0D5B">
        <w:rPr>
          <w:rtl/>
        </w:rPr>
        <w:t xml:space="preserve">ולפי' זה נראה לי לומר להיפך דאי בא גט </w:t>
      </w:r>
      <w:proofErr w:type="spellStart"/>
      <w:r w:rsidRPr="001D0D5B">
        <w:rPr>
          <w:rtl/>
        </w:rPr>
        <w:t>שיחרור</w:t>
      </w:r>
      <w:proofErr w:type="spellEnd"/>
      <w:r w:rsidRPr="001D0D5B">
        <w:rPr>
          <w:rtl/>
        </w:rPr>
        <w:t xml:space="preserve"> לשחרר כאן ע"י </w:t>
      </w:r>
      <w:proofErr w:type="spellStart"/>
      <w:r w:rsidRPr="001D0D5B">
        <w:rPr>
          <w:rtl/>
        </w:rPr>
        <w:t>בפ"נ</w:t>
      </w:r>
      <w:proofErr w:type="spellEnd"/>
      <w:r w:rsidRPr="001D0D5B">
        <w:rPr>
          <w:rtl/>
        </w:rPr>
        <w:t xml:space="preserve"> או בא"י שאין צ"ל בפני נכתב רק שהוא שליח הולכה אין </w:t>
      </w:r>
      <w:proofErr w:type="spellStart"/>
      <w:r w:rsidRPr="001D0D5B">
        <w:rPr>
          <w:rtl/>
        </w:rPr>
        <w:t>מוסרין</w:t>
      </w:r>
      <w:proofErr w:type="spellEnd"/>
      <w:r w:rsidRPr="001D0D5B">
        <w:rPr>
          <w:rtl/>
        </w:rPr>
        <w:t xml:space="preserve"> הגט לעבד </w:t>
      </w:r>
      <w:proofErr w:type="spellStart"/>
      <w:r w:rsidRPr="001D0D5B">
        <w:rPr>
          <w:rtl/>
        </w:rPr>
        <w:t>לחצאין</w:t>
      </w:r>
      <w:proofErr w:type="spellEnd"/>
      <w:r w:rsidRPr="001D0D5B">
        <w:rPr>
          <w:rtl/>
        </w:rPr>
        <w:t xml:space="preserve"> ולא אמרו </w:t>
      </w:r>
      <w:proofErr w:type="spellStart"/>
      <w:r w:rsidRPr="001D0D5B">
        <w:rPr>
          <w:rtl/>
        </w:rPr>
        <w:t>פלגינן</w:t>
      </w:r>
      <w:proofErr w:type="spellEnd"/>
      <w:r w:rsidRPr="001D0D5B">
        <w:rPr>
          <w:rtl/>
        </w:rPr>
        <w:t xml:space="preserve"> דיבורי' רק כשכבר הוא משוחרר דאי אפשר להפקיע </w:t>
      </w:r>
      <w:proofErr w:type="spellStart"/>
      <w:r w:rsidRPr="001D0D5B">
        <w:rPr>
          <w:rtl/>
        </w:rPr>
        <w:t>שיחרורו</w:t>
      </w:r>
      <w:proofErr w:type="spellEnd"/>
      <w:r w:rsidRPr="001D0D5B">
        <w:rPr>
          <w:rtl/>
        </w:rPr>
        <w:t xml:space="preserve"> משום שאנו </w:t>
      </w:r>
      <w:proofErr w:type="spellStart"/>
      <w:r w:rsidRPr="001D0D5B">
        <w:rPr>
          <w:rtl/>
        </w:rPr>
        <w:t>מצריכין</w:t>
      </w:r>
      <w:proofErr w:type="spellEnd"/>
      <w:r w:rsidRPr="001D0D5B">
        <w:rPr>
          <w:rtl/>
        </w:rPr>
        <w:t xml:space="preserve"> קיום על הנכסים אבל למסרו עכשיו לשחררו במה שאין אנו מאמינים </w:t>
      </w:r>
      <w:proofErr w:type="spellStart"/>
      <w:r w:rsidRPr="001D0D5B">
        <w:rPr>
          <w:rtl/>
        </w:rPr>
        <w:t>שיחרור</w:t>
      </w:r>
      <w:proofErr w:type="spellEnd"/>
      <w:r w:rsidRPr="001D0D5B">
        <w:rPr>
          <w:rtl/>
        </w:rPr>
        <w:t xml:space="preserve"> זה לגבי נכסים </w:t>
      </w:r>
      <w:proofErr w:type="spellStart"/>
      <w:r w:rsidRPr="001D0D5B">
        <w:rPr>
          <w:rtl/>
        </w:rPr>
        <w:t>הכתובין</w:t>
      </w:r>
      <w:proofErr w:type="spellEnd"/>
      <w:r w:rsidRPr="001D0D5B">
        <w:rPr>
          <w:rtl/>
        </w:rPr>
        <w:t xml:space="preserve"> בו אין </w:t>
      </w:r>
      <w:proofErr w:type="spellStart"/>
      <w:r w:rsidRPr="001D0D5B">
        <w:rPr>
          <w:rtl/>
        </w:rPr>
        <w:t>מוסרין</w:t>
      </w:r>
      <w:proofErr w:type="spellEnd"/>
      <w:r w:rsidRPr="001D0D5B">
        <w:rPr>
          <w:rtl/>
        </w:rPr>
        <w:t xml:space="preserve"> לו עד שיקיימנו ואין ב"ד </w:t>
      </w:r>
      <w:proofErr w:type="spellStart"/>
      <w:r w:rsidRPr="001D0D5B">
        <w:rPr>
          <w:rtl/>
        </w:rPr>
        <w:t>עושין</w:t>
      </w:r>
      <w:proofErr w:type="spellEnd"/>
      <w:r w:rsidRPr="001D0D5B">
        <w:rPr>
          <w:rtl/>
        </w:rPr>
        <w:t xml:space="preserve"> דבר הסותר עצמו למסור לו שחרור כזה מה שאנו </w:t>
      </w:r>
      <w:proofErr w:type="spellStart"/>
      <w:r w:rsidRPr="001D0D5B">
        <w:rPr>
          <w:rtl/>
        </w:rPr>
        <w:t>מחזיקין</w:t>
      </w:r>
      <w:proofErr w:type="spellEnd"/>
      <w:r w:rsidRPr="001D0D5B">
        <w:rPr>
          <w:rtl/>
        </w:rPr>
        <w:t xml:space="preserve"> אותו למזויף ומהאי טעמא נקט לה בעבד שהביא גיטו שכבר נשתחרר בשעה שבא לידו כמו שאמרו לקמן </w:t>
      </w:r>
      <w:proofErr w:type="spellStart"/>
      <w:r w:rsidRPr="001D0D5B">
        <w:rPr>
          <w:rtl/>
        </w:rPr>
        <w:t>ספ"ב</w:t>
      </w:r>
      <w:proofErr w:type="spellEnd"/>
      <w:r w:rsidRPr="001D0D5B">
        <w:rPr>
          <w:rtl/>
        </w:rPr>
        <w:t xml:space="preserve"> </w:t>
      </w:r>
      <w:proofErr w:type="spellStart"/>
      <w:r w:rsidRPr="001D0D5B">
        <w:rPr>
          <w:rtl/>
        </w:rPr>
        <w:t>אשה</w:t>
      </w:r>
      <w:proofErr w:type="spellEnd"/>
      <w:r w:rsidRPr="001D0D5B">
        <w:rPr>
          <w:rtl/>
        </w:rPr>
        <w:t xml:space="preserve"> מכי מטי' </w:t>
      </w:r>
      <w:proofErr w:type="spellStart"/>
      <w:r w:rsidRPr="001D0D5B">
        <w:rPr>
          <w:rtl/>
        </w:rPr>
        <w:t>גיטא</w:t>
      </w:r>
      <w:proofErr w:type="spellEnd"/>
      <w:r w:rsidRPr="001D0D5B">
        <w:rPr>
          <w:rtl/>
        </w:rPr>
        <w:t xml:space="preserve"> לידה </w:t>
      </w:r>
      <w:proofErr w:type="spellStart"/>
      <w:r w:rsidRPr="001D0D5B">
        <w:rPr>
          <w:rtl/>
        </w:rPr>
        <w:t>איגרשא</w:t>
      </w:r>
      <w:proofErr w:type="spellEnd"/>
      <w:r w:rsidRPr="001D0D5B">
        <w:rPr>
          <w:rtl/>
        </w:rPr>
        <w:t xml:space="preserve"> לה, </w:t>
      </w:r>
      <w:proofErr w:type="spellStart"/>
      <w:r w:rsidRPr="001D0D5B">
        <w:rPr>
          <w:rtl/>
        </w:rPr>
        <w:t>וברייתא</w:t>
      </w:r>
      <w:proofErr w:type="spellEnd"/>
      <w:r w:rsidRPr="001D0D5B">
        <w:rPr>
          <w:rtl/>
        </w:rPr>
        <w:t xml:space="preserve"> לא </w:t>
      </w:r>
      <w:proofErr w:type="spellStart"/>
      <w:r w:rsidRPr="001D0D5B">
        <w:rPr>
          <w:rtl/>
        </w:rPr>
        <w:t>מיירי</w:t>
      </w:r>
      <w:proofErr w:type="spellEnd"/>
      <w:r w:rsidRPr="001D0D5B">
        <w:rPr>
          <w:rtl/>
        </w:rPr>
        <w:t xml:space="preserve"> כלל </w:t>
      </w:r>
      <w:proofErr w:type="spellStart"/>
      <w:r w:rsidRPr="001D0D5B">
        <w:rPr>
          <w:rtl/>
        </w:rPr>
        <w:t>בהנך</w:t>
      </w:r>
      <w:proofErr w:type="spellEnd"/>
      <w:r w:rsidRPr="001D0D5B">
        <w:rPr>
          <w:rtl/>
        </w:rPr>
        <w:t xml:space="preserve"> </w:t>
      </w:r>
      <w:proofErr w:type="spellStart"/>
      <w:r w:rsidRPr="001D0D5B">
        <w:rPr>
          <w:rtl/>
        </w:rPr>
        <w:t>אוקימתא</w:t>
      </w:r>
      <w:proofErr w:type="spellEnd"/>
      <w:r w:rsidRPr="001D0D5B">
        <w:rPr>
          <w:rtl/>
        </w:rPr>
        <w:t xml:space="preserve"> </w:t>
      </w:r>
      <w:proofErr w:type="spellStart"/>
      <w:r w:rsidRPr="001D0D5B">
        <w:rPr>
          <w:rtl/>
        </w:rPr>
        <w:t>דמוקמינן</w:t>
      </w:r>
      <w:proofErr w:type="spellEnd"/>
      <w:r w:rsidRPr="001D0D5B">
        <w:rPr>
          <w:rtl/>
        </w:rPr>
        <w:t xml:space="preserve"> התם </w:t>
      </w:r>
      <w:proofErr w:type="spellStart"/>
      <w:r w:rsidRPr="001D0D5B">
        <w:rPr>
          <w:rtl/>
        </w:rPr>
        <w:t>דלמה</w:t>
      </w:r>
      <w:proofErr w:type="spellEnd"/>
      <w:r w:rsidRPr="001D0D5B">
        <w:rPr>
          <w:rtl/>
        </w:rPr>
        <w:t xml:space="preserve"> לה כל הטורח הזה הא מצי לומר בשליח </w:t>
      </w:r>
      <w:proofErr w:type="spellStart"/>
      <w:r w:rsidRPr="001D0D5B">
        <w:rPr>
          <w:rtl/>
        </w:rPr>
        <w:t>דעלמא</w:t>
      </w:r>
      <w:proofErr w:type="spellEnd"/>
      <w:r w:rsidRPr="001D0D5B">
        <w:rPr>
          <w:rtl/>
        </w:rPr>
        <w:t>, וע"כ כמו שכתבתי:</w:t>
      </w:r>
    </w:p>
    <w:p w14:paraId="79525CA5" w14:textId="77777777" w:rsidR="00B05AB1" w:rsidRPr="001D0D5B" w:rsidRDefault="00B05AB1" w:rsidP="00B05AB1">
      <w:pPr>
        <w:jc w:val="both"/>
        <w:rPr>
          <w:rtl/>
        </w:rPr>
      </w:pPr>
      <w:r w:rsidRPr="001D0D5B">
        <w:rPr>
          <w:rtl/>
        </w:rPr>
        <w:t xml:space="preserve">אמנם בין </w:t>
      </w:r>
      <w:proofErr w:type="spellStart"/>
      <w:r w:rsidRPr="001D0D5B">
        <w:rPr>
          <w:rtl/>
        </w:rPr>
        <w:t>לפירש"י</w:t>
      </w:r>
      <w:proofErr w:type="spellEnd"/>
      <w:r w:rsidRPr="001D0D5B">
        <w:rPr>
          <w:rtl/>
        </w:rPr>
        <w:t xml:space="preserve"> בין לפי מה שכתבתי קשיא לי </w:t>
      </w:r>
      <w:proofErr w:type="spellStart"/>
      <w:r w:rsidRPr="001D0D5B">
        <w:rPr>
          <w:rtl/>
        </w:rPr>
        <w:t>מ"ש</w:t>
      </w:r>
      <w:proofErr w:type="spellEnd"/>
      <w:r w:rsidRPr="001D0D5B">
        <w:rPr>
          <w:rtl/>
        </w:rPr>
        <w:t xml:space="preserve"> </w:t>
      </w:r>
      <w:proofErr w:type="spellStart"/>
      <w:r w:rsidRPr="001D0D5B">
        <w:rPr>
          <w:rtl/>
        </w:rPr>
        <w:t>דנקט</w:t>
      </w:r>
      <w:proofErr w:type="spellEnd"/>
      <w:r w:rsidRPr="001D0D5B">
        <w:rPr>
          <w:rtl/>
        </w:rPr>
        <w:t xml:space="preserve"> </w:t>
      </w:r>
      <w:proofErr w:type="spellStart"/>
      <w:r w:rsidRPr="001D0D5B">
        <w:rPr>
          <w:rtl/>
        </w:rPr>
        <w:t>הברייתא</w:t>
      </w:r>
      <w:proofErr w:type="spellEnd"/>
      <w:r w:rsidRPr="001D0D5B">
        <w:rPr>
          <w:rtl/>
        </w:rPr>
        <w:t xml:space="preserve"> הך דינא בגט </w:t>
      </w:r>
      <w:proofErr w:type="spellStart"/>
      <w:r w:rsidRPr="001D0D5B">
        <w:rPr>
          <w:rtl/>
        </w:rPr>
        <w:t>שיחרור</w:t>
      </w:r>
      <w:proofErr w:type="spellEnd"/>
      <w:r w:rsidRPr="001D0D5B">
        <w:rPr>
          <w:rtl/>
        </w:rPr>
        <w:t xml:space="preserve"> למה לא נקטה בגט </w:t>
      </w:r>
      <w:proofErr w:type="spellStart"/>
      <w:r w:rsidRPr="001D0D5B">
        <w:rPr>
          <w:rtl/>
        </w:rPr>
        <w:t>אשה</w:t>
      </w:r>
      <w:proofErr w:type="spellEnd"/>
      <w:r w:rsidRPr="001D0D5B">
        <w:rPr>
          <w:rtl/>
        </w:rPr>
        <w:t xml:space="preserve"> </w:t>
      </w:r>
      <w:proofErr w:type="spellStart"/>
      <w:r w:rsidRPr="001D0D5B">
        <w:rPr>
          <w:rtl/>
        </w:rPr>
        <w:t>דהא</w:t>
      </w:r>
      <w:proofErr w:type="spellEnd"/>
      <w:r w:rsidRPr="001D0D5B">
        <w:rPr>
          <w:rtl/>
        </w:rPr>
        <w:t xml:space="preserve"> </w:t>
      </w:r>
      <w:proofErr w:type="spellStart"/>
      <w:r w:rsidRPr="001D0D5B">
        <w:rPr>
          <w:rtl/>
        </w:rPr>
        <w:t>הר"ן</w:t>
      </w:r>
      <w:proofErr w:type="spellEnd"/>
      <w:r w:rsidRPr="001D0D5B">
        <w:rPr>
          <w:rtl/>
        </w:rPr>
        <w:t xml:space="preserve"> חקר בקרוב שהביא גט </w:t>
      </w:r>
      <w:proofErr w:type="spellStart"/>
      <w:r w:rsidRPr="001D0D5B">
        <w:rPr>
          <w:rtl/>
        </w:rPr>
        <w:t>אשה</w:t>
      </w:r>
      <w:proofErr w:type="spellEnd"/>
      <w:r w:rsidRPr="001D0D5B">
        <w:rPr>
          <w:rtl/>
        </w:rPr>
        <w:t xml:space="preserve"> וכתוב בו מתנת נכסים אי אמרינן עדות שבטלה מקצתה בטלה כולה אלמא </w:t>
      </w:r>
      <w:proofErr w:type="spellStart"/>
      <w:r w:rsidRPr="001D0D5B">
        <w:rPr>
          <w:rtl/>
        </w:rPr>
        <w:t>דהך</w:t>
      </w:r>
      <w:proofErr w:type="spellEnd"/>
      <w:r w:rsidRPr="001D0D5B">
        <w:rPr>
          <w:rtl/>
        </w:rPr>
        <w:t xml:space="preserve"> דינא שייך נמי בגט </w:t>
      </w:r>
      <w:proofErr w:type="spellStart"/>
      <w:r w:rsidRPr="001D0D5B">
        <w:rPr>
          <w:rtl/>
        </w:rPr>
        <w:t>אשה</w:t>
      </w:r>
      <w:proofErr w:type="spellEnd"/>
      <w:r w:rsidRPr="001D0D5B">
        <w:rPr>
          <w:rtl/>
        </w:rPr>
        <w:t xml:space="preserve">, </w:t>
      </w:r>
      <w:proofErr w:type="spellStart"/>
      <w:r w:rsidRPr="001D0D5B">
        <w:rPr>
          <w:rtl/>
        </w:rPr>
        <w:t>ומ"ש</w:t>
      </w:r>
      <w:proofErr w:type="spellEnd"/>
      <w:r w:rsidRPr="001D0D5B">
        <w:rPr>
          <w:rtl/>
        </w:rPr>
        <w:t xml:space="preserve"> </w:t>
      </w:r>
      <w:proofErr w:type="spellStart"/>
      <w:r w:rsidRPr="001D0D5B">
        <w:rPr>
          <w:rtl/>
        </w:rPr>
        <w:t>דנקט</w:t>
      </w:r>
      <w:proofErr w:type="spellEnd"/>
      <w:r w:rsidRPr="001D0D5B">
        <w:rPr>
          <w:rtl/>
        </w:rPr>
        <w:t xml:space="preserve"> לה </w:t>
      </w:r>
      <w:proofErr w:type="spellStart"/>
      <w:r w:rsidRPr="001D0D5B">
        <w:rPr>
          <w:rtl/>
        </w:rPr>
        <w:t>בשיחרור</w:t>
      </w:r>
      <w:proofErr w:type="spellEnd"/>
      <w:r w:rsidRPr="001D0D5B">
        <w:rPr>
          <w:rtl/>
        </w:rPr>
        <w:t>:</w:t>
      </w:r>
    </w:p>
    <w:p w14:paraId="67B90DD4" w14:textId="77777777" w:rsidR="00B05AB1" w:rsidRPr="001D0D5B" w:rsidRDefault="00B05AB1" w:rsidP="00B05AB1">
      <w:pPr>
        <w:jc w:val="both"/>
        <w:rPr>
          <w:rtl/>
        </w:rPr>
      </w:pPr>
      <w:r w:rsidRPr="001D0D5B">
        <w:rPr>
          <w:rtl/>
        </w:rPr>
        <w:t xml:space="preserve">לכן הי' נראה לי דאף שאמרו לקמן </w:t>
      </w:r>
      <w:proofErr w:type="spellStart"/>
      <w:r w:rsidRPr="001D0D5B">
        <w:rPr>
          <w:rtl/>
        </w:rPr>
        <w:t>אשה</w:t>
      </w:r>
      <w:proofErr w:type="spellEnd"/>
      <w:r w:rsidRPr="001D0D5B">
        <w:rPr>
          <w:rtl/>
        </w:rPr>
        <w:t xml:space="preserve"> מכי מטי' </w:t>
      </w:r>
      <w:proofErr w:type="spellStart"/>
      <w:r w:rsidRPr="001D0D5B">
        <w:rPr>
          <w:rtl/>
        </w:rPr>
        <w:t>גיטא</w:t>
      </w:r>
      <w:proofErr w:type="spellEnd"/>
      <w:r w:rsidRPr="001D0D5B">
        <w:rPr>
          <w:rtl/>
        </w:rPr>
        <w:t xml:space="preserve"> לידה </w:t>
      </w:r>
      <w:proofErr w:type="spellStart"/>
      <w:r w:rsidRPr="001D0D5B">
        <w:rPr>
          <w:rtl/>
        </w:rPr>
        <w:t>איגרשא</w:t>
      </w:r>
      <w:proofErr w:type="spellEnd"/>
      <w:r w:rsidRPr="001D0D5B">
        <w:rPr>
          <w:rtl/>
        </w:rPr>
        <w:t xml:space="preserve"> ואינה צריכה לומר </w:t>
      </w:r>
      <w:proofErr w:type="spellStart"/>
      <w:r w:rsidRPr="001D0D5B">
        <w:rPr>
          <w:rtl/>
        </w:rPr>
        <w:t>בפ"נ</w:t>
      </w:r>
      <w:proofErr w:type="spellEnd"/>
      <w:r w:rsidRPr="001D0D5B">
        <w:rPr>
          <w:rtl/>
        </w:rPr>
        <w:t xml:space="preserve"> כלל היינו </w:t>
      </w:r>
      <w:proofErr w:type="spellStart"/>
      <w:r w:rsidRPr="001D0D5B">
        <w:rPr>
          <w:rtl/>
        </w:rPr>
        <w:t>דוקא</w:t>
      </w:r>
      <w:proofErr w:type="spellEnd"/>
      <w:r w:rsidRPr="001D0D5B">
        <w:rPr>
          <w:rtl/>
        </w:rPr>
        <w:t xml:space="preserve"> בגט </w:t>
      </w:r>
      <w:proofErr w:type="spellStart"/>
      <w:r w:rsidRPr="001D0D5B">
        <w:rPr>
          <w:rtl/>
        </w:rPr>
        <w:t>אשה</w:t>
      </w:r>
      <w:proofErr w:type="spellEnd"/>
      <w:r w:rsidRPr="001D0D5B">
        <w:rPr>
          <w:rtl/>
        </w:rPr>
        <w:t xml:space="preserve"> </w:t>
      </w:r>
      <w:proofErr w:type="spellStart"/>
      <w:r w:rsidRPr="001D0D5B">
        <w:rPr>
          <w:rtl/>
        </w:rPr>
        <w:t>דמדינא</w:t>
      </w:r>
      <w:proofErr w:type="spellEnd"/>
      <w:r w:rsidRPr="001D0D5B">
        <w:rPr>
          <w:rtl/>
        </w:rPr>
        <w:t xml:space="preserve"> לא </w:t>
      </w:r>
      <w:proofErr w:type="spellStart"/>
      <w:r w:rsidRPr="001D0D5B">
        <w:rPr>
          <w:rtl/>
        </w:rPr>
        <w:t>טענינן</w:t>
      </w:r>
      <w:proofErr w:type="spellEnd"/>
      <w:r w:rsidRPr="001D0D5B">
        <w:rPr>
          <w:rtl/>
        </w:rPr>
        <w:t xml:space="preserve"> מזויף שלא בפניו רק בממון לא </w:t>
      </w:r>
      <w:proofErr w:type="spellStart"/>
      <w:r w:rsidRPr="001D0D5B">
        <w:rPr>
          <w:rtl/>
        </w:rPr>
        <w:t>באיסורין</w:t>
      </w:r>
      <w:proofErr w:type="spellEnd"/>
      <w:r w:rsidRPr="001D0D5B">
        <w:rPr>
          <w:rtl/>
        </w:rPr>
        <w:t xml:space="preserve">, כמ"ש הרמב"ם ז"ל </w:t>
      </w:r>
      <w:proofErr w:type="spellStart"/>
      <w:r w:rsidRPr="001D0D5B">
        <w:rPr>
          <w:rtl/>
        </w:rPr>
        <w:t>ספ"ז</w:t>
      </w:r>
      <w:proofErr w:type="spellEnd"/>
      <w:r w:rsidRPr="001D0D5B">
        <w:rPr>
          <w:rtl/>
        </w:rPr>
        <w:t xml:space="preserve"> מהלכות גירושין הלכך אף שהי' מהראוי לתקן שתאמר </w:t>
      </w:r>
      <w:proofErr w:type="spellStart"/>
      <w:r w:rsidRPr="001D0D5B">
        <w:rPr>
          <w:rtl/>
        </w:rPr>
        <w:t>בפ"נ</w:t>
      </w:r>
      <w:proofErr w:type="spellEnd"/>
      <w:r w:rsidRPr="001D0D5B">
        <w:rPr>
          <w:rtl/>
        </w:rPr>
        <w:t xml:space="preserve"> </w:t>
      </w:r>
      <w:proofErr w:type="spellStart"/>
      <w:r w:rsidRPr="001D0D5B">
        <w:rPr>
          <w:rtl/>
        </w:rPr>
        <w:t>דוקא</w:t>
      </w:r>
      <w:proofErr w:type="spellEnd"/>
      <w:r w:rsidRPr="001D0D5B">
        <w:rPr>
          <w:rtl/>
        </w:rPr>
        <w:t xml:space="preserve"> כדי לסלק ערעור הבעל, מ"מ לא תקנו חכמים רק כשעדיין אינה מגורשת שלא תתגרש עד שתאמר, אבל זו שכבר </w:t>
      </w:r>
      <w:proofErr w:type="spellStart"/>
      <w:r w:rsidRPr="001D0D5B">
        <w:rPr>
          <w:rtl/>
        </w:rPr>
        <w:t>נתגרשה</w:t>
      </w:r>
      <w:proofErr w:type="spellEnd"/>
      <w:r w:rsidRPr="001D0D5B">
        <w:rPr>
          <w:rtl/>
        </w:rPr>
        <w:t xml:space="preserve"> ומן הדין אין </w:t>
      </w:r>
      <w:proofErr w:type="spellStart"/>
      <w:r w:rsidRPr="001D0D5B">
        <w:rPr>
          <w:rtl/>
        </w:rPr>
        <w:t>טוענין</w:t>
      </w:r>
      <w:proofErr w:type="spellEnd"/>
      <w:r w:rsidRPr="001D0D5B">
        <w:rPr>
          <w:rtl/>
        </w:rPr>
        <w:t xml:space="preserve"> מזויף באיסור שלא בפניו לא תקנו חכמים </w:t>
      </w:r>
      <w:proofErr w:type="spellStart"/>
      <w:r w:rsidRPr="001D0D5B">
        <w:rPr>
          <w:rtl/>
        </w:rPr>
        <w:t>בפ"נ</w:t>
      </w:r>
      <w:proofErr w:type="spellEnd"/>
      <w:r w:rsidRPr="001D0D5B">
        <w:rPr>
          <w:rtl/>
        </w:rPr>
        <w:t xml:space="preserve"> להפקיע הגירושין אם לא תאמר, וכל זה </w:t>
      </w:r>
      <w:proofErr w:type="spellStart"/>
      <w:r w:rsidRPr="001D0D5B">
        <w:rPr>
          <w:rtl/>
        </w:rPr>
        <w:t>דוקא</w:t>
      </w:r>
      <w:proofErr w:type="spellEnd"/>
      <w:r w:rsidRPr="001D0D5B">
        <w:rPr>
          <w:rtl/>
        </w:rPr>
        <w:t xml:space="preserve"> באשה אבל עבד כממון דמי, ומן הדין ראוי לטעון מזויף שלא בפניו ואינו משוחרר כלל עד שיקיים גיטו רק משום עיגון דידי' תקנו </w:t>
      </w:r>
      <w:proofErr w:type="spellStart"/>
      <w:r w:rsidRPr="001D0D5B">
        <w:rPr>
          <w:rtl/>
        </w:rPr>
        <w:t>דסגי</w:t>
      </w:r>
      <w:proofErr w:type="spellEnd"/>
      <w:r w:rsidRPr="001D0D5B">
        <w:rPr>
          <w:rtl/>
        </w:rPr>
        <w:t xml:space="preserve"> כשיאמר </w:t>
      </w:r>
      <w:proofErr w:type="spellStart"/>
      <w:r w:rsidRPr="001D0D5B">
        <w:rPr>
          <w:rtl/>
        </w:rPr>
        <w:t>בפ"נ</w:t>
      </w:r>
      <w:proofErr w:type="spellEnd"/>
      <w:r w:rsidRPr="001D0D5B">
        <w:rPr>
          <w:rtl/>
        </w:rPr>
        <w:t xml:space="preserve">, </w:t>
      </w:r>
      <w:proofErr w:type="spellStart"/>
      <w:r w:rsidRPr="001D0D5B">
        <w:rPr>
          <w:rtl/>
        </w:rPr>
        <w:t>ולפי"ז</w:t>
      </w:r>
      <w:proofErr w:type="spellEnd"/>
      <w:r w:rsidRPr="001D0D5B">
        <w:rPr>
          <w:rtl/>
        </w:rPr>
        <w:t xml:space="preserve"> עבד שכבר נשתחרר דינו כאשה שבאה להתגרש פה וצריך שיאמר </w:t>
      </w:r>
      <w:proofErr w:type="spellStart"/>
      <w:r w:rsidRPr="001D0D5B">
        <w:rPr>
          <w:rtl/>
        </w:rPr>
        <w:t>בפ"נ</w:t>
      </w:r>
      <w:proofErr w:type="spellEnd"/>
      <w:r w:rsidRPr="001D0D5B">
        <w:rPr>
          <w:rtl/>
        </w:rPr>
        <w:t xml:space="preserve">, </w:t>
      </w:r>
      <w:proofErr w:type="spellStart"/>
      <w:r w:rsidRPr="001D0D5B">
        <w:rPr>
          <w:rtl/>
        </w:rPr>
        <w:t>והשתא</w:t>
      </w:r>
      <w:proofErr w:type="spellEnd"/>
      <w:r w:rsidRPr="001D0D5B">
        <w:rPr>
          <w:rtl/>
        </w:rPr>
        <w:t xml:space="preserve"> הכא בעבד שכבר נשתחרר </w:t>
      </w:r>
      <w:proofErr w:type="spellStart"/>
      <w:r w:rsidRPr="001D0D5B">
        <w:rPr>
          <w:rtl/>
        </w:rPr>
        <w:t>מיירי</w:t>
      </w:r>
      <w:proofErr w:type="spellEnd"/>
      <w:r w:rsidRPr="001D0D5B">
        <w:rPr>
          <w:rtl/>
        </w:rPr>
        <w:t xml:space="preserve"> ומ"מ צריך שיאמר </w:t>
      </w:r>
      <w:proofErr w:type="spellStart"/>
      <w:r w:rsidRPr="001D0D5B">
        <w:rPr>
          <w:rtl/>
        </w:rPr>
        <w:t>בפ"נ</w:t>
      </w:r>
      <w:proofErr w:type="spellEnd"/>
      <w:r w:rsidRPr="001D0D5B">
        <w:rPr>
          <w:rtl/>
        </w:rPr>
        <w:t xml:space="preserve">, ולכך לא נקט באשה </w:t>
      </w:r>
      <w:proofErr w:type="spellStart"/>
      <w:r w:rsidRPr="001D0D5B">
        <w:rPr>
          <w:rtl/>
        </w:rPr>
        <w:t>דבאשה</w:t>
      </w:r>
      <w:proofErr w:type="spellEnd"/>
      <w:r w:rsidRPr="001D0D5B">
        <w:rPr>
          <w:rtl/>
        </w:rPr>
        <w:t xml:space="preserve"> פשיטא כיון דאינה צריכה לומר ומגורשת הוא, היאך ס"ד בשביל שכתוב בו מתנת נכסים לא תהא מגורשת רק בעבד </w:t>
      </w:r>
      <w:proofErr w:type="spellStart"/>
      <w:r w:rsidRPr="001D0D5B">
        <w:rPr>
          <w:rtl/>
        </w:rPr>
        <w:t>דעדיין</w:t>
      </w:r>
      <w:proofErr w:type="spellEnd"/>
      <w:r w:rsidRPr="001D0D5B">
        <w:rPr>
          <w:rtl/>
        </w:rPr>
        <w:t xml:space="preserve"> אינו משוחרר עד שיאמר </w:t>
      </w:r>
      <w:proofErr w:type="spellStart"/>
      <w:r w:rsidRPr="001D0D5B">
        <w:rPr>
          <w:rtl/>
        </w:rPr>
        <w:t>בפ"נ</w:t>
      </w:r>
      <w:proofErr w:type="spellEnd"/>
      <w:r w:rsidRPr="001D0D5B">
        <w:rPr>
          <w:rtl/>
        </w:rPr>
        <w:t xml:space="preserve">, ס"ד כיון שאינו נאמן </w:t>
      </w:r>
      <w:proofErr w:type="spellStart"/>
      <w:r w:rsidRPr="001D0D5B">
        <w:rPr>
          <w:rtl/>
        </w:rPr>
        <w:t>בפ"נ</w:t>
      </w:r>
      <w:proofErr w:type="spellEnd"/>
      <w:r w:rsidRPr="001D0D5B">
        <w:rPr>
          <w:rtl/>
        </w:rPr>
        <w:t xml:space="preserve"> לנכסים אינו נאמן ג"כ </w:t>
      </w:r>
      <w:proofErr w:type="spellStart"/>
      <w:r w:rsidRPr="001D0D5B">
        <w:rPr>
          <w:rtl/>
        </w:rPr>
        <w:t>לשיחרורו</w:t>
      </w:r>
      <w:proofErr w:type="spellEnd"/>
      <w:r w:rsidRPr="001D0D5B">
        <w:rPr>
          <w:rtl/>
        </w:rPr>
        <w:t xml:space="preserve"> </w:t>
      </w:r>
      <w:proofErr w:type="spellStart"/>
      <w:r w:rsidRPr="001D0D5B">
        <w:rPr>
          <w:rtl/>
        </w:rPr>
        <w:t>קמש"ל</w:t>
      </w:r>
      <w:proofErr w:type="spellEnd"/>
      <w:r w:rsidRPr="001D0D5B">
        <w:rPr>
          <w:rtl/>
        </w:rPr>
        <w:t xml:space="preserve"> </w:t>
      </w:r>
      <w:proofErr w:type="spellStart"/>
      <w:r w:rsidRPr="001D0D5B">
        <w:rPr>
          <w:rtl/>
        </w:rPr>
        <w:t>דאפ"ה</w:t>
      </w:r>
      <w:proofErr w:type="spellEnd"/>
      <w:r w:rsidRPr="001D0D5B">
        <w:rPr>
          <w:rtl/>
        </w:rPr>
        <w:t xml:space="preserve"> </w:t>
      </w:r>
      <w:proofErr w:type="spellStart"/>
      <w:r w:rsidRPr="001D0D5B">
        <w:rPr>
          <w:rtl/>
        </w:rPr>
        <w:t>פלגינן</w:t>
      </w:r>
      <w:proofErr w:type="spellEnd"/>
      <w:r w:rsidRPr="001D0D5B">
        <w:rPr>
          <w:rtl/>
        </w:rPr>
        <w:t xml:space="preserve"> דיבורי':</w:t>
      </w:r>
    </w:p>
    <w:p w14:paraId="41546531" w14:textId="77777777" w:rsidR="00B05AB1" w:rsidRPr="001D0D5B" w:rsidRDefault="00B05AB1" w:rsidP="00B05AB1">
      <w:pPr>
        <w:jc w:val="both"/>
        <w:rPr>
          <w:rtl/>
        </w:rPr>
      </w:pPr>
      <w:r w:rsidRPr="001D0D5B">
        <w:rPr>
          <w:rtl/>
        </w:rPr>
        <w:t xml:space="preserve">ובזה יש לי מקום נכון ליישב </w:t>
      </w:r>
      <w:proofErr w:type="spellStart"/>
      <w:r w:rsidRPr="001D0D5B">
        <w:rPr>
          <w:rtl/>
        </w:rPr>
        <w:t>קושית</w:t>
      </w:r>
      <w:proofErr w:type="spellEnd"/>
      <w:r w:rsidRPr="001D0D5B">
        <w:rPr>
          <w:rtl/>
        </w:rPr>
        <w:t xml:space="preserve"> התוס' לקמן בד"ה שוו למוליך ולמביא שהקשו איזה עיגון יש בעבד לא </w:t>
      </w:r>
      <w:proofErr w:type="spellStart"/>
      <w:r w:rsidRPr="001D0D5B">
        <w:rPr>
          <w:rtl/>
        </w:rPr>
        <w:t>ליתבי</w:t>
      </w:r>
      <w:proofErr w:type="spellEnd"/>
      <w:r w:rsidRPr="001D0D5B">
        <w:rPr>
          <w:rtl/>
        </w:rPr>
        <w:t xml:space="preserve">' ולא יאסר בבת חורין ולפי הנ"ל ניחא </w:t>
      </w:r>
      <w:proofErr w:type="spellStart"/>
      <w:r w:rsidRPr="001D0D5B">
        <w:rPr>
          <w:rtl/>
        </w:rPr>
        <w:t>דבאמת</w:t>
      </w:r>
      <w:proofErr w:type="spellEnd"/>
      <w:r w:rsidRPr="001D0D5B">
        <w:rPr>
          <w:rtl/>
        </w:rPr>
        <w:t xml:space="preserve"> יש לומר </w:t>
      </w:r>
      <w:proofErr w:type="spellStart"/>
      <w:r w:rsidRPr="001D0D5B">
        <w:rPr>
          <w:rtl/>
        </w:rPr>
        <w:t>דעיקר</w:t>
      </w:r>
      <w:proofErr w:type="spellEnd"/>
      <w:r w:rsidRPr="001D0D5B">
        <w:rPr>
          <w:rtl/>
        </w:rPr>
        <w:t xml:space="preserve"> תקנה בעבד כשכבר נשתחרר שם היא דאז איכא עיגון גדול </w:t>
      </w:r>
      <w:proofErr w:type="spellStart"/>
      <w:r w:rsidRPr="001D0D5B">
        <w:rPr>
          <w:rtl/>
        </w:rPr>
        <w:t>דאסור</w:t>
      </w:r>
      <w:proofErr w:type="spellEnd"/>
      <w:r w:rsidRPr="001D0D5B">
        <w:rPr>
          <w:rtl/>
        </w:rPr>
        <w:t xml:space="preserve"> בשפחה </w:t>
      </w:r>
      <w:proofErr w:type="spellStart"/>
      <w:r w:rsidRPr="001D0D5B">
        <w:rPr>
          <w:rtl/>
        </w:rPr>
        <w:t>דהא</w:t>
      </w:r>
      <w:proofErr w:type="spellEnd"/>
      <w:r w:rsidRPr="001D0D5B">
        <w:rPr>
          <w:rtl/>
        </w:rPr>
        <w:t xml:space="preserve"> בעצמו אמר </w:t>
      </w:r>
      <w:proofErr w:type="spellStart"/>
      <w:r w:rsidRPr="001D0D5B">
        <w:rPr>
          <w:rtl/>
        </w:rPr>
        <w:t>דנשתחרר</w:t>
      </w:r>
      <w:proofErr w:type="spellEnd"/>
      <w:r w:rsidRPr="001D0D5B">
        <w:rPr>
          <w:rtl/>
        </w:rPr>
        <w:t xml:space="preserve"> ומ"מ אנן </w:t>
      </w:r>
      <w:proofErr w:type="spellStart"/>
      <w:r w:rsidRPr="001D0D5B">
        <w:rPr>
          <w:rtl/>
        </w:rPr>
        <w:t>טענינן</w:t>
      </w:r>
      <w:proofErr w:type="spellEnd"/>
      <w:r w:rsidRPr="001D0D5B">
        <w:rPr>
          <w:rtl/>
        </w:rPr>
        <w:t xml:space="preserve"> מזויף ואי לא נאמין לו יאסר בשפחה ובת חורין </w:t>
      </w:r>
      <w:proofErr w:type="spellStart"/>
      <w:r w:rsidRPr="001D0D5B">
        <w:rPr>
          <w:rtl/>
        </w:rPr>
        <w:t>ועמ"ש</w:t>
      </w:r>
      <w:proofErr w:type="spellEnd"/>
      <w:r w:rsidRPr="001D0D5B">
        <w:rPr>
          <w:rtl/>
        </w:rPr>
        <w:t xml:space="preserve"> עוד בתו' לקמן:</w:t>
      </w:r>
    </w:p>
    <w:p w14:paraId="5DBAE735" w14:textId="77777777" w:rsidR="00B05AB1" w:rsidRPr="001D0D5B" w:rsidRDefault="00B05AB1" w:rsidP="00B05AB1">
      <w:pPr>
        <w:jc w:val="both"/>
        <w:rPr>
          <w:rtl/>
        </w:rPr>
      </w:pPr>
      <w:r w:rsidRPr="001D0D5B">
        <w:rPr>
          <w:rtl/>
        </w:rPr>
        <w:t xml:space="preserve">הן אמת </w:t>
      </w:r>
      <w:proofErr w:type="spellStart"/>
      <w:r w:rsidRPr="001D0D5B">
        <w:rPr>
          <w:rtl/>
        </w:rPr>
        <w:t>דמבואר</w:t>
      </w:r>
      <w:proofErr w:type="spellEnd"/>
      <w:r w:rsidRPr="001D0D5B">
        <w:rPr>
          <w:rtl/>
        </w:rPr>
        <w:t xml:space="preserve"> ברמב"ם פ"ו מהל' עבדים </w:t>
      </w:r>
      <w:proofErr w:type="spellStart"/>
      <w:r w:rsidRPr="001D0D5B">
        <w:rPr>
          <w:rtl/>
        </w:rPr>
        <w:t>דעבד</w:t>
      </w:r>
      <w:proofErr w:type="spellEnd"/>
      <w:r w:rsidRPr="001D0D5B">
        <w:rPr>
          <w:rtl/>
        </w:rPr>
        <w:t xml:space="preserve"> דמי לאשה </w:t>
      </w:r>
      <w:proofErr w:type="spellStart"/>
      <w:r w:rsidRPr="001D0D5B">
        <w:rPr>
          <w:rtl/>
        </w:rPr>
        <w:t>לענין</w:t>
      </w:r>
      <w:proofErr w:type="spellEnd"/>
      <w:r w:rsidRPr="001D0D5B">
        <w:rPr>
          <w:rtl/>
        </w:rPr>
        <w:t xml:space="preserve"> זה ג"כ </w:t>
      </w:r>
      <w:proofErr w:type="spellStart"/>
      <w:r w:rsidRPr="001D0D5B">
        <w:rPr>
          <w:rtl/>
        </w:rPr>
        <w:t>דכל</w:t>
      </w:r>
      <w:proofErr w:type="spellEnd"/>
      <w:r w:rsidRPr="001D0D5B">
        <w:rPr>
          <w:rtl/>
        </w:rPr>
        <w:t xml:space="preserve"> שנשתחרר במקומו א"צ כלום, ואף </w:t>
      </w:r>
      <w:proofErr w:type="spellStart"/>
      <w:r w:rsidRPr="001D0D5B">
        <w:rPr>
          <w:rtl/>
        </w:rPr>
        <w:t>דבפ"ז</w:t>
      </w:r>
      <w:proofErr w:type="spellEnd"/>
      <w:r w:rsidRPr="001D0D5B">
        <w:rPr>
          <w:rtl/>
        </w:rPr>
        <w:t xml:space="preserve"> מהלכות גירושין נתן טעם באשה שאינו דומה איסור לממון, סובר הרב ז"ל </w:t>
      </w:r>
      <w:proofErr w:type="spellStart"/>
      <w:r w:rsidRPr="001D0D5B">
        <w:rPr>
          <w:rtl/>
        </w:rPr>
        <w:t>דעבד</w:t>
      </w:r>
      <w:proofErr w:type="spellEnd"/>
      <w:r w:rsidRPr="001D0D5B">
        <w:rPr>
          <w:rtl/>
        </w:rPr>
        <w:t xml:space="preserve"> נמי איסור היא אבל באמת </w:t>
      </w:r>
      <w:proofErr w:type="spellStart"/>
      <w:r w:rsidRPr="001D0D5B">
        <w:rPr>
          <w:rtl/>
        </w:rPr>
        <w:t>מדקחשיב</w:t>
      </w:r>
      <w:proofErr w:type="spellEnd"/>
      <w:r w:rsidRPr="001D0D5B">
        <w:rPr>
          <w:rtl/>
        </w:rPr>
        <w:t xml:space="preserve"> ג' דרכים ששוו גיטי נשים ולא </w:t>
      </w:r>
      <w:proofErr w:type="spellStart"/>
      <w:r w:rsidRPr="001D0D5B">
        <w:rPr>
          <w:rtl/>
        </w:rPr>
        <w:t>חשיב</w:t>
      </w:r>
      <w:proofErr w:type="spellEnd"/>
      <w:r w:rsidRPr="001D0D5B">
        <w:rPr>
          <w:rtl/>
        </w:rPr>
        <w:t xml:space="preserve"> הך ש"מ דרק </w:t>
      </w:r>
      <w:proofErr w:type="spellStart"/>
      <w:r w:rsidRPr="001D0D5B">
        <w:rPr>
          <w:rtl/>
        </w:rPr>
        <w:t>לענין</w:t>
      </w:r>
      <w:proofErr w:type="spellEnd"/>
      <w:r w:rsidRPr="001D0D5B">
        <w:rPr>
          <w:rtl/>
        </w:rPr>
        <w:t xml:space="preserve"> אמירת </w:t>
      </w:r>
      <w:proofErr w:type="spellStart"/>
      <w:r w:rsidRPr="001D0D5B">
        <w:rPr>
          <w:rtl/>
        </w:rPr>
        <w:t>בפ"נ</w:t>
      </w:r>
      <w:proofErr w:type="spellEnd"/>
      <w:r w:rsidRPr="001D0D5B">
        <w:rPr>
          <w:rtl/>
        </w:rPr>
        <w:t xml:space="preserve"> </w:t>
      </w:r>
      <w:proofErr w:type="spellStart"/>
      <w:r w:rsidRPr="001D0D5B">
        <w:rPr>
          <w:rtl/>
        </w:rPr>
        <w:t>שוין</w:t>
      </w:r>
      <w:proofErr w:type="spellEnd"/>
      <w:r w:rsidRPr="001D0D5B">
        <w:rPr>
          <w:rtl/>
        </w:rPr>
        <w:t xml:space="preserve"> אבל לא </w:t>
      </w:r>
      <w:proofErr w:type="spellStart"/>
      <w:r w:rsidRPr="001D0D5B">
        <w:rPr>
          <w:rtl/>
        </w:rPr>
        <w:t>לענין</w:t>
      </w:r>
      <w:proofErr w:type="spellEnd"/>
      <w:r w:rsidRPr="001D0D5B">
        <w:rPr>
          <w:rtl/>
        </w:rPr>
        <w:t xml:space="preserve"> זה אי כבר נשתחרר שיהא נאמן בלא כלום, ורחוק לומר </w:t>
      </w:r>
      <w:proofErr w:type="spellStart"/>
      <w:r w:rsidRPr="001D0D5B">
        <w:rPr>
          <w:rtl/>
        </w:rPr>
        <w:t>דזהו</w:t>
      </w:r>
      <w:proofErr w:type="spellEnd"/>
      <w:r w:rsidRPr="001D0D5B">
        <w:rPr>
          <w:rtl/>
        </w:rPr>
        <w:t xml:space="preserve"> בכלל מוליך ומביא וגדולה מזו </w:t>
      </w:r>
      <w:proofErr w:type="spellStart"/>
      <w:r w:rsidRPr="001D0D5B">
        <w:rPr>
          <w:rtl/>
        </w:rPr>
        <w:t>ס"ל</w:t>
      </w:r>
      <w:proofErr w:type="spellEnd"/>
      <w:r w:rsidRPr="001D0D5B">
        <w:rPr>
          <w:rtl/>
        </w:rPr>
        <w:t xml:space="preserve"> </w:t>
      </w:r>
      <w:proofErr w:type="spellStart"/>
      <w:r w:rsidRPr="001D0D5B">
        <w:rPr>
          <w:rtl/>
        </w:rPr>
        <w:t>להראב"ד</w:t>
      </w:r>
      <w:proofErr w:type="spellEnd"/>
      <w:r w:rsidRPr="001D0D5B">
        <w:rPr>
          <w:rtl/>
        </w:rPr>
        <w:t xml:space="preserve"> להיפוך </w:t>
      </w:r>
      <w:proofErr w:type="spellStart"/>
      <w:r w:rsidRPr="001D0D5B">
        <w:rPr>
          <w:rtl/>
        </w:rPr>
        <w:t>דבתרווייהו</w:t>
      </w:r>
      <w:proofErr w:type="spellEnd"/>
      <w:r w:rsidRPr="001D0D5B">
        <w:rPr>
          <w:rtl/>
        </w:rPr>
        <w:t xml:space="preserve"> אפילו </w:t>
      </w:r>
      <w:proofErr w:type="spellStart"/>
      <w:r w:rsidRPr="001D0D5B">
        <w:rPr>
          <w:rtl/>
        </w:rPr>
        <w:t>בפ"נ</w:t>
      </w:r>
      <w:proofErr w:type="spellEnd"/>
      <w:r w:rsidRPr="001D0D5B">
        <w:rPr>
          <w:rtl/>
        </w:rPr>
        <w:t xml:space="preserve"> לא מהני רק צריך קיום בלי ערעור כלל ועכ"פ נראה לי שיש לחלק בוודאי בין </w:t>
      </w:r>
      <w:proofErr w:type="spellStart"/>
      <w:r w:rsidRPr="001D0D5B">
        <w:rPr>
          <w:rtl/>
        </w:rPr>
        <w:t>אשה</w:t>
      </w:r>
      <w:proofErr w:type="spellEnd"/>
      <w:r w:rsidRPr="001D0D5B">
        <w:rPr>
          <w:rtl/>
        </w:rPr>
        <w:t xml:space="preserve"> לעבד </w:t>
      </w:r>
      <w:proofErr w:type="spellStart"/>
      <w:r w:rsidRPr="001D0D5B">
        <w:rPr>
          <w:rtl/>
        </w:rPr>
        <w:t>דעבד</w:t>
      </w:r>
      <w:proofErr w:type="spellEnd"/>
      <w:r w:rsidRPr="001D0D5B">
        <w:rPr>
          <w:rtl/>
        </w:rPr>
        <w:t xml:space="preserve"> כממון דמי </w:t>
      </w:r>
      <w:proofErr w:type="spellStart"/>
      <w:r w:rsidRPr="001D0D5B">
        <w:rPr>
          <w:rtl/>
        </w:rPr>
        <w:t>וטענינן</w:t>
      </w:r>
      <w:proofErr w:type="spellEnd"/>
      <w:r w:rsidRPr="001D0D5B">
        <w:rPr>
          <w:rtl/>
        </w:rPr>
        <w:t xml:space="preserve"> מזויף שלא בפניו ואפילו נשתחרר שם וצריך שיאמר </w:t>
      </w:r>
      <w:proofErr w:type="spellStart"/>
      <w:r w:rsidRPr="001D0D5B">
        <w:rPr>
          <w:rtl/>
        </w:rPr>
        <w:t>בפ"נ</w:t>
      </w:r>
      <w:proofErr w:type="spellEnd"/>
      <w:r w:rsidRPr="001D0D5B">
        <w:rPr>
          <w:rtl/>
        </w:rPr>
        <w:t xml:space="preserve"> כמו שכתבתי, ולפי מה שכתבתי </w:t>
      </w:r>
      <w:proofErr w:type="spellStart"/>
      <w:r w:rsidRPr="001D0D5B">
        <w:rPr>
          <w:rtl/>
        </w:rPr>
        <w:t>דעיקר</w:t>
      </w:r>
      <w:proofErr w:type="spellEnd"/>
      <w:r w:rsidRPr="001D0D5B">
        <w:rPr>
          <w:rtl/>
        </w:rPr>
        <w:t xml:space="preserve"> התקנה בעבד שכבר נשתחרר דאז איכא עיגון </w:t>
      </w:r>
      <w:proofErr w:type="spellStart"/>
      <w:r w:rsidRPr="001D0D5B">
        <w:rPr>
          <w:rtl/>
        </w:rPr>
        <w:t>משא"כ</w:t>
      </w:r>
      <w:proofErr w:type="spellEnd"/>
      <w:r w:rsidRPr="001D0D5B">
        <w:rPr>
          <w:rtl/>
        </w:rPr>
        <w:t xml:space="preserve"> בגט שהובא לפנינו ליתן עכשיו ליכא עיגון כלל א"כ אתי שפיר טפי דלא נקט בשליח שהביא גט </w:t>
      </w:r>
      <w:proofErr w:type="spellStart"/>
      <w:r w:rsidRPr="001D0D5B">
        <w:rPr>
          <w:rtl/>
        </w:rPr>
        <w:t>שיחרור</w:t>
      </w:r>
      <w:proofErr w:type="spellEnd"/>
      <w:r w:rsidRPr="001D0D5B">
        <w:rPr>
          <w:rtl/>
        </w:rPr>
        <w:t xml:space="preserve"> </w:t>
      </w:r>
      <w:proofErr w:type="spellStart"/>
      <w:r w:rsidRPr="001D0D5B">
        <w:rPr>
          <w:rtl/>
        </w:rPr>
        <w:t>דכה"ג</w:t>
      </w:r>
      <w:proofErr w:type="spellEnd"/>
      <w:r w:rsidRPr="001D0D5B">
        <w:rPr>
          <w:rtl/>
        </w:rPr>
        <w:t xml:space="preserve"> עצמו נמי לא קנה רק בעבד שהביא גיטו </w:t>
      </w:r>
      <w:proofErr w:type="spellStart"/>
      <w:r w:rsidRPr="001D0D5B">
        <w:rPr>
          <w:rtl/>
        </w:rPr>
        <w:t>דאיכא</w:t>
      </w:r>
      <w:proofErr w:type="spellEnd"/>
      <w:r w:rsidRPr="001D0D5B">
        <w:rPr>
          <w:rtl/>
        </w:rPr>
        <w:t xml:space="preserve"> עיגון </w:t>
      </w:r>
      <w:proofErr w:type="spellStart"/>
      <w:r w:rsidRPr="001D0D5B">
        <w:rPr>
          <w:rtl/>
        </w:rPr>
        <w:t>דאסור</w:t>
      </w:r>
      <w:proofErr w:type="spellEnd"/>
      <w:r w:rsidRPr="001D0D5B">
        <w:rPr>
          <w:rtl/>
        </w:rPr>
        <w:t xml:space="preserve"> </w:t>
      </w:r>
      <w:proofErr w:type="spellStart"/>
      <w:r w:rsidRPr="001D0D5B">
        <w:rPr>
          <w:rtl/>
        </w:rPr>
        <w:t>בתרוייהו</w:t>
      </w:r>
      <w:proofErr w:type="spellEnd"/>
      <w:r w:rsidRPr="001D0D5B">
        <w:rPr>
          <w:rtl/>
        </w:rPr>
        <w:t xml:space="preserve"> קנה עצמו ודוק:</w:t>
      </w:r>
    </w:p>
    <w:p w14:paraId="5FAE7EED" w14:textId="6644D75C" w:rsidR="00B05AB1" w:rsidRPr="001D0D5B" w:rsidRDefault="00B05AB1" w:rsidP="00B05AB1">
      <w:pPr>
        <w:jc w:val="both"/>
      </w:pPr>
      <w:r w:rsidRPr="001D0D5B">
        <w:rPr>
          <w:rtl/>
        </w:rPr>
        <w:t xml:space="preserve">ודע </w:t>
      </w:r>
      <w:proofErr w:type="spellStart"/>
      <w:r w:rsidRPr="001D0D5B">
        <w:rPr>
          <w:rtl/>
        </w:rPr>
        <w:t>דלפירש"י</w:t>
      </w:r>
      <w:proofErr w:type="spellEnd"/>
      <w:r w:rsidRPr="001D0D5B">
        <w:rPr>
          <w:rtl/>
        </w:rPr>
        <w:t xml:space="preserve"> צריך לומר דגם הנכסים לא הקנה לו שם רק שיעשה שליח הולכה ויקבלנו ממנו ואז יזכה גם בנכסים ויכול העבד להיות שליח </w:t>
      </w:r>
      <w:proofErr w:type="spellStart"/>
      <w:r w:rsidRPr="001D0D5B">
        <w:rPr>
          <w:rtl/>
        </w:rPr>
        <w:t>כה"ג</w:t>
      </w:r>
      <w:proofErr w:type="spellEnd"/>
      <w:r w:rsidRPr="001D0D5B">
        <w:rPr>
          <w:rtl/>
        </w:rPr>
        <w:t xml:space="preserve"> לעשות שליח הולכה וגם על נכסים, ולפי זה מוכח דעת הרא"ש ריש </w:t>
      </w:r>
      <w:proofErr w:type="spellStart"/>
      <w:r w:rsidRPr="001D0D5B">
        <w:rPr>
          <w:rtl/>
        </w:rPr>
        <w:t>מכילתין</w:t>
      </w:r>
      <w:proofErr w:type="spellEnd"/>
      <w:r w:rsidRPr="001D0D5B">
        <w:rPr>
          <w:rtl/>
        </w:rPr>
        <w:t xml:space="preserve"> שאין צריך כתב שליחות, דאי יש בידו כתב שליחות ממילא הי' ראוי להאמינו על </w:t>
      </w:r>
      <w:proofErr w:type="spellStart"/>
      <w:r w:rsidRPr="001D0D5B">
        <w:rPr>
          <w:rtl/>
        </w:rPr>
        <w:t>הכל</w:t>
      </w:r>
      <w:proofErr w:type="spellEnd"/>
      <w:r w:rsidRPr="001D0D5B">
        <w:rPr>
          <w:rtl/>
        </w:rPr>
        <w:t xml:space="preserve"> ודוק:</w:t>
      </w:r>
    </w:p>
    <w:sectPr w:rsidR="00B05AB1" w:rsidRPr="001D0D5B" w:rsidSect="001D0D5B">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E090B" w14:textId="77777777" w:rsidR="00375B14" w:rsidRDefault="00375B14">
      <w:r>
        <w:separator/>
      </w:r>
    </w:p>
  </w:endnote>
  <w:endnote w:type="continuationSeparator" w:id="0">
    <w:p w14:paraId="20388E9F" w14:textId="77777777" w:rsidR="00375B14" w:rsidRDefault="0037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AA676" w14:textId="77777777" w:rsidR="00375B14" w:rsidRDefault="00375B14">
      <w:r>
        <w:separator/>
      </w:r>
    </w:p>
  </w:footnote>
  <w:footnote w:type="continuationSeparator" w:id="0">
    <w:p w14:paraId="1E398E52" w14:textId="77777777" w:rsidR="00375B14" w:rsidRDefault="00375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23B5"/>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DFA"/>
    <w:rsid w:val="00102EF4"/>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7B0"/>
    <w:rsid w:val="0012699A"/>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428A"/>
    <w:rsid w:val="001753CB"/>
    <w:rsid w:val="00175468"/>
    <w:rsid w:val="001756BC"/>
    <w:rsid w:val="00175743"/>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D031F"/>
    <w:rsid w:val="001D0813"/>
    <w:rsid w:val="001D0B50"/>
    <w:rsid w:val="001D0D5B"/>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60D"/>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408"/>
    <w:rsid w:val="005A0C20"/>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B4B"/>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6B49"/>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391"/>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E4F"/>
    <w:rsid w:val="007A2153"/>
    <w:rsid w:val="007A2ABF"/>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A82"/>
    <w:rsid w:val="007E7B43"/>
    <w:rsid w:val="007E7E8C"/>
    <w:rsid w:val="007F02CA"/>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DF5"/>
    <w:rsid w:val="00804FF6"/>
    <w:rsid w:val="0080608C"/>
    <w:rsid w:val="00806182"/>
    <w:rsid w:val="0080635D"/>
    <w:rsid w:val="00806A89"/>
    <w:rsid w:val="00806FB5"/>
    <w:rsid w:val="008072DE"/>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7A31"/>
    <w:rsid w:val="00877B46"/>
    <w:rsid w:val="008800A7"/>
    <w:rsid w:val="00880470"/>
    <w:rsid w:val="008822B0"/>
    <w:rsid w:val="008823F7"/>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97DB6"/>
    <w:rsid w:val="008A0787"/>
    <w:rsid w:val="008A0834"/>
    <w:rsid w:val="008A0ACA"/>
    <w:rsid w:val="008A1207"/>
    <w:rsid w:val="008A154B"/>
    <w:rsid w:val="008A157B"/>
    <w:rsid w:val="008A17C3"/>
    <w:rsid w:val="008A23BE"/>
    <w:rsid w:val="008A305F"/>
    <w:rsid w:val="008A33E2"/>
    <w:rsid w:val="008A3435"/>
    <w:rsid w:val="008A3DB4"/>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114"/>
    <w:rsid w:val="00B62F1E"/>
    <w:rsid w:val="00B63352"/>
    <w:rsid w:val="00B63C16"/>
    <w:rsid w:val="00B644EF"/>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2106"/>
    <w:rsid w:val="00C12400"/>
    <w:rsid w:val="00C13275"/>
    <w:rsid w:val="00C13961"/>
    <w:rsid w:val="00C13CC8"/>
    <w:rsid w:val="00C1425B"/>
    <w:rsid w:val="00C143CF"/>
    <w:rsid w:val="00C14564"/>
    <w:rsid w:val="00C147C3"/>
    <w:rsid w:val="00C14D4E"/>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F2B"/>
    <w:rsid w:val="00C855CB"/>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2A4"/>
    <w:rsid w:val="00CE2E58"/>
    <w:rsid w:val="00CE30FC"/>
    <w:rsid w:val="00CE3950"/>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5CC7"/>
    <w:rsid w:val="00E96293"/>
    <w:rsid w:val="00E96753"/>
    <w:rsid w:val="00E96BB6"/>
    <w:rsid w:val="00E97439"/>
    <w:rsid w:val="00E97547"/>
    <w:rsid w:val="00EA026A"/>
    <w:rsid w:val="00EA033E"/>
    <w:rsid w:val="00EA11B6"/>
    <w:rsid w:val="00EA1299"/>
    <w:rsid w:val="00EA12A4"/>
    <w:rsid w:val="00EA178B"/>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458"/>
    <w:rsid w:val="00F06630"/>
    <w:rsid w:val="00F06D1E"/>
    <w:rsid w:val="00F07008"/>
    <w:rsid w:val="00F10199"/>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0A78"/>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A90EC-CA6C-4756-B3AD-B3B6185E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15</cp:revision>
  <cp:lastPrinted>2019-12-03T06:49:00Z</cp:lastPrinted>
  <dcterms:created xsi:type="dcterms:W3CDTF">2019-12-18T13:13:00Z</dcterms:created>
  <dcterms:modified xsi:type="dcterms:W3CDTF">2019-12-19T21:19:00Z</dcterms:modified>
</cp:coreProperties>
</file>