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6DF" w:rsidRPr="002263A9" w:rsidRDefault="00C576DF" w:rsidP="00C576DF">
      <w:pPr>
        <w:autoSpaceDE w:val="0"/>
        <w:autoSpaceDN w:val="0"/>
        <w:bidi/>
        <w:adjustRightInd w:val="0"/>
        <w:jc w:val="center"/>
        <w:rPr>
          <w:rFonts w:asciiTheme="majorBidi" w:hAnsiTheme="majorBidi" w:cstheme="majorBidi" w:hint="cs"/>
          <w:b/>
          <w:bCs/>
          <w:color w:val="000000" w:themeColor="text1"/>
          <w:sz w:val="40"/>
          <w:szCs w:val="40"/>
          <w:rtl/>
        </w:rPr>
      </w:pPr>
      <w:r w:rsidRPr="002263A9">
        <w:rPr>
          <w:rFonts w:asciiTheme="majorBidi" w:hAnsiTheme="majorBidi" w:cs="Times New Roman" w:hint="cs"/>
          <w:b/>
          <w:bCs/>
          <w:color w:val="000000" w:themeColor="text1"/>
          <w:sz w:val="36"/>
          <w:szCs w:val="36"/>
          <w:rtl/>
        </w:rPr>
        <w:t>תִּשְׁעָה</w:t>
      </w:r>
      <w:r w:rsidRPr="002263A9">
        <w:rPr>
          <w:rFonts w:asciiTheme="majorBidi" w:hAnsiTheme="majorBidi" w:cs="Times New Roman"/>
          <w:b/>
          <w:bCs/>
          <w:color w:val="000000" w:themeColor="text1"/>
          <w:sz w:val="36"/>
          <w:szCs w:val="36"/>
          <w:rtl/>
        </w:rPr>
        <w:t xml:space="preserve"> </w:t>
      </w:r>
      <w:r w:rsidRPr="002263A9">
        <w:rPr>
          <w:rFonts w:asciiTheme="majorBidi" w:hAnsiTheme="majorBidi" w:cs="Times New Roman" w:hint="cs"/>
          <w:b/>
          <w:bCs/>
          <w:color w:val="000000" w:themeColor="text1"/>
          <w:sz w:val="36"/>
          <w:szCs w:val="36"/>
          <w:rtl/>
        </w:rPr>
        <w:t>בְּאָב</w:t>
      </w:r>
      <w:r w:rsidRPr="002263A9">
        <w:rPr>
          <w:rFonts w:asciiTheme="majorBidi" w:hAnsiTheme="majorBidi" w:cs="Times New Roman"/>
          <w:b/>
          <w:bCs/>
          <w:color w:val="000000" w:themeColor="text1"/>
          <w:sz w:val="36"/>
          <w:szCs w:val="36"/>
        </w:rPr>
        <w:t xml:space="preserve"> </w:t>
      </w:r>
      <w:r w:rsidRPr="002263A9">
        <w:rPr>
          <w:rFonts w:asciiTheme="majorBidi" w:hAnsiTheme="majorBidi" w:cs="Times New Roman" w:hint="cs"/>
          <w:b/>
          <w:bCs/>
          <w:color w:val="000000" w:themeColor="text1"/>
          <w:sz w:val="36"/>
          <w:szCs w:val="36"/>
          <w:rtl/>
        </w:rPr>
        <w:t>שחָל</w:t>
      </w:r>
      <w:r w:rsidRPr="002263A9">
        <w:rPr>
          <w:rFonts w:asciiTheme="majorBidi" w:hAnsiTheme="majorBidi" w:cs="Times New Roman"/>
          <w:b/>
          <w:bCs/>
          <w:color w:val="000000" w:themeColor="text1"/>
          <w:sz w:val="36"/>
          <w:szCs w:val="36"/>
          <w:rtl/>
        </w:rPr>
        <w:t xml:space="preserve"> </w:t>
      </w:r>
      <w:r w:rsidRPr="002263A9">
        <w:rPr>
          <w:rFonts w:asciiTheme="majorBidi" w:hAnsiTheme="majorBidi" w:cs="Times New Roman" w:hint="cs"/>
          <w:b/>
          <w:bCs/>
          <w:color w:val="000000" w:themeColor="text1"/>
          <w:sz w:val="36"/>
          <w:szCs w:val="36"/>
          <w:rtl/>
        </w:rPr>
        <w:t>בְּשַׁבָּת</w:t>
      </w:r>
    </w:p>
    <w:p w:rsidR="00C576DF" w:rsidRPr="00C3570B" w:rsidRDefault="00C576DF" w:rsidP="00C576DF">
      <w:pPr>
        <w:pStyle w:val="ListParagraph"/>
        <w:numPr>
          <w:ilvl w:val="0"/>
          <w:numId w:val="1"/>
        </w:numPr>
        <w:autoSpaceDE w:val="0"/>
        <w:autoSpaceDN w:val="0"/>
        <w:bidi/>
        <w:adjustRightInd w:val="0"/>
        <w:jc w:val="both"/>
        <w:rPr>
          <w:rFonts w:asciiTheme="majorBidi" w:hAnsiTheme="majorBidi" w:cstheme="majorBidi"/>
          <w:b/>
          <w:bCs/>
          <w:color w:val="000000" w:themeColor="text1"/>
          <w:sz w:val="26"/>
          <w:szCs w:val="26"/>
          <w:rtl/>
        </w:rPr>
      </w:pPr>
      <w:r w:rsidRPr="00C3570B">
        <w:rPr>
          <w:rFonts w:asciiTheme="majorBidi" w:hAnsiTheme="majorBidi" w:cstheme="majorBidi"/>
          <w:b/>
          <w:bCs/>
          <w:color w:val="000000" w:themeColor="text1"/>
          <w:sz w:val="26"/>
          <w:szCs w:val="26"/>
          <w:rtl/>
        </w:rPr>
        <w:t>שולחן ערוך אורח חיים הלכות תשעה באב ושאר תעניות סימן תקנ</w:t>
      </w:r>
      <w:r w:rsidRPr="00C3570B">
        <w:rPr>
          <w:rFonts w:asciiTheme="majorBidi" w:hAnsiTheme="majorBidi" w:cstheme="majorBidi" w:hint="cs"/>
          <w:b/>
          <w:bCs/>
          <w:color w:val="000000" w:themeColor="text1"/>
          <w:sz w:val="26"/>
          <w:szCs w:val="26"/>
          <w:rtl/>
        </w:rPr>
        <w:t xml:space="preserve">ב </w:t>
      </w:r>
      <w:r w:rsidRPr="00C3570B">
        <w:rPr>
          <w:rFonts w:asciiTheme="majorBidi" w:hAnsiTheme="majorBidi" w:cstheme="majorBidi"/>
          <w:b/>
          <w:bCs/>
          <w:color w:val="000000" w:themeColor="text1"/>
          <w:sz w:val="26"/>
          <w:szCs w:val="26"/>
          <w:rtl/>
        </w:rPr>
        <w:t xml:space="preserve">סעיף </w:t>
      </w:r>
      <w:r w:rsidRPr="00C3570B">
        <w:rPr>
          <w:rFonts w:asciiTheme="majorBidi" w:hAnsiTheme="majorBidi" w:cstheme="majorBidi" w:hint="cs"/>
          <w:b/>
          <w:bCs/>
          <w:color w:val="000000" w:themeColor="text1"/>
          <w:sz w:val="26"/>
          <w:szCs w:val="26"/>
          <w:rtl/>
        </w:rPr>
        <w:t>י</w:t>
      </w:r>
      <w:r w:rsidRPr="00C3570B">
        <w:rPr>
          <w:rFonts w:asciiTheme="majorBidi" w:hAnsiTheme="majorBidi" w:cstheme="majorBidi"/>
          <w:b/>
          <w:bCs/>
          <w:color w:val="000000" w:themeColor="text1"/>
          <w:sz w:val="26"/>
          <w:szCs w:val="26"/>
          <w:rtl/>
        </w:rPr>
        <w:t>ב</w:t>
      </w:r>
    </w:p>
    <w:p w:rsidR="00C576DF" w:rsidRPr="005B3E00" w:rsidRDefault="00C576DF" w:rsidP="00C576DF">
      <w:pPr>
        <w:autoSpaceDE w:val="0"/>
        <w:autoSpaceDN w:val="0"/>
        <w:bidi/>
        <w:adjustRightInd w:val="0"/>
        <w:jc w:val="both"/>
        <w:rPr>
          <w:rFonts w:asciiTheme="majorBidi" w:hAnsiTheme="majorBidi" w:cstheme="majorBidi"/>
          <w:color w:val="000000" w:themeColor="text1"/>
          <w:sz w:val="28"/>
          <w:szCs w:val="28"/>
        </w:rPr>
      </w:pPr>
      <w:r w:rsidRPr="00BF576B">
        <w:rPr>
          <w:rFonts w:asciiTheme="majorBidi" w:hAnsiTheme="majorBidi" w:cs="Times New Roman" w:hint="cs"/>
          <w:color w:val="000000" w:themeColor="text1"/>
          <w:sz w:val="28"/>
          <w:szCs w:val="28"/>
          <w:rtl/>
        </w:rPr>
        <w:t>אֵין</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אוֹמְרִים</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תְּחִנָּה</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עֶרֶב</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תִּשְׁעָה</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בְּאָב</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בְּמִנְחָה</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מִשּׁוּם</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דְּאִיקְרֵי</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מוֹעֵד</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rtl/>
        </w:rPr>
        <w:t>וְאִם</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הוּא</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שַׁבָּת</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אֵין</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אוֹמְרִים</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צִדְקָתְךְ</w:t>
      </w:r>
      <w:r w:rsidRPr="00BF576B">
        <w:rPr>
          <w:rFonts w:asciiTheme="majorBidi" w:hAnsiTheme="majorBidi" w:cs="Times New Roman"/>
          <w:color w:val="000000" w:themeColor="text1"/>
          <w:rtl/>
        </w:rPr>
        <w:t xml:space="preserve"> </w:t>
      </w:r>
      <w:r w:rsidRPr="00C3570B">
        <w:rPr>
          <w:rFonts w:asciiTheme="majorBidi" w:hAnsiTheme="majorBidi" w:cs="Times New Roman"/>
          <w:color w:val="000000" w:themeColor="text1"/>
          <w:sz w:val="28"/>
          <w:szCs w:val="28"/>
          <w:vertAlign w:val="superscript"/>
          <w:rtl/>
        </w:rPr>
        <w:t>(</w:t>
      </w:r>
      <w:r w:rsidRPr="00C3570B">
        <w:rPr>
          <w:rFonts w:asciiTheme="majorBidi" w:hAnsiTheme="majorBidi" w:cs="Times New Roman" w:hint="cs"/>
          <w:color w:val="000000" w:themeColor="text1"/>
          <w:sz w:val="28"/>
          <w:szCs w:val="28"/>
          <w:vertAlign w:val="superscript"/>
          <w:rtl/>
        </w:rPr>
        <w:t>מַהֲרִי</w:t>
      </w:r>
      <w:r w:rsidRPr="00C3570B">
        <w:rPr>
          <w:rFonts w:asciiTheme="majorBidi" w:hAnsiTheme="majorBidi" w:cs="Times New Roman"/>
          <w:color w:val="000000" w:themeColor="text1"/>
          <w:sz w:val="28"/>
          <w:szCs w:val="28"/>
          <w:vertAlign w:val="superscript"/>
          <w:rtl/>
        </w:rPr>
        <w:t>''</w:t>
      </w:r>
      <w:r w:rsidRPr="00C3570B">
        <w:rPr>
          <w:rFonts w:asciiTheme="majorBidi" w:hAnsiTheme="majorBidi" w:cs="Times New Roman" w:hint="cs"/>
          <w:color w:val="000000" w:themeColor="text1"/>
          <w:sz w:val="28"/>
          <w:szCs w:val="28"/>
          <w:vertAlign w:val="superscript"/>
          <w:rtl/>
        </w:rPr>
        <w:t>ל</w:t>
      </w:r>
      <w:r w:rsidRPr="00C3570B">
        <w:rPr>
          <w:rFonts w:asciiTheme="majorBidi" w:hAnsiTheme="majorBidi" w:cs="Times New Roman"/>
          <w:color w:val="000000" w:themeColor="text1"/>
          <w:sz w:val="28"/>
          <w:szCs w:val="28"/>
          <w:vertAlign w:val="superscript"/>
          <w:rtl/>
        </w:rPr>
        <w:t xml:space="preserve"> </w:t>
      </w:r>
      <w:r w:rsidRPr="00C3570B">
        <w:rPr>
          <w:rFonts w:asciiTheme="majorBidi" w:hAnsiTheme="majorBidi" w:cs="Times New Roman" w:hint="cs"/>
          <w:color w:val="000000" w:themeColor="text1"/>
          <w:sz w:val="28"/>
          <w:szCs w:val="28"/>
          <w:vertAlign w:val="superscript"/>
          <w:rtl/>
        </w:rPr>
        <w:t>וּמִנְהָגִים</w:t>
      </w:r>
      <w:r w:rsidRPr="00C3570B">
        <w:rPr>
          <w:rFonts w:asciiTheme="majorBidi" w:hAnsiTheme="majorBidi" w:cs="Times New Roman"/>
          <w:color w:val="000000" w:themeColor="text1"/>
          <w:sz w:val="28"/>
          <w:szCs w:val="28"/>
          <w:vertAlign w:val="superscript"/>
          <w:rtl/>
        </w:rPr>
        <w:t>)</w:t>
      </w:r>
      <w:r w:rsidRPr="00BF576B">
        <w:rPr>
          <w:rFonts w:asciiTheme="majorBidi" w:hAnsiTheme="majorBidi" w:cs="Times New Roman"/>
          <w:color w:val="000000" w:themeColor="text1"/>
          <w:sz w:val="28"/>
          <w:szCs w:val="28"/>
          <w:rtl/>
        </w:rPr>
        <w:t>.</w:t>
      </w:r>
    </w:p>
    <w:p w:rsidR="00C576DF" w:rsidRPr="00C3570B" w:rsidRDefault="00C576DF" w:rsidP="00C576DF">
      <w:pPr>
        <w:pStyle w:val="ListParagraph"/>
        <w:numPr>
          <w:ilvl w:val="0"/>
          <w:numId w:val="1"/>
        </w:numPr>
        <w:autoSpaceDE w:val="0"/>
        <w:autoSpaceDN w:val="0"/>
        <w:bidi/>
        <w:adjustRightInd w:val="0"/>
        <w:jc w:val="both"/>
        <w:rPr>
          <w:rFonts w:asciiTheme="majorBidi" w:hAnsiTheme="majorBidi" w:cstheme="majorBidi"/>
          <w:b/>
          <w:bCs/>
          <w:color w:val="000000" w:themeColor="text1"/>
          <w:sz w:val="26"/>
          <w:szCs w:val="26"/>
          <w:rtl/>
        </w:rPr>
      </w:pPr>
      <w:r w:rsidRPr="00C3570B">
        <w:rPr>
          <w:rFonts w:asciiTheme="majorBidi" w:hAnsiTheme="majorBidi" w:cstheme="majorBidi"/>
          <w:b/>
          <w:bCs/>
          <w:color w:val="000000" w:themeColor="text1"/>
          <w:sz w:val="26"/>
          <w:szCs w:val="26"/>
          <w:rtl/>
        </w:rPr>
        <w:t>שולחן ערוך אורח חיים הלכות תשעה באב ושאר תעניות סימן תקנג</w:t>
      </w:r>
      <w:r w:rsidRPr="00C3570B">
        <w:rPr>
          <w:rFonts w:asciiTheme="majorBidi" w:hAnsiTheme="majorBidi" w:cstheme="majorBidi"/>
          <w:b/>
          <w:bCs/>
          <w:color w:val="000000" w:themeColor="text1"/>
          <w:sz w:val="26"/>
          <w:szCs w:val="26"/>
        </w:rPr>
        <w:t xml:space="preserve"> </w:t>
      </w:r>
      <w:r w:rsidRPr="00C3570B">
        <w:rPr>
          <w:rFonts w:asciiTheme="majorBidi" w:hAnsiTheme="majorBidi" w:cstheme="majorBidi"/>
          <w:b/>
          <w:bCs/>
          <w:color w:val="000000" w:themeColor="text1"/>
          <w:sz w:val="26"/>
          <w:szCs w:val="26"/>
          <w:rtl/>
        </w:rPr>
        <w:t>סעיף ב</w:t>
      </w:r>
    </w:p>
    <w:p w:rsidR="00C576DF" w:rsidRDefault="00C576DF" w:rsidP="00C576DF">
      <w:pPr>
        <w:pStyle w:val="NoSpacing"/>
        <w:bidi/>
        <w:jc w:val="both"/>
        <w:rPr>
          <w:rFonts w:asciiTheme="majorBidi" w:hAnsiTheme="majorBidi" w:cs="Times New Roman"/>
          <w:color w:val="000000" w:themeColor="text1"/>
          <w:rtl/>
        </w:rPr>
      </w:pPr>
      <w:r w:rsidRPr="00BF576B">
        <w:rPr>
          <w:rFonts w:asciiTheme="majorBidi" w:hAnsiTheme="majorBidi" w:cs="Times New Roman" w:hint="cs"/>
          <w:color w:val="000000" w:themeColor="text1"/>
          <w:sz w:val="28"/>
          <w:szCs w:val="28"/>
          <w:rtl/>
        </w:rPr>
        <w:t>תִּשְׁעָה</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בְּאָב</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לֵילוֹ</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כְּיוֹמוֹ</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לְכָל</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דָּבָר</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וְאֵין</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אוֹכְלִים</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אֶלָּא</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מִבְּעוֹד</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יוֹם</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וּבֵין</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הַשְּׁמָשׁוֹת</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שֶׁלּוֹ</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אָסוּר</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כְּיוֹם</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הַכִּפּוּרִים</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b/>
          <w:bCs/>
          <w:color w:val="000000" w:themeColor="text1"/>
          <w:sz w:val="28"/>
          <w:szCs w:val="28"/>
          <w:rtl/>
        </w:rPr>
        <w:t>הַגָּה</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rtl/>
        </w:rPr>
        <w:t>וּמֻתָּר</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בִּרְחִיצָה</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וְסִיכָה</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וּנְעִילַת</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הַסַּנְדָּל</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עַד</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בֵּין</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הַשְּׁמָשׁוֹת</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מִיהוּ</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בַּחֹל</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נוֹהֲגִין</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לַחֲלֹץ</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מִנְעָלִים</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קֹדֶם</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שֶׁיֹּאמַר</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בָּרְכוּ</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וְאִם</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הוּא</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שַׁבָּת</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חוֹלְצִים</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לְאַחַר</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בָּרְכוּ</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מִלְּבַד</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שְׁלִיחַ</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צִבּוּר</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שֶׁחוֹלֵץ</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קֹדֶם</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בָּרְכוּ</w:t>
      </w:r>
      <w:r w:rsidRPr="00BF576B">
        <w:rPr>
          <w:rFonts w:asciiTheme="majorBidi" w:hAnsiTheme="majorBidi" w:cs="Times New Roman"/>
          <w:color w:val="000000" w:themeColor="text1"/>
          <w:rtl/>
        </w:rPr>
        <w:t xml:space="preserve"> </w:t>
      </w:r>
      <w:r w:rsidRPr="002263A9">
        <w:rPr>
          <w:rFonts w:asciiTheme="majorBidi" w:hAnsiTheme="majorBidi" w:cs="Times New Roman"/>
          <w:color w:val="000000" w:themeColor="text1"/>
          <w:vertAlign w:val="superscript"/>
          <w:rtl/>
        </w:rPr>
        <w:t>(</w:t>
      </w:r>
      <w:r w:rsidRPr="002263A9">
        <w:rPr>
          <w:rFonts w:asciiTheme="majorBidi" w:hAnsiTheme="majorBidi" w:cs="Times New Roman" w:hint="cs"/>
          <w:color w:val="000000" w:themeColor="text1"/>
          <w:vertAlign w:val="superscript"/>
          <w:rtl/>
        </w:rPr>
        <w:t>הַגָּהוֹת</w:t>
      </w:r>
      <w:r w:rsidRPr="002263A9">
        <w:rPr>
          <w:rFonts w:asciiTheme="majorBidi" w:hAnsiTheme="majorBidi" w:cs="Times New Roman"/>
          <w:color w:val="000000" w:themeColor="text1"/>
          <w:vertAlign w:val="superscript"/>
          <w:rtl/>
        </w:rPr>
        <w:t xml:space="preserve"> </w:t>
      </w:r>
      <w:r w:rsidRPr="002263A9">
        <w:rPr>
          <w:rFonts w:asciiTheme="majorBidi" w:hAnsiTheme="majorBidi" w:cs="Times New Roman" w:hint="cs"/>
          <w:color w:val="000000" w:themeColor="text1"/>
          <w:vertAlign w:val="superscript"/>
          <w:rtl/>
        </w:rPr>
        <w:t>מַיְמוֹנִי</w:t>
      </w:r>
      <w:r w:rsidRPr="002263A9">
        <w:rPr>
          <w:rFonts w:asciiTheme="majorBidi" w:hAnsiTheme="majorBidi" w:cs="Times New Roman"/>
          <w:color w:val="000000" w:themeColor="text1"/>
          <w:vertAlign w:val="superscript"/>
          <w:rtl/>
        </w:rPr>
        <w:t>)</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רַק</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אוֹמֵר</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תְּחִלָּה</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הַמַּבְדִּיל</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וְכו</w:t>
      </w:r>
      <w:r w:rsidRPr="00BF576B">
        <w:rPr>
          <w:rFonts w:asciiTheme="majorBidi" w:hAnsiTheme="majorBidi" w:cs="Times New Roman"/>
          <w:color w:val="000000" w:themeColor="text1"/>
          <w:rtl/>
        </w:rPr>
        <w:t xml:space="preserve">' </w:t>
      </w:r>
      <w:r w:rsidRPr="002263A9">
        <w:rPr>
          <w:rFonts w:asciiTheme="majorBidi" w:hAnsiTheme="majorBidi" w:cs="Times New Roman"/>
          <w:color w:val="000000" w:themeColor="text1"/>
          <w:vertAlign w:val="superscript"/>
          <w:rtl/>
        </w:rPr>
        <w:t>(</w:t>
      </w:r>
      <w:r w:rsidRPr="002263A9">
        <w:rPr>
          <w:rFonts w:asciiTheme="majorBidi" w:hAnsiTheme="majorBidi" w:cs="Times New Roman" w:hint="cs"/>
          <w:color w:val="000000" w:themeColor="text1"/>
          <w:vertAlign w:val="superscript"/>
          <w:rtl/>
        </w:rPr>
        <w:t>מִנְהָגִים</w:t>
      </w:r>
      <w:r w:rsidRPr="002263A9">
        <w:rPr>
          <w:rFonts w:asciiTheme="majorBidi" w:hAnsiTheme="majorBidi" w:cs="Times New Roman"/>
          <w:color w:val="000000" w:themeColor="text1"/>
          <w:vertAlign w:val="superscript"/>
          <w:rtl/>
        </w:rPr>
        <w:t xml:space="preserve"> </w:t>
      </w:r>
      <w:r w:rsidRPr="002263A9">
        <w:rPr>
          <w:rFonts w:asciiTheme="majorBidi" w:hAnsiTheme="majorBidi" w:cs="Times New Roman" w:hint="cs"/>
          <w:color w:val="000000" w:themeColor="text1"/>
          <w:vertAlign w:val="superscript"/>
          <w:rtl/>
        </w:rPr>
        <w:t>בְּשֵׁם</w:t>
      </w:r>
      <w:r w:rsidRPr="002263A9">
        <w:rPr>
          <w:rFonts w:asciiTheme="majorBidi" w:hAnsiTheme="majorBidi" w:cs="Times New Roman"/>
          <w:color w:val="000000" w:themeColor="text1"/>
          <w:vertAlign w:val="superscript"/>
          <w:rtl/>
        </w:rPr>
        <w:t xml:space="preserve"> </w:t>
      </w:r>
      <w:r w:rsidRPr="002263A9">
        <w:rPr>
          <w:rFonts w:asciiTheme="majorBidi" w:hAnsiTheme="majorBidi" w:cs="Times New Roman" w:hint="cs"/>
          <w:color w:val="000000" w:themeColor="text1"/>
          <w:vertAlign w:val="superscript"/>
          <w:rtl/>
        </w:rPr>
        <w:t>מהרא</w:t>
      </w:r>
      <w:r w:rsidRPr="002263A9">
        <w:rPr>
          <w:rFonts w:asciiTheme="majorBidi" w:hAnsiTheme="majorBidi" w:cs="Times New Roman"/>
          <w:color w:val="000000" w:themeColor="text1"/>
          <w:vertAlign w:val="superscript"/>
          <w:rtl/>
        </w:rPr>
        <w:t>''</w:t>
      </w:r>
      <w:r w:rsidRPr="002263A9">
        <w:rPr>
          <w:rFonts w:asciiTheme="majorBidi" w:hAnsiTheme="majorBidi" w:cs="Times New Roman" w:hint="cs"/>
          <w:color w:val="000000" w:themeColor="text1"/>
          <w:vertAlign w:val="superscript"/>
          <w:rtl/>
        </w:rPr>
        <w:t>ק</w:t>
      </w:r>
      <w:r w:rsidRPr="002263A9">
        <w:rPr>
          <w:rFonts w:asciiTheme="majorBidi" w:hAnsiTheme="majorBidi" w:cs="Times New Roman"/>
          <w:color w:val="000000" w:themeColor="text1"/>
          <w:vertAlign w:val="superscript"/>
          <w:rtl/>
        </w:rPr>
        <w:t>)</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וְנָהֲגוּ</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שֶׁלֹּא</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לִלְמֹד</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בְּעֶרֶב</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תִּשְׁעָה</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בְּאָב</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מֵחֲצוֹת</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וָאֵילָךְ</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כִּי</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אִם</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בִּדְבָרִים</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הַמֻּתָּרִים</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בְּתִשְׁעָה</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בְּאָב</w:t>
      </w:r>
      <w:r w:rsidRPr="00BF576B">
        <w:rPr>
          <w:rFonts w:asciiTheme="majorBidi" w:hAnsiTheme="majorBidi" w:cs="Times New Roman"/>
          <w:color w:val="000000" w:themeColor="text1"/>
          <w:rtl/>
        </w:rPr>
        <w:t xml:space="preserve">; </w:t>
      </w:r>
      <w:r w:rsidRPr="00BF576B">
        <w:rPr>
          <w:rFonts w:asciiTheme="majorBidi" w:hAnsiTheme="majorBidi" w:cs="Times New Roman" w:hint="cs"/>
          <w:b/>
          <w:bCs/>
          <w:color w:val="000000" w:themeColor="text1"/>
          <w:rtl/>
        </w:rPr>
        <w:t>וְלָכֵן</w:t>
      </w:r>
      <w:r w:rsidRPr="00BF576B">
        <w:rPr>
          <w:rFonts w:asciiTheme="majorBidi" w:hAnsiTheme="majorBidi" w:cs="Times New Roman"/>
          <w:b/>
          <w:bCs/>
          <w:color w:val="000000" w:themeColor="text1"/>
          <w:rtl/>
        </w:rPr>
        <w:t xml:space="preserve"> </w:t>
      </w:r>
      <w:r w:rsidRPr="00BF576B">
        <w:rPr>
          <w:rFonts w:asciiTheme="majorBidi" w:hAnsiTheme="majorBidi" w:cs="Times New Roman" w:hint="cs"/>
          <w:b/>
          <w:bCs/>
          <w:color w:val="000000" w:themeColor="text1"/>
          <w:rtl/>
        </w:rPr>
        <w:t>אִם</w:t>
      </w:r>
      <w:r w:rsidRPr="00BF576B">
        <w:rPr>
          <w:rFonts w:asciiTheme="majorBidi" w:hAnsiTheme="majorBidi" w:cs="Times New Roman"/>
          <w:b/>
          <w:bCs/>
          <w:color w:val="000000" w:themeColor="text1"/>
          <w:rtl/>
        </w:rPr>
        <w:t xml:space="preserve"> </w:t>
      </w:r>
      <w:r w:rsidRPr="00BF576B">
        <w:rPr>
          <w:rFonts w:asciiTheme="majorBidi" w:hAnsiTheme="majorBidi" w:cs="Times New Roman" w:hint="cs"/>
          <w:b/>
          <w:bCs/>
          <w:color w:val="000000" w:themeColor="text1"/>
          <w:rtl/>
        </w:rPr>
        <w:t>חָל</w:t>
      </w:r>
      <w:r w:rsidRPr="00BF576B">
        <w:rPr>
          <w:rFonts w:asciiTheme="majorBidi" w:hAnsiTheme="majorBidi" w:cs="Times New Roman"/>
          <w:b/>
          <w:bCs/>
          <w:color w:val="000000" w:themeColor="text1"/>
          <w:rtl/>
        </w:rPr>
        <w:t xml:space="preserve"> </w:t>
      </w:r>
      <w:r w:rsidRPr="00BF576B">
        <w:rPr>
          <w:rFonts w:asciiTheme="majorBidi" w:hAnsiTheme="majorBidi" w:cs="Times New Roman" w:hint="cs"/>
          <w:b/>
          <w:bCs/>
          <w:color w:val="000000" w:themeColor="text1"/>
          <w:rtl/>
        </w:rPr>
        <w:t>בְּשַׁבָּת</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אֵין</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אוֹמְרִים</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פִּרְקֵי</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אָבוֹת</w:t>
      </w:r>
      <w:r w:rsidRPr="00BF576B">
        <w:rPr>
          <w:rFonts w:asciiTheme="majorBidi" w:hAnsiTheme="majorBidi" w:cs="Times New Roman"/>
          <w:color w:val="000000" w:themeColor="text1"/>
          <w:rtl/>
        </w:rPr>
        <w:t xml:space="preserve">, </w:t>
      </w:r>
      <w:r w:rsidRPr="002263A9">
        <w:rPr>
          <w:rFonts w:asciiTheme="majorBidi" w:hAnsiTheme="majorBidi" w:cs="Times New Roman"/>
          <w:color w:val="000000" w:themeColor="text1"/>
          <w:vertAlign w:val="superscript"/>
          <w:rtl/>
        </w:rPr>
        <w:t>(</w:t>
      </w:r>
      <w:r w:rsidRPr="002263A9">
        <w:rPr>
          <w:rFonts w:asciiTheme="majorBidi" w:hAnsiTheme="majorBidi" w:cs="Times New Roman" w:hint="cs"/>
          <w:color w:val="000000" w:themeColor="text1"/>
          <w:vertAlign w:val="superscript"/>
          <w:rtl/>
        </w:rPr>
        <w:t>מַהֲרִי</w:t>
      </w:r>
      <w:r w:rsidRPr="002263A9">
        <w:rPr>
          <w:rFonts w:asciiTheme="majorBidi" w:hAnsiTheme="majorBidi" w:cs="Times New Roman"/>
          <w:color w:val="000000" w:themeColor="text1"/>
          <w:vertAlign w:val="superscript"/>
          <w:rtl/>
        </w:rPr>
        <w:t>''</w:t>
      </w:r>
      <w:r w:rsidRPr="002263A9">
        <w:rPr>
          <w:rFonts w:asciiTheme="majorBidi" w:hAnsiTheme="majorBidi" w:cs="Times New Roman" w:hint="cs"/>
          <w:color w:val="000000" w:themeColor="text1"/>
          <w:vertAlign w:val="superscript"/>
          <w:rtl/>
        </w:rPr>
        <w:t>ל</w:t>
      </w:r>
      <w:r w:rsidRPr="002263A9">
        <w:rPr>
          <w:rFonts w:asciiTheme="majorBidi" w:hAnsiTheme="majorBidi" w:cs="Times New Roman"/>
          <w:color w:val="000000" w:themeColor="text1"/>
          <w:vertAlign w:val="superscript"/>
          <w:rtl/>
        </w:rPr>
        <w:t xml:space="preserve"> </w:t>
      </w:r>
      <w:r w:rsidRPr="002263A9">
        <w:rPr>
          <w:rFonts w:asciiTheme="majorBidi" w:hAnsiTheme="majorBidi" w:cs="Times New Roman" w:hint="cs"/>
          <w:color w:val="000000" w:themeColor="text1"/>
          <w:vertAlign w:val="superscript"/>
          <w:rtl/>
        </w:rPr>
        <w:t>וּמִנְהָגִים</w:t>
      </w:r>
      <w:r w:rsidRPr="002263A9">
        <w:rPr>
          <w:rFonts w:asciiTheme="majorBidi" w:hAnsiTheme="majorBidi" w:cs="Times New Roman"/>
          <w:color w:val="000000" w:themeColor="text1"/>
          <w:vertAlign w:val="superscript"/>
          <w:rtl/>
        </w:rPr>
        <w:t>)</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וְכֵן</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לֹא</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יְטַיֵּל</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עֶרֶב</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תִּשְׁעָה</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בְּאָב</w:t>
      </w:r>
      <w:r w:rsidRPr="00BF576B">
        <w:rPr>
          <w:rFonts w:asciiTheme="majorBidi" w:hAnsiTheme="majorBidi" w:cs="Times New Roman"/>
          <w:color w:val="000000" w:themeColor="text1"/>
          <w:rtl/>
        </w:rPr>
        <w:t>.</w:t>
      </w:r>
    </w:p>
    <w:p w:rsidR="00C576DF" w:rsidRPr="00C3570B" w:rsidRDefault="00C576DF" w:rsidP="00C576DF">
      <w:pPr>
        <w:pStyle w:val="ListParagraph"/>
        <w:numPr>
          <w:ilvl w:val="0"/>
          <w:numId w:val="1"/>
        </w:numPr>
        <w:autoSpaceDE w:val="0"/>
        <w:autoSpaceDN w:val="0"/>
        <w:bidi/>
        <w:adjustRightInd w:val="0"/>
        <w:jc w:val="both"/>
        <w:rPr>
          <w:rFonts w:asciiTheme="majorBidi" w:hAnsiTheme="majorBidi" w:cstheme="majorBidi" w:hint="cs"/>
          <w:b/>
          <w:bCs/>
          <w:color w:val="000000" w:themeColor="text1"/>
          <w:sz w:val="26"/>
          <w:szCs w:val="26"/>
          <w:rtl/>
        </w:rPr>
      </w:pPr>
      <w:r w:rsidRPr="00C3570B">
        <w:rPr>
          <w:rFonts w:asciiTheme="majorBidi" w:hAnsiTheme="majorBidi" w:cstheme="majorBidi"/>
          <w:b/>
          <w:bCs/>
          <w:color w:val="000000" w:themeColor="text1"/>
          <w:sz w:val="26"/>
          <w:szCs w:val="26"/>
          <w:rtl/>
        </w:rPr>
        <w:t>שולחן ערוך אורח חיים הלכות תשעה באב סימן תקנ</w:t>
      </w:r>
      <w:r w:rsidRPr="00C3570B">
        <w:rPr>
          <w:rFonts w:asciiTheme="majorBidi" w:hAnsiTheme="majorBidi" w:cstheme="majorBidi" w:hint="cs"/>
          <w:b/>
          <w:bCs/>
          <w:color w:val="000000" w:themeColor="text1"/>
          <w:sz w:val="26"/>
          <w:szCs w:val="26"/>
          <w:rtl/>
        </w:rPr>
        <w:t>ד</w:t>
      </w:r>
    </w:p>
    <w:p w:rsidR="00C576DF" w:rsidRPr="005B3E00" w:rsidRDefault="00C576DF" w:rsidP="00C576DF">
      <w:pPr>
        <w:pStyle w:val="NoSpacing"/>
        <w:bidi/>
        <w:jc w:val="both"/>
        <w:rPr>
          <w:rFonts w:asciiTheme="majorBidi" w:hAnsiTheme="majorBidi" w:cstheme="majorBidi"/>
          <w:color w:val="000000" w:themeColor="text1"/>
          <w:vertAlign w:val="superscript"/>
          <w:rtl/>
        </w:rPr>
      </w:pPr>
      <w:r>
        <w:rPr>
          <w:rFonts w:asciiTheme="majorBidi" w:hAnsiTheme="majorBidi" w:cstheme="majorBidi" w:hint="cs"/>
          <w:b/>
          <w:bCs/>
          <w:color w:val="000000" w:themeColor="text1"/>
          <w:sz w:val="28"/>
          <w:szCs w:val="28"/>
          <w:rtl/>
        </w:rPr>
        <w:t>יז-</w:t>
      </w:r>
      <w:r w:rsidRPr="00BF576B">
        <w:rPr>
          <w:rFonts w:asciiTheme="majorBidi" w:hAnsiTheme="majorBidi" w:cs="Times New Roman" w:hint="cs"/>
          <w:color w:val="000000" w:themeColor="text1"/>
          <w:sz w:val="28"/>
          <w:szCs w:val="28"/>
          <w:rtl/>
        </w:rPr>
        <w:t>אָבֵל</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וּמְנֻדֶּה</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שֶׁמְּהַלְּכִים</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בַּדֶּרֶךְ</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מֻתָּרִים</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בִּנְעִילַת</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הַסַנְדָּל</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וּכְשֶׁיַּגִּיעוּ</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לָעִיר</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יַחֲלֹצוּ</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וְכֵן</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בְּתִשְׁעָה</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בְּאָב</w:t>
      </w:r>
      <w:r w:rsidRPr="00BF576B">
        <w:rPr>
          <w:rFonts w:asciiTheme="majorBidi" w:hAnsiTheme="majorBidi" w:cs="Times New Roman"/>
          <w:color w:val="000000" w:themeColor="text1"/>
          <w:sz w:val="28"/>
          <w:szCs w:val="28"/>
          <w:rtl/>
        </w:rPr>
        <w:t xml:space="preserve">. </w:t>
      </w:r>
      <w:r w:rsidRPr="005B3E00">
        <w:rPr>
          <w:rFonts w:asciiTheme="majorBidi" w:hAnsiTheme="majorBidi" w:cs="Times New Roman" w:hint="cs"/>
          <w:b/>
          <w:bCs/>
          <w:color w:val="000000" w:themeColor="text1"/>
          <w:rtl/>
        </w:rPr>
        <w:t>הַגָּה</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וְכֵן</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בְּמָקוֹם</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שֶׁדָּרִים</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בֵּין</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הָעַכּוּ</w:t>
      </w:r>
      <w:r w:rsidRPr="00BF576B">
        <w:rPr>
          <w:rFonts w:asciiTheme="majorBidi" w:hAnsiTheme="majorBidi" w:cs="Times New Roman"/>
          <w:color w:val="000000" w:themeColor="text1"/>
          <w:rtl/>
        </w:rPr>
        <w:t>''</w:t>
      </w:r>
      <w:r w:rsidRPr="00BF576B">
        <w:rPr>
          <w:rFonts w:asciiTheme="majorBidi" w:hAnsiTheme="majorBidi" w:cs="Times New Roman" w:hint="cs"/>
          <w:color w:val="000000" w:themeColor="text1"/>
          <w:rtl/>
        </w:rPr>
        <w:t>ם</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לֹא</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יַחֲלֹץ</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כִּי</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אִם</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בִּרְחוֹב</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הַיְּהוּדִים</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וְכֵן</w:t>
      </w:r>
      <w:r w:rsidRPr="00BF576B">
        <w:rPr>
          <w:rFonts w:asciiTheme="majorBidi" w:hAnsiTheme="majorBidi" w:cs="Times New Roman"/>
          <w:color w:val="000000" w:themeColor="text1"/>
          <w:rtl/>
        </w:rPr>
        <w:t xml:space="preserve"> </w:t>
      </w:r>
      <w:r w:rsidRPr="00BF576B">
        <w:rPr>
          <w:rFonts w:asciiTheme="majorBidi" w:hAnsiTheme="majorBidi" w:cs="Times New Roman" w:hint="cs"/>
          <w:color w:val="000000" w:themeColor="text1"/>
          <w:rtl/>
        </w:rPr>
        <w:t>נָהֲגוּ</w:t>
      </w:r>
      <w:r w:rsidRPr="00BF576B">
        <w:rPr>
          <w:rFonts w:asciiTheme="majorBidi" w:hAnsiTheme="majorBidi" w:cs="Times New Roman"/>
          <w:color w:val="000000" w:themeColor="text1"/>
          <w:rtl/>
        </w:rPr>
        <w:t xml:space="preserve"> </w:t>
      </w:r>
      <w:r w:rsidRPr="005B3E00">
        <w:rPr>
          <w:rFonts w:asciiTheme="majorBidi" w:hAnsiTheme="majorBidi" w:cs="Times New Roman"/>
          <w:color w:val="000000" w:themeColor="text1"/>
          <w:vertAlign w:val="superscript"/>
          <w:rtl/>
        </w:rPr>
        <w:t>(</w:t>
      </w:r>
      <w:r w:rsidRPr="005B3E00">
        <w:rPr>
          <w:rFonts w:asciiTheme="majorBidi" w:hAnsiTheme="majorBidi" w:cs="Times New Roman" w:hint="cs"/>
          <w:color w:val="000000" w:themeColor="text1"/>
          <w:vertAlign w:val="superscript"/>
          <w:rtl/>
        </w:rPr>
        <w:t>טוּר</w:t>
      </w:r>
      <w:r w:rsidRPr="005B3E00">
        <w:rPr>
          <w:rFonts w:asciiTheme="majorBidi" w:hAnsiTheme="majorBidi" w:cs="Times New Roman"/>
          <w:color w:val="000000" w:themeColor="text1"/>
          <w:vertAlign w:val="superscript"/>
          <w:rtl/>
        </w:rPr>
        <w:t xml:space="preserve"> </w:t>
      </w:r>
      <w:r w:rsidRPr="005B3E00">
        <w:rPr>
          <w:rFonts w:asciiTheme="majorBidi" w:hAnsiTheme="majorBidi" w:cs="Times New Roman" w:hint="cs"/>
          <w:color w:val="000000" w:themeColor="text1"/>
          <w:vertAlign w:val="superscript"/>
          <w:rtl/>
        </w:rPr>
        <w:t>וְהַגָּהוֹת</w:t>
      </w:r>
      <w:r w:rsidRPr="005B3E00">
        <w:rPr>
          <w:rFonts w:asciiTheme="majorBidi" w:hAnsiTheme="majorBidi" w:cs="Times New Roman"/>
          <w:color w:val="000000" w:themeColor="text1"/>
          <w:vertAlign w:val="superscript"/>
          <w:rtl/>
        </w:rPr>
        <w:t xml:space="preserve"> </w:t>
      </w:r>
      <w:r w:rsidRPr="005B3E00">
        <w:rPr>
          <w:rFonts w:asciiTheme="majorBidi" w:hAnsiTheme="majorBidi" w:cs="Times New Roman" w:hint="cs"/>
          <w:color w:val="000000" w:themeColor="text1"/>
          <w:vertAlign w:val="superscript"/>
          <w:rtl/>
        </w:rPr>
        <w:t>מַיְמוֹנִי</w:t>
      </w:r>
      <w:r w:rsidRPr="005B3E00">
        <w:rPr>
          <w:rFonts w:asciiTheme="majorBidi" w:hAnsiTheme="majorBidi" w:cs="Times New Roman"/>
          <w:color w:val="000000" w:themeColor="text1"/>
          <w:vertAlign w:val="superscript"/>
          <w:rtl/>
        </w:rPr>
        <w:t xml:space="preserve"> </w:t>
      </w:r>
      <w:r w:rsidRPr="005B3E00">
        <w:rPr>
          <w:rFonts w:asciiTheme="majorBidi" w:hAnsiTheme="majorBidi" w:cs="Times New Roman" w:hint="cs"/>
          <w:color w:val="000000" w:themeColor="text1"/>
          <w:vertAlign w:val="superscript"/>
          <w:rtl/>
        </w:rPr>
        <w:t>וְהַגָּהוֹת</w:t>
      </w:r>
      <w:r w:rsidRPr="005B3E00">
        <w:rPr>
          <w:rFonts w:asciiTheme="majorBidi" w:hAnsiTheme="majorBidi" w:cs="Times New Roman"/>
          <w:color w:val="000000" w:themeColor="text1"/>
          <w:vertAlign w:val="superscript"/>
          <w:rtl/>
        </w:rPr>
        <w:t xml:space="preserve"> </w:t>
      </w:r>
      <w:r w:rsidRPr="005B3E00">
        <w:rPr>
          <w:rFonts w:asciiTheme="majorBidi" w:hAnsiTheme="majorBidi" w:cs="Times New Roman" w:hint="cs"/>
          <w:color w:val="000000" w:themeColor="text1"/>
          <w:vertAlign w:val="superscript"/>
          <w:rtl/>
        </w:rPr>
        <w:t>מָרְדְּכַי</w:t>
      </w:r>
      <w:r w:rsidRPr="005B3E00">
        <w:rPr>
          <w:rFonts w:asciiTheme="majorBidi" w:hAnsiTheme="majorBidi" w:cs="Times New Roman"/>
          <w:color w:val="000000" w:themeColor="text1"/>
          <w:vertAlign w:val="superscript"/>
          <w:rtl/>
        </w:rPr>
        <w:t xml:space="preserve"> </w:t>
      </w:r>
      <w:r w:rsidRPr="005B3E00">
        <w:rPr>
          <w:rFonts w:asciiTheme="majorBidi" w:hAnsiTheme="majorBidi" w:cs="Times New Roman" w:hint="cs"/>
          <w:color w:val="000000" w:themeColor="text1"/>
          <w:vertAlign w:val="superscript"/>
          <w:rtl/>
        </w:rPr>
        <w:t>רפ</w:t>
      </w:r>
      <w:r w:rsidRPr="005B3E00">
        <w:rPr>
          <w:rFonts w:asciiTheme="majorBidi" w:hAnsiTheme="majorBidi" w:cs="Times New Roman"/>
          <w:color w:val="000000" w:themeColor="text1"/>
          <w:vertAlign w:val="superscript"/>
          <w:rtl/>
        </w:rPr>
        <w:t>''</w:t>
      </w:r>
      <w:r w:rsidRPr="005B3E00">
        <w:rPr>
          <w:rFonts w:asciiTheme="majorBidi" w:hAnsiTheme="majorBidi" w:cs="Times New Roman" w:hint="cs"/>
          <w:color w:val="000000" w:themeColor="text1"/>
          <w:vertAlign w:val="superscript"/>
          <w:rtl/>
        </w:rPr>
        <w:t>ק</w:t>
      </w:r>
      <w:r w:rsidRPr="005B3E00">
        <w:rPr>
          <w:rFonts w:asciiTheme="majorBidi" w:hAnsiTheme="majorBidi" w:cstheme="majorBidi" w:hint="cs"/>
          <w:color w:val="000000" w:themeColor="text1"/>
          <w:vertAlign w:val="superscript"/>
          <w:rtl/>
        </w:rPr>
        <w:t>)</w:t>
      </w:r>
      <w:r w:rsidRPr="005B3E00">
        <w:rPr>
          <w:rFonts w:asciiTheme="majorBidi" w:hAnsiTheme="majorBidi" w:cstheme="majorBidi"/>
          <w:color w:val="000000" w:themeColor="text1"/>
          <w:vertAlign w:val="superscript"/>
        </w:rPr>
        <w:t>.</w:t>
      </w:r>
    </w:p>
    <w:p w:rsidR="00C576DF" w:rsidRPr="00BF576B" w:rsidRDefault="00C576DF" w:rsidP="00C576DF">
      <w:pPr>
        <w:pStyle w:val="NoSpacing"/>
        <w:bidi/>
        <w:jc w:val="both"/>
        <w:rPr>
          <w:rFonts w:asciiTheme="majorBidi" w:hAnsiTheme="majorBidi" w:cstheme="majorBidi"/>
          <w:color w:val="000000" w:themeColor="text1"/>
          <w:sz w:val="28"/>
          <w:szCs w:val="28"/>
          <w:rtl/>
        </w:rPr>
      </w:pPr>
      <w:r w:rsidRPr="00C3570B">
        <w:rPr>
          <w:rFonts w:asciiTheme="majorBidi" w:hAnsiTheme="majorBidi" w:cs="Times New Roman" w:hint="cs"/>
          <w:b/>
          <w:bCs/>
          <w:color w:val="000000" w:themeColor="text1"/>
          <w:sz w:val="28"/>
          <w:szCs w:val="28"/>
          <w:rtl/>
        </w:rPr>
        <w:t>יח</w:t>
      </w:r>
      <w:r>
        <w:rPr>
          <w:rFonts w:asciiTheme="majorBidi" w:hAnsiTheme="majorBidi" w:cs="Times New Roman" w:hint="cs"/>
          <w:color w:val="000000" w:themeColor="text1"/>
          <w:sz w:val="28"/>
          <w:szCs w:val="28"/>
          <w:rtl/>
        </w:rPr>
        <w:t>-</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יֵשׁ</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מִי</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שֶׁאוֹמֵר</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שֶׁלֹּא</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יִישַׁן</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בְּלֵיל</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ט</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בְּאָב</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עִם</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אִשְׁתּוֹ</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בַּמִּטָּה</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וְנָכוֹן</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הַדָּבָר</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מִשּׁוּם</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לֵךְ</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לֵךְ</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אַמְרִינָן</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נְזִירָא</w:t>
      </w:r>
      <w:r w:rsidRPr="00BF576B">
        <w:rPr>
          <w:rFonts w:asciiTheme="majorBidi" w:hAnsiTheme="majorBidi" w:cstheme="majorBidi"/>
          <w:color w:val="000000" w:themeColor="text1"/>
          <w:sz w:val="28"/>
          <w:szCs w:val="28"/>
        </w:rPr>
        <w:t>.</w:t>
      </w:r>
    </w:p>
    <w:p w:rsidR="00C576DF" w:rsidRDefault="00C576DF" w:rsidP="00C576DF">
      <w:pPr>
        <w:pStyle w:val="NoSpacing"/>
        <w:bidi/>
        <w:jc w:val="both"/>
        <w:rPr>
          <w:rFonts w:asciiTheme="majorBidi" w:hAnsiTheme="majorBidi" w:cstheme="majorBidi"/>
          <w:color w:val="000000" w:themeColor="text1"/>
          <w:sz w:val="28"/>
          <w:szCs w:val="28"/>
          <w:rtl/>
        </w:rPr>
      </w:pPr>
      <w:r w:rsidRPr="00C3570B">
        <w:rPr>
          <w:rFonts w:asciiTheme="majorBidi" w:hAnsiTheme="majorBidi" w:cs="Times New Roman" w:hint="cs"/>
          <w:b/>
          <w:bCs/>
          <w:color w:val="000000" w:themeColor="text1"/>
          <w:sz w:val="28"/>
          <w:szCs w:val="28"/>
          <w:rtl/>
        </w:rPr>
        <w:t>יט</w:t>
      </w:r>
      <w:r>
        <w:rPr>
          <w:rFonts w:asciiTheme="majorBidi" w:hAnsiTheme="majorBidi" w:cs="Times New Roman" w:hint="cs"/>
          <w:color w:val="000000" w:themeColor="text1"/>
          <w:sz w:val="28"/>
          <w:szCs w:val="28"/>
          <w:rtl/>
        </w:rPr>
        <w:t>-</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אִם</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חָל</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תִּשְׁעָה</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בְּאָב</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בְּשַׁבָּת</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מֻתָּר</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בְּכֻלָּן</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אֲפִלּוּ</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בְּתַשְׁמִישׁ</w:t>
      </w:r>
      <w:r w:rsidRPr="00BF576B">
        <w:rPr>
          <w:rFonts w:asciiTheme="majorBidi" w:hAnsiTheme="majorBidi" w:cs="Times New Roman"/>
          <w:color w:val="000000" w:themeColor="text1"/>
          <w:sz w:val="28"/>
          <w:szCs w:val="28"/>
          <w:rtl/>
        </w:rPr>
        <w:t xml:space="preserve"> </w:t>
      </w:r>
      <w:r w:rsidRPr="00BF576B">
        <w:rPr>
          <w:rFonts w:asciiTheme="majorBidi" w:hAnsiTheme="majorBidi" w:cs="Times New Roman" w:hint="cs"/>
          <w:color w:val="000000" w:themeColor="text1"/>
          <w:sz w:val="28"/>
          <w:szCs w:val="28"/>
          <w:rtl/>
        </w:rPr>
        <w:t>הַמִּטָּה</w:t>
      </w:r>
      <w:r w:rsidRPr="00BF576B">
        <w:rPr>
          <w:rFonts w:asciiTheme="majorBidi" w:hAnsiTheme="majorBidi" w:cs="Times New Roman"/>
          <w:color w:val="000000" w:themeColor="text1"/>
          <w:sz w:val="28"/>
          <w:szCs w:val="28"/>
          <w:rtl/>
        </w:rPr>
        <w:t xml:space="preserve">. </w:t>
      </w:r>
      <w:r w:rsidRPr="00582ED7">
        <w:rPr>
          <w:rFonts w:asciiTheme="majorBidi" w:hAnsiTheme="majorBidi" w:cs="Times New Roman" w:hint="cs"/>
          <w:b/>
          <w:bCs/>
          <w:color w:val="000000" w:themeColor="text1"/>
          <w:sz w:val="28"/>
          <w:szCs w:val="28"/>
          <w:rtl/>
        </w:rPr>
        <w:t>הַגָּה</w:t>
      </w:r>
      <w:r w:rsidRPr="00BF576B">
        <w:rPr>
          <w:rFonts w:asciiTheme="majorBidi" w:hAnsiTheme="majorBidi" w:cs="Times New Roman"/>
          <w:color w:val="000000" w:themeColor="text1"/>
          <w:sz w:val="28"/>
          <w:szCs w:val="28"/>
          <w:rtl/>
        </w:rPr>
        <w:t xml:space="preserve">: </w:t>
      </w:r>
      <w:r w:rsidRPr="00582ED7">
        <w:rPr>
          <w:rFonts w:asciiTheme="majorBidi" w:hAnsiTheme="majorBidi" w:cs="Times New Roman" w:hint="cs"/>
          <w:color w:val="000000" w:themeColor="text1"/>
          <w:rtl/>
        </w:rPr>
        <w:t>וְיֵשׁ</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אוֹסְרִים</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בְּתַּשְׁמִישׁ</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הַמִּטָּה</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וְכֵן</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נוֹהֲגִין</w:t>
      </w:r>
      <w:r w:rsidRPr="00582ED7">
        <w:rPr>
          <w:rFonts w:asciiTheme="majorBidi" w:hAnsiTheme="majorBidi" w:cs="Times New Roman"/>
          <w:color w:val="000000" w:themeColor="text1"/>
          <w:rtl/>
        </w:rPr>
        <w:t xml:space="preserve"> </w:t>
      </w:r>
      <w:r w:rsidRPr="002263A9">
        <w:rPr>
          <w:rFonts w:asciiTheme="majorBidi" w:hAnsiTheme="majorBidi" w:cs="Times New Roman"/>
          <w:color w:val="000000" w:themeColor="text1"/>
          <w:vertAlign w:val="superscript"/>
          <w:rtl/>
        </w:rPr>
        <w:t>(</w:t>
      </w:r>
      <w:r w:rsidRPr="002263A9">
        <w:rPr>
          <w:rFonts w:asciiTheme="majorBidi" w:hAnsiTheme="majorBidi" w:cs="Times New Roman" w:hint="cs"/>
          <w:color w:val="000000" w:themeColor="text1"/>
          <w:vertAlign w:val="superscript"/>
          <w:rtl/>
        </w:rPr>
        <w:t>טוּר</w:t>
      </w:r>
      <w:r w:rsidRPr="002263A9">
        <w:rPr>
          <w:rFonts w:asciiTheme="majorBidi" w:hAnsiTheme="majorBidi" w:cs="Times New Roman"/>
          <w:color w:val="000000" w:themeColor="text1"/>
          <w:vertAlign w:val="superscript"/>
          <w:rtl/>
        </w:rPr>
        <w:t xml:space="preserve"> </w:t>
      </w:r>
      <w:r w:rsidRPr="002263A9">
        <w:rPr>
          <w:rFonts w:asciiTheme="majorBidi" w:hAnsiTheme="majorBidi" w:cs="Times New Roman" w:hint="cs"/>
          <w:color w:val="000000" w:themeColor="text1"/>
          <w:vertAlign w:val="superscript"/>
          <w:rtl/>
        </w:rPr>
        <w:t>בְּשֵׁם</w:t>
      </w:r>
      <w:r w:rsidRPr="002263A9">
        <w:rPr>
          <w:rFonts w:asciiTheme="majorBidi" w:hAnsiTheme="majorBidi" w:cs="Times New Roman"/>
          <w:color w:val="000000" w:themeColor="text1"/>
          <w:vertAlign w:val="superscript"/>
          <w:rtl/>
        </w:rPr>
        <w:t xml:space="preserve"> </w:t>
      </w:r>
      <w:r w:rsidRPr="002263A9">
        <w:rPr>
          <w:rFonts w:asciiTheme="majorBidi" w:hAnsiTheme="majorBidi" w:cs="Times New Roman" w:hint="cs"/>
          <w:color w:val="000000" w:themeColor="text1"/>
          <w:vertAlign w:val="superscript"/>
          <w:rtl/>
        </w:rPr>
        <w:t>ר</w:t>
      </w:r>
      <w:r w:rsidRPr="002263A9">
        <w:rPr>
          <w:rFonts w:asciiTheme="majorBidi" w:hAnsiTheme="majorBidi" w:cs="Times New Roman"/>
          <w:color w:val="000000" w:themeColor="text1"/>
          <w:vertAlign w:val="superscript"/>
          <w:rtl/>
        </w:rPr>
        <w:t>''</w:t>
      </w:r>
      <w:r w:rsidRPr="002263A9">
        <w:rPr>
          <w:rFonts w:asciiTheme="majorBidi" w:hAnsiTheme="majorBidi" w:cs="Times New Roman" w:hint="cs"/>
          <w:color w:val="000000" w:themeColor="text1"/>
          <w:vertAlign w:val="superscript"/>
          <w:rtl/>
        </w:rPr>
        <w:t>י</w:t>
      </w:r>
      <w:r w:rsidRPr="002263A9">
        <w:rPr>
          <w:rFonts w:asciiTheme="majorBidi" w:hAnsiTheme="majorBidi" w:cs="Times New Roman"/>
          <w:color w:val="000000" w:themeColor="text1"/>
          <w:vertAlign w:val="superscript"/>
          <w:rtl/>
        </w:rPr>
        <w:t xml:space="preserve"> </w:t>
      </w:r>
      <w:r w:rsidRPr="002263A9">
        <w:rPr>
          <w:rFonts w:asciiTheme="majorBidi" w:hAnsiTheme="majorBidi" w:cs="Times New Roman" w:hint="cs"/>
          <w:color w:val="000000" w:themeColor="text1"/>
          <w:vertAlign w:val="superscript"/>
          <w:rtl/>
        </w:rPr>
        <w:t>וְאָגוּר</w:t>
      </w:r>
      <w:r w:rsidRPr="002263A9">
        <w:rPr>
          <w:rFonts w:asciiTheme="majorBidi" w:hAnsiTheme="majorBidi" w:cs="Times New Roman"/>
          <w:color w:val="000000" w:themeColor="text1"/>
          <w:vertAlign w:val="superscript"/>
          <w:rtl/>
        </w:rPr>
        <w:t xml:space="preserve"> </w:t>
      </w:r>
      <w:r w:rsidRPr="002263A9">
        <w:rPr>
          <w:rFonts w:asciiTheme="majorBidi" w:hAnsiTheme="majorBidi" w:cs="Times New Roman" w:hint="cs"/>
          <w:color w:val="000000" w:themeColor="text1"/>
          <w:vertAlign w:val="superscript"/>
          <w:rtl/>
        </w:rPr>
        <w:t>וּמִנְהָגִים</w:t>
      </w:r>
      <w:r w:rsidRPr="002263A9">
        <w:rPr>
          <w:rFonts w:asciiTheme="majorBidi" w:hAnsiTheme="majorBidi" w:cs="Times New Roman"/>
          <w:color w:val="000000" w:themeColor="text1"/>
          <w:vertAlign w:val="superscript"/>
          <w:rtl/>
        </w:rPr>
        <w:t>)</w:t>
      </w:r>
      <w:r w:rsidRPr="00582ED7">
        <w:rPr>
          <w:rFonts w:asciiTheme="majorBidi" w:hAnsiTheme="majorBidi" w:cs="Times New Roman"/>
          <w:color w:val="000000" w:themeColor="text1"/>
          <w:rtl/>
        </w:rPr>
        <w:t>.</w:t>
      </w:r>
    </w:p>
    <w:p w:rsidR="00C576DF" w:rsidRPr="00C3570B" w:rsidRDefault="00C576DF" w:rsidP="00C576DF">
      <w:pPr>
        <w:pStyle w:val="ListParagraph"/>
        <w:numPr>
          <w:ilvl w:val="0"/>
          <w:numId w:val="1"/>
        </w:numPr>
        <w:autoSpaceDE w:val="0"/>
        <w:autoSpaceDN w:val="0"/>
        <w:bidi/>
        <w:adjustRightInd w:val="0"/>
        <w:jc w:val="both"/>
        <w:rPr>
          <w:rFonts w:asciiTheme="majorBidi" w:hAnsiTheme="majorBidi" w:cstheme="majorBidi"/>
          <w:b/>
          <w:bCs/>
          <w:color w:val="000000" w:themeColor="text1"/>
          <w:sz w:val="26"/>
          <w:szCs w:val="26"/>
          <w:rtl/>
        </w:rPr>
      </w:pPr>
      <w:r w:rsidRPr="00C3570B">
        <w:rPr>
          <w:rFonts w:asciiTheme="majorBidi" w:hAnsiTheme="majorBidi" w:cstheme="majorBidi"/>
          <w:b/>
          <w:bCs/>
          <w:color w:val="000000" w:themeColor="text1"/>
          <w:sz w:val="26"/>
          <w:szCs w:val="26"/>
          <w:rtl/>
        </w:rPr>
        <w:t>שולחן ערוך אורח חיים הלכות תשעה באב סימן תקנ</w:t>
      </w:r>
      <w:r w:rsidRPr="00C3570B">
        <w:rPr>
          <w:rFonts w:asciiTheme="majorBidi" w:hAnsiTheme="majorBidi" w:cstheme="majorBidi" w:hint="cs"/>
          <w:b/>
          <w:bCs/>
          <w:color w:val="000000" w:themeColor="text1"/>
          <w:sz w:val="26"/>
          <w:szCs w:val="26"/>
          <w:rtl/>
        </w:rPr>
        <w:t>ו</w:t>
      </w:r>
      <w:r w:rsidRPr="00C3570B">
        <w:rPr>
          <w:rFonts w:asciiTheme="majorBidi" w:hAnsiTheme="majorBidi" w:cstheme="majorBidi"/>
          <w:b/>
          <w:bCs/>
          <w:color w:val="000000" w:themeColor="text1"/>
          <w:sz w:val="26"/>
          <w:szCs w:val="26"/>
        </w:rPr>
        <w:t xml:space="preserve"> </w:t>
      </w:r>
    </w:p>
    <w:p w:rsidR="00C576DF" w:rsidRPr="00582ED7" w:rsidRDefault="00C576DF" w:rsidP="00C576DF">
      <w:pPr>
        <w:pStyle w:val="NoSpacing"/>
        <w:bidi/>
        <w:jc w:val="both"/>
        <w:rPr>
          <w:rFonts w:asciiTheme="majorBidi" w:hAnsiTheme="majorBidi" w:cstheme="majorBidi"/>
          <w:color w:val="000000" w:themeColor="text1"/>
          <w:sz w:val="28"/>
          <w:szCs w:val="28"/>
          <w:rtl/>
        </w:rPr>
      </w:pPr>
      <w:r w:rsidRPr="00582ED7">
        <w:rPr>
          <w:rFonts w:asciiTheme="majorBidi" w:hAnsiTheme="majorBidi" w:cstheme="majorBidi"/>
          <w:color w:val="262626"/>
          <w:sz w:val="28"/>
          <w:szCs w:val="28"/>
          <w:rtl/>
        </w:rPr>
        <w:t>לֵיל תִּשְׁעָה בְּאָב שֶׁחָל בְּאֶחָד בְּשַׁבָּת, כְּשֶׁרוֹאֶה הַנֵּר אוֹמֵר: בּוֹרֵא מְאוֹרֵי הָאֵשׁ; וְאֵין מְבָרֵךְ עַל הַבְּשָׂמִים. וּבְלֵיל מוֹצָאֵי תִּשְׁעָה בְּאָב מַבְדִּיל עַל הַכּוֹס וְאֵינוֹ מְבָרֵךְ, לֹא עַל הַנֵּר וְלֹא עַל הַבְּשָׂמִים.</w:t>
      </w:r>
    </w:p>
    <w:p w:rsidR="00C576DF" w:rsidRPr="00C3570B" w:rsidRDefault="00C576DF" w:rsidP="00C576DF">
      <w:pPr>
        <w:pStyle w:val="ListParagraph"/>
        <w:numPr>
          <w:ilvl w:val="0"/>
          <w:numId w:val="1"/>
        </w:numPr>
        <w:autoSpaceDE w:val="0"/>
        <w:autoSpaceDN w:val="0"/>
        <w:bidi/>
        <w:adjustRightInd w:val="0"/>
        <w:jc w:val="both"/>
        <w:rPr>
          <w:rFonts w:asciiTheme="majorBidi" w:hAnsiTheme="majorBidi" w:cstheme="majorBidi"/>
          <w:b/>
          <w:bCs/>
          <w:color w:val="000000" w:themeColor="text1"/>
          <w:sz w:val="26"/>
          <w:szCs w:val="26"/>
          <w:rtl/>
        </w:rPr>
      </w:pPr>
      <w:r w:rsidRPr="00C3570B">
        <w:rPr>
          <w:rFonts w:asciiTheme="majorBidi" w:hAnsiTheme="majorBidi" w:cstheme="majorBidi"/>
          <w:b/>
          <w:bCs/>
          <w:color w:val="000000" w:themeColor="text1"/>
          <w:sz w:val="26"/>
          <w:szCs w:val="26"/>
          <w:rtl/>
        </w:rPr>
        <w:t>שולחן ערוך אורח חיים הלכות תשעה באב סימן תקנ</w:t>
      </w:r>
      <w:r w:rsidRPr="00C3570B">
        <w:rPr>
          <w:rFonts w:asciiTheme="majorBidi" w:hAnsiTheme="majorBidi" w:cstheme="majorBidi" w:hint="cs"/>
          <w:b/>
          <w:bCs/>
          <w:color w:val="000000" w:themeColor="text1"/>
          <w:sz w:val="26"/>
          <w:szCs w:val="26"/>
          <w:rtl/>
        </w:rPr>
        <w:t>ט</w:t>
      </w:r>
    </w:p>
    <w:p w:rsidR="00C576DF" w:rsidRDefault="00C576DF" w:rsidP="00C576DF">
      <w:pPr>
        <w:pStyle w:val="NoSpacing"/>
        <w:bidi/>
        <w:jc w:val="both"/>
        <w:rPr>
          <w:rFonts w:asciiTheme="majorBidi" w:hAnsiTheme="majorBidi" w:cs="Times New Roman"/>
          <w:color w:val="000000" w:themeColor="text1"/>
          <w:rtl/>
        </w:rPr>
      </w:pPr>
      <w:r>
        <w:rPr>
          <w:rFonts w:asciiTheme="majorBidi" w:hAnsiTheme="majorBidi" w:cs="Times New Roman" w:hint="cs"/>
          <w:color w:val="000000" w:themeColor="text1"/>
          <w:sz w:val="28"/>
          <w:szCs w:val="28"/>
          <w:rtl/>
        </w:rPr>
        <w:t xml:space="preserve">א- </w:t>
      </w:r>
      <w:r w:rsidRPr="00582ED7">
        <w:rPr>
          <w:rFonts w:asciiTheme="majorBidi" w:hAnsiTheme="majorBidi" w:cs="Times New Roman" w:hint="cs"/>
          <w:color w:val="000000" w:themeColor="text1"/>
          <w:sz w:val="28"/>
          <w:szCs w:val="28"/>
          <w:rtl/>
        </w:rPr>
        <w:t>חָל</w:t>
      </w:r>
      <w:r w:rsidRPr="00582ED7">
        <w:rPr>
          <w:rFonts w:asciiTheme="majorBidi" w:hAnsiTheme="majorBidi" w:cs="Times New Roman"/>
          <w:color w:val="000000" w:themeColor="text1"/>
          <w:sz w:val="28"/>
          <w:szCs w:val="28"/>
          <w:rtl/>
        </w:rPr>
        <w:t xml:space="preserve"> </w:t>
      </w:r>
      <w:r w:rsidRPr="00582ED7">
        <w:rPr>
          <w:rFonts w:asciiTheme="majorBidi" w:hAnsiTheme="majorBidi" w:cs="Times New Roman" w:hint="cs"/>
          <w:color w:val="000000" w:themeColor="text1"/>
          <w:sz w:val="28"/>
          <w:szCs w:val="28"/>
          <w:rtl/>
        </w:rPr>
        <w:t>תִּשְׁעָה</w:t>
      </w:r>
      <w:r w:rsidRPr="00582ED7">
        <w:rPr>
          <w:rFonts w:asciiTheme="majorBidi" w:hAnsiTheme="majorBidi" w:cs="Times New Roman"/>
          <w:color w:val="000000" w:themeColor="text1"/>
          <w:sz w:val="28"/>
          <w:szCs w:val="28"/>
          <w:rtl/>
        </w:rPr>
        <w:t xml:space="preserve"> </w:t>
      </w:r>
      <w:r w:rsidRPr="00582ED7">
        <w:rPr>
          <w:rFonts w:asciiTheme="majorBidi" w:hAnsiTheme="majorBidi" w:cs="Times New Roman" w:hint="cs"/>
          <w:color w:val="000000" w:themeColor="text1"/>
          <w:sz w:val="28"/>
          <w:szCs w:val="28"/>
          <w:rtl/>
        </w:rPr>
        <w:t>בְּאָב</w:t>
      </w:r>
      <w:r w:rsidRPr="00582ED7">
        <w:rPr>
          <w:rFonts w:asciiTheme="majorBidi" w:hAnsiTheme="majorBidi" w:cs="Times New Roman"/>
          <w:color w:val="000000" w:themeColor="text1"/>
          <w:sz w:val="28"/>
          <w:szCs w:val="28"/>
          <w:rtl/>
        </w:rPr>
        <w:t xml:space="preserve"> </w:t>
      </w:r>
      <w:r w:rsidRPr="00582ED7">
        <w:rPr>
          <w:rFonts w:asciiTheme="majorBidi" w:hAnsiTheme="majorBidi" w:cs="Times New Roman" w:hint="cs"/>
          <w:color w:val="000000" w:themeColor="text1"/>
          <w:sz w:val="28"/>
          <w:szCs w:val="28"/>
          <w:rtl/>
        </w:rPr>
        <w:t>בְּמוֹצָאֵי</w:t>
      </w:r>
      <w:r w:rsidRPr="00582ED7">
        <w:rPr>
          <w:rFonts w:asciiTheme="majorBidi" w:hAnsiTheme="majorBidi" w:cs="Times New Roman"/>
          <w:color w:val="000000" w:themeColor="text1"/>
          <w:sz w:val="28"/>
          <w:szCs w:val="28"/>
          <w:rtl/>
        </w:rPr>
        <w:t xml:space="preserve"> </w:t>
      </w:r>
      <w:r w:rsidRPr="00582ED7">
        <w:rPr>
          <w:rFonts w:asciiTheme="majorBidi" w:hAnsiTheme="majorBidi" w:cs="Times New Roman" w:hint="cs"/>
          <w:color w:val="000000" w:themeColor="text1"/>
          <w:sz w:val="28"/>
          <w:szCs w:val="28"/>
          <w:rtl/>
        </w:rPr>
        <w:t>שַׁבָּת</w:t>
      </w:r>
      <w:r w:rsidRPr="00582ED7">
        <w:rPr>
          <w:rFonts w:asciiTheme="majorBidi" w:hAnsiTheme="majorBidi" w:cs="Times New Roman"/>
          <w:color w:val="000000" w:themeColor="text1"/>
          <w:sz w:val="28"/>
          <w:szCs w:val="28"/>
          <w:rtl/>
        </w:rPr>
        <w:t xml:space="preserve">, </w:t>
      </w:r>
      <w:r w:rsidRPr="00582ED7">
        <w:rPr>
          <w:rFonts w:asciiTheme="majorBidi" w:hAnsiTheme="majorBidi" w:cs="Times New Roman" w:hint="cs"/>
          <w:color w:val="000000" w:themeColor="text1"/>
          <w:sz w:val="28"/>
          <w:szCs w:val="28"/>
          <w:rtl/>
        </w:rPr>
        <w:t>אֵין</w:t>
      </w:r>
      <w:r w:rsidRPr="00582ED7">
        <w:rPr>
          <w:rFonts w:asciiTheme="majorBidi" w:hAnsiTheme="majorBidi" w:cs="Times New Roman"/>
          <w:color w:val="000000" w:themeColor="text1"/>
          <w:sz w:val="28"/>
          <w:szCs w:val="28"/>
          <w:rtl/>
        </w:rPr>
        <w:t xml:space="preserve"> </w:t>
      </w:r>
      <w:r w:rsidRPr="00582ED7">
        <w:rPr>
          <w:rFonts w:asciiTheme="majorBidi" w:hAnsiTheme="majorBidi" w:cs="Times New Roman" w:hint="cs"/>
          <w:color w:val="000000" w:themeColor="text1"/>
          <w:sz w:val="28"/>
          <w:szCs w:val="28"/>
          <w:rtl/>
        </w:rPr>
        <w:t>אוֹמְרִים</w:t>
      </w:r>
      <w:r w:rsidRPr="00582ED7">
        <w:rPr>
          <w:rFonts w:asciiTheme="majorBidi" w:hAnsiTheme="majorBidi" w:cs="Times New Roman"/>
          <w:color w:val="000000" w:themeColor="text1"/>
          <w:sz w:val="28"/>
          <w:szCs w:val="28"/>
          <w:rtl/>
        </w:rPr>
        <w:t xml:space="preserve"> </w:t>
      </w:r>
      <w:r w:rsidRPr="00582ED7">
        <w:rPr>
          <w:rFonts w:asciiTheme="majorBidi" w:hAnsiTheme="majorBidi" w:cs="Times New Roman" w:hint="cs"/>
          <w:color w:val="000000" w:themeColor="text1"/>
          <w:sz w:val="28"/>
          <w:szCs w:val="28"/>
          <w:rtl/>
        </w:rPr>
        <w:t>צִדְקָתְךָ</w:t>
      </w:r>
      <w:r w:rsidRPr="00582ED7">
        <w:rPr>
          <w:rFonts w:asciiTheme="majorBidi" w:hAnsiTheme="majorBidi" w:cs="Times New Roman"/>
          <w:color w:val="000000" w:themeColor="text1"/>
          <w:sz w:val="28"/>
          <w:szCs w:val="28"/>
          <w:rtl/>
        </w:rPr>
        <w:t xml:space="preserve"> </w:t>
      </w:r>
      <w:r w:rsidRPr="00582ED7">
        <w:rPr>
          <w:rFonts w:asciiTheme="majorBidi" w:hAnsiTheme="majorBidi" w:cs="Times New Roman" w:hint="cs"/>
          <w:color w:val="000000" w:themeColor="text1"/>
          <w:sz w:val="28"/>
          <w:szCs w:val="28"/>
          <w:rtl/>
        </w:rPr>
        <w:t>בְּמִנְחָה</w:t>
      </w:r>
      <w:r w:rsidRPr="00582ED7">
        <w:rPr>
          <w:rFonts w:asciiTheme="majorBidi" w:hAnsiTheme="majorBidi" w:cs="Times New Roman"/>
          <w:color w:val="000000" w:themeColor="text1"/>
          <w:sz w:val="28"/>
          <w:szCs w:val="28"/>
          <w:rtl/>
        </w:rPr>
        <w:t xml:space="preserve"> </w:t>
      </w:r>
      <w:r w:rsidRPr="00582ED7">
        <w:rPr>
          <w:rFonts w:asciiTheme="majorBidi" w:hAnsiTheme="majorBidi" w:cs="Times New Roman" w:hint="cs"/>
          <w:color w:val="000000" w:themeColor="text1"/>
          <w:sz w:val="28"/>
          <w:szCs w:val="28"/>
          <w:rtl/>
        </w:rPr>
        <w:t>בְּשַׁבָּת</w:t>
      </w:r>
      <w:r w:rsidRPr="00582ED7">
        <w:rPr>
          <w:rFonts w:asciiTheme="majorBidi" w:hAnsiTheme="majorBidi" w:cs="Times New Roman"/>
          <w:color w:val="000000" w:themeColor="text1"/>
          <w:sz w:val="28"/>
          <w:szCs w:val="28"/>
          <w:rtl/>
        </w:rPr>
        <w:t xml:space="preserve">. </w:t>
      </w:r>
      <w:r w:rsidRPr="00582ED7">
        <w:rPr>
          <w:rFonts w:asciiTheme="majorBidi" w:hAnsiTheme="majorBidi" w:cs="Times New Roman" w:hint="cs"/>
          <w:b/>
          <w:bCs/>
          <w:color w:val="000000" w:themeColor="text1"/>
          <w:sz w:val="28"/>
          <w:szCs w:val="28"/>
          <w:rtl/>
        </w:rPr>
        <w:t>הַגָּה</w:t>
      </w:r>
      <w:r w:rsidRPr="00582ED7">
        <w:rPr>
          <w:rFonts w:asciiTheme="majorBidi" w:hAnsiTheme="majorBidi" w:cs="Times New Roman"/>
          <w:color w:val="000000" w:themeColor="text1"/>
          <w:sz w:val="28"/>
          <w:szCs w:val="28"/>
          <w:rtl/>
        </w:rPr>
        <w:t xml:space="preserve">: </w:t>
      </w:r>
      <w:r w:rsidRPr="00582ED7">
        <w:rPr>
          <w:rFonts w:asciiTheme="majorBidi" w:hAnsiTheme="majorBidi" w:cs="Times New Roman" w:hint="cs"/>
          <w:color w:val="000000" w:themeColor="text1"/>
          <w:rtl/>
        </w:rPr>
        <w:t>וּמַבְדִּילִין</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בַּלַּיְלָה</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בַּתְּפִלָּה</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כִּשְׁאָר</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מוֹצָאֵי</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שַׁבָּת</w:t>
      </w:r>
      <w:r w:rsidRPr="00582ED7">
        <w:rPr>
          <w:rFonts w:asciiTheme="majorBidi" w:hAnsiTheme="majorBidi" w:cs="Times New Roman"/>
          <w:color w:val="000000" w:themeColor="text1"/>
          <w:rtl/>
        </w:rPr>
        <w:t xml:space="preserve"> </w:t>
      </w:r>
      <w:r w:rsidRPr="00345822">
        <w:rPr>
          <w:rFonts w:asciiTheme="majorBidi" w:hAnsiTheme="majorBidi" w:cs="Times New Roman"/>
          <w:color w:val="000000" w:themeColor="text1"/>
          <w:vertAlign w:val="superscript"/>
          <w:rtl/>
        </w:rPr>
        <w:t>(</w:t>
      </w:r>
      <w:r w:rsidRPr="00345822">
        <w:rPr>
          <w:rFonts w:asciiTheme="majorBidi" w:hAnsiTheme="majorBidi" w:cs="Times New Roman" w:hint="cs"/>
          <w:color w:val="000000" w:themeColor="text1"/>
          <w:vertAlign w:val="superscript"/>
          <w:rtl/>
        </w:rPr>
        <w:t>הַגָּהוֹת</w:t>
      </w:r>
      <w:r w:rsidRPr="00345822">
        <w:rPr>
          <w:rFonts w:asciiTheme="majorBidi" w:hAnsiTheme="majorBidi" w:cs="Times New Roman"/>
          <w:color w:val="000000" w:themeColor="text1"/>
          <w:vertAlign w:val="superscript"/>
          <w:rtl/>
        </w:rPr>
        <w:t xml:space="preserve"> </w:t>
      </w:r>
      <w:r w:rsidRPr="00345822">
        <w:rPr>
          <w:rFonts w:asciiTheme="majorBidi" w:hAnsiTheme="majorBidi" w:cs="Times New Roman" w:hint="cs"/>
          <w:color w:val="000000" w:themeColor="text1"/>
          <w:vertAlign w:val="superscript"/>
          <w:rtl/>
        </w:rPr>
        <w:t>מָרְדְּכַי</w:t>
      </w:r>
      <w:r w:rsidRPr="00345822">
        <w:rPr>
          <w:rFonts w:asciiTheme="majorBidi" w:hAnsiTheme="majorBidi" w:cs="Times New Roman"/>
          <w:color w:val="000000" w:themeColor="text1"/>
          <w:vertAlign w:val="superscript"/>
          <w:rtl/>
        </w:rPr>
        <w:t xml:space="preserve"> </w:t>
      </w:r>
      <w:r w:rsidRPr="00345822">
        <w:rPr>
          <w:rFonts w:asciiTheme="majorBidi" w:hAnsiTheme="majorBidi" w:cs="Times New Roman" w:hint="cs"/>
          <w:color w:val="000000" w:themeColor="text1"/>
          <w:vertAlign w:val="superscript"/>
          <w:rtl/>
        </w:rPr>
        <w:t>הִלְכוֹת</w:t>
      </w:r>
      <w:r w:rsidRPr="00345822">
        <w:rPr>
          <w:rFonts w:asciiTheme="majorBidi" w:hAnsiTheme="majorBidi" w:cs="Times New Roman"/>
          <w:color w:val="000000" w:themeColor="text1"/>
          <w:vertAlign w:val="superscript"/>
          <w:rtl/>
        </w:rPr>
        <w:t xml:space="preserve"> </w:t>
      </w:r>
      <w:r w:rsidRPr="00345822">
        <w:rPr>
          <w:rFonts w:asciiTheme="majorBidi" w:hAnsiTheme="majorBidi" w:cs="Times New Roman" w:hint="cs"/>
          <w:color w:val="000000" w:themeColor="text1"/>
          <w:vertAlign w:val="superscript"/>
          <w:rtl/>
        </w:rPr>
        <w:t>ט</w:t>
      </w:r>
      <w:r w:rsidRPr="00345822">
        <w:rPr>
          <w:rFonts w:asciiTheme="majorBidi" w:hAnsiTheme="majorBidi" w:cs="Times New Roman"/>
          <w:color w:val="000000" w:themeColor="text1"/>
          <w:vertAlign w:val="superscript"/>
          <w:rtl/>
        </w:rPr>
        <w:t xml:space="preserve">' </w:t>
      </w:r>
      <w:r w:rsidRPr="00345822">
        <w:rPr>
          <w:rFonts w:asciiTheme="majorBidi" w:hAnsiTheme="majorBidi" w:cs="Times New Roman" w:hint="cs"/>
          <w:color w:val="000000" w:themeColor="text1"/>
          <w:vertAlign w:val="superscript"/>
          <w:rtl/>
        </w:rPr>
        <w:t>בְּאָב</w:t>
      </w:r>
      <w:r w:rsidRPr="00345822">
        <w:rPr>
          <w:rFonts w:asciiTheme="majorBidi" w:hAnsiTheme="majorBidi" w:cs="Times New Roman"/>
          <w:color w:val="000000" w:themeColor="text1"/>
          <w:vertAlign w:val="superscript"/>
          <w:rtl/>
        </w:rPr>
        <w:t>)</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וְאִם</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שָׁכַח</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מִלְּהַבְדִּיל</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עַיֵּן</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לְעֵיל</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סי</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רצ</w:t>
      </w:r>
      <w:r w:rsidRPr="00582ED7">
        <w:rPr>
          <w:rFonts w:asciiTheme="majorBidi" w:hAnsiTheme="majorBidi" w:cs="Times New Roman"/>
          <w:color w:val="000000" w:themeColor="text1"/>
          <w:rtl/>
        </w:rPr>
        <w:t>''</w:t>
      </w:r>
      <w:r w:rsidRPr="00582ED7">
        <w:rPr>
          <w:rFonts w:asciiTheme="majorBidi" w:hAnsiTheme="majorBidi" w:cs="Times New Roman" w:hint="cs"/>
          <w:color w:val="000000" w:themeColor="text1"/>
          <w:rtl/>
        </w:rPr>
        <w:t>ד</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סָעִיף</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ג</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וּמִתְפַּלְּלִים</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בְּנַחַת</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וְדֶרֶךְ</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בְּכִי</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כַּאֲבֵלִים</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וְכֵן</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עוֹשִׂים</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בִּקְרִיאַת</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אֵיכָה</w:t>
      </w:r>
      <w:r w:rsidRPr="00582ED7">
        <w:rPr>
          <w:rFonts w:asciiTheme="majorBidi" w:hAnsiTheme="majorBidi" w:cs="Times New Roman"/>
          <w:color w:val="000000" w:themeColor="text1"/>
          <w:rtl/>
        </w:rPr>
        <w:t xml:space="preserve"> </w:t>
      </w:r>
      <w:r w:rsidRPr="00345822">
        <w:rPr>
          <w:rFonts w:asciiTheme="majorBidi" w:hAnsiTheme="majorBidi" w:cs="Times New Roman"/>
          <w:color w:val="000000" w:themeColor="text1"/>
          <w:vertAlign w:val="superscript"/>
          <w:rtl/>
        </w:rPr>
        <w:t>(</w:t>
      </w:r>
      <w:r w:rsidRPr="00345822">
        <w:rPr>
          <w:rFonts w:asciiTheme="majorBidi" w:hAnsiTheme="majorBidi" w:cs="Times New Roman" w:hint="cs"/>
          <w:color w:val="000000" w:themeColor="text1"/>
          <w:vertAlign w:val="superscript"/>
          <w:rtl/>
        </w:rPr>
        <w:t>הַגָּהוֹת</w:t>
      </w:r>
      <w:r w:rsidRPr="00345822">
        <w:rPr>
          <w:rFonts w:asciiTheme="majorBidi" w:hAnsiTheme="majorBidi" w:cs="Times New Roman"/>
          <w:color w:val="000000" w:themeColor="text1"/>
          <w:vertAlign w:val="superscript"/>
          <w:rtl/>
        </w:rPr>
        <w:t xml:space="preserve"> </w:t>
      </w:r>
      <w:r w:rsidRPr="00345822">
        <w:rPr>
          <w:rFonts w:asciiTheme="majorBidi" w:hAnsiTheme="majorBidi" w:cs="Times New Roman" w:hint="cs"/>
          <w:color w:val="000000" w:themeColor="text1"/>
          <w:vertAlign w:val="superscript"/>
          <w:rtl/>
        </w:rPr>
        <w:t>מַיְמוֹנִי</w:t>
      </w:r>
      <w:r w:rsidRPr="00345822">
        <w:rPr>
          <w:rFonts w:asciiTheme="majorBidi" w:hAnsiTheme="majorBidi" w:cs="Times New Roman"/>
          <w:color w:val="000000" w:themeColor="text1"/>
          <w:vertAlign w:val="superscript"/>
          <w:rtl/>
        </w:rPr>
        <w:t>)</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וּבְכָל</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אֵיכָה</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מַגְבִּיהַּ</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קוֹלוֹ</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יוֹתֵר</w:t>
      </w:r>
      <w:r w:rsidRPr="00582ED7">
        <w:rPr>
          <w:rFonts w:asciiTheme="majorBidi" w:hAnsiTheme="majorBidi" w:cs="Times New Roman"/>
          <w:color w:val="000000" w:themeColor="text1"/>
          <w:rtl/>
        </w:rPr>
        <w:t xml:space="preserve"> </w:t>
      </w:r>
      <w:r w:rsidRPr="00345822">
        <w:rPr>
          <w:rFonts w:asciiTheme="majorBidi" w:hAnsiTheme="majorBidi" w:cs="Times New Roman"/>
          <w:color w:val="000000" w:themeColor="text1"/>
          <w:vertAlign w:val="superscript"/>
          <w:rtl/>
        </w:rPr>
        <w:t>(</w:t>
      </w:r>
      <w:r w:rsidRPr="00345822">
        <w:rPr>
          <w:rFonts w:asciiTheme="majorBidi" w:hAnsiTheme="majorBidi" w:cs="Times New Roman" w:hint="cs"/>
          <w:color w:val="000000" w:themeColor="text1"/>
          <w:vertAlign w:val="superscript"/>
          <w:rtl/>
        </w:rPr>
        <w:t>מַהֲרִי</w:t>
      </w:r>
      <w:r w:rsidRPr="00345822">
        <w:rPr>
          <w:rFonts w:asciiTheme="majorBidi" w:hAnsiTheme="majorBidi" w:cs="Times New Roman"/>
          <w:color w:val="000000" w:themeColor="text1"/>
          <w:vertAlign w:val="superscript"/>
          <w:rtl/>
        </w:rPr>
        <w:t>''</w:t>
      </w:r>
      <w:r w:rsidRPr="00345822">
        <w:rPr>
          <w:rFonts w:asciiTheme="majorBidi" w:hAnsiTheme="majorBidi" w:cs="Times New Roman" w:hint="cs"/>
          <w:color w:val="000000" w:themeColor="text1"/>
          <w:vertAlign w:val="superscript"/>
          <w:rtl/>
        </w:rPr>
        <w:t>ל</w:t>
      </w:r>
      <w:r w:rsidRPr="00345822">
        <w:rPr>
          <w:rFonts w:asciiTheme="majorBidi" w:hAnsiTheme="majorBidi" w:cs="Times New Roman"/>
          <w:color w:val="000000" w:themeColor="text1"/>
          <w:vertAlign w:val="superscript"/>
          <w:rtl/>
        </w:rPr>
        <w:t>)</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וּכְשֶׁמַּגִּיעַ</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הַחַזָּן</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לְפָסוּק</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הֲשִׁיבֵנוּ</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אוֹמְרִים</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אוֹתוֹ</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הַקָּהָל</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בְּקוֹל</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רָם</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וְאַחַר</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כָּךְ</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מְסַיֵּם</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הַחַזָּן</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וְחוֹזֵר</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הַקָּהָל</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וְאוֹמְרִים</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הֲשִׁיבֵנוּ</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בְּקוֹל</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רָם</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וְכֵן</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הַחַזָּן</w:t>
      </w:r>
      <w:r w:rsidRPr="00582ED7">
        <w:rPr>
          <w:rFonts w:asciiTheme="majorBidi" w:hAnsiTheme="majorBidi" w:cs="Times New Roman"/>
          <w:color w:val="000000" w:themeColor="text1"/>
          <w:rtl/>
        </w:rPr>
        <w:t xml:space="preserve"> </w:t>
      </w:r>
      <w:r w:rsidRPr="00345822">
        <w:rPr>
          <w:rFonts w:asciiTheme="majorBidi" w:hAnsiTheme="majorBidi" w:cs="Times New Roman"/>
          <w:color w:val="000000" w:themeColor="text1"/>
          <w:vertAlign w:val="superscript"/>
          <w:rtl/>
        </w:rPr>
        <w:t>(</w:t>
      </w:r>
      <w:r w:rsidRPr="00345822">
        <w:rPr>
          <w:rFonts w:asciiTheme="majorBidi" w:hAnsiTheme="majorBidi" w:cs="Times New Roman" w:hint="cs"/>
          <w:color w:val="000000" w:themeColor="text1"/>
          <w:vertAlign w:val="superscript"/>
          <w:rtl/>
        </w:rPr>
        <w:t>הַגָּהוֹת</w:t>
      </w:r>
      <w:r w:rsidRPr="00345822">
        <w:rPr>
          <w:rFonts w:asciiTheme="majorBidi" w:hAnsiTheme="majorBidi" w:cs="Times New Roman"/>
          <w:color w:val="000000" w:themeColor="text1"/>
          <w:vertAlign w:val="superscript"/>
          <w:rtl/>
        </w:rPr>
        <w:t xml:space="preserve"> </w:t>
      </w:r>
      <w:r w:rsidRPr="00345822">
        <w:rPr>
          <w:rFonts w:asciiTheme="majorBidi" w:hAnsiTheme="majorBidi" w:cs="Times New Roman" w:hint="cs"/>
          <w:color w:val="000000" w:themeColor="text1"/>
          <w:vertAlign w:val="superscript"/>
          <w:rtl/>
        </w:rPr>
        <w:t>מַיְמוֹנִי</w:t>
      </w:r>
      <w:r w:rsidRPr="00345822">
        <w:rPr>
          <w:rFonts w:asciiTheme="majorBidi" w:hAnsiTheme="majorBidi" w:cs="Times New Roman"/>
          <w:color w:val="000000" w:themeColor="text1"/>
          <w:vertAlign w:val="superscript"/>
          <w:rtl/>
        </w:rPr>
        <w:t>)</w:t>
      </w:r>
      <w:r w:rsidRPr="00582ED7">
        <w:rPr>
          <w:rFonts w:asciiTheme="majorBidi" w:hAnsiTheme="majorBidi" w:cs="Times New Roman"/>
          <w:color w:val="000000" w:themeColor="text1"/>
          <w:rtl/>
        </w:rPr>
        <w:t>.</w:t>
      </w:r>
    </w:p>
    <w:p w:rsidR="00C576DF" w:rsidRDefault="00C576DF" w:rsidP="00C576DF">
      <w:pPr>
        <w:pStyle w:val="NoSpacing"/>
        <w:bidi/>
        <w:jc w:val="both"/>
        <w:rPr>
          <w:rFonts w:asciiTheme="majorBidi" w:hAnsiTheme="majorBidi" w:cs="Times New Roman"/>
          <w:color w:val="000000" w:themeColor="text1"/>
          <w:rtl/>
        </w:rPr>
      </w:pPr>
      <w:r>
        <w:rPr>
          <w:rFonts w:asciiTheme="majorBidi" w:hAnsiTheme="majorBidi" w:cs="Times New Roman" w:hint="cs"/>
          <w:color w:val="000000" w:themeColor="text1"/>
          <w:rtl/>
        </w:rPr>
        <w:t xml:space="preserve">ט- </w:t>
      </w:r>
      <w:r w:rsidRPr="00582ED7">
        <w:rPr>
          <w:rFonts w:asciiTheme="majorBidi" w:hAnsiTheme="majorBidi" w:cs="Times New Roman" w:hint="cs"/>
          <w:color w:val="000000" w:themeColor="text1"/>
          <w:rtl/>
        </w:rPr>
        <w:t>ט</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בְּאָב</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שֶׁחָל</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לִהְיוֹת</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בְּשַׁבָּת</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וְנִדְחָה</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לְיוֹם</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רִאשׁוֹן</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בַּעַל</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בְּרִית</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מִתְפַּלֵּל</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מִנְחָה</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בְּעוֹד</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הַיּוֹם</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גָּדוֹל</w:t>
      </w:r>
      <w:r w:rsidRPr="00582ED7">
        <w:rPr>
          <w:rFonts w:asciiTheme="majorBidi" w:hAnsiTheme="majorBidi" w:cs="Times New Roman"/>
          <w:color w:val="000000" w:themeColor="text1"/>
          <w:rtl/>
        </w:rPr>
        <w:t xml:space="preserve">, </w:t>
      </w:r>
      <w:r w:rsidRPr="00582ED7">
        <w:rPr>
          <w:rFonts w:asciiTheme="majorBidi" w:hAnsiTheme="majorBidi" w:cs="Times New Roman" w:hint="cs"/>
          <w:color w:val="000000" w:themeColor="text1"/>
          <w:rtl/>
        </w:rPr>
        <w:t>וְרוֹחֵץ</w:t>
      </w:r>
      <w:r w:rsidRPr="00582ED7">
        <w:rPr>
          <w:rFonts w:asciiTheme="majorBidi" w:hAnsiTheme="majorBidi" w:cs="Times New Roman"/>
          <w:color w:val="000000" w:themeColor="text1"/>
          <w:rtl/>
        </w:rPr>
        <w:t xml:space="preserve">, </w:t>
      </w:r>
      <w:r w:rsidRPr="00C3570B">
        <w:rPr>
          <w:rFonts w:asciiTheme="majorBidi" w:hAnsiTheme="majorBidi" w:cs="Times New Roman" w:hint="cs"/>
          <w:b/>
          <w:bCs/>
          <w:color w:val="000000" w:themeColor="text1"/>
          <w:rtl/>
        </w:rPr>
        <w:t>וְאֵינוֹ</w:t>
      </w:r>
      <w:r w:rsidRPr="00C3570B">
        <w:rPr>
          <w:rFonts w:asciiTheme="majorBidi" w:hAnsiTheme="majorBidi" w:cs="Times New Roman"/>
          <w:b/>
          <w:bCs/>
          <w:color w:val="000000" w:themeColor="text1"/>
          <w:rtl/>
        </w:rPr>
        <w:t xml:space="preserve"> </w:t>
      </w:r>
      <w:r w:rsidRPr="00C3570B">
        <w:rPr>
          <w:rFonts w:asciiTheme="majorBidi" w:hAnsiTheme="majorBidi" w:cs="Times New Roman" w:hint="cs"/>
          <w:b/>
          <w:bCs/>
          <w:color w:val="000000" w:themeColor="text1"/>
          <w:rtl/>
        </w:rPr>
        <w:t>מַשְׁלִים</w:t>
      </w:r>
      <w:r w:rsidRPr="00C3570B">
        <w:rPr>
          <w:rFonts w:asciiTheme="majorBidi" w:hAnsiTheme="majorBidi" w:cs="Times New Roman"/>
          <w:b/>
          <w:bCs/>
          <w:color w:val="000000" w:themeColor="text1"/>
          <w:rtl/>
        </w:rPr>
        <w:t xml:space="preserve"> </w:t>
      </w:r>
      <w:r w:rsidRPr="00C3570B">
        <w:rPr>
          <w:rFonts w:asciiTheme="majorBidi" w:hAnsiTheme="majorBidi" w:cs="Times New Roman" w:hint="cs"/>
          <w:b/>
          <w:bCs/>
          <w:color w:val="000000" w:themeColor="text1"/>
          <w:rtl/>
        </w:rPr>
        <w:t>תַּעֲנִיתוֹ</w:t>
      </w:r>
      <w:r w:rsidRPr="00C3570B">
        <w:rPr>
          <w:rFonts w:asciiTheme="majorBidi" w:hAnsiTheme="majorBidi" w:cs="Times New Roman"/>
          <w:b/>
          <w:bCs/>
          <w:color w:val="000000" w:themeColor="text1"/>
          <w:rtl/>
        </w:rPr>
        <w:t xml:space="preserve"> </w:t>
      </w:r>
      <w:r w:rsidRPr="00C3570B">
        <w:rPr>
          <w:rFonts w:asciiTheme="majorBidi" w:hAnsiTheme="majorBidi" w:cs="Times New Roman" w:hint="cs"/>
          <w:b/>
          <w:bCs/>
          <w:color w:val="000000" w:themeColor="text1"/>
          <w:rtl/>
        </w:rPr>
        <w:t>לְפִי</w:t>
      </w:r>
      <w:r w:rsidRPr="00C3570B">
        <w:rPr>
          <w:rFonts w:asciiTheme="majorBidi" w:hAnsiTheme="majorBidi" w:cs="Times New Roman"/>
          <w:b/>
          <w:bCs/>
          <w:color w:val="000000" w:themeColor="text1"/>
          <w:rtl/>
        </w:rPr>
        <w:t xml:space="preserve"> </w:t>
      </w:r>
      <w:r w:rsidRPr="00C3570B">
        <w:rPr>
          <w:rFonts w:asciiTheme="majorBidi" w:hAnsiTheme="majorBidi" w:cs="Times New Roman" w:hint="cs"/>
          <w:b/>
          <w:bCs/>
          <w:color w:val="000000" w:themeColor="text1"/>
          <w:rtl/>
        </w:rPr>
        <w:t>שֶׁיּוֹם</w:t>
      </w:r>
      <w:r w:rsidRPr="00C3570B">
        <w:rPr>
          <w:rFonts w:asciiTheme="majorBidi" w:hAnsiTheme="majorBidi" w:cs="Times New Roman"/>
          <w:b/>
          <w:bCs/>
          <w:color w:val="000000" w:themeColor="text1"/>
          <w:rtl/>
        </w:rPr>
        <w:t xml:space="preserve"> </w:t>
      </w:r>
      <w:r w:rsidRPr="00C3570B">
        <w:rPr>
          <w:rFonts w:asciiTheme="majorBidi" w:hAnsiTheme="majorBidi" w:cs="Times New Roman" w:hint="cs"/>
          <w:b/>
          <w:bCs/>
          <w:color w:val="000000" w:themeColor="text1"/>
          <w:rtl/>
        </w:rPr>
        <w:t>טוֹב</w:t>
      </w:r>
      <w:r w:rsidRPr="00C3570B">
        <w:rPr>
          <w:rFonts w:asciiTheme="majorBidi" w:hAnsiTheme="majorBidi" w:cs="Times New Roman"/>
          <w:b/>
          <w:bCs/>
          <w:color w:val="000000" w:themeColor="text1"/>
          <w:rtl/>
        </w:rPr>
        <w:t xml:space="preserve"> </w:t>
      </w:r>
      <w:r w:rsidRPr="00C3570B">
        <w:rPr>
          <w:rFonts w:asciiTheme="majorBidi" w:hAnsiTheme="majorBidi" w:cs="Times New Roman" w:hint="cs"/>
          <w:b/>
          <w:bCs/>
          <w:color w:val="000000" w:themeColor="text1"/>
          <w:rtl/>
        </w:rPr>
        <w:t>שֶׁלּוֹ</w:t>
      </w:r>
      <w:r w:rsidRPr="00C3570B">
        <w:rPr>
          <w:rFonts w:asciiTheme="majorBidi" w:hAnsiTheme="majorBidi" w:cs="Times New Roman"/>
          <w:b/>
          <w:bCs/>
          <w:color w:val="000000" w:themeColor="text1"/>
          <w:rtl/>
        </w:rPr>
        <w:t xml:space="preserve"> </w:t>
      </w:r>
      <w:r w:rsidRPr="00C3570B">
        <w:rPr>
          <w:rFonts w:asciiTheme="majorBidi" w:hAnsiTheme="majorBidi" w:cs="Times New Roman" w:hint="cs"/>
          <w:b/>
          <w:bCs/>
          <w:color w:val="000000" w:themeColor="text1"/>
          <w:rtl/>
        </w:rPr>
        <w:t>הוּא</w:t>
      </w:r>
      <w:r w:rsidRPr="00582ED7">
        <w:rPr>
          <w:rFonts w:asciiTheme="majorBidi" w:hAnsiTheme="majorBidi" w:cs="Times New Roman"/>
          <w:color w:val="000000" w:themeColor="text1"/>
          <w:rtl/>
        </w:rPr>
        <w:t>.</w:t>
      </w:r>
    </w:p>
    <w:p w:rsidR="00C576DF" w:rsidRPr="00C3570B" w:rsidRDefault="00C576DF" w:rsidP="00C576DF">
      <w:pPr>
        <w:pStyle w:val="ListParagraph"/>
        <w:numPr>
          <w:ilvl w:val="0"/>
          <w:numId w:val="1"/>
        </w:numPr>
        <w:autoSpaceDE w:val="0"/>
        <w:autoSpaceDN w:val="0"/>
        <w:bidi/>
        <w:adjustRightInd w:val="0"/>
        <w:jc w:val="both"/>
        <w:rPr>
          <w:rFonts w:asciiTheme="majorBidi" w:hAnsiTheme="majorBidi" w:cstheme="majorBidi"/>
          <w:b/>
          <w:bCs/>
          <w:color w:val="000000" w:themeColor="text1"/>
          <w:sz w:val="26"/>
          <w:szCs w:val="26"/>
        </w:rPr>
      </w:pPr>
      <w:r w:rsidRPr="00C3570B">
        <w:rPr>
          <w:rFonts w:asciiTheme="majorBidi" w:hAnsiTheme="majorBidi" w:cstheme="majorBidi"/>
          <w:b/>
          <w:bCs/>
          <w:color w:val="000000" w:themeColor="text1"/>
          <w:sz w:val="26"/>
          <w:szCs w:val="26"/>
          <w:rtl/>
        </w:rPr>
        <w:t>מגן אברהם סימן תקנג</w:t>
      </w:r>
      <w:r w:rsidRPr="00C3570B">
        <w:rPr>
          <w:rFonts w:asciiTheme="majorBidi" w:hAnsiTheme="majorBidi" w:cstheme="majorBidi"/>
          <w:b/>
          <w:bCs/>
          <w:color w:val="000000" w:themeColor="text1"/>
          <w:sz w:val="26"/>
          <w:szCs w:val="26"/>
        </w:rPr>
        <w:t xml:space="preserve"> </w:t>
      </w:r>
    </w:p>
    <w:p w:rsidR="00C576DF" w:rsidRPr="00C3570B" w:rsidRDefault="00C576DF" w:rsidP="00C576DF">
      <w:pPr>
        <w:autoSpaceDE w:val="0"/>
        <w:autoSpaceDN w:val="0"/>
        <w:bidi/>
        <w:adjustRightInd w:val="0"/>
        <w:jc w:val="both"/>
        <w:rPr>
          <w:rFonts w:asciiTheme="majorBidi" w:hAnsiTheme="majorBidi" w:cstheme="majorBidi"/>
          <w:color w:val="000000" w:themeColor="text1"/>
          <w:sz w:val="28"/>
          <w:szCs w:val="28"/>
          <w:vertAlign w:val="superscript"/>
          <w:rtl/>
        </w:rPr>
      </w:pPr>
      <w:r w:rsidRPr="00C3570B">
        <w:rPr>
          <w:rFonts w:asciiTheme="majorBidi" w:hAnsiTheme="majorBidi" w:cstheme="majorBidi"/>
          <w:b/>
          <w:bCs/>
          <w:color w:val="000000" w:themeColor="text1"/>
          <w:sz w:val="28"/>
          <w:szCs w:val="28"/>
          <w:rtl/>
        </w:rPr>
        <w:t>ג</w:t>
      </w:r>
      <w:r w:rsidRPr="00345822">
        <w:rPr>
          <w:rFonts w:asciiTheme="majorBidi" w:hAnsiTheme="majorBidi" w:cstheme="majorBidi"/>
          <w:color w:val="000000" w:themeColor="text1"/>
          <w:sz w:val="28"/>
          <w:szCs w:val="28"/>
          <w:rtl/>
        </w:rPr>
        <w:t xml:space="preserve"> </w:t>
      </w:r>
      <w:r>
        <w:rPr>
          <w:rFonts w:asciiTheme="majorBidi" w:hAnsiTheme="majorBidi" w:cstheme="majorBidi" w:hint="cs"/>
          <w:color w:val="000000" w:themeColor="text1"/>
          <w:sz w:val="28"/>
          <w:szCs w:val="28"/>
          <w:rtl/>
        </w:rPr>
        <w:t>-</w:t>
      </w:r>
      <w:r w:rsidRPr="00345822">
        <w:rPr>
          <w:rFonts w:asciiTheme="majorBidi" w:hAnsiTheme="majorBidi" w:cstheme="majorBidi"/>
          <w:color w:val="000000" w:themeColor="text1"/>
          <w:sz w:val="28"/>
          <w:szCs w:val="28"/>
          <w:rtl/>
        </w:rPr>
        <w:t xml:space="preserve"> ובין השמשות כו'. </w:t>
      </w:r>
      <w:r w:rsidRPr="00345822">
        <w:rPr>
          <w:rFonts w:asciiTheme="majorBidi" w:hAnsiTheme="majorBidi" w:cstheme="majorBidi"/>
          <w:color w:val="000000" w:themeColor="text1"/>
          <w:sz w:val="28"/>
          <w:szCs w:val="28"/>
          <w:u w:val="single"/>
          <w:rtl/>
        </w:rPr>
        <w:t>אבל א"צ להוסיף מבע"י</w:t>
      </w:r>
      <w:r w:rsidRPr="00345822">
        <w:rPr>
          <w:rFonts w:asciiTheme="majorBidi" w:hAnsiTheme="majorBidi" w:cstheme="majorBidi"/>
          <w:color w:val="000000" w:themeColor="text1"/>
          <w:sz w:val="28"/>
          <w:szCs w:val="28"/>
          <w:rtl/>
        </w:rPr>
        <w:t xml:space="preserve"> </w:t>
      </w:r>
      <w:r w:rsidRPr="00C3570B">
        <w:rPr>
          <w:rFonts w:asciiTheme="majorBidi" w:hAnsiTheme="majorBidi" w:cstheme="majorBidi"/>
          <w:color w:val="000000" w:themeColor="text1"/>
          <w:sz w:val="28"/>
          <w:szCs w:val="28"/>
          <w:vertAlign w:val="superscript"/>
          <w:rtl/>
        </w:rPr>
        <w:t>(מ"מ ב"י)</w:t>
      </w:r>
      <w:r w:rsidRPr="00345822">
        <w:rPr>
          <w:rFonts w:asciiTheme="majorBidi" w:hAnsiTheme="majorBidi" w:cstheme="majorBidi"/>
          <w:color w:val="000000" w:themeColor="text1"/>
          <w:sz w:val="28"/>
          <w:szCs w:val="28"/>
          <w:rtl/>
        </w:rPr>
        <w:t>:</w:t>
      </w:r>
      <w:r>
        <w:rPr>
          <w:rFonts w:asciiTheme="majorBidi" w:hAnsiTheme="majorBidi" w:cstheme="majorBidi" w:hint="cs"/>
          <w:color w:val="000000" w:themeColor="text1"/>
          <w:sz w:val="28"/>
          <w:szCs w:val="28"/>
          <w:rtl/>
        </w:rPr>
        <w:t xml:space="preserve"> </w:t>
      </w:r>
      <w:r w:rsidRPr="00C3570B">
        <w:rPr>
          <w:rFonts w:asciiTheme="majorBidi" w:hAnsiTheme="majorBidi" w:cstheme="majorBidi"/>
          <w:b/>
          <w:bCs/>
          <w:color w:val="000000" w:themeColor="text1"/>
          <w:sz w:val="28"/>
          <w:szCs w:val="28"/>
          <w:rtl/>
        </w:rPr>
        <w:t>ז</w:t>
      </w:r>
      <w:r w:rsidRPr="00345822">
        <w:rPr>
          <w:rFonts w:asciiTheme="majorBidi" w:hAnsiTheme="majorBidi" w:cstheme="majorBidi"/>
          <w:color w:val="000000" w:themeColor="text1"/>
          <w:sz w:val="28"/>
          <w:szCs w:val="28"/>
          <w:rtl/>
        </w:rPr>
        <w:t xml:space="preserve"> </w:t>
      </w:r>
      <w:r>
        <w:rPr>
          <w:rFonts w:asciiTheme="majorBidi" w:hAnsiTheme="majorBidi" w:cstheme="majorBidi" w:hint="cs"/>
          <w:color w:val="000000" w:themeColor="text1"/>
          <w:sz w:val="28"/>
          <w:szCs w:val="28"/>
          <w:rtl/>
        </w:rPr>
        <w:t>-</w:t>
      </w:r>
      <w:r w:rsidRPr="00345822">
        <w:rPr>
          <w:rFonts w:asciiTheme="majorBidi" w:hAnsiTheme="majorBidi" w:cstheme="majorBidi"/>
          <w:color w:val="000000" w:themeColor="text1"/>
          <w:sz w:val="28"/>
          <w:szCs w:val="28"/>
          <w:rtl/>
        </w:rPr>
        <w:t xml:space="preserve">חל בשבת וכו'. א"כ ק"ו אם חל ט"ב בשבת שאסור ללמוד כל היום דהא אסור מדינא ללמוד בט"ב ועוד דהא דברים שבצנעה נוהג כמ"ש סימן תקנ"ד סי"ט ובתשו' מור"ם לובלין כ' אם חל ט"ב בשבת מותר ללמוד </w:t>
      </w:r>
      <w:r w:rsidRPr="00345822">
        <w:rPr>
          <w:rFonts w:asciiTheme="majorBidi" w:hAnsiTheme="majorBidi" w:cstheme="majorBidi"/>
          <w:color w:val="000000" w:themeColor="text1"/>
          <w:sz w:val="28"/>
          <w:szCs w:val="28"/>
          <w:u w:val="single"/>
          <w:rtl/>
        </w:rPr>
        <w:t>דתשמיש גופא חומרא יתירה היא והבו דלא לוסיף עלה עכ"ל</w:t>
      </w:r>
      <w:r w:rsidRPr="00345822">
        <w:rPr>
          <w:rFonts w:asciiTheme="majorBidi" w:hAnsiTheme="majorBidi" w:cstheme="majorBidi"/>
          <w:color w:val="000000" w:themeColor="text1"/>
          <w:sz w:val="28"/>
          <w:szCs w:val="28"/>
          <w:rtl/>
        </w:rPr>
        <w:t xml:space="preserve"> וצ"ע שלא הביא דברי רמ"א </w:t>
      </w:r>
      <w:r w:rsidRPr="00345822">
        <w:rPr>
          <w:rFonts w:asciiTheme="majorBidi" w:hAnsiTheme="majorBidi" w:cstheme="majorBidi"/>
          <w:color w:val="000000" w:themeColor="text1"/>
          <w:sz w:val="28"/>
          <w:szCs w:val="28"/>
          <w:u w:val="single"/>
          <w:rtl/>
        </w:rPr>
        <w:t>מיהו בתשו' מהרי"ל כ' וז"ל ט"ב שחל בשבת אסור ללמוד אחר חצות כמו בחול עכ"ל</w:t>
      </w:r>
      <w:r w:rsidRPr="00345822">
        <w:rPr>
          <w:rFonts w:asciiTheme="majorBidi" w:hAnsiTheme="majorBidi" w:cstheme="majorBidi"/>
          <w:color w:val="000000" w:themeColor="text1"/>
          <w:sz w:val="28"/>
          <w:szCs w:val="28"/>
          <w:rtl/>
        </w:rPr>
        <w:t xml:space="preserve"> </w:t>
      </w:r>
      <w:r w:rsidRPr="00345822">
        <w:rPr>
          <w:rFonts w:asciiTheme="majorBidi" w:hAnsiTheme="majorBidi" w:cstheme="majorBidi"/>
          <w:b/>
          <w:bCs/>
          <w:color w:val="000000" w:themeColor="text1"/>
          <w:sz w:val="28"/>
          <w:szCs w:val="28"/>
          <w:rtl/>
        </w:rPr>
        <w:t>משמע דקודם חצות מותר ונ"ל הטעם כיון שנדחה נדחה ואין לו דין ט"ב רק דין עט"ב</w:t>
      </w:r>
      <w:r w:rsidRPr="00345822">
        <w:rPr>
          <w:rFonts w:asciiTheme="majorBidi" w:hAnsiTheme="majorBidi" w:cstheme="majorBidi"/>
          <w:color w:val="000000" w:themeColor="text1"/>
          <w:sz w:val="28"/>
          <w:szCs w:val="28"/>
          <w:rtl/>
        </w:rPr>
        <w:t xml:space="preserve"> ומ"מ לענין תשמיש מחמרינן אבל בד"מ הביא בתשובת מהרי"ל עט"ב שחל בשבת וכ"ה בסימני תשו' מהרי"ל וא"כ אין ראי' משם </w:t>
      </w:r>
      <w:r w:rsidRPr="00345822">
        <w:rPr>
          <w:rFonts w:asciiTheme="majorBidi" w:hAnsiTheme="majorBidi" w:cstheme="majorBidi"/>
          <w:color w:val="000000" w:themeColor="text1"/>
          <w:sz w:val="28"/>
          <w:szCs w:val="28"/>
          <w:u w:val="single"/>
          <w:rtl/>
        </w:rPr>
        <w:t>ובכ"ה מתיר ללמוד בעט"ב שחל בשבת ואוסר בט"ב עצמו שחל בשבת ול"נ להחמי' בשניהם דהא יכול ללמוד דברי' המותרים בט"ב וכן אשכחן בגמ' שקרא ר' במגילת איכ' בט"ב שחל בשב'</w:t>
      </w:r>
      <w:r w:rsidRPr="00345822">
        <w:rPr>
          <w:rFonts w:asciiTheme="majorBidi" w:hAnsiTheme="majorBidi" w:cstheme="majorBidi"/>
          <w:color w:val="000000" w:themeColor="text1"/>
          <w:sz w:val="28"/>
          <w:szCs w:val="28"/>
          <w:rtl/>
        </w:rPr>
        <w:t xml:space="preserve"> </w:t>
      </w:r>
      <w:r w:rsidRPr="00C3570B">
        <w:rPr>
          <w:rFonts w:asciiTheme="majorBidi" w:hAnsiTheme="majorBidi" w:cstheme="majorBidi"/>
          <w:color w:val="000000" w:themeColor="text1"/>
          <w:sz w:val="28"/>
          <w:szCs w:val="28"/>
          <w:vertAlign w:val="superscript"/>
          <w:rtl/>
        </w:rPr>
        <w:t>עמ"ש סי' תקנ"ד ס"ד:</w:t>
      </w:r>
    </w:p>
    <w:p w:rsidR="00C576DF" w:rsidRPr="00C3570B" w:rsidRDefault="00C576DF" w:rsidP="00C576DF">
      <w:pPr>
        <w:pStyle w:val="ListParagraph"/>
        <w:numPr>
          <w:ilvl w:val="0"/>
          <w:numId w:val="1"/>
        </w:numPr>
        <w:autoSpaceDE w:val="0"/>
        <w:autoSpaceDN w:val="0"/>
        <w:bidi/>
        <w:adjustRightInd w:val="0"/>
        <w:jc w:val="both"/>
        <w:rPr>
          <w:rFonts w:asciiTheme="majorBidi" w:hAnsiTheme="majorBidi" w:cstheme="majorBidi"/>
          <w:b/>
          <w:bCs/>
          <w:color w:val="000000" w:themeColor="text1"/>
          <w:sz w:val="26"/>
          <w:szCs w:val="26"/>
        </w:rPr>
      </w:pPr>
      <w:r w:rsidRPr="00C3570B">
        <w:rPr>
          <w:rFonts w:asciiTheme="majorBidi" w:hAnsiTheme="majorBidi" w:cstheme="majorBidi"/>
          <w:b/>
          <w:bCs/>
          <w:color w:val="000000" w:themeColor="text1"/>
          <w:sz w:val="26"/>
          <w:szCs w:val="26"/>
          <w:rtl/>
        </w:rPr>
        <w:t>ט"ז אורח חיים סימן תקנג</w:t>
      </w:r>
      <w:r w:rsidRPr="00C3570B">
        <w:rPr>
          <w:rFonts w:asciiTheme="majorBidi" w:hAnsiTheme="majorBidi" w:cstheme="majorBidi"/>
          <w:b/>
          <w:bCs/>
          <w:color w:val="000000" w:themeColor="text1"/>
          <w:sz w:val="26"/>
          <w:szCs w:val="26"/>
        </w:rPr>
        <w:t xml:space="preserve"> </w:t>
      </w:r>
    </w:p>
    <w:p w:rsidR="00C576DF" w:rsidRDefault="00C576DF" w:rsidP="00C576DF">
      <w:pPr>
        <w:autoSpaceDE w:val="0"/>
        <w:autoSpaceDN w:val="0"/>
        <w:bidi/>
        <w:adjustRightInd w:val="0"/>
        <w:jc w:val="both"/>
        <w:rPr>
          <w:rFonts w:asciiTheme="majorBidi" w:hAnsiTheme="majorBidi" w:cstheme="majorBidi"/>
          <w:color w:val="000000" w:themeColor="text1"/>
          <w:sz w:val="28"/>
          <w:szCs w:val="28"/>
          <w:rtl/>
        </w:rPr>
      </w:pPr>
      <w:r w:rsidRPr="00345822">
        <w:rPr>
          <w:rFonts w:asciiTheme="majorBidi" w:hAnsiTheme="majorBidi" w:cstheme="majorBidi"/>
          <w:color w:val="000000" w:themeColor="text1"/>
          <w:sz w:val="28"/>
          <w:szCs w:val="28"/>
          <w:rtl/>
        </w:rPr>
        <w:t xml:space="preserve">(ב) (פמ"ג) ונהגו שלא ללמוד כו'. </w:t>
      </w:r>
      <w:r w:rsidRPr="00345822">
        <w:rPr>
          <w:rFonts w:asciiTheme="majorBidi" w:hAnsiTheme="majorBidi" w:cstheme="majorBidi"/>
          <w:color w:val="000000" w:themeColor="text1"/>
          <w:sz w:val="28"/>
          <w:szCs w:val="28"/>
          <w:u w:val="single"/>
          <w:rtl/>
        </w:rPr>
        <w:t>הרבה יש לי לתמוה בזה דאם אין איסור באכיל' בשר ויין ואדרב' חוב עליו לאכול בשר בשביל כבוד שבת כמ"ש הטור ססי' תקנ"ב ולמה נחמיר עליו שלא ילמוד משו' אבילות בפרט מי שיש לו שיעו' שרגיל בכך בעת ההיא</w:t>
      </w:r>
      <w:r w:rsidRPr="00345822">
        <w:rPr>
          <w:rFonts w:asciiTheme="majorBidi" w:hAnsiTheme="majorBidi" w:cstheme="majorBidi"/>
          <w:color w:val="000000" w:themeColor="text1"/>
          <w:sz w:val="28"/>
          <w:szCs w:val="28"/>
          <w:rtl/>
        </w:rPr>
        <w:t xml:space="preserve">. </w:t>
      </w:r>
      <w:r w:rsidRPr="00345822">
        <w:rPr>
          <w:rFonts w:asciiTheme="majorBidi" w:hAnsiTheme="majorBidi" w:cstheme="majorBidi"/>
          <w:b/>
          <w:bCs/>
          <w:color w:val="000000" w:themeColor="text1"/>
          <w:sz w:val="28"/>
          <w:szCs w:val="28"/>
          <w:rtl/>
        </w:rPr>
        <w:t>ותו תימא לי דהא קורין בתורה במנחה ואפי' בט"ב במידי דשייך ליומיה</w:t>
      </w:r>
      <w:r w:rsidRPr="00345822">
        <w:rPr>
          <w:rFonts w:asciiTheme="majorBidi" w:hAnsiTheme="majorBidi" w:cstheme="majorBidi"/>
          <w:color w:val="000000" w:themeColor="text1"/>
          <w:sz w:val="28"/>
          <w:szCs w:val="28"/>
          <w:rtl/>
        </w:rPr>
        <w:t xml:space="preserve">. כגון פ' התמיד ומשניות דקרבנות כיון דרגילים לאומרם בכל יום ולמה ישתנה משניות ופרקים השייכים לאותו שבת. וא"כ בלאו כבוד שבת הוה ליה למימר פרקים. </w:t>
      </w:r>
      <w:r w:rsidRPr="00345822">
        <w:rPr>
          <w:rFonts w:asciiTheme="majorBidi" w:hAnsiTheme="majorBidi" w:cstheme="majorBidi"/>
          <w:color w:val="000000" w:themeColor="text1"/>
          <w:sz w:val="28"/>
          <w:szCs w:val="28"/>
          <w:u w:val="single"/>
          <w:rtl/>
        </w:rPr>
        <w:t>ומצאתי כתוב בשם רש"ל שלמד אחר חצות בכל ערב תשע' באב והתיר לאחרים ללמוד</w:t>
      </w:r>
      <w:r w:rsidRPr="00345822">
        <w:rPr>
          <w:rFonts w:asciiTheme="majorBidi" w:hAnsiTheme="majorBidi" w:cstheme="majorBidi"/>
          <w:color w:val="000000" w:themeColor="text1"/>
          <w:sz w:val="28"/>
          <w:szCs w:val="28"/>
          <w:rtl/>
        </w:rPr>
        <w:t xml:space="preserve">. </w:t>
      </w:r>
      <w:r w:rsidRPr="00345822">
        <w:rPr>
          <w:rFonts w:asciiTheme="majorBidi" w:hAnsiTheme="majorBidi" w:cstheme="majorBidi"/>
          <w:b/>
          <w:bCs/>
          <w:color w:val="000000" w:themeColor="text1"/>
          <w:sz w:val="28"/>
          <w:szCs w:val="28"/>
          <w:rtl/>
        </w:rPr>
        <w:t>והמנהג שלנו שכ' רמ"א ע"פ מנהגים צריך עיון ונראה דהלומד בשבת אחר חצות לא הפסיד שכרו</w:t>
      </w:r>
      <w:r w:rsidRPr="00345822">
        <w:rPr>
          <w:rFonts w:asciiTheme="majorBidi" w:hAnsiTheme="majorBidi" w:cstheme="majorBidi"/>
          <w:color w:val="000000" w:themeColor="text1"/>
          <w:sz w:val="28"/>
          <w:szCs w:val="28"/>
          <w:rtl/>
        </w:rPr>
        <w:t xml:space="preserve"> כנלע"ד:</w:t>
      </w:r>
    </w:p>
    <w:p w:rsidR="00C576DF" w:rsidRPr="00345822" w:rsidRDefault="00C576DF" w:rsidP="00C576DF">
      <w:pPr>
        <w:autoSpaceDE w:val="0"/>
        <w:autoSpaceDN w:val="0"/>
        <w:bidi/>
        <w:adjustRightInd w:val="0"/>
        <w:jc w:val="both"/>
        <w:rPr>
          <w:rFonts w:asciiTheme="majorBidi" w:hAnsiTheme="majorBidi" w:cstheme="majorBidi"/>
          <w:color w:val="000000" w:themeColor="text1"/>
          <w:sz w:val="28"/>
          <w:szCs w:val="28"/>
          <w:rtl/>
        </w:rPr>
      </w:pPr>
    </w:p>
    <w:p w:rsidR="00C576DF" w:rsidRPr="00C3570B" w:rsidRDefault="00C576DF" w:rsidP="00C576DF">
      <w:pPr>
        <w:pStyle w:val="ListParagraph"/>
        <w:numPr>
          <w:ilvl w:val="0"/>
          <w:numId w:val="1"/>
        </w:numPr>
        <w:autoSpaceDE w:val="0"/>
        <w:autoSpaceDN w:val="0"/>
        <w:bidi/>
        <w:adjustRightInd w:val="0"/>
        <w:jc w:val="both"/>
        <w:rPr>
          <w:rFonts w:asciiTheme="majorBidi" w:hAnsiTheme="majorBidi" w:cstheme="majorBidi"/>
          <w:b/>
          <w:bCs/>
          <w:color w:val="000000" w:themeColor="text1"/>
          <w:sz w:val="26"/>
          <w:szCs w:val="26"/>
          <w:rtl/>
        </w:rPr>
      </w:pPr>
      <w:r w:rsidRPr="00C3570B">
        <w:rPr>
          <w:rFonts w:asciiTheme="majorBidi" w:hAnsiTheme="majorBidi" w:cstheme="majorBidi"/>
          <w:b/>
          <w:bCs/>
          <w:color w:val="000000" w:themeColor="text1"/>
          <w:sz w:val="26"/>
          <w:szCs w:val="26"/>
          <w:rtl/>
        </w:rPr>
        <w:t>ביאור הגר"א אורח חיים סימן תקנג</w:t>
      </w:r>
      <w:r w:rsidRPr="00C3570B">
        <w:rPr>
          <w:rFonts w:asciiTheme="majorBidi" w:hAnsiTheme="majorBidi" w:cstheme="majorBidi"/>
          <w:b/>
          <w:bCs/>
          <w:color w:val="000000" w:themeColor="text1"/>
          <w:sz w:val="26"/>
          <w:szCs w:val="26"/>
        </w:rPr>
        <w:t xml:space="preserve"> </w:t>
      </w:r>
      <w:r w:rsidRPr="00C3570B">
        <w:rPr>
          <w:rFonts w:asciiTheme="majorBidi" w:hAnsiTheme="majorBidi" w:cstheme="majorBidi"/>
          <w:b/>
          <w:bCs/>
          <w:color w:val="000000" w:themeColor="text1"/>
          <w:sz w:val="26"/>
          <w:szCs w:val="26"/>
          <w:rtl/>
        </w:rPr>
        <w:t>סעיף ב</w:t>
      </w:r>
    </w:p>
    <w:p w:rsidR="00C576DF" w:rsidRPr="00345822" w:rsidRDefault="00C576DF" w:rsidP="00C576DF">
      <w:pPr>
        <w:autoSpaceDE w:val="0"/>
        <w:autoSpaceDN w:val="0"/>
        <w:bidi/>
        <w:adjustRightInd w:val="0"/>
        <w:jc w:val="both"/>
        <w:rPr>
          <w:rFonts w:asciiTheme="majorBidi" w:hAnsiTheme="majorBidi" w:cstheme="majorBidi"/>
          <w:color w:val="000000" w:themeColor="text1"/>
          <w:sz w:val="28"/>
          <w:szCs w:val="28"/>
          <w:rtl/>
        </w:rPr>
      </w:pPr>
      <w:r w:rsidRPr="00345822">
        <w:rPr>
          <w:rFonts w:asciiTheme="majorBidi" w:hAnsiTheme="majorBidi" w:cstheme="majorBidi"/>
          <w:color w:val="000000" w:themeColor="text1"/>
          <w:sz w:val="28"/>
          <w:szCs w:val="28"/>
          <w:rtl/>
        </w:rPr>
        <w:t xml:space="preserve">עד בה"ש. </w:t>
      </w:r>
      <w:r w:rsidRPr="00345822">
        <w:rPr>
          <w:rFonts w:asciiTheme="majorBidi" w:hAnsiTheme="majorBidi" w:cstheme="majorBidi"/>
          <w:color w:val="000000" w:themeColor="text1"/>
          <w:sz w:val="28"/>
          <w:szCs w:val="28"/>
          <w:u w:val="single"/>
          <w:rtl/>
        </w:rPr>
        <w:t>ר"ל דא"צ תוספת</w:t>
      </w:r>
      <w:r w:rsidRPr="00345822">
        <w:rPr>
          <w:rFonts w:asciiTheme="majorBidi" w:hAnsiTheme="majorBidi" w:cstheme="majorBidi"/>
          <w:color w:val="000000" w:themeColor="text1"/>
          <w:sz w:val="28"/>
          <w:szCs w:val="28"/>
          <w:rtl/>
        </w:rPr>
        <w:t xml:space="preserve"> כמ"ש הרמב"ן מדקאמר בה"ש אסור:</w:t>
      </w:r>
    </w:p>
    <w:p w:rsidR="00C576DF" w:rsidRPr="00345822" w:rsidRDefault="00C576DF" w:rsidP="00C576DF">
      <w:pPr>
        <w:autoSpaceDE w:val="0"/>
        <w:autoSpaceDN w:val="0"/>
        <w:bidi/>
        <w:adjustRightInd w:val="0"/>
        <w:jc w:val="both"/>
        <w:rPr>
          <w:rFonts w:asciiTheme="majorBidi" w:hAnsiTheme="majorBidi" w:cstheme="majorBidi"/>
          <w:color w:val="000000" w:themeColor="text1"/>
          <w:sz w:val="28"/>
          <w:szCs w:val="28"/>
          <w:rtl/>
        </w:rPr>
      </w:pPr>
      <w:r w:rsidRPr="00345822">
        <w:rPr>
          <w:rFonts w:asciiTheme="majorBidi" w:hAnsiTheme="majorBidi" w:cstheme="majorBidi"/>
          <w:color w:val="000000" w:themeColor="text1"/>
          <w:sz w:val="28"/>
          <w:szCs w:val="28"/>
          <w:rtl/>
        </w:rPr>
        <w:t xml:space="preserve">ואם הוא כו'. </w:t>
      </w:r>
      <w:r w:rsidRPr="00891BBF">
        <w:rPr>
          <w:rFonts w:asciiTheme="majorBidi" w:hAnsiTheme="majorBidi" w:cstheme="majorBidi"/>
          <w:b/>
          <w:bCs/>
          <w:color w:val="000000" w:themeColor="text1"/>
          <w:sz w:val="28"/>
          <w:szCs w:val="28"/>
          <w:u w:val="single"/>
          <w:rtl/>
        </w:rPr>
        <w:t>דאסור</w:t>
      </w:r>
      <w:r w:rsidRPr="00345822">
        <w:rPr>
          <w:rFonts w:asciiTheme="majorBidi" w:hAnsiTheme="majorBidi" w:cstheme="majorBidi"/>
          <w:color w:val="000000" w:themeColor="text1"/>
          <w:sz w:val="28"/>
          <w:szCs w:val="28"/>
          <w:u w:val="single"/>
          <w:rtl/>
        </w:rPr>
        <w:t xml:space="preserve"> שום סימן אבילות בשבת</w:t>
      </w:r>
      <w:r w:rsidRPr="00345822">
        <w:rPr>
          <w:rFonts w:asciiTheme="majorBidi" w:hAnsiTheme="majorBidi" w:cstheme="majorBidi"/>
          <w:color w:val="000000" w:themeColor="text1"/>
          <w:sz w:val="28"/>
          <w:szCs w:val="28"/>
          <w:rtl/>
        </w:rPr>
        <w:t xml:space="preserve"> כמ"ש בפ"ג דמ"ק </w:t>
      </w:r>
      <w:r w:rsidRPr="00345822">
        <w:rPr>
          <w:rFonts w:asciiTheme="majorBidi" w:hAnsiTheme="majorBidi" w:cstheme="majorBidi"/>
          <w:color w:val="000000" w:themeColor="text1"/>
          <w:sz w:val="28"/>
          <w:szCs w:val="28"/>
          <w:u w:val="single"/>
          <w:rtl/>
        </w:rPr>
        <w:t>ואף מה שפוסק מבע"י הקשו בספ"ג דעירובין ואמרו שהרי אכל ושתה</w:t>
      </w:r>
      <w:r w:rsidRPr="00345822">
        <w:rPr>
          <w:rFonts w:asciiTheme="majorBidi" w:hAnsiTheme="majorBidi" w:cstheme="majorBidi"/>
          <w:color w:val="000000" w:themeColor="text1"/>
          <w:sz w:val="28"/>
          <w:szCs w:val="28"/>
          <w:rtl/>
        </w:rPr>
        <w:t xml:space="preserve"> </w:t>
      </w:r>
      <w:r w:rsidRPr="00345822">
        <w:rPr>
          <w:rFonts w:asciiTheme="majorBidi" w:hAnsiTheme="majorBidi" w:cstheme="majorBidi"/>
          <w:b/>
          <w:bCs/>
          <w:color w:val="000000" w:themeColor="text1"/>
          <w:sz w:val="28"/>
          <w:szCs w:val="28"/>
          <w:rtl/>
        </w:rPr>
        <w:t>כל היום</w:t>
      </w:r>
      <w:r w:rsidRPr="00345822">
        <w:rPr>
          <w:rFonts w:asciiTheme="majorBidi" w:hAnsiTheme="majorBidi" w:cstheme="majorBidi"/>
          <w:color w:val="000000" w:themeColor="text1"/>
          <w:sz w:val="28"/>
          <w:szCs w:val="28"/>
          <w:rtl/>
        </w:rPr>
        <w:t xml:space="preserve"> כו' משא"כ בחליצת מנעלים:</w:t>
      </w:r>
    </w:p>
    <w:p w:rsidR="00C576DF" w:rsidRPr="00345822" w:rsidRDefault="00C576DF" w:rsidP="00C576DF">
      <w:pPr>
        <w:autoSpaceDE w:val="0"/>
        <w:autoSpaceDN w:val="0"/>
        <w:bidi/>
        <w:adjustRightInd w:val="0"/>
        <w:jc w:val="both"/>
        <w:rPr>
          <w:rFonts w:asciiTheme="majorBidi" w:hAnsiTheme="majorBidi" w:cstheme="majorBidi"/>
          <w:color w:val="000000" w:themeColor="text1"/>
          <w:sz w:val="28"/>
          <w:szCs w:val="28"/>
          <w:rtl/>
        </w:rPr>
      </w:pPr>
      <w:r w:rsidRPr="00345822">
        <w:rPr>
          <w:rFonts w:asciiTheme="majorBidi" w:hAnsiTheme="majorBidi" w:cstheme="majorBidi"/>
          <w:color w:val="000000" w:themeColor="text1"/>
          <w:sz w:val="28"/>
          <w:szCs w:val="28"/>
          <w:rtl/>
        </w:rPr>
        <w:t>מלבד ש"ץ כו'. כמ"ש בספ"ה דברכות מפני הטירוף וכדי שלא לנהוג בשבת עינוי אמר רק כו':</w:t>
      </w:r>
    </w:p>
    <w:p w:rsidR="00C576DF" w:rsidRPr="00345822" w:rsidRDefault="00C576DF" w:rsidP="00C576DF">
      <w:pPr>
        <w:autoSpaceDE w:val="0"/>
        <w:autoSpaceDN w:val="0"/>
        <w:bidi/>
        <w:adjustRightInd w:val="0"/>
        <w:jc w:val="both"/>
        <w:rPr>
          <w:rFonts w:asciiTheme="majorBidi" w:hAnsiTheme="majorBidi" w:cstheme="majorBidi"/>
          <w:color w:val="000000" w:themeColor="text1"/>
          <w:sz w:val="28"/>
          <w:szCs w:val="28"/>
          <w:rtl/>
        </w:rPr>
      </w:pPr>
      <w:r w:rsidRPr="00345822">
        <w:rPr>
          <w:rFonts w:asciiTheme="majorBidi" w:hAnsiTheme="majorBidi" w:cstheme="majorBidi"/>
          <w:color w:val="000000" w:themeColor="text1"/>
          <w:sz w:val="28"/>
          <w:szCs w:val="28"/>
          <w:rtl/>
        </w:rPr>
        <w:t xml:space="preserve">ונהגו כו'. משום שמחה כמ"ש בסי' תקנ"ד ס"א </w:t>
      </w:r>
      <w:r w:rsidRPr="00345822">
        <w:rPr>
          <w:rFonts w:asciiTheme="majorBidi" w:hAnsiTheme="majorBidi" w:cstheme="majorBidi"/>
          <w:color w:val="000000" w:themeColor="text1"/>
          <w:sz w:val="28"/>
          <w:szCs w:val="28"/>
          <w:u w:val="single"/>
          <w:rtl/>
        </w:rPr>
        <w:t>וחומרא יתירה היא</w:t>
      </w:r>
      <w:r w:rsidRPr="00345822">
        <w:rPr>
          <w:rFonts w:asciiTheme="majorBidi" w:hAnsiTheme="majorBidi" w:cstheme="majorBidi"/>
          <w:color w:val="000000" w:themeColor="text1"/>
          <w:sz w:val="28"/>
          <w:szCs w:val="28"/>
          <w:rtl/>
        </w:rPr>
        <w:t xml:space="preserve"> דהא אינו נוהג שום דבר מדברים הנוהגים בט"ב רחיצה כו' כנ"ל:</w:t>
      </w:r>
    </w:p>
    <w:p w:rsidR="00C576DF" w:rsidRPr="00C3570B" w:rsidRDefault="00C576DF" w:rsidP="00C576DF">
      <w:pPr>
        <w:pStyle w:val="ListParagraph"/>
        <w:numPr>
          <w:ilvl w:val="0"/>
          <w:numId w:val="1"/>
        </w:numPr>
        <w:autoSpaceDE w:val="0"/>
        <w:autoSpaceDN w:val="0"/>
        <w:bidi/>
        <w:adjustRightInd w:val="0"/>
        <w:jc w:val="both"/>
        <w:rPr>
          <w:rFonts w:asciiTheme="majorBidi" w:hAnsiTheme="majorBidi" w:cstheme="majorBidi"/>
          <w:b/>
          <w:bCs/>
          <w:color w:val="000000" w:themeColor="text1"/>
          <w:sz w:val="26"/>
          <w:szCs w:val="26"/>
        </w:rPr>
      </w:pPr>
      <w:r w:rsidRPr="00C3570B">
        <w:rPr>
          <w:rFonts w:asciiTheme="majorBidi" w:hAnsiTheme="majorBidi" w:cstheme="majorBidi"/>
          <w:b/>
          <w:bCs/>
          <w:color w:val="000000" w:themeColor="text1"/>
          <w:sz w:val="26"/>
          <w:szCs w:val="26"/>
          <w:rtl/>
        </w:rPr>
        <w:t>ערוך השולחן אורח חיים סימן תקנג</w:t>
      </w:r>
      <w:r w:rsidRPr="00C3570B">
        <w:rPr>
          <w:rFonts w:asciiTheme="majorBidi" w:hAnsiTheme="majorBidi" w:cstheme="majorBidi"/>
          <w:b/>
          <w:bCs/>
          <w:color w:val="000000" w:themeColor="text1"/>
          <w:sz w:val="26"/>
          <w:szCs w:val="26"/>
        </w:rPr>
        <w:t xml:space="preserve"> </w:t>
      </w:r>
      <w:r w:rsidRPr="00C3570B">
        <w:rPr>
          <w:rFonts w:asciiTheme="majorBidi" w:hAnsiTheme="majorBidi" w:cstheme="majorBidi"/>
          <w:b/>
          <w:bCs/>
          <w:color w:val="000000" w:themeColor="text1"/>
          <w:sz w:val="26"/>
          <w:szCs w:val="26"/>
          <w:rtl/>
        </w:rPr>
        <w:t>סעיף ד</w:t>
      </w:r>
    </w:p>
    <w:p w:rsidR="00C576DF" w:rsidRPr="00891BBF" w:rsidRDefault="00C576DF" w:rsidP="00C576DF">
      <w:pPr>
        <w:autoSpaceDE w:val="0"/>
        <w:autoSpaceDN w:val="0"/>
        <w:bidi/>
        <w:adjustRightInd w:val="0"/>
        <w:jc w:val="both"/>
        <w:rPr>
          <w:rFonts w:asciiTheme="majorBidi" w:hAnsiTheme="majorBidi" w:cstheme="majorBidi"/>
          <w:color w:val="000000" w:themeColor="text1"/>
          <w:sz w:val="28"/>
          <w:szCs w:val="28"/>
          <w:u w:val="single"/>
          <w:rtl/>
        </w:rPr>
      </w:pPr>
      <w:r w:rsidRPr="00891BBF">
        <w:rPr>
          <w:rFonts w:asciiTheme="majorBidi" w:hAnsiTheme="majorBidi" w:cstheme="majorBidi"/>
          <w:color w:val="000000" w:themeColor="text1"/>
          <w:sz w:val="28"/>
          <w:szCs w:val="28"/>
          <w:rtl/>
        </w:rPr>
        <w:t xml:space="preserve">כתב רבינו הרמ"א בסעיף ב' ונהגו שלא ללמוד בערב ט"ב מחצות ואילך כי אם בדברים המותרים בת"ב ולכן אם חל בשבת אין אומרים פרקי אבות וכן לא יטייל ערב ט"ב עכ"ל וממילא דאם חל ט"ב בשבת ונדחה דאין ללמוד כל היום רק בדברים המותרים דדברים שבצינעא נוהג </w:t>
      </w:r>
      <w:r w:rsidRPr="002263A9">
        <w:rPr>
          <w:rFonts w:asciiTheme="majorBidi" w:hAnsiTheme="majorBidi" w:cstheme="majorBidi"/>
          <w:color w:val="000000" w:themeColor="text1"/>
          <w:sz w:val="28"/>
          <w:szCs w:val="28"/>
          <w:vertAlign w:val="superscript"/>
          <w:rtl/>
        </w:rPr>
        <w:t>[מג"א סק"ז]</w:t>
      </w:r>
      <w:r w:rsidRPr="00891BBF">
        <w:rPr>
          <w:rFonts w:asciiTheme="majorBidi" w:hAnsiTheme="majorBidi" w:cstheme="majorBidi"/>
          <w:color w:val="000000" w:themeColor="text1"/>
          <w:sz w:val="28"/>
          <w:szCs w:val="28"/>
          <w:rtl/>
        </w:rPr>
        <w:t xml:space="preserve"> </w:t>
      </w:r>
      <w:r w:rsidRPr="00891BBF">
        <w:rPr>
          <w:rFonts w:asciiTheme="majorBidi" w:hAnsiTheme="majorBidi" w:cstheme="majorBidi"/>
          <w:color w:val="000000" w:themeColor="text1"/>
          <w:sz w:val="28"/>
          <w:szCs w:val="28"/>
          <w:u w:val="single"/>
          <w:rtl/>
        </w:rPr>
        <w:t xml:space="preserve">ויש חולקים דכיון דבשבת אוכלים בשר ושותין יין איך נאסור בתלמוד תורה ולכן מותר ללמוד כל היום בשבת </w:t>
      </w:r>
      <w:r w:rsidRPr="002263A9">
        <w:rPr>
          <w:rFonts w:asciiTheme="majorBidi" w:hAnsiTheme="majorBidi" w:cstheme="majorBidi"/>
          <w:color w:val="000000" w:themeColor="text1"/>
          <w:sz w:val="28"/>
          <w:szCs w:val="28"/>
          <w:u w:val="single"/>
          <w:vertAlign w:val="superscript"/>
          <w:rtl/>
        </w:rPr>
        <w:t>[ט"ז סק"ב]</w:t>
      </w:r>
      <w:r w:rsidRPr="00891BBF">
        <w:rPr>
          <w:rFonts w:asciiTheme="majorBidi" w:hAnsiTheme="majorBidi" w:cstheme="majorBidi"/>
          <w:color w:val="000000" w:themeColor="text1"/>
          <w:sz w:val="28"/>
          <w:szCs w:val="28"/>
          <w:u w:val="single"/>
          <w:rtl/>
        </w:rPr>
        <w:t xml:space="preserve"> ויש מתירין ללמוד בכל ערב ט"ב אחר חצות </w:t>
      </w:r>
      <w:r w:rsidRPr="002263A9">
        <w:rPr>
          <w:rFonts w:asciiTheme="majorBidi" w:hAnsiTheme="majorBidi" w:cstheme="majorBidi"/>
          <w:color w:val="000000" w:themeColor="text1"/>
          <w:sz w:val="28"/>
          <w:szCs w:val="28"/>
          <w:u w:val="single"/>
          <w:vertAlign w:val="superscript"/>
          <w:rtl/>
        </w:rPr>
        <w:t>[שם בשם רש"ל]</w:t>
      </w:r>
      <w:r w:rsidRPr="00891BBF">
        <w:rPr>
          <w:rFonts w:asciiTheme="majorBidi" w:hAnsiTheme="majorBidi" w:cstheme="majorBidi"/>
          <w:color w:val="000000" w:themeColor="text1"/>
          <w:sz w:val="28"/>
          <w:szCs w:val="28"/>
          <w:u w:val="single"/>
          <w:rtl/>
        </w:rPr>
        <w:t xml:space="preserve"> ויש לסמוך על המקילים בשביל ביטול תורה ויש מי שכתב הרי יכול ללמוד בדברים המותרים </w:t>
      </w:r>
      <w:r w:rsidRPr="002263A9">
        <w:rPr>
          <w:rFonts w:asciiTheme="majorBidi" w:hAnsiTheme="majorBidi" w:cstheme="majorBidi"/>
          <w:color w:val="000000" w:themeColor="text1"/>
          <w:sz w:val="28"/>
          <w:szCs w:val="28"/>
          <w:u w:val="single"/>
          <w:vertAlign w:val="superscript"/>
          <w:rtl/>
        </w:rPr>
        <w:t>[מג"א סק"ז]</w:t>
      </w:r>
      <w:r w:rsidRPr="00891BBF">
        <w:rPr>
          <w:rFonts w:asciiTheme="majorBidi" w:hAnsiTheme="majorBidi" w:cstheme="majorBidi"/>
          <w:color w:val="000000" w:themeColor="text1"/>
          <w:sz w:val="28"/>
          <w:szCs w:val="28"/>
          <w:u w:val="single"/>
          <w:rtl/>
        </w:rPr>
        <w:t xml:space="preserve"> ואין זו טענה דאנו רואים בחוש דכיון דמפסיק מלימודו הרגיל אינו לומד עוד [וכ"כ הגר"א סק"ט דחומרא יתירה היא ע"ש ולכן מי שלומד בכל ערב ט"ב עד הלילה לא הפסיד שכרו כנלע"ד]: </w:t>
      </w:r>
    </w:p>
    <w:p w:rsidR="00C576DF" w:rsidRPr="00C3570B" w:rsidRDefault="00C576DF" w:rsidP="00C576DF">
      <w:pPr>
        <w:pStyle w:val="ListParagraph"/>
        <w:numPr>
          <w:ilvl w:val="0"/>
          <w:numId w:val="1"/>
        </w:numPr>
        <w:autoSpaceDE w:val="0"/>
        <w:autoSpaceDN w:val="0"/>
        <w:bidi/>
        <w:adjustRightInd w:val="0"/>
        <w:jc w:val="both"/>
        <w:rPr>
          <w:rFonts w:asciiTheme="majorBidi" w:hAnsiTheme="majorBidi" w:cstheme="majorBidi"/>
          <w:b/>
          <w:bCs/>
          <w:color w:val="000000" w:themeColor="text1"/>
          <w:sz w:val="26"/>
          <w:szCs w:val="26"/>
        </w:rPr>
      </w:pPr>
      <w:r w:rsidRPr="00C3570B">
        <w:rPr>
          <w:rFonts w:asciiTheme="majorBidi" w:hAnsiTheme="majorBidi" w:cstheme="majorBidi"/>
          <w:b/>
          <w:bCs/>
          <w:color w:val="000000" w:themeColor="text1"/>
          <w:sz w:val="26"/>
          <w:szCs w:val="26"/>
          <w:rtl/>
        </w:rPr>
        <w:t>משנה ברורה סימן תקנג</w:t>
      </w:r>
      <w:r w:rsidRPr="00C3570B">
        <w:rPr>
          <w:rFonts w:asciiTheme="majorBidi" w:hAnsiTheme="majorBidi" w:cstheme="majorBidi"/>
          <w:b/>
          <w:bCs/>
          <w:color w:val="000000" w:themeColor="text1"/>
          <w:sz w:val="26"/>
          <w:szCs w:val="26"/>
        </w:rPr>
        <w:t xml:space="preserve"> </w:t>
      </w:r>
    </w:p>
    <w:p w:rsidR="00C576DF" w:rsidRDefault="00C576DF" w:rsidP="00C576DF">
      <w:pPr>
        <w:autoSpaceDE w:val="0"/>
        <w:autoSpaceDN w:val="0"/>
        <w:bidi/>
        <w:adjustRightInd w:val="0"/>
        <w:jc w:val="both"/>
        <w:rPr>
          <w:rFonts w:asciiTheme="majorBidi" w:hAnsiTheme="majorBidi" w:cstheme="majorBidi"/>
          <w:color w:val="000000" w:themeColor="text1"/>
          <w:sz w:val="28"/>
          <w:szCs w:val="28"/>
          <w:rtl/>
        </w:rPr>
      </w:pPr>
      <w:r w:rsidRPr="002263A9">
        <w:rPr>
          <w:rFonts w:asciiTheme="majorBidi" w:hAnsiTheme="majorBidi" w:cstheme="majorBidi"/>
          <w:b/>
          <w:bCs/>
          <w:color w:val="000000" w:themeColor="text1"/>
          <w:sz w:val="28"/>
          <w:szCs w:val="28"/>
          <w:rtl/>
        </w:rPr>
        <w:t>(ו)</w:t>
      </w:r>
      <w:r w:rsidRPr="00891BBF">
        <w:rPr>
          <w:rFonts w:asciiTheme="majorBidi" w:hAnsiTheme="majorBidi" w:cstheme="majorBidi"/>
          <w:color w:val="000000" w:themeColor="text1"/>
          <w:sz w:val="28"/>
          <w:szCs w:val="28"/>
          <w:rtl/>
        </w:rPr>
        <w:t xml:space="preserve"> ואם הוא שבת חולצים וכו' - </w:t>
      </w:r>
      <w:r w:rsidRPr="00891BBF">
        <w:rPr>
          <w:rFonts w:asciiTheme="majorBidi" w:hAnsiTheme="majorBidi" w:cstheme="majorBidi"/>
          <w:color w:val="000000" w:themeColor="text1"/>
          <w:sz w:val="28"/>
          <w:szCs w:val="28"/>
          <w:u w:val="single"/>
          <w:rtl/>
        </w:rPr>
        <w:t>דאסור [יג] לשום סימן אבלות בשבת</w:t>
      </w:r>
      <w:r w:rsidRPr="00891BBF">
        <w:rPr>
          <w:rFonts w:asciiTheme="majorBidi" w:hAnsiTheme="majorBidi" w:cstheme="majorBidi"/>
          <w:color w:val="000000" w:themeColor="text1"/>
          <w:sz w:val="28"/>
          <w:szCs w:val="28"/>
          <w:rtl/>
        </w:rPr>
        <w:t>. ולא יגע בהם [יד] בידיו דיהיה צריך ליטול ידיו. ובדיעבד אם נגע [טו] ינקה ידיו בכל מידי דמנקי:</w:t>
      </w:r>
      <w:r>
        <w:rPr>
          <w:rFonts w:asciiTheme="majorBidi" w:hAnsiTheme="majorBidi" w:cstheme="majorBidi" w:hint="cs"/>
          <w:color w:val="000000" w:themeColor="text1"/>
          <w:sz w:val="28"/>
          <w:szCs w:val="28"/>
          <w:rtl/>
        </w:rPr>
        <w:t xml:space="preserve"> </w:t>
      </w:r>
      <w:r w:rsidRPr="002263A9">
        <w:rPr>
          <w:rFonts w:asciiTheme="majorBidi" w:hAnsiTheme="majorBidi" w:cstheme="majorBidi"/>
          <w:b/>
          <w:bCs/>
          <w:color w:val="000000" w:themeColor="text1"/>
          <w:sz w:val="28"/>
          <w:szCs w:val="28"/>
          <w:rtl/>
        </w:rPr>
        <w:t>(ז)</w:t>
      </w:r>
      <w:r w:rsidRPr="00891BBF">
        <w:rPr>
          <w:rFonts w:asciiTheme="majorBidi" w:hAnsiTheme="majorBidi" w:cstheme="majorBidi"/>
          <w:color w:val="000000" w:themeColor="text1"/>
          <w:sz w:val="28"/>
          <w:szCs w:val="28"/>
          <w:rtl/>
        </w:rPr>
        <w:t xml:space="preserve"> קודם ברכו - מפני הטרוף וכדי </w:t>
      </w:r>
      <w:r w:rsidRPr="00891BBF">
        <w:rPr>
          <w:rFonts w:asciiTheme="majorBidi" w:hAnsiTheme="majorBidi" w:cstheme="majorBidi"/>
          <w:color w:val="000000" w:themeColor="text1"/>
          <w:sz w:val="28"/>
          <w:szCs w:val="28"/>
          <w:u w:val="single"/>
          <w:rtl/>
        </w:rPr>
        <w:t>שלא יראה עינוי בשבת</w:t>
      </w:r>
      <w:r w:rsidRPr="00891BBF">
        <w:rPr>
          <w:rFonts w:asciiTheme="majorBidi" w:hAnsiTheme="majorBidi" w:cstheme="majorBidi"/>
          <w:color w:val="000000" w:themeColor="text1"/>
          <w:sz w:val="28"/>
          <w:szCs w:val="28"/>
          <w:rtl/>
        </w:rPr>
        <w:t xml:space="preserve"> אומר תחלה המבדיל ובלא שם ומלכות [פמ"ג]:</w:t>
      </w:r>
      <w:r>
        <w:rPr>
          <w:rFonts w:asciiTheme="majorBidi" w:hAnsiTheme="majorBidi" w:cstheme="majorBidi" w:hint="cs"/>
          <w:color w:val="000000" w:themeColor="text1"/>
          <w:sz w:val="28"/>
          <w:szCs w:val="28"/>
          <w:rtl/>
        </w:rPr>
        <w:t xml:space="preserve"> </w:t>
      </w:r>
      <w:r w:rsidRPr="002263A9">
        <w:rPr>
          <w:rFonts w:asciiTheme="majorBidi" w:hAnsiTheme="majorBidi" w:cstheme="majorBidi"/>
          <w:b/>
          <w:bCs/>
          <w:color w:val="000000" w:themeColor="text1"/>
          <w:sz w:val="28"/>
          <w:szCs w:val="28"/>
          <w:rtl/>
        </w:rPr>
        <w:t>(ח)</w:t>
      </w:r>
      <w:r w:rsidRPr="00891BBF">
        <w:rPr>
          <w:rFonts w:asciiTheme="majorBidi" w:hAnsiTheme="majorBidi" w:cstheme="majorBidi"/>
          <w:color w:val="000000" w:themeColor="text1"/>
          <w:sz w:val="28"/>
          <w:szCs w:val="28"/>
          <w:rtl/>
        </w:rPr>
        <w:t xml:space="preserve"> ונהגו וכו' - דתורה משמחת הלב ומ"מ כ"ז אינו מדינא דהא מותר בעט"ב מדינא כל החמשה עינויים ועיקר הטעם משום דהוא יכול ללמוד דברים המותרים בט"ב. והנה מהרבה אחרונים משמע שתפסו המנהג הזה ולא ערערו עליו </w:t>
      </w:r>
      <w:r w:rsidRPr="00891BBF">
        <w:rPr>
          <w:rFonts w:asciiTheme="majorBidi" w:hAnsiTheme="majorBidi" w:cstheme="majorBidi"/>
          <w:color w:val="000000" w:themeColor="text1"/>
          <w:sz w:val="28"/>
          <w:szCs w:val="28"/>
          <w:u w:val="single"/>
          <w:rtl/>
        </w:rPr>
        <w:t>דאפילו אם חל בשבת הסכימו כמה אחרונים להתנהג כמ"ש הרמ"א וכמו שאכתוב לקמיה אמנם יש איזה אחרונים שפקפקו מאד על המנהג הזה ראשון לכל הרש"ל כתבו עליו שלמד בעצמו אחר חצות והתיר גם לאחרים בזה גם הגר"א בביאורו כתב דחומרא יתירא היא וכן המאמר מרדכי בספרו מאריך בזה וכתב דהוא מביא הרבה לידי ביטול תורה להלומדים שמתרשלים ללמוד דברים המותרים בט"ב דאין אדם לומד אלא מה שלבו חפץ וע"כ דעתו להקל בזה וכתב דכן היה הוא נוהג ע"ש וכן הח"א כתב דהוא חומרא בעלמא וע"כ נראה דמי שרוצה להקל בזה אין מוחין בידו:</w:t>
      </w:r>
      <w:r>
        <w:rPr>
          <w:rFonts w:asciiTheme="majorBidi" w:hAnsiTheme="majorBidi" w:cstheme="majorBidi" w:hint="cs"/>
          <w:color w:val="000000" w:themeColor="text1"/>
          <w:sz w:val="28"/>
          <w:szCs w:val="28"/>
          <w:rtl/>
        </w:rPr>
        <w:t xml:space="preserve"> </w:t>
      </w:r>
      <w:r w:rsidRPr="002263A9">
        <w:rPr>
          <w:rFonts w:asciiTheme="majorBidi" w:hAnsiTheme="majorBidi" w:cstheme="majorBidi"/>
          <w:b/>
          <w:bCs/>
          <w:color w:val="000000" w:themeColor="text1"/>
          <w:sz w:val="28"/>
          <w:szCs w:val="28"/>
          <w:rtl/>
        </w:rPr>
        <w:t>(ט)</w:t>
      </w:r>
      <w:r w:rsidRPr="00891BBF">
        <w:rPr>
          <w:rFonts w:asciiTheme="majorBidi" w:hAnsiTheme="majorBidi" w:cstheme="majorBidi"/>
          <w:color w:val="000000" w:themeColor="text1"/>
          <w:sz w:val="28"/>
          <w:szCs w:val="28"/>
          <w:rtl/>
        </w:rPr>
        <w:t xml:space="preserve"> ולכן אם חל בשבת - היינו אפילו עט"ב שחל בשבת א"א פרקי אבות דהוא כלימוד תורה והיינו אחר חצות [טז] דקודם חצות מותר בלימוד תורה אפילו כשחל בשבת:</w:t>
      </w:r>
      <w:r>
        <w:rPr>
          <w:rFonts w:asciiTheme="majorBidi" w:hAnsiTheme="majorBidi" w:cstheme="majorBidi" w:hint="cs"/>
          <w:color w:val="000000" w:themeColor="text1"/>
          <w:sz w:val="28"/>
          <w:szCs w:val="28"/>
          <w:rtl/>
        </w:rPr>
        <w:t xml:space="preserve"> </w:t>
      </w:r>
      <w:r w:rsidRPr="002263A9">
        <w:rPr>
          <w:rFonts w:asciiTheme="majorBidi" w:hAnsiTheme="majorBidi" w:cstheme="majorBidi"/>
          <w:b/>
          <w:bCs/>
          <w:color w:val="000000" w:themeColor="text1"/>
          <w:sz w:val="28"/>
          <w:szCs w:val="28"/>
          <w:rtl/>
        </w:rPr>
        <w:t>(י)</w:t>
      </w:r>
      <w:r w:rsidRPr="00891BBF">
        <w:rPr>
          <w:rFonts w:asciiTheme="majorBidi" w:hAnsiTheme="majorBidi" w:cstheme="majorBidi"/>
          <w:color w:val="000000" w:themeColor="text1"/>
          <w:sz w:val="28"/>
          <w:szCs w:val="28"/>
          <w:rtl/>
        </w:rPr>
        <w:t xml:space="preserve"> אין אומרים וכו' - והט"ז מפקפק מאד על מניעת הלימוד בשבת ומסיים דהלומד בשבת אחר חצות לא הפסיד שכרו והיינו אפילו כשחל ט"ב בשבת וכ"ש כשחל עט"ב בשבת. ונראה דיש לסמוך ע"ז אחרי דאפילו כשחל בחול כמה אחרונים מקילין וכנ"ל:</w:t>
      </w:r>
    </w:p>
    <w:p w:rsidR="00C576DF" w:rsidRPr="00C3570B" w:rsidRDefault="00C576DF" w:rsidP="00C576DF">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C3570B">
        <w:rPr>
          <w:rFonts w:asciiTheme="majorBidi" w:hAnsiTheme="majorBidi" w:cstheme="majorBidi"/>
          <w:b/>
          <w:bCs/>
          <w:color w:val="000000" w:themeColor="text1"/>
          <w:sz w:val="28"/>
          <w:szCs w:val="28"/>
          <w:rtl/>
        </w:rPr>
        <w:t>תלמוד בבלי מסכת מגילה דף ה עמוד א</w:t>
      </w:r>
      <w:r w:rsidRPr="00C3570B">
        <w:rPr>
          <w:rFonts w:asciiTheme="majorBidi" w:hAnsiTheme="majorBidi" w:cstheme="majorBidi"/>
          <w:color w:val="000000" w:themeColor="text1"/>
          <w:sz w:val="28"/>
          <w:szCs w:val="28"/>
        </w:rPr>
        <w:t xml:space="preserve"> </w:t>
      </w:r>
    </w:p>
    <w:p w:rsidR="00C576DF" w:rsidRPr="00C3570B" w:rsidRDefault="00C576DF" w:rsidP="00C576DF">
      <w:pPr>
        <w:autoSpaceDE w:val="0"/>
        <w:autoSpaceDN w:val="0"/>
        <w:bidi/>
        <w:adjustRightInd w:val="0"/>
        <w:jc w:val="both"/>
        <w:rPr>
          <w:rFonts w:asciiTheme="majorBidi" w:hAnsiTheme="majorBidi" w:cstheme="majorBidi"/>
          <w:color w:val="000000" w:themeColor="text1"/>
          <w:sz w:val="28"/>
          <w:szCs w:val="28"/>
          <w:rtl/>
        </w:rPr>
      </w:pPr>
      <w:r w:rsidRPr="00BF576B">
        <w:rPr>
          <w:rFonts w:asciiTheme="majorBidi" w:hAnsiTheme="majorBidi" w:cstheme="majorBidi"/>
          <w:color w:val="000000" w:themeColor="text1"/>
          <w:sz w:val="28"/>
          <w:szCs w:val="28"/>
          <w:rtl/>
        </w:rPr>
        <w:t>אמר רבי אלעזר אמר רבי חנינא: רבי נטע נטיעה בפורים,</w:t>
      </w:r>
      <w:r w:rsidRPr="00BF576B">
        <w:rPr>
          <w:rFonts w:asciiTheme="majorBidi" w:hAnsiTheme="majorBidi" w:cstheme="majorBidi"/>
          <w:color w:val="000000" w:themeColor="text1"/>
          <w:sz w:val="28"/>
          <w:szCs w:val="28"/>
        </w:rPr>
        <w:t xml:space="preserve"> </w:t>
      </w:r>
      <w:r w:rsidRPr="00BF576B">
        <w:rPr>
          <w:rFonts w:asciiTheme="majorBidi" w:hAnsiTheme="majorBidi" w:cstheme="majorBidi"/>
          <w:b/>
          <w:bCs/>
          <w:color w:val="000000" w:themeColor="text1"/>
          <w:sz w:val="28"/>
          <w:szCs w:val="28"/>
          <w:vertAlign w:val="superscript"/>
          <w:rtl/>
        </w:rPr>
        <w:t>עמוד ב</w:t>
      </w:r>
      <w:r w:rsidRPr="00BF576B">
        <w:rPr>
          <w:rFonts w:asciiTheme="majorBidi" w:hAnsiTheme="majorBidi" w:cstheme="majorBidi"/>
          <w:color w:val="000000" w:themeColor="text1"/>
          <w:sz w:val="28"/>
          <w:szCs w:val="28"/>
          <w:vertAlign w:val="superscript"/>
        </w:rPr>
        <w:t xml:space="preserve"> </w:t>
      </w:r>
      <w:r w:rsidRPr="00BF576B">
        <w:rPr>
          <w:rFonts w:asciiTheme="majorBidi" w:hAnsiTheme="majorBidi" w:cstheme="majorBidi"/>
          <w:color w:val="000000" w:themeColor="text1"/>
          <w:sz w:val="28"/>
          <w:szCs w:val="28"/>
          <w:rtl/>
        </w:rPr>
        <w:t>ורחץ בקרונה של צפורי בשבעה עשר בתמוז</w:t>
      </w:r>
      <w:r w:rsidRPr="00C3570B">
        <w:rPr>
          <w:rFonts w:asciiTheme="majorBidi" w:hAnsiTheme="majorBidi" w:cstheme="majorBidi"/>
          <w:color w:val="000000" w:themeColor="text1"/>
          <w:sz w:val="28"/>
          <w:szCs w:val="28"/>
          <w:u w:val="single"/>
          <w:rtl/>
        </w:rPr>
        <w:t>, ובקש לעקור תשעה באב</w:t>
      </w:r>
      <w:r w:rsidRPr="00BF576B">
        <w:rPr>
          <w:rFonts w:asciiTheme="majorBidi" w:hAnsiTheme="majorBidi" w:cstheme="majorBidi"/>
          <w:color w:val="000000" w:themeColor="text1"/>
          <w:sz w:val="28"/>
          <w:szCs w:val="28"/>
          <w:rtl/>
        </w:rPr>
        <w:t>, ולא הודו לו. אמר לפניו רבי אבא בר זבדא: רבי, לא כך היה מעשה. אלא: תשעה באב שחל להיות בשבת הוה, ודחינוהו לאחר השבת, ואמר רבי: הואיל ונדחה - ידחה, ולא הודו חכמים. קרי עליה טובים השנים מן האחד.</w:t>
      </w:r>
    </w:p>
    <w:p w:rsidR="00C576DF" w:rsidRPr="00C3570B" w:rsidRDefault="00C576DF" w:rsidP="00C576DF">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rPr>
      </w:pPr>
      <w:r w:rsidRPr="00C3570B">
        <w:rPr>
          <w:rFonts w:asciiTheme="majorBidi" w:hAnsiTheme="majorBidi" w:cstheme="majorBidi"/>
          <w:b/>
          <w:bCs/>
          <w:color w:val="000000" w:themeColor="text1"/>
          <w:sz w:val="28"/>
          <w:szCs w:val="28"/>
          <w:rtl/>
        </w:rPr>
        <w:t>תלמוד ירושלמי (וילנא) מסכת תענית פרק ד הלכה ו</w:t>
      </w:r>
    </w:p>
    <w:p w:rsidR="008C7364" w:rsidRDefault="00C576DF" w:rsidP="008C7364">
      <w:pPr>
        <w:autoSpaceDE w:val="0"/>
        <w:autoSpaceDN w:val="0"/>
        <w:bidi/>
        <w:adjustRightInd w:val="0"/>
        <w:jc w:val="both"/>
        <w:rPr>
          <w:rFonts w:asciiTheme="majorBidi" w:hAnsiTheme="majorBidi" w:cstheme="majorBidi"/>
          <w:color w:val="000000" w:themeColor="text1"/>
          <w:sz w:val="28"/>
          <w:szCs w:val="28"/>
        </w:rPr>
      </w:pPr>
      <w:r w:rsidRPr="00BF576B">
        <w:rPr>
          <w:rFonts w:asciiTheme="majorBidi" w:hAnsiTheme="majorBidi" w:cstheme="majorBidi"/>
          <w:color w:val="000000" w:themeColor="text1"/>
          <w:sz w:val="28"/>
          <w:szCs w:val="28"/>
          <w:rtl/>
        </w:rPr>
        <w:t xml:space="preserve">ר' בָּא בַּר זִבְדָא בְּשֵׁם רַבִּי חֲנִינָה בִּיקֵשׁ רַבִּי לַעֲקוֹר ט' בְּאָב וְלֹא הֵנִיחוּ לוֹ. אָמַר לוֹ רַבִּי לֵעזֶר עִמְּךָ הָיִיתִי וְלָא אִיתְאָמַרְתְּ הָכִי </w:t>
      </w:r>
      <w:r w:rsidRPr="002263A9">
        <w:rPr>
          <w:rFonts w:asciiTheme="majorBidi" w:hAnsiTheme="majorBidi" w:cstheme="majorBidi"/>
          <w:color w:val="000000" w:themeColor="text1"/>
          <w:sz w:val="28"/>
          <w:szCs w:val="28"/>
          <w:vertAlign w:val="superscript"/>
          <w:rtl/>
        </w:rPr>
        <w:t>לא אמרו שרצה לבטל לגמרי</w:t>
      </w:r>
      <w:r w:rsidRPr="00BF576B">
        <w:rPr>
          <w:rFonts w:asciiTheme="majorBidi" w:hAnsiTheme="majorBidi" w:cstheme="majorBidi"/>
          <w:color w:val="000000" w:themeColor="text1"/>
          <w:sz w:val="28"/>
          <w:szCs w:val="28"/>
          <w:rtl/>
        </w:rPr>
        <w:t xml:space="preserve"> אֶלָּא </w:t>
      </w:r>
      <w:r w:rsidRPr="002263A9">
        <w:rPr>
          <w:rFonts w:asciiTheme="majorBidi" w:hAnsiTheme="majorBidi" w:cstheme="majorBidi"/>
          <w:color w:val="000000" w:themeColor="text1"/>
          <w:sz w:val="28"/>
          <w:szCs w:val="28"/>
          <w:vertAlign w:val="superscript"/>
          <w:rtl/>
        </w:rPr>
        <w:t>באותה שנה</w:t>
      </w:r>
      <w:r w:rsidRPr="00BF576B">
        <w:rPr>
          <w:rFonts w:asciiTheme="majorBidi" w:hAnsiTheme="majorBidi" w:cstheme="majorBidi"/>
          <w:color w:val="000000" w:themeColor="text1"/>
          <w:sz w:val="28"/>
          <w:szCs w:val="28"/>
          <w:rtl/>
        </w:rPr>
        <w:t xml:space="preserve"> </w:t>
      </w:r>
      <w:r w:rsidRPr="00BF576B">
        <w:rPr>
          <w:rFonts w:asciiTheme="majorBidi" w:hAnsiTheme="majorBidi" w:cstheme="majorBidi"/>
          <w:b/>
          <w:bCs/>
          <w:color w:val="000000" w:themeColor="text1"/>
          <w:sz w:val="28"/>
          <w:szCs w:val="28"/>
          <w:rtl/>
        </w:rPr>
        <w:t>בִּיקֵשׁ רַבִּי לַעֲקוֹר ט' בְּאָב שֶׁחָל לִהְיוֹת בְּשַׁבָּת וְלֹא הֵנִיחוּ לוֹ</w:t>
      </w:r>
      <w:r w:rsidRPr="00BF576B">
        <w:rPr>
          <w:rFonts w:asciiTheme="majorBidi" w:hAnsiTheme="majorBidi" w:cstheme="majorBidi"/>
          <w:color w:val="000000" w:themeColor="text1"/>
          <w:sz w:val="28"/>
          <w:szCs w:val="28"/>
          <w:rtl/>
        </w:rPr>
        <w:t xml:space="preserve">. </w:t>
      </w:r>
      <w:r w:rsidRPr="00BF576B">
        <w:rPr>
          <w:rFonts w:asciiTheme="majorBidi" w:hAnsiTheme="majorBidi" w:cstheme="majorBidi"/>
          <w:b/>
          <w:bCs/>
          <w:color w:val="000000" w:themeColor="text1"/>
          <w:sz w:val="28"/>
          <w:szCs w:val="28"/>
          <w:rtl/>
        </w:rPr>
        <w:t>אָמַר, הוֹאִיל וְנִדְחָה יִדָּחֶה! אָמְרוּ לוֹ, יִדָּחֶה לְמָחָר</w:t>
      </w:r>
      <w:r w:rsidRPr="00BF576B">
        <w:rPr>
          <w:rFonts w:asciiTheme="majorBidi" w:hAnsiTheme="majorBidi" w:cstheme="majorBidi"/>
          <w:color w:val="000000" w:themeColor="text1"/>
          <w:sz w:val="28"/>
          <w:szCs w:val="28"/>
          <w:rtl/>
        </w:rPr>
        <w:t xml:space="preserve"> ...</w:t>
      </w:r>
    </w:p>
    <w:p w:rsidR="008C7364" w:rsidRPr="00891BBF" w:rsidRDefault="008C7364" w:rsidP="008C7364">
      <w:pPr>
        <w:autoSpaceDE w:val="0"/>
        <w:autoSpaceDN w:val="0"/>
        <w:bidi/>
        <w:adjustRightInd w:val="0"/>
        <w:jc w:val="both"/>
        <w:rPr>
          <w:rFonts w:asciiTheme="majorBidi" w:hAnsiTheme="majorBidi" w:cstheme="majorBidi"/>
          <w:color w:val="000000" w:themeColor="text1"/>
          <w:sz w:val="28"/>
          <w:szCs w:val="28"/>
        </w:rPr>
      </w:pPr>
      <w:r w:rsidRPr="00891BBF">
        <w:rPr>
          <w:rFonts w:asciiTheme="majorBidi" w:hAnsiTheme="majorBidi" w:cstheme="majorBidi"/>
          <w:b/>
          <w:bCs/>
          <w:color w:val="000000" w:themeColor="text1"/>
          <w:sz w:val="28"/>
          <w:szCs w:val="28"/>
          <w:rtl/>
        </w:rPr>
        <w:lastRenderedPageBreak/>
        <w:t xml:space="preserve">ביאור הלכה סימן </w:t>
      </w:r>
      <w:r w:rsidRPr="002263A9">
        <w:rPr>
          <w:rFonts w:asciiTheme="majorBidi" w:hAnsiTheme="majorBidi" w:cstheme="majorBidi"/>
          <w:b/>
          <w:bCs/>
          <w:color w:val="000000" w:themeColor="text1"/>
          <w:sz w:val="28"/>
          <w:szCs w:val="28"/>
          <w:rtl/>
        </w:rPr>
        <w:t>תקנג</w:t>
      </w:r>
      <w:r w:rsidRPr="002263A9">
        <w:rPr>
          <w:rFonts w:asciiTheme="majorBidi" w:hAnsiTheme="majorBidi" w:cstheme="majorBidi"/>
          <w:b/>
          <w:bCs/>
          <w:color w:val="000000" w:themeColor="text1"/>
          <w:sz w:val="28"/>
          <w:szCs w:val="28"/>
        </w:rPr>
        <w:t xml:space="preserve"> </w:t>
      </w:r>
      <w:r w:rsidRPr="002263A9">
        <w:rPr>
          <w:rFonts w:asciiTheme="majorBidi" w:hAnsiTheme="majorBidi" w:cstheme="majorBidi"/>
          <w:b/>
          <w:bCs/>
          <w:color w:val="000000" w:themeColor="text1"/>
          <w:sz w:val="28"/>
          <w:szCs w:val="28"/>
          <w:rtl/>
        </w:rPr>
        <w:t>סעיף ב</w:t>
      </w:r>
    </w:p>
    <w:p w:rsidR="008C7364" w:rsidRPr="00891BBF"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891BBF">
        <w:rPr>
          <w:rFonts w:asciiTheme="majorBidi" w:hAnsiTheme="majorBidi" w:cstheme="majorBidi"/>
          <w:color w:val="000000" w:themeColor="text1"/>
          <w:sz w:val="28"/>
          <w:szCs w:val="28"/>
          <w:rtl/>
        </w:rPr>
        <w:t>* ולכן אם חל בשבת א"א פרקי אבות - עיין במ"ב וז"ל המאמר מרדכי הוראה זו תמוה היא וכבר ראיתי לקצת מן האחרונים דצווחו עלה אמנם הרב מ"א קיים דברי הרמ"א ז"ל וכו' והאריך בזה ולבסוף סיים ואיך שיהיה נלענ"ד דאין לחוש לזה לפי שאין לנו טעם נכון לאסור הלימוד בשבת כלל ומש"כ הרב מ"א להחמיר מטעם דיכול ללמוד דברים המותרים בט"ב אומר אני שאין זה מספיק לפי שאין אדם לומד אלא מה שלבו חפץ ועינינו הרואות דכמה ת"ח מתרשלים בלימוד המותר ביום ט"ב עצמו משום דצער הוא להם ללמוד במה שאינם רגילין וגם אני בעוה"ר כאחד מהם ולכן איני חושש לסברא זו ודעתי נוטה להתיר אפילו בחול עד סמוך לביה"ש ואי לאו דמיסתפינא מחברייא הו"א דאפילו ביום ט"ב עצמו היה לנו להקל דבעוה"ר נתקלקלו הדורות וביום ט"ב מטיילין בשווקים ומשיחין שיחת חולין ואפילו היודעים ספר וקצת הלומדים מקילין בזה ופשיטא דבאופן זה טפי הוי עדיף להו ללמוד וכיוצא בדבר מצינו בירושלמי א"ר אבא בר ממל אלו היה מי שיתמנה עמי הייתי מתיר מלאכה בחוה"מ כלום אסרו אלא כדי שיהא אוכלין ושותין ושמחין ועוסקין בתורה וכדון אינון אוכלין ושותין ופוחזין ע"כ ואף אנו נאמר כלום אסרו הלמוד אלא כדי שיהיו יושבין בעניני צער ואבילות ומתוך כך זוכרין ודואגין על חורבן הבית והנה מטיילין ומשיחין שיחת חולין ומסיחין דעתן מן האבלות ומתוך כך באים לידי שחוק והיתול אלא דמאחר שאיסור ברור הוא בש"ס ופוסקים פשיטא דאין לנו כח להקל ושומר נפשו ירחיק עצמו משחוק והיתול וטיול והשם יכפר בעד השוגגים אמנם בעט"ב יש להקל כיון שלא הוזכר בש"ס ופוסקים וכן אני נוהג אף בחול וסמיכנא בהא על מהרש"ל ז"ל ומ"מ מי שמרגיש בעצמו שיוכל לדחוק וללמוד דברים המותרים ולא ימעט מפני זה בלימודו קדוש יאמר לו ואחר כונת הלב הן הדברים עכ"ל:</w:t>
      </w:r>
    </w:p>
    <w:p w:rsidR="008C7364" w:rsidRPr="00BF576B" w:rsidRDefault="008C7364" w:rsidP="008C7364">
      <w:pPr>
        <w:autoSpaceDE w:val="0"/>
        <w:autoSpaceDN w:val="0"/>
        <w:bidi/>
        <w:adjustRightInd w:val="0"/>
        <w:jc w:val="both"/>
        <w:rPr>
          <w:rFonts w:asciiTheme="majorBidi" w:hAnsiTheme="majorBidi" w:cstheme="majorBidi"/>
          <w:color w:val="000000" w:themeColor="text1"/>
          <w:sz w:val="28"/>
          <w:szCs w:val="28"/>
        </w:rPr>
      </w:pPr>
      <w:r w:rsidRPr="00BF576B">
        <w:rPr>
          <w:rFonts w:asciiTheme="majorBidi" w:hAnsiTheme="majorBidi" w:cstheme="majorBidi"/>
          <w:b/>
          <w:bCs/>
          <w:color w:val="000000" w:themeColor="text1"/>
          <w:sz w:val="28"/>
          <w:szCs w:val="28"/>
          <w:rtl/>
        </w:rPr>
        <w:t>תוספות מסכת מגילה דף ה עמוד ב</w:t>
      </w:r>
      <w:r w:rsidRPr="00BF576B">
        <w:rPr>
          <w:rFonts w:asciiTheme="majorBidi" w:hAnsiTheme="majorBidi" w:cstheme="majorBidi"/>
          <w:color w:val="000000" w:themeColor="text1"/>
          <w:sz w:val="28"/>
          <w:szCs w:val="28"/>
        </w:rPr>
        <w:t xml:space="preserve"> </w:t>
      </w:r>
    </w:p>
    <w:p w:rsidR="008C7364" w:rsidRPr="00BF576B"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BF576B">
        <w:rPr>
          <w:rFonts w:asciiTheme="majorBidi" w:hAnsiTheme="majorBidi" w:cstheme="majorBidi"/>
          <w:color w:val="000000" w:themeColor="text1"/>
          <w:sz w:val="28"/>
          <w:szCs w:val="28"/>
          <w:rtl/>
        </w:rPr>
        <w:t>ובקש לעקור תשעה באב ולא הודו לו - קשה היכי סלקא דעתך דהאי תנא [דרבי] היה רוצה לעקור ט' באב לגמרי והא אמרינן (תענית דף ל:) כל האוכל ושותה בתשעה באב אינו רואה בנחמה של ירושלים ועוד דהא אין בית דין יכול לבטל דברי בית דין חבירו אא"כ גדול הימנו בחכמה ובמנין ויש לומר דלא רצה לעוקרו אלא מחומרא שיש בו יותר משאר תעניות אי נמי יש לומר דרצה לעקרו מתשיעי ולקבעו בעשירי כדאמר ר' יוחנן (שם כט.) אילו הואי התם קבעתיה בעשירי.</w:t>
      </w:r>
    </w:p>
    <w:p w:rsidR="008C7364" w:rsidRPr="00BF576B" w:rsidRDefault="008C7364" w:rsidP="008C7364">
      <w:pPr>
        <w:autoSpaceDE w:val="0"/>
        <w:autoSpaceDN w:val="0"/>
        <w:bidi/>
        <w:adjustRightInd w:val="0"/>
        <w:jc w:val="both"/>
        <w:rPr>
          <w:rFonts w:asciiTheme="majorBidi" w:hAnsiTheme="majorBidi" w:cstheme="majorBidi"/>
          <w:color w:val="000000" w:themeColor="text1"/>
          <w:sz w:val="28"/>
          <w:szCs w:val="28"/>
        </w:rPr>
      </w:pPr>
      <w:r w:rsidRPr="00BF576B">
        <w:rPr>
          <w:rFonts w:asciiTheme="majorBidi" w:hAnsiTheme="majorBidi" w:cstheme="majorBidi"/>
          <w:b/>
          <w:bCs/>
          <w:color w:val="000000" w:themeColor="text1"/>
          <w:sz w:val="28"/>
          <w:szCs w:val="28"/>
          <w:rtl/>
        </w:rPr>
        <w:t>חידושי הרשב"א מסכת מגילה דף ה עמוד ב</w:t>
      </w:r>
      <w:r w:rsidRPr="00BF576B">
        <w:rPr>
          <w:rFonts w:asciiTheme="majorBidi" w:hAnsiTheme="majorBidi" w:cstheme="majorBidi"/>
          <w:color w:val="000000" w:themeColor="text1"/>
          <w:sz w:val="28"/>
          <w:szCs w:val="28"/>
        </w:rPr>
        <w:t xml:space="preserve"> </w:t>
      </w:r>
    </w:p>
    <w:p w:rsidR="008C7364" w:rsidRPr="00BF576B"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BF576B">
        <w:rPr>
          <w:rFonts w:asciiTheme="majorBidi" w:hAnsiTheme="majorBidi" w:cstheme="majorBidi"/>
          <w:color w:val="000000" w:themeColor="text1"/>
          <w:sz w:val="28"/>
          <w:szCs w:val="28"/>
          <w:rtl/>
        </w:rPr>
        <w:t>ובקש לעקור ט' באב וכו'. הקשו בתוס' והיכי הוה ס"ד דבקש לעקרו לגמרי והא אין ב"ד יכול לבטל דברי ב"ד חבירו אלא א"כ גדול ממנו בחכמה ובמנין, והם תירצו דשמא לא רצה לעקור אלא חומרא שיש לו יותר משאר תעניות, עוד אמרו שלא רצה לעוקרו לגמרי אלא לעקרו מתשיעי ולקבעו בעשירי, ואינו מחוור בעיני כלל דהא מתשובתו של ר' אבא בר זבדא אתה מכיר שאף ר' חנינא כך היה בלבו שבא רבי לעקרו לגמרי, אלא מסתברא דאין זה מבטל דברי ב"ד חברו דאלו תקנה ראשונה בתנאי היתה דהא קרי להו צום וקרי להו שמחה דכתיב צום החמישי וגו' יהיה לבית יהודה וכו' ודרשינן מיניה בזמן שיש שמד צום אין שמד ויש שלום שמחה אין שמד ואין שלום רצו מתענין רצו אין מתענין ואפי' תשעה באב דאכולהו כתיב שמחה, והא דמחמרינן בט' באב הנהגת הדורות היתה הואיל והוכפלו בו צרות, וכדאיתא התם בר"ה (י"ח ב') והלכך אלו רצה רבי לעקרו לא מבטל דברי ב"ד שגדול ממנו הוא, ואף על פי שבו היו השלוחין יוצאין ולא על השאר כדאיתא התם ואף על פי שנהגו להתענות אף בשאר, הואיל ולא קבלו עליהם חומרא כט' באב ולא הוכפלו בהם צרות לא חששו להוציא שלוחים עליהם, כנ"ל.</w:t>
      </w:r>
    </w:p>
    <w:p w:rsidR="008C7364" w:rsidRPr="00BF576B" w:rsidRDefault="008C7364" w:rsidP="008C7364">
      <w:pPr>
        <w:autoSpaceDE w:val="0"/>
        <w:autoSpaceDN w:val="0"/>
        <w:bidi/>
        <w:adjustRightInd w:val="0"/>
        <w:jc w:val="both"/>
        <w:rPr>
          <w:rFonts w:asciiTheme="majorBidi" w:hAnsiTheme="majorBidi" w:cstheme="majorBidi"/>
          <w:color w:val="000000" w:themeColor="text1"/>
          <w:sz w:val="28"/>
          <w:szCs w:val="28"/>
        </w:rPr>
      </w:pPr>
      <w:r w:rsidRPr="00BF576B">
        <w:rPr>
          <w:rFonts w:asciiTheme="majorBidi" w:hAnsiTheme="majorBidi" w:cstheme="majorBidi"/>
          <w:b/>
          <w:bCs/>
          <w:color w:val="000000" w:themeColor="text1"/>
          <w:sz w:val="28"/>
          <w:szCs w:val="28"/>
          <w:rtl/>
        </w:rPr>
        <w:t>חידושי הריטב"א מסכת מגילה דף ה עמוד ב</w:t>
      </w:r>
      <w:r w:rsidRPr="00BF576B">
        <w:rPr>
          <w:rFonts w:asciiTheme="majorBidi" w:hAnsiTheme="majorBidi" w:cstheme="majorBidi"/>
          <w:color w:val="000000" w:themeColor="text1"/>
          <w:sz w:val="28"/>
          <w:szCs w:val="28"/>
        </w:rPr>
        <w:t xml:space="preserve"> </w:t>
      </w:r>
    </w:p>
    <w:p w:rsidR="008C7364" w:rsidRPr="00BF576B" w:rsidRDefault="008C7364" w:rsidP="008C7364">
      <w:pPr>
        <w:autoSpaceDE w:val="0"/>
        <w:autoSpaceDN w:val="0"/>
        <w:bidi/>
        <w:adjustRightInd w:val="0"/>
        <w:jc w:val="both"/>
        <w:rPr>
          <w:rFonts w:asciiTheme="majorBidi" w:hAnsiTheme="majorBidi" w:cstheme="majorBidi"/>
          <w:color w:val="000000" w:themeColor="text1"/>
          <w:sz w:val="28"/>
          <w:szCs w:val="28"/>
        </w:rPr>
      </w:pPr>
      <w:r w:rsidRPr="00BF576B">
        <w:rPr>
          <w:rFonts w:asciiTheme="majorBidi" w:hAnsiTheme="majorBidi" w:cstheme="majorBidi"/>
          <w:color w:val="000000" w:themeColor="text1"/>
          <w:sz w:val="28"/>
          <w:szCs w:val="28"/>
          <w:rtl/>
        </w:rPr>
        <w:t xml:space="preserve">והנכון דרבי היה רוצה לעקור תשעה באב כגון י"ז בתמוז, דשורת הדין אין הפרש ביניהם בגזירת נביאים, [ושלא] כדברי הראשונים ז"ל [שרצה לעוקרו] שלא להתענות בו כלל, [אלא רצה לעוקרו לבטל ממנו רחיצה וסיכה וכולהו דיני] דחומרי דתענית, וחכמים לא הודו לו בזה לפי שהוכפלו בו צרות ואין ראוי לנו להקל בו אף על פי שאפשר כן מגזירת נביאים ברצו, אלא שישראל חסידים לא </w:t>
      </w:r>
      <w:r w:rsidRPr="00BF576B">
        <w:rPr>
          <w:rFonts w:asciiTheme="majorBidi" w:hAnsiTheme="majorBidi" w:cstheme="majorBidi"/>
          <w:color w:val="000000" w:themeColor="text1"/>
          <w:sz w:val="28"/>
          <w:szCs w:val="28"/>
          <w:rtl/>
        </w:rPr>
        <w:lastRenderedPageBreak/>
        <w:t>רצו להקל בו מטעם זה, ולפיכך היו שלוחים יוצאים בו משא"כ בשאר תעניות, וזה טעם קצת רבותי והוא טעם נכון וברור.</w:t>
      </w:r>
    </w:p>
    <w:p w:rsidR="008C7364" w:rsidRPr="002263A9" w:rsidRDefault="008C7364" w:rsidP="008C7364">
      <w:pPr>
        <w:autoSpaceDE w:val="0"/>
        <w:autoSpaceDN w:val="0"/>
        <w:bidi/>
        <w:adjustRightInd w:val="0"/>
        <w:jc w:val="both"/>
        <w:rPr>
          <w:rFonts w:asciiTheme="majorBidi" w:hAnsiTheme="majorBidi" w:cstheme="majorBidi"/>
          <w:b/>
          <w:bCs/>
          <w:color w:val="000000" w:themeColor="text1"/>
          <w:sz w:val="28"/>
          <w:szCs w:val="28"/>
        </w:rPr>
      </w:pPr>
      <w:r w:rsidRPr="002263A9">
        <w:rPr>
          <w:rFonts w:asciiTheme="majorBidi" w:hAnsiTheme="majorBidi" w:cstheme="majorBidi"/>
          <w:b/>
          <w:bCs/>
          <w:color w:val="000000" w:themeColor="text1"/>
          <w:sz w:val="28"/>
          <w:szCs w:val="28"/>
          <w:rtl/>
        </w:rPr>
        <w:t>תלמוד ירושלמי (וילנא) מסכת תענית פרק ד הלכה ו</w:t>
      </w:r>
      <w:r w:rsidRPr="002263A9">
        <w:rPr>
          <w:rFonts w:asciiTheme="majorBidi" w:hAnsiTheme="majorBidi" w:cstheme="majorBidi"/>
          <w:b/>
          <w:bCs/>
          <w:color w:val="000000" w:themeColor="text1"/>
          <w:sz w:val="28"/>
          <w:szCs w:val="28"/>
        </w:rPr>
        <w:t xml:space="preserve"> </w:t>
      </w:r>
    </w:p>
    <w:p w:rsidR="008C7364" w:rsidRPr="00BF576B"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BF576B">
        <w:rPr>
          <w:rFonts w:asciiTheme="majorBidi" w:hAnsiTheme="majorBidi" w:cstheme="majorBidi"/>
          <w:color w:val="000000" w:themeColor="text1"/>
          <w:sz w:val="28"/>
          <w:szCs w:val="28"/>
          <w:rtl/>
        </w:rPr>
        <w:t xml:space="preserve">שַׁבָּת שֶׁחָל ט' בְּאָב לִהְיוֹת בְּתוֹכָהּ אָסוּרִין מִלְּסַפֵּר וּמִלְּכַבֵּס וּבַחֲמִישִׁי מוּתָרִין מִפְּנֵי כְּבוֹד הַשַּׁבָּת </w:t>
      </w:r>
      <w:r w:rsidRPr="00BF576B">
        <w:rPr>
          <w:rFonts w:asciiTheme="majorBidi" w:hAnsiTheme="majorBidi" w:cstheme="majorBidi"/>
          <w:color w:val="000000" w:themeColor="text1"/>
          <w:sz w:val="28"/>
          <w:szCs w:val="28"/>
          <w:vertAlign w:val="superscript"/>
          <w:rtl/>
        </w:rPr>
        <w:t>משמע שרק בחמישי מותר אבל לא בשאר ימי השבוע!</w:t>
      </w:r>
      <w:r w:rsidRPr="00BF576B">
        <w:rPr>
          <w:rFonts w:asciiTheme="majorBidi" w:hAnsiTheme="majorBidi" w:cstheme="majorBidi"/>
          <w:color w:val="000000" w:themeColor="text1"/>
          <w:sz w:val="28"/>
          <w:szCs w:val="28"/>
          <w:rtl/>
        </w:rPr>
        <w:t xml:space="preserve"> רַבִּי יוֹנָה בְּשֵׁם רַב הַמְנוּנָא לְתִסְפּוֹרֶת הַשּׁוּבָה </w:t>
      </w:r>
      <w:r w:rsidRPr="00BF576B">
        <w:rPr>
          <w:rFonts w:asciiTheme="majorBidi" w:hAnsiTheme="majorBidi" w:cstheme="majorBidi"/>
          <w:color w:val="000000" w:themeColor="text1"/>
          <w:sz w:val="28"/>
          <w:szCs w:val="28"/>
          <w:vertAlign w:val="superscript"/>
          <w:rtl/>
        </w:rPr>
        <w:t>אז מותר רק ביום חמישי, אבל לכבס מותר בכל הימים</w:t>
      </w:r>
      <w:r w:rsidRPr="00BF576B">
        <w:rPr>
          <w:rFonts w:asciiTheme="majorBidi" w:hAnsiTheme="majorBidi" w:cstheme="majorBidi"/>
          <w:color w:val="000000" w:themeColor="text1"/>
          <w:sz w:val="28"/>
          <w:szCs w:val="28"/>
          <w:rtl/>
        </w:rPr>
        <w:t xml:space="preserve">. רַבִּי בָּא בַּר כֹּהֵן אָמַר קוּמֵי ר' יוֹסֵה, רַבִּי אָחָא בְּשֵׁם ר' אָבָּהוּ, ט' בְּאָב שֶׁחָל לִהְיוֹת בְּשַׁבָּת, שְׁתֵּי שַׁבָּתוֹת מוּתָרוֹת </w:t>
      </w:r>
      <w:r w:rsidRPr="00BF576B">
        <w:rPr>
          <w:rFonts w:asciiTheme="majorBidi" w:hAnsiTheme="majorBidi" w:cstheme="majorBidi"/>
          <w:color w:val="000000" w:themeColor="text1"/>
          <w:sz w:val="28"/>
          <w:szCs w:val="28"/>
          <w:vertAlign w:val="superscript"/>
          <w:rtl/>
        </w:rPr>
        <w:t>שני שבועות, שבוע שלפני ט"ב ושבוע שלאחרי ט"ב מותר בכביסה ותספורת שאין כאן שבוע שחל בו ט"ב</w:t>
      </w:r>
      <w:r w:rsidRPr="00BF576B">
        <w:rPr>
          <w:rFonts w:asciiTheme="majorBidi" w:hAnsiTheme="majorBidi" w:cstheme="majorBidi"/>
          <w:color w:val="000000" w:themeColor="text1"/>
          <w:sz w:val="28"/>
          <w:szCs w:val="28"/>
          <w:rtl/>
        </w:rPr>
        <w:t xml:space="preserve">. לְאַחֲרָיו מַהוּ? רַבִּי יוֹחָנָן, אָמַר לְאַחֲרָיו </w:t>
      </w:r>
      <w:r w:rsidRPr="00BF576B">
        <w:rPr>
          <w:rFonts w:asciiTheme="majorBidi" w:hAnsiTheme="majorBidi" w:cstheme="majorBidi"/>
          <w:color w:val="000000" w:themeColor="text1"/>
          <w:sz w:val="28"/>
          <w:szCs w:val="28"/>
          <w:vertAlign w:val="superscript"/>
          <w:rtl/>
        </w:rPr>
        <w:t>שאסור לספר בכל השבוע שחל בו ט"ב</w:t>
      </w:r>
      <w:r w:rsidRPr="00BF576B">
        <w:rPr>
          <w:rFonts w:asciiTheme="majorBidi" w:hAnsiTheme="majorBidi" w:cstheme="majorBidi"/>
          <w:color w:val="000000" w:themeColor="text1"/>
          <w:sz w:val="28"/>
          <w:szCs w:val="28"/>
          <w:rtl/>
        </w:rPr>
        <w:t xml:space="preserve">. רשב"ל אָמַר לְאַחֲרָיו מוּתָר. דְּרָשָׁהּ רַבִּי חִיָּיה בָּא בַּר לְצִיפּוֹרַאיי וְלָא קַבְּלוּן עֲלֵיהוֹן </w:t>
      </w:r>
      <w:r w:rsidRPr="00BF576B">
        <w:rPr>
          <w:rFonts w:asciiTheme="majorBidi" w:hAnsiTheme="majorBidi" w:cstheme="majorBidi"/>
          <w:color w:val="000000" w:themeColor="text1"/>
          <w:sz w:val="28"/>
          <w:szCs w:val="28"/>
          <w:vertAlign w:val="superscript"/>
          <w:rtl/>
        </w:rPr>
        <w:t>דרש לבני ציפורי להתיר כשיטת ר"ל, ולא קבלו</w:t>
      </w:r>
      <w:r w:rsidRPr="00BF576B">
        <w:rPr>
          <w:rFonts w:asciiTheme="majorBidi" w:hAnsiTheme="majorBidi" w:cstheme="majorBidi"/>
          <w:color w:val="000000" w:themeColor="text1"/>
          <w:sz w:val="28"/>
          <w:szCs w:val="28"/>
          <w:rtl/>
        </w:rPr>
        <w:t xml:space="preserve"> א"ר אֵימִי לְרַ' יַסִי, וְאֵין בֶּן אָחוּי שֶׁל ר' חִיָּיה הַגָּדוֹל חָלוּק עָלָיו? </w:t>
      </w:r>
      <w:r w:rsidRPr="00BF576B">
        <w:rPr>
          <w:rFonts w:asciiTheme="majorBidi" w:hAnsiTheme="majorBidi" w:cstheme="majorBidi"/>
          <w:color w:val="000000" w:themeColor="text1"/>
          <w:sz w:val="28"/>
          <w:szCs w:val="28"/>
          <w:vertAlign w:val="superscript"/>
          <w:rtl/>
        </w:rPr>
        <w:t>וכי אין רב, שהוא בן אחיו של ר"ח הגדול חולק ואוסר?</w:t>
      </w:r>
      <w:r w:rsidRPr="00BF576B">
        <w:rPr>
          <w:rFonts w:asciiTheme="majorBidi" w:hAnsiTheme="majorBidi" w:cstheme="majorBidi"/>
          <w:color w:val="000000" w:themeColor="text1"/>
          <w:sz w:val="28"/>
          <w:szCs w:val="28"/>
          <w:rtl/>
        </w:rPr>
        <w:t xml:space="preserve"> א"ל בְּפֵירוּשׁ פְּלִיגִין. רַבִּי יוֹחָנָן אָמַר לְאַחֲרָיו אָסוּר, רשב"ל אָמַר לְאַחֲרָיו מוּתַר. ושואל מַה עֲבַד לָהּ רשב"ל? </w:t>
      </w:r>
      <w:r w:rsidRPr="00BF576B">
        <w:rPr>
          <w:rFonts w:asciiTheme="majorBidi" w:hAnsiTheme="majorBidi" w:cstheme="majorBidi"/>
          <w:color w:val="000000" w:themeColor="text1"/>
          <w:sz w:val="28"/>
          <w:szCs w:val="28"/>
          <w:vertAlign w:val="superscript"/>
          <w:rtl/>
        </w:rPr>
        <w:t>מה יעשה ר"ל עם דברי רב שאסר?</w:t>
      </w:r>
      <w:r w:rsidRPr="00BF576B">
        <w:rPr>
          <w:rFonts w:asciiTheme="majorBidi" w:hAnsiTheme="majorBidi" w:cstheme="majorBidi"/>
          <w:color w:val="000000" w:themeColor="text1"/>
          <w:sz w:val="28"/>
          <w:szCs w:val="28"/>
          <w:rtl/>
        </w:rPr>
        <w:t xml:space="preserve"> פָּתַר לָהּ </w:t>
      </w:r>
      <w:r w:rsidRPr="00BF576B">
        <w:rPr>
          <w:rFonts w:asciiTheme="majorBidi" w:hAnsiTheme="majorBidi" w:cstheme="majorBidi"/>
          <w:color w:val="000000" w:themeColor="text1"/>
          <w:sz w:val="28"/>
          <w:szCs w:val="28"/>
          <w:vertAlign w:val="superscript"/>
          <w:rtl/>
        </w:rPr>
        <w:t>מה שרב אסר מדובר</w:t>
      </w:r>
      <w:r w:rsidRPr="00BF576B">
        <w:rPr>
          <w:rFonts w:asciiTheme="majorBidi" w:hAnsiTheme="majorBidi" w:cstheme="majorBidi"/>
          <w:color w:val="000000" w:themeColor="text1"/>
          <w:sz w:val="28"/>
          <w:szCs w:val="28"/>
          <w:rtl/>
        </w:rPr>
        <w:t xml:space="preserve"> ט' בְּאָב שֶׁחָל לִהְיוֹת בְּשַׁבָּת, וְלֵית שְׁמַע מִינָהּ כְּלוּם </w:t>
      </w:r>
      <w:r w:rsidRPr="00BF576B">
        <w:rPr>
          <w:rFonts w:asciiTheme="majorBidi" w:hAnsiTheme="majorBidi" w:cstheme="majorBidi"/>
          <w:color w:val="000000" w:themeColor="text1"/>
          <w:sz w:val="28"/>
          <w:szCs w:val="28"/>
          <w:vertAlign w:val="superscript"/>
          <w:rtl/>
        </w:rPr>
        <w:t>ואין לך מכאן ראיה כלל כי רק בכגון זה כל השבת אסורה.</w:t>
      </w:r>
      <w:r w:rsidRPr="00BF576B">
        <w:rPr>
          <w:rFonts w:asciiTheme="majorBidi" w:hAnsiTheme="majorBidi" w:cstheme="majorBidi"/>
          <w:color w:val="000000" w:themeColor="text1"/>
          <w:sz w:val="28"/>
          <w:szCs w:val="28"/>
          <w:rtl/>
        </w:rPr>
        <w:t xml:space="preserve"> רַבִּי יִצְחָק בֶּן אֶלְעָזָר, מָן דַּהֲוֵה תִּשְׁעָה בְּאָב נְפָק הֲוֵה מַכְרִיז </w:t>
      </w:r>
      <w:r w:rsidRPr="00BF576B">
        <w:rPr>
          <w:rFonts w:asciiTheme="majorBidi" w:hAnsiTheme="majorBidi" w:cstheme="majorBidi"/>
          <w:color w:val="000000" w:themeColor="text1"/>
          <w:sz w:val="28"/>
          <w:szCs w:val="28"/>
          <w:vertAlign w:val="superscript"/>
          <w:rtl/>
        </w:rPr>
        <w:t>כשיצא ט"ב היה מכריז</w:t>
      </w:r>
      <w:r w:rsidRPr="00BF576B">
        <w:rPr>
          <w:rFonts w:asciiTheme="majorBidi" w:hAnsiTheme="majorBidi" w:cstheme="majorBidi"/>
          <w:color w:val="000000" w:themeColor="text1"/>
          <w:sz w:val="28"/>
          <w:szCs w:val="28"/>
          <w:rtl/>
        </w:rPr>
        <w:t xml:space="preserve"> יִפָתְחוּן סִפְרַיָיא וּמַאן דְבָּעֵי יְסַפֵּר </w:t>
      </w:r>
      <w:r w:rsidRPr="00BF576B">
        <w:rPr>
          <w:rFonts w:asciiTheme="majorBidi" w:hAnsiTheme="majorBidi" w:cstheme="majorBidi"/>
          <w:color w:val="000000" w:themeColor="text1"/>
          <w:sz w:val="28"/>
          <w:szCs w:val="28"/>
          <w:vertAlign w:val="superscript"/>
          <w:rtl/>
        </w:rPr>
        <w:t>הספרים יפתחו חנויותיהם ומי שירצה יבוא ויסתפר.</w:t>
      </w:r>
      <w:r w:rsidRPr="00BF576B">
        <w:rPr>
          <w:rFonts w:asciiTheme="majorBidi" w:hAnsiTheme="majorBidi" w:cstheme="majorBidi"/>
          <w:color w:val="000000" w:themeColor="text1"/>
          <w:sz w:val="28"/>
          <w:szCs w:val="28"/>
          <w:rtl/>
        </w:rPr>
        <w:t xml:space="preserve"> כְּתִיב (הושע ב) וְהִשְׁבַּתִּי כָּל מְשׂוֹשָׂהּ חַגָּהּ חָדְשָׁהּ וְשַׁבַּתָּהּ וְכֹל מוֹעֲדָהּ. דְרוֹמַאי נְהָגִין חַנָה </w:t>
      </w:r>
      <w:r w:rsidRPr="00BF576B">
        <w:rPr>
          <w:rFonts w:asciiTheme="majorBidi" w:hAnsiTheme="majorBidi" w:cstheme="majorBidi"/>
          <w:color w:val="000000" w:themeColor="text1"/>
          <w:sz w:val="28"/>
          <w:szCs w:val="28"/>
          <w:vertAlign w:val="superscript"/>
          <w:rtl/>
        </w:rPr>
        <w:t>אנשי הדרום נהגו איסור כיבוס ותספורת מר"ח אב</w:t>
      </w:r>
      <w:r w:rsidRPr="00BF576B">
        <w:rPr>
          <w:rFonts w:asciiTheme="majorBidi" w:hAnsiTheme="majorBidi" w:cstheme="majorBidi"/>
          <w:color w:val="000000" w:themeColor="text1"/>
          <w:sz w:val="28"/>
          <w:szCs w:val="28"/>
          <w:rtl/>
        </w:rPr>
        <w:t xml:space="preserve">. צִפּוֹרָאיי נְהָגִין חֲדָשָׁה </w:t>
      </w:r>
      <w:r w:rsidRPr="00BF576B">
        <w:rPr>
          <w:rFonts w:asciiTheme="majorBidi" w:hAnsiTheme="majorBidi" w:cstheme="majorBidi"/>
          <w:color w:val="000000" w:themeColor="text1"/>
          <w:sz w:val="28"/>
          <w:szCs w:val="28"/>
          <w:vertAlign w:val="superscript"/>
          <w:rtl/>
        </w:rPr>
        <w:t>אנשי ציפורי נהגו איסור כל חודש אב</w:t>
      </w:r>
      <w:r w:rsidRPr="00BF576B">
        <w:rPr>
          <w:rFonts w:asciiTheme="majorBidi" w:hAnsiTheme="majorBidi" w:cstheme="majorBidi"/>
          <w:color w:val="000000" w:themeColor="text1"/>
          <w:sz w:val="28"/>
          <w:szCs w:val="28"/>
          <w:rtl/>
        </w:rPr>
        <w:t xml:space="preserve">. טִיבְּרֵיאַי נְהַגֵי שַׁבְּתָהּ </w:t>
      </w:r>
      <w:r w:rsidRPr="00BF576B">
        <w:rPr>
          <w:rFonts w:asciiTheme="majorBidi" w:hAnsiTheme="majorBidi" w:cstheme="majorBidi"/>
          <w:color w:val="000000" w:themeColor="text1"/>
          <w:sz w:val="28"/>
          <w:szCs w:val="28"/>
          <w:vertAlign w:val="superscript"/>
          <w:rtl/>
        </w:rPr>
        <w:t>בשבת שחל בו ט"ב</w:t>
      </w:r>
      <w:r w:rsidRPr="00BF576B">
        <w:rPr>
          <w:rFonts w:asciiTheme="majorBidi" w:hAnsiTheme="majorBidi" w:cstheme="majorBidi"/>
          <w:color w:val="000000" w:themeColor="text1"/>
          <w:sz w:val="28"/>
          <w:szCs w:val="28"/>
          <w:rtl/>
        </w:rPr>
        <w:t xml:space="preserve">. חַזְרִין רַבָּנָן דְטִיבֶּרְיָא לְמִינְהוֹג כְּרַבָּנָן דְצִיפּוֹרִין </w:t>
      </w:r>
      <w:r w:rsidRPr="00BF576B">
        <w:rPr>
          <w:rFonts w:asciiTheme="majorBidi" w:hAnsiTheme="majorBidi" w:cstheme="majorBidi"/>
          <w:color w:val="000000" w:themeColor="text1"/>
          <w:sz w:val="28"/>
          <w:szCs w:val="28"/>
          <w:vertAlign w:val="superscript"/>
          <w:rtl/>
        </w:rPr>
        <w:t>חזרו חכמי טבריה לנהוג כאנשי ציפורי</w:t>
      </w:r>
      <w:r w:rsidRPr="00BF576B">
        <w:rPr>
          <w:rFonts w:asciiTheme="majorBidi" w:hAnsiTheme="majorBidi" w:cstheme="majorBidi"/>
          <w:color w:val="000000" w:themeColor="text1"/>
          <w:sz w:val="28"/>
          <w:szCs w:val="28"/>
          <w:rtl/>
        </w:rPr>
        <w:t xml:space="preserve">. ר' יִרְמְיָה </w:t>
      </w:r>
      <w:r w:rsidRPr="00BF576B">
        <w:rPr>
          <w:rFonts w:asciiTheme="majorBidi" w:hAnsiTheme="majorBidi" w:cstheme="majorBidi"/>
          <w:color w:val="000000" w:themeColor="text1"/>
          <w:sz w:val="28"/>
          <w:szCs w:val="28"/>
          <w:vertAlign w:val="superscript"/>
          <w:rtl/>
        </w:rPr>
        <w:t>אמר</w:t>
      </w:r>
      <w:r w:rsidRPr="00BF576B">
        <w:rPr>
          <w:rFonts w:asciiTheme="majorBidi" w:hAnsiTheme="majorBidi" w:cstheme="majorBidi"/>
          <w:color w:val="000000" w:themeColor="text1"/>
          <w:sz w:val="28"/>
          <w:szCs w:val="28"/>
          <w:rtl/>
        </w:rPr>
        <w:t xml:space="preserve"> בְּשֵׁם רַבִּי חִיָּיה בַּר בָּא, בַּדִּין הָיָה שֶׁיְּהוּ מִתְעָנִין בָּעֲשִׂירִי באב, לפי שֶׁבּוֹ נִשְׂרַף בֵּית אֱלֹהֵינוּ. וְלָמָּה מתענים בַּתְּשִׁיעִי? שֶׁבּוֹ הִתְחִילוּ הַפּוּרְעָנוּת. וְתַנִי כֵּן, בַּשְּׁבִיעִי לחדש אב נִכְנְסוּ לְתוֹכוֹ. בַּשְּׁמִינִי הָיוּ מְקָרְקְרִין בּוֹ. בַּתְּשִׁיעִי הִצִּיתוּ בּוֹ אֶת הָאוּר וּבָעֲשִׂירִי נִשְׂרַף. רַבִּי יְהוֹשֻׁעַ בֶּן לֵוִי צָיֵּים </w:t>
      </w:r>
      <w:r w:rsidRPr="002263A9">
        <w:rPr>
          <w:rFonts w:asciiTheme="majorBidi" w:hAnsiTheme="majorBidi" w:cstheme="majorBidi"/>
          <w:color w:val="000000" w:themeColor="text1"/>
          <w:sz w:val="28"/>
          <w:szCs w:val="28"/>
          <w:vertAlign w:val="superscript"/>
          <w:rtl/>
        </w:rPr>
        <w:t>היה צם</w:t>
      </w:r>
      <w:r w:rsidRPr="00BF576B">
        <w:rPr>
          <w:rFonts w:asciiTheme="majorBidi" w:hAnsiTheme="majorBidi" w:cstheme="majorBidi"/>
          <w:color w:val="000000" w:themeColor="text1"/>
          <w:sz w:val="28"/>
          <w:szCs w:val="28"/>
          <w:rtl/>
        </w:rPr>
        <w:t xml:space="preserve"> תְּשִׁיעִי וַעֲשִׂירִי. רַבִּי אִבּוֹן צָיֵּים תְּשִׁיעִי וַעֲשִׂירִי. רַבִּי לֵוִי צָיֵּים תְּשִׁיעִי וְלֵילֵי עֲשִׂירִי. ר' בָּא בַּר זִבְדָא בְּשֵׁם רַבִּי חֲנִינָה בִּיקֵשׁ רַבִּי לַעֲקוֹר ט' בְּאָב וְלֹא הֵנִיחוּ לוֹ. אָמַר לוֹ רַבִּי לֵעזֶר עִמְּךָ הָיִיתִי וְלָא אִיתְאָמַרְתְּ הָכִי </w:t>
      </w:r>
      <w:r w:rsidRPr="002263A9">
        <w:rPr>
          <w:rFonts w:asciiTheme="majorBidi" w:hAnsiTheme="majorBidi" w:cstheme="majorBidi"/>
          <w:color w:val="000000" w:themeColor="text1"/>
          <w:sz w:val="28"/>
          <w:szCs w:val="28"/>
          <w:vertAlign w:val="superscript"/>
          <w:rtl/>
        </w:rPr>
        <w:t>לא אמרו שרצה לבטל לגמרי</w:t>
      </w:r>
      <w:r w:rsidRPr="00BF576B">
        <w:rPr>
          <w:rFonts w:asciiTheme="majorBidi" w:hAnsiTheme="majorBidi" w:cstheme="majorBidi"/>
          <w:color w:val="000000" w:themeColor="text1"/>
          <w:sz w:val="28"/>
          <w:szCs w:val="28"/>
          <w:rtl/>
        </w:rPr>
        <w:t xml:space="preserve"> אֶלָּא </w:t>
      </w:r>
      <w:r w:rsidRPr="002263A9">
        <w:rPr>
          <w:rFonts w:asciiTheme="majorBidi" w:hAnsiTheme="majorBidi" w:cstheme="majorBidi"/>
          <w:color w:val="000000" w:themeColor="text1"/>
          <w:sz w:val="28"/>
          <w:szCs w:val="28"/>
          <w:vertAlign w:val="superscript"/>
          <w:rtl/>
        </w:rPr>
        <w:t>באותה שנה</w:t>
      </w:r>
      <w:r w:rsidRPr="00BF576B">
        <w:rPr>
          <w:rFonts w:asciiTheme="majorBidi" w:hAnsiTheme="majorBidi" w:cstheme="majorBidi"/>
          <w:color w:val="000000" w:themeColor="text1"/>
          <w:sz w:val="28"/>
          <w:szCs w:val="28"/>
          <w:rtl/>
        </w:rPr>
        <w:t xml:space="preserve"> </w:t>
      </w:r>
      <w:r w:rsidRPr="00BF576B">
        <w:rPr>
          <w:rFonts w:asciiTheme="majorBidi" w:hAnsiTheme="majorBidi" w:cstheme="majorBidi"/>
          <w:b/>
          <w:bCs/>
          <w:color w:val="000000" w:themeColor="text1"/>
          <w:sz w:val="28"/>
          <w:szCs w:val="28"/>
          <w:rtl/>
        </w:rPr>
        <w:t>בִּיקֵשׁ רַבִּי לַעֲקוֹר ט' בְּאָב שֶׁחָל לִהְיוֹת בְּשַׁבָּת וְלֹא הֵנִיחוּ לוֹ</w:t>
      </w:r>
      <w:r w:rsidRPr="00BF576B">
        <w:rPr>
          <w:rFonts w:asciiTheme="majorBidi" w:hAnsiTheme="majorBidi" w:cstheme="majorBidi"/>
          <w:color w:val="000000" w:themeColor="text1"/>
          <w:sz w:val="28"/>
          <w:szCs w:val="28"/>
          <w:rtl/>
        </w:rPr>
        <w:t xml:space="preserve">. </w:t>
      </w:r>
      <w:r w:rsidRPr="00BF576B">
        <w:rPr>
          <w:rFonts w:asciiTheme="majorBidi" w:hAnsiTheme="majorBidi" w:cstheme="majorBidi"/>
          <w:b/>
          <w:bCs/>
          <w:color w:val="000000" w:themeColor="text1"/>
          <w:sz w:val="28"/>
          <w:szCs w:val="28"/>
          <w:rtl/>
        </w:rPr>
        <w:t>אָמַר, הוֹאִיל וְנִדְחָה יִדָּחֶה! אָמְרוּ לוֹ, יִדָּחֶה לְמָחָר</w:t>
      </w:r>
      <w:r w:rsidRPr="00BF576B">
        <w:rPr>
          <w:rFonts w:asciiTheme="majorBidi" w:hAnsiTheme="majorBidi" w:cstheme="majorBidi"/>
          <w:color w:val="000000" w:themeColor="text1"/>
          <w:sz w:val="28"/>
          <w:szCs w:val="28"/>
          <w:rtl/>
        </w:rPr>
        <w:t xml:space="preserve"> ...</w:t>
      </w:r>
    </w:p>
    <w:p w:rsidR="008C7364" w:rsidRPr="00BF576B" w:rsidRDefault="008C7364" w:rsidP="008C7364">
      <w:pPr>
        <w:bidi/>
        <w:jc w:val="both"/>
        <w:rPr>
          <w:rFonts w:asciiTheme="majorBidi" w:hAnsiTheme="majorBidi" w:cstheme="majorBidi"/>
          <w:color w:val="000000" w:themeColor="text1"/>
        </w:rPr>
      </w:pPr>
    </w:p>
    <w:p w:rsidR="008C7364" w:rsidRPr="00BF576B" w:rsidRDefault="008C7364" w:rsidP="008C7364">
      <w:pPr>
        <w:autoSpaceDE w:val="0"/>
        <w:autoSpaceDN w:val="0"/>
        <w:bidi/>
        <w:adjustRightInd w:val="0"/>
        <w:jc w:val="both"/>
        <w:rPr>
          <w:rFonts w:asciiTheme="majorBidi" w:hAnsiTheme="majorBidi" w:cstheme="majorBidi"/>
          <w:b/>
          <w:bCs/>
          <w:color w:val="000000" w:themeColor="text1"/>
        </w:rPr>
      </w:pPr>
    </w:p>
    <w:p w:rsidR="008C7364" w:rsidRPr="00BF576B" w:rsidRDefault="008C7364" w:rsidP="008C7364">
      <w:pPr>
        <w:autoSpaceDE w:val="0"/>
        <w:autoSpaceDN w:val="0"/>
        <w:bidi/>
        <w:adjustRightInd w:val="0"/>
        <w:jc w:val="both"/>
        <w:rPr>
          <w:rFonts w:asciiTheme="majorBidi" w:hAnsiTheme="majorBidi" w:cstheme="majorBidi"/>
          <w:color w:val="000000" w:themeColor="text1"/>
        </w:rPr>
      </w:pPr>
      <w:r w:rsidRPr="00BF576B">
        <w:rPr>
          <w:rFonts w:asciiTheme="majorBidi" w:hAnsiTheme="majorBidi" w:cstheme="majorBidi"/>
          <w:b/>
          <w:bCs/>
          <w:color w:val="000000" w:themeColor="text1"/>
          <w:rtl/>
        </w:rPr>
        <w:t>עלי תמר תענית פרק ד הלכה ו</w:t>
      </w:r>
      <w:r w:rsidRPr="00BF576B">
        <w:rPr>
          <w:rFonts w:asciiTheme="majorBidi" w:hAnsiTheme="majorBidi" w:cstheme="majorBidi"/>
          <w:color w:val="000000" w:themeColor="text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rtl/>
        </w:rPr>
      </w:pPr>
      <w:r w:rsidRPr="00945E13">
        <w:rPr>
          <w:rFonts w:asciiTheme="majorBidi" w:hAnsiTheme="majorBidi" w:cstheme="majorBidi"/>
          <w:color w:val="000000" w:themeColor="text1"/>
          <w:sz w:val="32"/>
          <w:szCs w:val="32"/>
          <w:rtl/>
        </w:rPr>
        <w:t>ערב ת"ב לא יאכל בשר ולא ישתה יין</w:t>
      </w:r>
      <w:r w:rsidRPr="00945E13">
        <w:rPr>
          <w:rFonts w:asciiTheme="majorBidi" w:hAnsiTheme="majorBidi" w:cstheme="majorBidi"/>
          <w:color w:val="000000" w:themeColor="text1"/>
          <w:rtl/>
        </w:rPr>
        <w:t xml:space="preserve">. בתו"ח סנהדרין דף ע', כתב, דמה שנשתרבב המנהג שלא לאכול בשר ולא לשתות יין מר"ח אב, אין להמנהג ההוא שורש לא בבבלי ולא בירושלמי, אבל מ"מ אחרי שנהגו, אסור לפרוץ גדר וכו', עיין שם. והנה אף שמדינא דגמרא מותר וכן נוהגין התימנים עד היום, מ"מ אחרי שזה מנהג קדום מאד, והטור רוצה להביא סמך למנהג מהירושלמי, יתכן שזהו משורת הדין, שכן יתכן שגם בזמן התלמוד היו יחידים שנהגו כן ואח"ז רווח המנהג בדרך כלל. והוא ע"ד שאמרו בב"ב ס', כשחרב הבית בשניה רבו פרושים בישראל שלא לאכול בשר ולא לשתות יין מפני שבטלו הקרבנות. א"ל ר"י, א"כ לחם לא נאכל שבטלו המנחות וכו', אלא אין גוזרין גזירה על הציבור אא"כ רוב הציבור יכול לעמוד בה. וא"כ יתכן שעכ"פ רבו פרושים שנמנעו מאכילת בשר ושתיית יין מר"ח אב ואילך. ועיין בסימן תקנ"א, שיש להתיר לחולה בשר עוף מפני שלא היו מקריבין ממנו קרבן, מבואר שמפני כן נהגו פרושים אף בזמן התלמוד לא לאכול בשר ולשתות יין. וכה"ג פסחים פ"ד, נשיי דנהיגי דלא למשתי עמרא מן דאב עייל, מנהגא, ע"ש השתות יהרסון, והוא כעין הטעם בב"ב ס'. ומבואר ג"כ שרק נשים צדקניות נהגו כן אבל לא כולן ואח"כ רווח המנהג לכל הנשים. וכן לקמן, טיבריאי נהגו שבתה, והוא כסתם משנה שנסדרה בטבריה, ואפי"כ חזרו ונהגו רבנן דטבריה כרבנן דציפורי חגה. ומבואר שרק הרבנן דטבריה החמירו על עצמם כרבנן ציפוראי נגד המנהג אבל סתם בנ"א בטבריה נהגו כמנהגם. וכן לקמן, לאחריו, דרש רחב"א כרשב"ל ולא קבלו עליהם. הרי שהיו אף בזמן התלמוד יחידים שרצו להחמיר על עצמם באבלות האומה יותר משורת הדין ואח"כ כשארכה עלינו הגלות וסבל השיעבוד נתפשט הדבר בין המוני ישראל. ושוב מצאתי בספר מנהג טוב אות פ"א, שהעתיק מספר המנהגות בירושלמי, אמר ר"ז אלו נשייא דנהגו שלא למשתא מדאב עליל, מנהגא, שבו פסקה אבן שתיה וכו'. ונ"ב, דנקראת אבן שתיה שהיתה שם שתות יין הנסוך, וראיתי נשים יקרות שנמנעו מלשתות יין ומאכלי בשר מי"ז בתמוז עד י' באב, ואמרו כי כן קבלו מאמותיהם דור אחר דור וכו', ויש מן האנשים נוהגין כן. והובא זה בא"ח ובכלבו הלכות ת"ב. ושו"ר, שגם במאירי כאן כותב כן. ומזה נראה שאין לדחות גירסא זו בשתי ידים כמ"ש בתו"ח סנהדרין בגלל </w:t>
      </w:r>
      <w:r w:rsidRPr="00945E13">
        <w:rPr>
          <w:rFonts w:asciiTheme="majorBidi" w:hAnsiTheme="majorBidi" w:cstheme="majorBidi"/>
          <w:color w:val="000000" w:themeColor="text1"/>
          <w:rtl/>
        </w:rPr>
        <w:lastRenderedPageBreak/>
        <w:t>קושיתו למה דווקא נשים נהגו כן, אדרבא יותר היה ראוי לנהוג כן אנשים, אבל כפי האמור הרי הדבר מקובל כן. ואם נרצה לתת טעם לזה יכולים לומר שאנשים שעובדים בימי החום היה קשה להם לפרוש מבשר ויין. וראה באהצוי"ר בפסחים, ובספר מנהגות בספרן של ראשונים. ועיין להלן, פיסקא, צפוראי נוהגין.</w:t>
      </w:r>
    </w:p>
    <w:p w:rsidR="008C7364" w:rsidRPr="00945E13" w:rsidRDefault="008C7364" w:rsidP="008C7364">
      <w:pPr>
        <w:autoSpaceDE w:val="0"/>
        <w:autoSpaceDN w:val="0"/>
        <w:bidi/>
        <w:adjustRightInd w:val="0"/>
        <w:jc w:val="both"/>
        <w:rPr>
          <w:rFonts w:asciiTheme="majorBidi" w:hAnsiTheme="majorBidi" w:cstheme="majorBidi"/>
          <w:color w:val="000000" w:themeColor="text1"/>
          <w:rtl/>
        </w:rPr>
      </w:pPr>
      <w:r w:rsidRPr="00945E13">
        <w:rPr>
          <w:rFonts w:asciiTheme="majorBidi" w:hAnsiTheme="majorBidi" w:cstheme="majorBidi"/>
          <w:color w:val="000000" w:themeColor="text1"/>
          <w:rtl/>
        </w:rPr>
        <w:t>בירושלמי ובתוספתא לא נזכרה ההלכה של הברייתא בבבלי, כל מצוות הנוהגות באבל נוהגות בת"ב, משם שהיה זה מפורסם וכתוב במחזורים, כמ"ש הר"מ בפירוש המשנה ר"פ התכלת. ובשו"ת הגאונים הרכבי, כתב, שישנו גם להיפך, שהלכות הנזכרות בירושלמי לא נזכרות בבבלי, משום שסמכו על קונטרסי מעשה בי"ד עיין שם. והנה תני בברייתא, ואסור לקרות בתנ"ך וכו', וקורא בקינות ובאיוב ובדברים הרעים שבירמיה. ובמג"א סימן תקנ"ד סק"ו, בפוזנא נוהגים שאין אומרים תהילים כל היום, ובמדינה זו נוהגים לאומרה במנחה, אף על גב שאסור בת"ת כל היום, י"ל כיון שאמרו דרך בקשה שרי לאומרה במנחה וכו'. וראיתי בספר מי השילוח להרב רא"י זסלנסקי, שכתב, שבתשובת בנין עולם חולק ע"ז ואומר שאין זה מנהג ותיקין, שהרי בגמרא מפורש שרק קורא בקינות וכו'. אולם מה שכתב שם שהגה"צ ר"נ אמשטרדם התנגד לאמירת תהילים בת"ב לרפואתו של הגר"י בלאזר ז"ל, והיה זה ימים אחדים לפני פטירתו, בנימוק שמזמורי תהילים אעפ"י שנאמרים דרך תחנונים דינם כת"ת שאסור בת"ב, לפענ"ד יש לדון בזה שמותר לומר פרקי תהילים שהם מפורש תפילה ממש לעת צרה. והגע בעצמך, הרי מותר להתפלל על חולה ומכ"ש חולה שיש בו סכנה בכל לשון של תפילה, ולמה לא יהיה מותר להתפלל פרקים רבים בתהילים שהם תפילות ממש שיש לו לאדם להתפלל בעת צרתו. וקצת ראיה לזה ממסכת סופרים פי"ח, שבת"ב אומרים פרקי תהילים של אלוקים באו גויים בנחלתך, ועל נהרות בבל, א"כ לא כל תהילים אסור, רק מה שהוא דרך לימוד. וא"כ אף פרקי תפילות על חולה ועל כל צרה מותר. ויש להעיר מלעיל פ"א ה"ח, דמותר ליארס בת"ב שמא יקדמנו אחר בתפילה, וא"כ אם מותר להתפלל בת"ב על זווגו, ומשמע שאף מותר לומר פרקי תהילים שהם תפילות מענין זה, כ"ש פרקי תהילים שתוכנם תפלה על החולה שיתרפא. ואף שאסור לומר תהילים כסדר, אבל מותר לבחור פרקי תפלות על החולה ועל כל צרה. ועוד יש לדון ממה שאמרו במו"ק פ"ג ה"ה, שאף אבל אם היה להוט אחר ד"ת מותר, מפני שצער הוא לו ואינו לומד משום שמחה, א"כ כ"ש בחולה שיש בו סכנה, ואפשר אפילו אין בו סכנה. ועיין במנחת שבת סימן פ"ה סק"ל, תשובת הגאון רש"מ מברעזאן שמצדד לכתוב מברק ע"י עכו"ם לשלוח לצדיק שיתפלל בעד החולה שיב"ס, אף שאין זו רפואה טבעית ולא סגולית, אלא תפלה לבד. א"כ מכ"ש פרקי תהילים דאתמחי שהם רפואה סגולית שמותר להתפלל בת"ב. מיהו נראה שאין לאומרם בביהכנ"ס ברבים, אלא בצנעה לעצמו.</w:t>
      </w:r>
    </w:p>
    <w:p w:rsidR="008C7364" w:rsidRPr="00945E13" w:rsidRDefault="008C7364" w:rsidP="008C7364">
      <w:pPr>
        <w:autoSpaceDE w:val="0"/>
        <w:autoSpaceDN w:val="0"/>
        <w:bidi/>
        <w:adjustRightInd w:val="0"/>
        <w:jc w:val="both"/>
        <w:rPr>
          <w:rFonts w:asciiTheme="majorBidi" w:hAnsiTheme="majorBidi" w:cstheme="majorBidi"/>
          <w:b/>
          <w:bCs/>
          <w:color w:val="000000" w:themeColor="text1"/>
          <w:sz w:val="20"/>
          <w:szCs w:val="20"/>
          <w:rtl/>
        </w:rPr>
      </w:pPr>
    </w:p>
    <w:p w:rsidR="008C7364" w:rsidRPr="00945E13" w:rsidRDefault="008C7364" w:rsidP="008C7364">
      <w:pPr>
        <w:autoSpaceDE w:val="0"/>
        <w:autoSpaceDN w:val="0"/>
        <w:bidi/>
        <w:adjustRightInd w:val="0"/>
        <w:jc w:val="both"/>
        <w:rPr>
          <w:rFonts w:asciiTheme="majorBidi" w:hAnsiTheme="majorBidi" w:cstheme="majorBidi"/>
          <w:b/>
          <w:bCs/>
          <w:color w:val="000000" w:themeColor="text1"/>
          <w:sz w:val="20"/>
          <w:szCs w:val="20"/>
          <w:rtl/>
        </w:rPr>
      </w:pPr>
    </w:p>
    <w:p w:rsidR="008C7364" w:rsidRPr="00945E13" w:rsidRDefault="008C7364" w:rsidP="008C7364">
      <w:pPr>
        <w:autoSpaceDE w:val="0"/>
        <w:autoSpaceDN w:val="0"/>
        <w:bidi/>
        <w:adjustRightInd w:val="0"/>
        <w:jc w:val="both"/>
        <w:rPr>
          <w:rFonts w:asciiTheme="majorBidi" w:hAnsiTheme="majorBidi" w:cstheme="majorBidi"/>
          <w:b/>
          <w:bCs/>
          <w:color w:val="000000" w:themeColor="text1"/>
          <w:sz w:val="20"/>
          <w:szCs w:val="20"/>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0"/>
          <w:szCs w:val="20"/>
        </w:rPr>
      </w:pPr>
      <w:r w:rsidRPr="00945E13">
        <w:rPr>
          <w:rFonts w:asciiTheme="majorBidi" w:hAnsiTheme="majorBidi" w:cstheme="majorBidi"/>
          <w:b/>
          <w:bCs/>
          <w:color w:val="000000" w:themeColor="text1"/>
          <w:sz w:val="20"/>
          <w:szCs w:val="20"/>
          <w:rtl/>
        </w:rPr>
        <w:t>עלי תמר תענית פרק ד הלכה ו</w:t>
      </w:r>
      <w:r w:rsidRPr="00945E13">
        <w:rPr>
          <w:rFonts w:asciiTheme="majorBidi" w:hAnsiTheme="majorBidi" w:cstheme="majorBidi"/>
          <w:color w:val="000000" w:themeColor="text1"/>
          <w:sz w:val="20"/>
          <w:szCs w:val="20"/>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rtl/>
        </w:rPr>
      </w:pPr>
      <w:r w:rsidRPr="00945E13">
        <w:rPr>
          <w:rFonts w:asciiTheme="majorBidi" w:hAnsiTheme="majorBidi" w:cstheme="majorBidi"/>
          <w:color w:val="000000" w:themeColor="text1"/>
          <w:rtl/>
        </w:rPr>
        <w:t>ואני כותב את זה בתמוז תשכ"ז לאחר שזכינו לכבוש את ירושלים וא"י במלחמת ששת הימים בחסדי ה' הבוחר בציון וירושלים ומרחם על הארץ. והנה כבר פנו מקיבוץ דתי לרבנים, שאחרי שראינו את יד ה', ששוחרר הכותל שריד תפארתינו ונקרא דרור לערי יהודה וישראל ופורק עול זרים, יש לבטל את תענית שבעה עשר בתמוז (ראה בהצופה י"ג תמוז תשכ"ז). ואמנם לכאורה יש לומר שהרי היא תקופה של יש שלום שהרי אין יד האומות תקיפה על ישראל, וא"כ יהיה לששון ולשמחה. ברם לא התבוננו, כי חורבן ישראל היה חורבן כפול, חורבן בית המקדש וחורבן המדינה. ולכן אף שבנוגע לחורבן המדינה הרי יד ישראל תקיפה, אבל בנוגע לחורבן ביהמ"ק, הרי כל השטח של הר הבית, הוא חרב ושומם ויד האומות תקיפה על ישראל בזה. ומבחינה זו הרי היא אין שלום ואין גזירה. וכמו שאבותינו רצו וקבלו עליהם התענית מתוך רגש עמוק פנימי על אובדן בית אלוקינו, הרי רגש זה פועם בנו בכל תוקפו גם עכשיו. ואולי פועם עוד יותר כשלעינינו יופי אדמת בית המקדש לזרים, ומקום קברות אבותינו מחולל. וכידוע החורבן נקרא בפי כל ישראל, חורבן בית המקדש, ולא חורבן הארץ, אף שגם זה היה והודגש בתפלה, ומפני חטאינו גלינו מארצינו ונתרחקנו מעל אדמתינו, ומודגש בברכות שמונה עשרה ובכמה מקומות. מכל מקום הביטוי הקצר התמציתי הוא חורבן בית המקדש, וישראל אם אינם נביאים בני נביאים הם. מכל מקום הרי אנו רואים כשאור חדש על ציון מאיר כבר מתעוררת תנועה כזו, וכן היה כנראה בזמנו של רבי.</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0"/>
          <w:szCs w:val="20"/>
        </w:rPr>
      </w:pPr>
      <w:r w:rsidRPr="00945E13">
        <w:rPr>
          <w:rFonts w:asciiTheme="majorBidi" w:hAnsiTheme="majorBidi" w:cstheme="majorBidi"/>
          <w:b/>
          <w:bCs/>
          <w:color w:val="000000" w:themeColor="text1"/>
          <w:rtl/>
        </w:rPr>
        <w:t>לבוש אורח חיים סימן תקנג</w:t>
      </w:r>
      <w:r w:rsidRPr="00945E13">
        <w:rPr>
          <w:rFonts w:asciiTheme="majorBidi" w:hAnsiTheme="majorBidi" w:cstheme="majorBidi"/>
          <w:color w:val="000000" w:themeColor="text1"/>
          <w:sz w:val="20"/>
          <w:szCs w:val="20"/>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rtl/>
        </w:rPr>
      </w:pPr>
      <w:r w:rsidRPr="00945E13">
        <w:rPr>
          <w:rFonts w:asciiTheme="majorBidi" w:hAnsiTheme="majorBidi" w:cstheme="majorBidi"/>
          <w:color w:val="000000" w:themeColor="text1"/>
          <w:rtl/>
        </w:rPr>
        <w:t>סעיף א</w:t>
      </w:r>
    </w:p>
    <w:p w:rsidR="008C7364" w:rsidRPr="00945E13" w:rsidRDefault="008C7364" w:rsidP="008C7364">
      <w:pPr>
        <w:autoSpaceDE w:val="0"/>
        <w:autoSpaceDN w:val="0"/>
        <w:bidi/>
        <w:adjustRightInd w:val="0"/>
        <w:jc w:val="both"/>
        <w:rPr>
          <w:rFonts w:asciiTheme="majorBidi" w:hAnsiTheme="majorBidi" w:cstheme="majorBidi"/>
          <w:color w:val="000000" w:themeColor="text1"/>
          <w:rtl/>
        </w:rPr>
      </w:pPr>
      <w:r w:rsidRPr="00945E13">
        <w:rPr>
          <w:rFonts w:asciiTheme="majorBidi" w:hAnsiTheme="majorBidi" w:cstheme="majorBidi"/>
          <w:color w:val="000000" w:themeColor="text1"/>
          <w:rtl/>
        </w:rPr>
        <w:t>סעודה המפסקת אוכלים ומפסיקין מבעוד יום כמו בערב יום כיפור, ואם אכלה בעוד היום גדול</w:t>
      </w:r>
      <w:r w:rsidRPr="00945E13">
        <w:rPr>
          <w:rFonts w:asciiTheme="majorBidi" w:hAnsiTheme="majorBidi" w:cstheme="majorBidi"/>
          <w:color w:val="000000" w:themeColor="text1"/>
          <w:vertAlign w:val="superscript"/>
          <w:rtl/>
        </w:rPr>
        <w:t>א</w:t>
      </w:r>
      <w:r w:rsidRPr="00945E13">
        <w:rPr>
          <w:rFonts w:asciiTheme="majorBidi" w:hAnsiTheme="majorBidi" w:cstheme="majorBidi"/>
          <w:color w:val="000000" w:themeColor="text1"/>
          <w:rtl/>
        </w:rPr>
        <w:t xml:space="preserve"> אף על פי שהסכים בדעתו שלא לאכול היום עוד, אפילו הכי מותר לו לחזור ולאכול ולשתות, כיון שלא הוציא כן בשפתיו, דדברים שבלב אינן דברים, ואם הוציא כן בשפתיו הרי קיבל עליו התענית ואסור לאכול ולשתות,</w:t>
      </w:r>
      <w:r w:rsidRPr="00945E13">
        <w:rPr>
          <w:rFonts w:asciiTheme="majorBidi" w:hAnsiTheme="majorBidi" w:cstheme="majorBidi"/>
          <w:color w:val="000000" w:themeColor="text1"/>
          <w:vertAlign w:val="superscript"/>
          <w:rtl/>
        </w:rPr>
        <w:t>ב</w:t>
      </w:r>
      <w:r w:rsidRPr="00945E13">
        <w:rPr>
          <w:rFonts w:asciiTheme="majorBidi" w:hAnsiTheme="majorBidi" w:cstheme="majorBidi"/>
          <w:color w:val="000000" w:themeColor="text1"/>
          <w:rtl/>
        </w:rPr>
        <w:t xml:space="preserve"> אבל</w:t>
      </w:r>
      <w:r w:rsidRPr="00945E13">
        <w:rPr>
          <w:rFonts w:asciiTheme="majorBidi" w:hAnsiTheme="majorBidi" w:cstheme="majorBidi"/>
          <w:color w:val="000000" w:themeColor="text1"/>
          <w:vertAlign w:val="superscript"/>
          <w:rtl/>
        </w:rPr>
        <w:t>(א)</w:t>
      </w:r>
      <w:r w:rsidRPr="00945E13">
        <w:rPr>
          <w:rFonts w:asciiTheme="majorBidi" w:hAnsiTheme="majorBidi" w:cstheme="majorBidi"/>
          <w:color w:val="000000" w:themeColor="text1"/>
          <w:rtl/>
        </w:rPr>
        <w:t xml:space="preserve"> לסוך ולרחוץ פניו ידיו ורגליו מותר עד שקיעת החמה אף על פי שהפסיק לאכול, דמה שקבל קבל ומה שלא קבל לא קבל, ונשאר בהתירו עד זמן הקבוע לו מדברי חז"ל, והוא לא קבל עליו אלא איסור אכילה: </w:t>
      </w:r>
    </w:p>
    <w:p w:rsidR="008C7364" w:rsidRPr="00945E13" w:rsidRDefault="008C7364" w:rsidP="008C7364">
      <w:pPr>
        <w:autoSpaceDE w:val="0"/>
        <w:autoSpaceDN w:val="0"/>
        <w:bidi/>
        <w:adjustRightInd w:val="0"/>
        <w:jc w:val="both"/>
        <w:rPr>
          <w:rFonts w:asciiTheme="majorBidi" w:hAnsiTheme="majorBidi" w:cstheme="majorBidi"/>
          <w:color w:val="000000" w:themeColor="text1"/>
          <w:rtl/>
        </w:rPr>
      </w:pPr>
      <w:r w:rsidRPr="00945E13">
        <w:rPr>
          <w:rFonts w:asciiTheme="majorBidi" w:hAnsiTheme="majorBidi" w:cstheme="majorBidi"/>
          <w:color w:val="000000" w:themeColor="text1"/>
          <w:rtl/>
        </w:rPr>
        <w:t>סעיף ב</w:t>
      </w:r>
    </w:p>
    <w:p w:rsidR="008C7364" w:rsidRPr="00945E13" w:rsidRDefault="008C7364" w:rsidP="008C7364">
      <w:pPr>
        <w:autoSpaceDE w:val="0"/>
        <w:autoSpaceDN w:val="0"/>
        <w:bidi/>
        <w:adjustRightInd w:val="0"/>
        <w:jc w:val="both"/>
        <w:rPr>
          <w:rFonts w:asciiTheme="majorBidi" w:hAnsiTheme="majorBidi" w:cstheme="majorBidi"/>
          <w:color w:val="000000" w:themeColor="text1"/>
          <w:rtl/>
        </w:rPr>
      </w:pPr>
      <w:r w:rsidRPr="00945E13">
        <w:rPr>
          <w:rFonts w:asciiTheme="majorBidi" w:hAnsiTheme="majorBidi" w:cstheme="majorBidi"/>
          <w:color w:val="000000" w:themeColor="text1"/>
          <w:rtl/>
        </w:rPr>
        <w:t>ולאחר שקיעת החמה אפילו</w:t>
      </w:r>
      <w:r w:rsidRPr="00945E13">
        <w:rPr>
          <w:rFonts w:asciiTheme="majorBidi" w:hAnsiTheme="majorBidi" w:cstheme="majorBidi"/>
          <w:color w:val="000000" w:themeColor="text1"/>
          <w:vertAlign w:val="superscript"/>
          <w:rtl/>
        </w:rPr>
        <w:t>ג</w:t>
      </w:r>
      <w:r w:rsidRPr="00945E13">
        <w:rPr>
          <w:rFonts w:asciiTheme="majorBidi" w:hAnsiTheme="majorBidi" w:cstheme="majorBidi"/>
          <w:color w:val="000000" w:themeColor="text1"/>
          <w:rtl/>
        </w:rPr>
        <w:t xml:space="preserve"> בין השמשות שלו כל מה שאסור בעיקר היום כמו שיתבאר בסימן שאחר זה, אסור ג"כ בלילה ובין השמשות שלו מדברי קבלה כמו ביום כיפור מדין תורה: * הג"ה ואף על גב דמשהתחיל לאכול סעודה </w:t>
      </w:r>
      <w:r w:rsidRPr="00945E13">
        <w:rPr>
          <w:rFonts w:asciiTheme="majorBidi" w:hAnsiTheme="majorBidi" w:cstheme="majorBidi"/>
          <w:color w:val="000000" w:themeColor="text1"/>
          <w:rtl/>
        </w:rPr>
        <w:lastRenderedPageBreak/>
        <w:t>המפסקת הוא התחיל באבילות, שהרי אסור לאכול בשר ולשתות יין כמו שנתבאר לעיל סי' תקנ"ב סעיף א', וא"כ איכא למימר כיון שהתחיל במקצת אבלות יהא אסור ג"כ לרחוץ ולסוך כמו בט' באב עצמו אף על גב דאכתי לא עייל ט' באב, דהנאה דסיכה ורחיצה הנאה שלאחר שעה היא ונראה כרוחץ וסך לצורך ט' באב, אפילו הכי מותר, והיינו משום דכיון דמותר לאכול עד בין השמשות א"כ לא יתכן שיהא מותר לאכול ולשתות עד בין השמשות ויהא אסור לרחוץ ולסוך וכל שכן נעילת הסנדל דמותר, וע"ל סי' תר"ח. ולעיל סי' רס"א סעיף ב' נתבאר כמה משך זמן בין השמשות קודם הלילה: נהגו שלא ללמוד ערב ט' באב</w:t>
      </w:r>
      <w:r w:rsidRPr="00945E13">
        <w:rPr>
          <w:rFonts w:asciiTheme="majorBidi" w:hAnsiTheme="majorBidi" w:cstheme="majorBidi"/>
          <w:color w:val="000000" w:themeColor="text1"/>
          <w:vertAlign w:val="superscript"/>
          <w:rtl/>
        </w:rPr>
        <w:t>ד</w:t>
      </w:r>
      <w:r w:rsidRPr="00945E13">
        <w:rPr>
          <w:rFonts w:asciiTheme="majorBidi" w:hAnsiTheme="majorBidi" w:cstheme="majorBidi"/>
          <w:color w:val="000000" w:themeColor="text1"/>
          <w:rtl/>
        </w:rPr>
        <w:t xml:space="preserve"> מחצות היום ואילך, כמו בט' באב שיתבאר לקמן בסימן שאחר זה [סעיף א - ב], כי אם בדברים המותרים בט' באב עצמו מותרים גם בערב ט' באב, ולפיכך אם חל ט' באב בשבת ונדחה עד אחד בשבת או</w:t>
      </w:r>
      <w:r w:rsidRPr="00945E13">
        <w:rPr>
          <w:rFonts w:asciiTheme="majorBidi" w:hAnsiTheme="majorBidi" w:cstheme="majorBidi"/>
          <w:color w:val="000000" w:themeColor="text1"/>
          <w:vertAlign w:val="superscript"/>
          <w:rtl/>
        </w:rPr>
        <w:t>(ב)</w:t>
      </w:r>
      <w:r w:rsidRPr="00945E13">
        <w:rPr>
          <w:rFonts w:asciiTheme="majorBidi" w:hAnsiTheme="majorBidi" w:cstheme="majorBidi"/>
          <w:color w:val="000000" w:themeColor="text1"/>
          <w:rtl/>
        </w:rPr>
        <w:t xml:space="preserve"> שחל באחד בשבת אין אומרים פרקים באותה שבת שהם במקום לימוד תורה כמו שנתבאר לעיל [סי' תצג ס"ד], וכן לא יטייל אדם בערב ט' באב כמו בט' באב עצמו: </w:t>
      </w:r>
    </w:p>
    <w:p w:rsidR="008C7364" w:rsidRPr="00945E13" w:rsidRDefault="008C7364" w:rsidP="008C7364">
      <w:pPr>
        <w:autoSpaceDE w:val="0"/>
        <w:autoSpaceDN w:val="0"/>
        <w:bidi/>
        <w:adjustRightInd w:val="0"/>
        <w:jc w:val="both"/>
        <w:rPr>
          <w:rFonts w:asciiTheme="majorBidi" w:hAnsiTheme="majorBidi" w:cstheme="majorBidi"/>
          <w:color w:val="000000" w:themeColor="text1"/>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Pr>
      </w:pPr>
      <w:r w:rsidRPr="00945E13">
        <w:rPr>
          <w:rFonts w:asciiTheme="majorBidi" w:hAnsiTheme="majorBidi" w:cstheme="majorBidi"/>
          <w:b/>
          <w:bCs/>
          <w:color w:val="000000" w:themeColor="text1"/>
          <w:sz w:val="21"/>
          <w:szCs w:val="21"/>
          <w:rtl/>
        </w:rPr>
        <w:t>עטרת זקנים סימן תקנג</w:t>
      </w:r>
      <w:r w:rsidRPr="00945E13">
        <w:rPr>
          <w:rFonts w:asciiTheme="majorBidi" w:hAnsiTheme="majorBidi" w:cstheme="majorBidi"/>
          <w:color w:val="000000" w:themeColor="text1"/>
          <w:sz w:val="21"/>
          <w:szCs w:val="2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tl/>
        </w:rPr>
      </w:pPr>
      <w:r w:rsidRPr="00945E13">
        <w:rPr>
          <w:rFonts w:asciiTheme="majorBidi" w:hAnsiTheme="majorBidi" w:cstheme="majorBidi"/>
          <w:color w:val="000000" w:themeColor="text1"/>
          <w:sz w:val="21"/>
          <w:szCs w:val="21"/>
          <w:rtl/>
        </w:rPr>
        <w:t xml:space="preserve">ג] ולכן אם חל בשבת כו'. מותר ללמוד קודם חצות אם חל בשבת (שו"ת מהר"ם לובלין סימן צ"ט) (כספר) [ובספר] </w:t>
      </w:r>
      <w:r w:rsidRPr="00945E13">
        <w:rPr>
          <w:rFonts w:asciiTheme="majorBidi" w:hAnsiTheme="majorBidi" w:cstheme="majorBidi"/>
          <w:color w:val="000000" w:themeColor="text1"/>
          <w:sz w:val="21"/>
          <w:szCs w:val="21"/>
          <w:u w:val="single"/>
          <w:rtl/>
        </w:rPr>
        <w:t>כנסת הגדולה</w:t>
      </w:r>
      <w:r w:rsidRPr="00945E13">
        <w:rPr>
          <w:rFonts w:asciiTheme="majorBidi" w:hAnsiTheme="majorBidi" w:cstheme="majorBidi"/>
          <w:color w:val="000000" w:themeColor="text1"/>
          <w:sz w:val="21"/>
          <w:szCs w:val="21"/>
          <w:rtl/>
        </w:rPr>
        <w:t xml:space="preserve"> [סימן תקנד הגב"י] (דינן) [</w:t>
      </w:r>
      <w:r w:rsidRPr="00945E13">
        <w:rPr>
          <w:rFonts w:asciiTheme="majorBidi" w:hAnsiTheme="majorBidi" w:cstheme="majorBidi"/>
          <w:color w:val="000000" w:themeColor="text1"/>
          <w:sz w:val="21"/>
          <w:szCs w:val="21"/>
          <w:u w:val="single"/>
          <w:rtl/>
        </w:rPr>
        <w:t>דייק] מדברי רמ"א בהגה דאם תשעה באב באחד בשבת מותר ללמוד, כיון דאיסור זה אינו אלא מטעם מנהג</w:t>
      </w:r>
      <w:r w:rsidRPr="00945E13">
        <w:rPr>
          <w:rFonts w:asciiTheme="majorBidi" w:hAnsiTheme="majorBidi" w:cstheme="majorBidi"/>
          <w:color w:val="000000" w:themeColor="text1"/>
          <w:sz w:val="21"/>
          <w:szCs w:val="21"/>
          <w:rtl/>
        </w:rPr>
        <w:t xml:space="preserve">, דיו שנאסר בתשעה באב שחל בשבת מה שאסור בערב תשעה באב שחל בחול, אבל שנאסר בערב תשעה באב שחל להיות בשבת מה שנוהגין בערב תשעה באב שחל בחול </w:t>
      </w:r>
      <w:r w:rsidRPr="00945E13">
        <w:rPr>
          <w:rFonts w:asciiTheme="majorBidi" w:hAnsiTheme="majorBidi" w:cstheme="majorBidi"/>
          <w:b/>
          <w:bCs/>
          <w:color w:val="000000" w:themeColor="text1"/>
          <w:sz w:val="21"/>
          <w:szCs w:val="21"/>
          <w:rtl/>
        </w:rPr>
        <w:t>אין סברא</w:t>
      </w:r>
      <w:r w:rsidRPr="00945E13">
        <w:rPr>
          <w:rFonts w:asciiTheme="majorBidi" w:hAnsiTheme="majorBidi" w:cstheme="majorBidi"/>
          <w:color w:val="000000" w:themeColor="text1"/>
          <w:sz w:val="21"/>
          <w:szCs w:val="21"/>
          <w:rtl/>
        </w:rPr>
        <w:t>. והמנהג בכל הקהילות שאין אומרים פרקים אפילו כשחל ערב תשעה באב בשבת, וכן נוהגין, ע"כ:</w:t>
      </w:r>
    </w:p>
    <w:p w:rsidR="008C7364" w:rsidRPr="00945E13" w:rsidRDefault="008C7364" w:rsidP="008C7364">
      <w:pPr>
        <w:autoSpaceDE w:val="0"/>
        <w:autoSpaceDN w:val="0"/>
        <w:bidi/>
        <w:adjustRightInd w:val="0"/>
        <w:jc w:val="both"/>
        <w:rPr>
          <w:rFonts w:asciiTheme="majorBidi" w:hAnsiTheme="majorBidi" w:cstheme="majorBidi"/>
          <w:color w:val="000000" w:themeColor="text1"/>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0"/>
          <w:szCs w:val="20"/>
        </w:rPr>
      </w:pPr>
      <w:r w:rsidRPr="00945E13">
        <w:rPr>
          <w:rFonts w:asciiTheme="majorBidi" w:hAnsiTheme="majorBidi" w:cstheme="majorBidi"/>
          <w:b/>
          <w:bCs/>
          <w:color w:val="000000" w:themeColor="text1"/>
          <w:rtl/>
        </w:rPr>
        <w:t>אליה רבה סימן תקנג</w:t>
      </w:r>
      <w:r w:rsidRPr="00945E13">
        <w:rPr>
          <w:rFonts w:asciiTheme="majorBidi" w:hAnsiTheme="majorBidi" w:cstheme="majorBidi"/>
          <w:color w:val="000000" w:themeColor="text1"/>
          <w:sz w:val="20"/>
          <w:szCs w:val="20"/>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rtl/>
        </w:rPr>
      </w:pPr>
      <w:r w:rsidRPr="00945E13">
        <w:rPr>
          <w:rFonts w:asciiTheme="majorBidi" w:hAnsiTheme="majorBidi" w:cstheme="majorBidi"/>
          <w:color w:val="000000" w:themeColor="text1"/>
          <w:rtl/>
        </w:rPr>
        <w:t>(ג)</w:t>
      </w:r>
      <w:r w:rsidRPr="00945E13">
        <w:rPr>
          <w:rFonts w:asciiTheme="majorBidi" w:hAnsiTheme="majorBidi" w:cstheme="majorBidi"/>
          <w:color w:val="000000" w:themeColor="text1"/>
          <w:sz w:val="32"/>
          <w:szCs w:val="32"/>
          <w:rtl/>
        </w:rPr>
        <w:t xml:space="preserve"> בין השמשות וכו'</w:t>
      </w:r>
      <w:r w:rsidRPr="00945E13">
        <w:rPr>
          <w:rFonts w:asciiTheme="majorBidi" w:hAnsiTheme="majorBidi" w:cstheme="majorBidi"/>
          <w:color w:val="000000" w:themeColor="text1"/>
          <w:rtl/>
        </w:rPr>
        <w:t xml:space="preserve">. </w:t>
      </w:r>
      <w:r w:rsidRPr="00945E13">
        <w:rPr>
          <w:rFonts w:asciiTheme="majorBidi" w:hAnsiTheme="majorBidi" w:cstheme="majorBidi"/>
          <w:color w:val="000000" w:themeColor="text1"/>
          <w:u w:val="single"/>
          <w:rtl/>
        </w:rPr>
        <w:t>אבל א"צ להוסיף מבעוד יום</w:t>
      </w:r>
      <w:r w:rsidRPr="00945E13">
        <w:rPr>
          <w:rFonts w:asciiTheme="majorBidi" w:hAnsiTheme="majorBidi" w:cstheme="majorBidi"/>
          <w:color w:val="000000" w:themeColor="text1"/>
          <w:rtl/>
        </w:rPr>
        <w:t xml:space="preserve"> (מטה משה סי' תשיט ומג"א סק"ג): </w:t>
      </w:r>
    </w:p>
    <w:p w:rsidR="008C7364" w:rsidRPr="00945E13" w:rsidRDefault="008C7364" w:rsidP="008C7364">
      <w:pPr>
        <w:autoSpaceDE w:val="0"/>
        <w:autoSpaceDN w:val="0"/>
        <w:bidi/>
        <w:adjustRightInd w:val="0"/>
        <w:jc w:val="both"/>
        <w:rPr>
          <w:rFonts w:asciiTheme="majorBidi" w:hAnsiTheme="majorBidi" w:cstheme="majorBidi"/>
          <w:color w:val="000000" w:themeColor="text1"/>
          <w:u w:val="single"/>
          <w:rtl/>
        </w:rPr>
      </w:pPr>
      <w:r w:rsidRPr="00945E13">
        <w:rPr>
          <w:rFonts w:asciiTheme="majorBidi" w:hAnsiTheme="majorBidi" w:cstheme="majorBidi"/>
          <w:color w:val="000000" w:themeColor="text1"/>
          <w:rtl/>
        </w:rPr>
        <w:t>(ד)</w:t>
      </w:r>
      <w:r w:rsidRPr="00945E13">
        <w:rPr>
          <w:rFonts w:asciiTheme="majorBidi" w:hAnsiTheme="majorBidi" w:cstheme="majorBidi"/>
          <w:color w:val="000000" w:themeColor="text1"/>
          <w:sz w:val="32"/>
          <w:szCs w:val="32"/>
          <w:rtl/>
        </w:rPr>
        <w:t xml:space="preserve"> מחצות וכו'</w:t>
      </w:r>
      <w:r w:rsidRPr="00945E13">
        <w:rPr>
          <w:rFonts w:asciiTheme="majorBidi" w:hAnsiTheme="majorBidi" w:cstheme="majorBidi"/>
          <w:color w:val="000000" w:themeColor="text1"/>
          <w:rtl/>
        </w:rPr>
        <w:t xml:space="preserve">. עיין באליה זוטא [סק"ב] שהארכתי לתמוה על (שיירי) כנסת הגדולה [סי' תקנד הגהות ב"י], </w:t>
      </w:r>
      <w:r w:rsidRPr="00945E13">
        <w:rPr>
          <w:rFonts w:asciiTheme="majorBidi" w:hAnsiTheme="majorBidi" w:cstheme="majorBidi"/>
          <w:color w:val="000000" w:themeColor="text1"/>
          <w:u w:val="single"/>
          <w:rtl/>
        </w:rPr>
        <w:t xml:space="preserve">והעליתי לדינא דבין ערב ט' באב שחל בשבת ובין ט' באב שחל בשבת לעולם אסור בלמוד אחר חצות וקודם חצות מותר: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0"/>
          <w:szCs w:val="20"/>
        </w:rPr>
      </w:pPr>
      <w:r w:rsidRPr="00945E13">
        <w:rPr>
          <w:rFonts w:asciiTheme="majorBidi" w:hAnsiTheme="majorBidi" w:cstheme="majorBidi"/>
          <w:b/>
          <w:bCs/>
          <w:color w:val="000000" w:themeColor="text1"/>
          <w:rtl/>
        </w:rPr>
        <w:t>אליה זוטא סימן תקנג</w:t>
      </w:r>
      <w:r w:rsidRPr="00945E13">
        <w:rPr>
          <w:rFonts w:asciiTheme="majorBidi" w:hAnsiTheme="majorBidi" w:cstheme="majorBidi"/>
          <w:color w:val="000000" w:themeColor="text1"/>
          <w:sz w:val="20"/>
          <w:szCs w:val="20"/>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rtl/>
        </w:rPr>
        <w:t xml:space="preserve"> (ב)</w:t>
      </w:r>
      <w:r w:rsidRPr="00945E13">
        <w:rPr>
          <w:rFonts w:asciiTheme="majorBidi" w:hAnsiTheme="majorBidi" w:cstheme="majorBidi"/>
          <w:color w:val="000000" w:themeColor="text1"/>
          <w:sz w:val="32"/>
          <w:szCs w:val="32"/>
          <w:rtl/>
        </w:rPr>
        <w:t xml:space="preserve"> כתב</w:t>
      </w:r>
      <w:r w:rsidRPr="00945E13">
        <w:rPr>
          <w:rFonts w:asciiTheme="majorBidi" w:hAnsiTheme="majorBidi" w:cstheme="majorBidi"/>
          <w:color w:val="000000" w:themeColor="text1"/>
          <w:rtl/>
        </w:rPr>
        <w:t xml:space="preserve"> כנסת הגדולה לא ידעתי מאין לו ללבוש דאם חל ט' באב באחד בשבת שאסור ללמוד בשבת מחצות ואילך, דבתשובת מהרי"ל סימן רכ"ט [ר"א] כתב דאם חל ט' באב בשבת אסור אחר חצות משמע דאם חל באחד בשבת מותר בשבת אחר חצות, וכן משמע מדכתב רמ"א ולכן אם חל בשבת אין אומרים פרקים וכו', מבואר דאם חל ט' באב באחד בשבת מותר ללמוד, וכן הוא האמת עכ"ל. ולא דק, דמ"ש רמ"א דלכן אם חל בשבת ר"ל ערב ט' באב וקאי אלמעלה על מ"ש ונהגו שלא ללמוד בערב ט' באב וכו', ותדע דהא רמ"א הוציא זה ממהרי"ל ומנהגים, ובמנהגי מהר"א טירנא [עמוד עט] כתב להדיא דאם חל באחד בשבת אין אומרים פרקים. וכן ראיתי להדיא בדרכי משה [סי' תקנד סק"א] זה לשונו, כתב במנהגים ומהרי"ל דאסור ללמוד בערב ט' באב אחר חצות, ואם חל ט' באב ביום א' אין אומרים פרקים. וכתב עוד בתשובת מהרי"ל סימן מ"ד דאפילו אם חל ערב ט' באב בשבת אין ללמוד אחר חצות עכ"ל, הרי להדיא דעת רמ"א כלבוש. גם מ"ש כנסת הגדולה בשם תשובת מהרי"ל סימן רכ"ט, ליתא שם אלא בסימן מ"ד כמ"ש בדרכי משה, וע"כ היה נוסחא לפני רמ"א בתשובת מהרי"ל חל ערב ט' באב בשבת, וכן משמע קצת מדסיים מהרי"ל כמו בחול וקי"ל. עוד נ"ל דאף לנוסחא שלפנינו דנקט ט' באב בשבת, כוונת מהרי"ל דאף בחל ט' באב בשבת דאין איסור קודם חצות, אבל אחר חצות הוא הדין בחל ערב ט' באב בשבת דאסור, דאם היה חילוק בין חל בשבת, היה אסור אף קודם חצות ודוק. וכן נראה מתשובת מהר"מ מלובלין סימן צ"ט לחלק בין קודם חצות לאחר חצות, שכתב מה שאמרת לאסור כל היום וכו', וכנסת הגדולה שהבין דמתיר אפילו אחר חצות, גרם לו שלא ראה רק בספר פנים חדשות ולא בתשובה עצמה, וכן בלבוש סימן </w:t>
      </w:r>
      <w:r w:rsidRPr="00945E13">
        <w:rPr>
          <w:rFonts w:asciiTheme="majorBidi" w:hAnsiTheme="majorBidi" w:cstheme="majorBidi"/>
          <w:color w:val="000000" w:themeColor="text1"/>
          <w:sz w:val="28"/>
          <w:szCs w:val="28"/>
          <w:rtl/>
        </w:rPr>
        <w:t xml:space="preserve">תקנ"ד סעיף י"ט דמותר בכולן חוץ מתשמיש וכו' משמע דמותר בלימוד, ואפילו הכי אוסר אחר חצות. כללא דמילתא דבין כשחל ט' באב בשבת ובין כשחל ערב ט' באב בשבת לעולם אסור בלימוד אחר חצות וקודם חצות מותר: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Pr>
      </w:pPr>
      <w:r w:rsidRPr="00945E13">
        <w:rPr>
          <w:rFonts w:asciiTheme="majorBidi" w:hAnsiTheme="majorBidi" w:cstheme="majorBidi"/>
          <w:b/>
          <w:bCs/>
          <w:color w:val="000000" w:themeColor="text1"/>
          <w:sz w:val="28"/>
          <w:szCs w:val="28"/>
          <w:rtl/>
        </w:rPr>
        <w:t>מור וקציעה סימן תקנג</w:t>
      </w:r>
      <w:r w:rsidRPr="00945E13">
        <w:rPr>
          <w:rFonts w:asciiTheme="majorBidi" w:hAnsiTheme="majorBidi" w:cstheme="majorBidi"/>
          <w:color w:val="000000" w:themeColor="text1"/>
          <w:sz w:val="21"/>
          <w:szCs w:val="2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w:t>
      </w:r>
      <w:r w:rsidRPr="00945E13">
        <w:rPr>
          <w:rFonts w:asciiTheme="majorBidi" w:hAnsiTheme="majorBidi" w:cstheme="majorBidi"/>
          <w:color w:val="000000" w:themeColor="text1"/>
          <w:sz w:val="36"/>
          <w:szCs w:val="36"/>
          <w:rtl/>
        </w:rPr>
        <w:t>רפ</w:t>
      </w:r>
      <w:r w:rsidRPr="00945E13">
        <w:rPr>
          <w:rFonts w:asciiTheme="majorBidi" w:hAnsiTheme="majorBidi" w:cstheme="majorBidi"/>
          <w:color w:val="000000" w:themeColor="text1"/>
          <w:sz w:val="28"/>
          <w:szCs w:val="28"/>
          <w:rtl/>
        </w:rPr>
        <w:t xml:space="preserve"> א] בטור. פסק ונמלך. כצ"ל.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t>ב"י</w:t>
      </w:r>
      <w:r w:rsidRPr="00945E13">
        <w:rPr>
          <w:rFonts w:asciiTheme="majorBidi" w:hAnsiTheme="majorBidi" w:cstheme="majorBidi"/>
          <w:color w:val="000000" w:themeColor="text1"/>
          <w:sz w:val="28"/>
          <w:szCs w:val="28"/>
          <w:rtl/>
        </w:rPr>
        <w:t>. ור' ישמעאל. צ"ל.</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 xml:space="preserve">סוף ע"א. לאכול בשר. צ"ל.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t>ע"ב</w:t>
      </w:r>
      <w:r w:rsidRPr="00945E13">
        <w:rPr>
          <w:rFonts w:asciiTheme="majorBidi" w:hAnsiTheme="majorBidi" w:cstheme="majorBidi"/>
          <w:color w:val="000000" w:themeColor="text1"/>
          <w:sz w:val="28"/>
          <w:szCs w:val="28"/>
          <w:rtl/>
        </w:rPr>
        <w:t xml:space="preserve">. אם אכל ופסק. צ"ל.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lastRenderedPageBreak/>
        <w:t>שם</w:t>
      </w:r>
      <w:r w:rsidRPr="00945E13">
        <w:rPr>
          <w:rFonts w:asciiTheme="majorBidi" w:hAnsiTheme="majorBidi" w:cstheme="majorBidi"/>
          <w:color w:val="000000" w:themeColor="text1"/>
          <w:sz w:val="28"/>
          <w:szCs w:val="28"/>
          <w:rtl/>
        </w:rPr>
        <w:t xml:space="preserve">. והרמב"ם אפשר. כצ"ל.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t>במג"א</w:t>
      </w:r>
      <w:r w:rsidRPr="00945E13">
        <w:rPr>
          <w:rFonts w:asciiTheme="majorBidi" w:hAnsiTheme="majorBidi" w:cstheme="majorBidi"/>
          <w:color w:val="000000" w:themeColor="text1"/>
          <w:sz w:val="28"/>
          <w:szCs w:val="28"/>
          <w:rtl/>
        </w:rPr>
        <w:t xml:space="preserve"> (סוף) ול"נ להחמיר בשניהם דהא יכול ללמוד דברים המותרים. ואני אומר שזה ודאי אינו נכון לעשותו, דהוי מידי דפרהסיא</w:t>
      </w:r>
      <w:r w:rsidRPr="00945E13">
        <w:rPr>
          <w:rFonts w:asciiTheme="majorBidi" w:hAnsiTheme="majorBidi" w:cstheme="majorBidi"/>
          <w:color w:val="000000" w:themeColor="text1"/>
          <w:sz w:val="28"/>
          <w:szCs w:val="28"/>
          <w:vertAlign w:val="superscript"/>
          <w:rtl/>
        </w:rPr>
        <w:t>1</w:t>
      </w:r>
      <w:r w:rsidRPr="00945E13">
        <w:rPr>
          <w:rFonts w:asciiTheme="majorBidi" w:hAnsiTheme="majorBidi" w:cstheme="majorBidi"/>
          <w:color w:val="000000" w:themeColor="text1"/>
          <w:sz w:val="28"/>
          <w:szCs w:val="28"/>
          <w:rtl/>
        </w:rPr>
        <w:t>, דאסור אליבא דכ"ע, ומוטב שנתיר לו הלמוד, אפי' נאמר שחשוב דברים שבצנעא, מ"מ הרי לדעת רבים וגדולים גם דבר שבצנעא מותר ודוק. לכן דברי הט"ז [ס"ק ב] נראין יותר נכונים בטעמן. אמנם באיכה רבתי [ד, כג] בפסוק רוח אפנו, משמע שהיו עוסקין במגלת קנות, בעט"ב שחל בשבת, לפי הבנת המפרשים. איברא לדידי, התם בט"ב שחל בשבת הוה מעשה, והתחילו מערב, ומיהא גמרוה בשבת. וצריך לומר, דלא מיקרי פרהסיא כשמסיים מה שהתחילו מבערב (דוגמת מ"ש בתענית [טו, ב], ואם התחילו אין מפסיקין). עכ"פ להתחיל בשבת, ודאי לא שפיר דמי לפירושא דידי, אי מטעם דמנכרא מילתא דאבלות, ואי משום שאין קורין בכתבי קודש בשבת אלא מן המנחה ולמעלה, שאין שהות כדי לגמרה. ולא שרי נמי אלא סיומא. מיהת פשיטא דבעט"ב שחל בשבת, לא שרי אפילו לסיים. כ"ש להתחיל בפורענות. ושלא כדברי המפרשים של מדרש רבה ושל ירושלמי, דאזלי בתר אפכא.</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ואציג פירושי הנה, בהיותו דבר נכון וישר. באיכה יועם על פסוק רוח אפינו וכו'.</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כתב יפה עינים פושטין ודורשין ערב ט"ב. בויקרא רבה [פט"ו, ד] גרסינן ע"ש עם חשכה. וא"א לישבה כו' ע"ש.</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 xml:space="preserve">ואני אומר מיושבת היא יפה ונוחה ביותר, והכי קא יליף, מדאתחילו בה ע"ש, והוא עט"ב, ואמאי לא אמתינו עד למחר, שהוא מצות קריאתה ופשיטותה. ואקדומי פורענותא לא מקדמינן. אף כי בע"ש סמוך לחשכה לא היה ראוי לעשות כן, מפני כבוד הכנסת שבת מלכתא. וא"ל שהיו משערין שלא יוכלו לסיימה למחר ביום שבת, כי אחר שהתחילו סמוך לחשכה, ולא שיירו בה אלא אלפא ביתא חדא, הא וודאי שיש כדי לגומרה ביום אחד, ואפי' לחציו אינו מגיע. אלא על כרחך לומר שהיו מוכרחים להתחיל מאתמול מפני שביום השבת לא היו רשאין לקרות בה כי אם מן המנחה ולמעלה, נמצא שלא יהיו יכולין לגומרה בו ביום, כמו שהוכיח הנסיון שהתחילו מבע"י ולא הספיקו לגומרה, וזה ברור בעיני. </w:t>
      </w:r>
      <w:r w:rsidRPr="00945E13">
        <w:rPr>
          <w:rFonts w:asciiTheme="majorBidi" w:hAnsiTheme="majorBidi" w:cstheme="majorBidi"/>
          <w:color w:val="000000" w:themeColor="text1"/>
          <w:sz w:val="28"/>
          <w:szCs w:val="28"/>
          <w:u w:val="single"/>
          <w:rtl/>
        </w:rPr>
        <w:t>אלא שהמפרש הבין שערבו של ט"ב הוא שחל בשבת. וא"כ כ"ש קשה מדוע התחילו בשבת, והוא אינו ט"ב, דפשיטא לא שפיר דמי. אבל אני סובר תשעה באב עצמו חל בשבת, ואזדא נמי רבי לטעמיה, שבקש לעקור ט' באב שחל בשבת, וס"ל כיון דנדחה ידחה כדאי' בתלמודין ריש מגלה [ה, ב] ובירושלמי סוף פרק ד' דתענית [ה"ו], משו"ה סבר לאשלומה למגלת קינות בשבת, ולא באחד בשבת בזמנה משום דלדידיה כבר עבר זמנה, ונכון הוא דוק</w:t>
      </w:r>
      <w:r w:rsidRPr="00945E13">
        <w:rPr>
          <w:rFonts w:asciiTheme="majorBidi" w:hAnsiTheme="majorBidi" w:cstheme="majorBidi"/>
          <w:color w:val="000000" w:themeColor="text1"/>
          <w:sz w:val="28"/>
          <w:szCs w:val="28"/>
          <w:rtl/>
        </w:rPr>
        <w:t xml:space="preserve">. ודילמא היינו נמי דאיענש רבי משום דקבעי לעקור ט' באב, דאל"ה לא הוי קבע קריאת הקינות בשבת דדמי למידי דפרהסיא (עמ"ש בס"ד במו"ק במקומו) והו"ל למתרח עד אחד בשבת. עכ"ל שם.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Pr>
      </w:pPr>
      <w:r w:rsidRPr="00945E13">
        <w:rPr>
          <w:rFonts w:asciiTheme="majorBidi" w:hAnsiTheme="majorBidi" w:cstheme="majorBidi"/>
          <w:b/>
          <w:bCs/>
          <w:color w:val="000000" w:themeColor="text1"/>
          <w:sz w:val="28"/>
          <w:szCs w:val="28"/>
          <w:rtl/>
        </w:rPr>
        <w:t>דגול מרבבה אורח חיים סימן תקנג</w:t>
      </w:r>
      <w:r w:rsidRPr="00945E13">
        <w:rPr>
          <w:rFonts w:asciiTheme="majorBidi" w:hAnsiTheme="majorBidi" w:cstheme="majorBidi"/>
          <w:color w:val="000000" w:themeColor="text1"/>
          <w:sz w:val="21"/>
          <w:szCs w:val="2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סעיף ב</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(מג"א ס"ק ז)</w:t>
      </w:r>
      <w:r w:rsidRPr="00945E13">
        <w:rPr>
          <w:rFonts w:asciiTheme="majorBidi" w:hAnsiTheme="majorBidi" w:cstheme="majorBidi"/>
          <w:color w:val="000000" w:themeColor="text1"/>
          <w:sz w:val="36"/>
          <w:szCs w:val="36"/>
          <w:rtl/>
        </w:rPr>
        <w:t xml:space="preserve"> אבל בדרכי משה הגירסא בתשובת מהרי"ל ערב תשעה באב וכו'</w:t>
      </w:r>
      <w:r w:rsidRPr="00945E13">
        <w:rPr>
          <w:rFonts w:asciiTheme="majorBidi" w:hAnsiTheme="majorBidi" w:cstheme="majorBidi"/>
          <w:color w:val="000000" w:themeColor="text1"/>
          <w:sz w:val="28"/>
          <w:szCs w:val="28"/>
          <w:rtl/>
        </w:rPr>
        <w:t>. ולי נראה דהרמ"א בדרכי משה הגיה ערב תשעה באב לומר שאף בערב תשעה באב אסור, אבל גם בתשעה באב מודה רמ"א שאינו אסור רק אחר חצות, דאם לא כן למה לא כתב רמ"א בשום מקום שאם חל תשעה באב בשבת שלא לומר בליל שבת משניות פרק במה מדליקין. ולומר שפרק במה מדליקין נחשב יותר סדר היום מפרקי אבות במנחה, זה דוחק, ולכן נראה לענ"ד כמו שכתבתי:</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Pr>
      </w:pPr>
      <w:r w:rsidRPr="00945E13">
        <w:rPr>
          <w:rFonts w:asciiTheme="majorBidi" w:hAnsiTheme="majorBidi" w:cstheme="majorBidi"/>
          <w:b/>
          <w:bCs/>
          <w:color w:val="000000" w:themeColor="text1"/>
          <w:sz w:val="28"/>
          <w:szCs w:val="28"/>
          <w:rtl/>
        </w:rPr>
        <w:t>בגדי ישע סימן תקנג</w:t>
      </w:r>
      <w:r w:rsidRPr="00945E13">
        <w:rPr>
          <w:rFonts w:asciiTheme="majorBidi" w:hAnsiTheme="majorBidi" w:cstheme="majorBidi"/>
          <w:color w:val="000000" w:themeColor="text1"/>
          <w:sz w:val="21"/>
          <w:szCs w:val="2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[מג"א ס"ק ז]</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t>חל בשבת וכו'</w:t>
      </w:r>
      <w:r w:rsidRPr="00945E13">
        <w:rPr>
          <w:rFonts w:asciiTheme="majorBidi" w:hAnsiTheme="majorBidi" w:cstheme="majorBidi"/>
          <w:color w:val="000000" w:themeColor="text1"/>
          <w:sz w:val="28"/>
          <w:szCs w:val="28"/>
          <w:rtl/>
        </w:rPr>
        <w:t xml:space="preserve">. ובאמת קושית הט"ז בס"ק ב' מ"ש הרבה יש לתמוה בזה וכו' קושיא טובא למה יהיה מותר בבשר ויין בשביל כבוד שבת וד"ת נאסר לו פשיטא דה"ל לישרי, וקושיא זו יש להקשות גם בכל עט"ב למה כל הענויין לא אסרו עד הלילה אכילה שתיה נעילת סנדל ודומיהן וד"ת יהיה </w:t>
      </w:r>
      <w:r w:rsidRPr="00945E13">
        <w:rPr>
          <w:rFonts w:asciiTheme="majorBidi" w:hAnsiTheme="majorBidi" w:cstheme="majorBidi"/>
          <w:color w:val="000000" w:themeColor="text1"/>
          <w:sz w:val="28"/>
          <w:szCs w:val="28"/>
          <w:rtl/>
        </w:rPr>
        <w:lastRenderedPageBreak/>
        <w:t>אסור מחצות לכאורה יש לומר דד"ת משמחין הלב אפילו לאחר שעה אם יהיה עוסק עד הלילה בדברי תורה גם לאחר שיכנוס הלילה יהיה שמח לבו במה שלמד ביום ומכ"ש אם יתחדש לו שום חידוש של אמת בד"ת יהיה לבו חוזר עליו גם בלילה ויהרהר בו ולא יוכל להסיר מלבו מחשק התורה לכך נתנו הרחקה חצי יום אפילו יתחדש לו בשחרית והיה לבו טרוד חצי יום שלאחריו ובבוא הלילה יהיה פנוי להתאבל, ובזה יש ליישב תשובת מהרי"ל שכתב אפילו ט"ב שחל בשבת קודם חצות מותר ולאחר חצות אסור ולכאורה אין זה מובן כלל מה חילוק יהיה בשבת עצמו מאחר שהוא ט"ב עצמו בין קודם חצות לאחר חצות אבל לפי סברא הנ"ל א"ש שנתנו חז"ל הרחקה שלא יהיה לבו שמח בלילה בהרהור בו וכנ"ל. וא"צ למה שהגיה רמ"א בד"מ, אך לפ"ז יקשה לאותן הפוסקים שמתירין בד"ת בכל אבילות בשבת כמ"ש בי"ד בשם ר"ש בטור ה"ל ג"כ לחלק בין קודם חצות לאחר חצות מה"ט שהרי בלילה בודאי יהיה אסור, ולכן נ"ל דהחילוק הוא כמ"ש בסימן הקודם דרז"ל רוצים שבשבת זו לא יהיה בשמחה אלא יושב בדאבת נפש משום כבוד בית אלהינו וגם לא יהיה מצוער לגמרי משום כבוד שבת קדש לכך אסרו בד"ת כי מי שלומד לשמה פקודי ה' ישרים משמחי לב ויהיה בשמחה גדולה מעין עה"ב וזה לא נכון אבל באכילה ושתיה מסתמא לא דברו מאותן הממלאים כרסים מעדנים שיקרא עליהן בטן רשעים תחסר אלא האכילה הוא במדה וכדי שיוכל לשמוח ובשבת זו לא ישמח שהרי יש לו היכר בשינוי המלבושים, ומה"ט מתורץ נמי קושית הט"ז מפרקי אבות כי פרקי אבות כולו דברי מוסר וכל המדקדק בהם מוציא בהם טעם וחידוש נפלא במה שרמזו בהם רז"ל ויהיה ג"כ שמחה גדולה לכך אסרו ואינו דומה למה שקורין בתורה שאינו אלא קריאה בעלמא כנ"ל בכוונת דבריהם על נכון ולכן אין לזוז מפסק המג"א ודו"ק:</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Pr>
      </w:pPr>
      <w:r w:rsidRPr="00945E13">
        <w:rPr>
          <w:rFonts w:asciiTheme="majorBidi" w:hAnsiTheme="majorBidi" w:cstheme="majorBidi"/>
          <w:b/>
          <w:bCs/>
          <w:color w:val="000000" w:themeColor="text1"/>
          <w:sz w:val="28"/>
          <w:szCs w:val="28"/>
          <w:rtl/>
        </w:rPr>
        <w:t>פרי מגדים אורח חיים משבצות זהב סימן תקנג</w:t>
      </w:r>
      <w:r w:rsidRPr="00945E13">
        <w:rPr>
          <w:rFonts w:asciiTheme="majorBidi" w:hAnsiTheme="majorBidi" w:cstheme="majorBidi"/>
          <w:color w:val="000000" w:themeColor="text1"/>
          <w:sz w:val="21"/>
          <w:szCs w:val="2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(א)</w:t>
      </w:r>
      <w:r w:rsidRPr="00945E13">
        <w:rPr>
          <w:rFonts w:asciiTheme="majorBidi" w:hAnsiTheme="majorBidi" w:cstheme="majorBidi"/>
          <w:color w:val="000000" w:themeColor="text1"/>
          <w:sz w:val="36"/>
          <w:szCs w:val="36"/>
          <w:rtl/>
        </w:rPr>
        <w:t xml:space="preserve"> ומותר</w:t>
      </w:r>
      <w:r w:rsidRPr="00945E13">
        <w:rPr>
          <w:rFonts w:asciiTheme="majorBidi" w:hAnsiTheme="majorBidi" w:cstheme="majorBidi"/>
          <w:color w:val="000000" w:themeColor="text1"/>
          <w:sz w:val="28"/>
          <w:szCs w:val="28"/>
          <w:rtl/>
        </w:rPr>
        <w:t>. עיין ט"ז. דלא תימא דרחיצה אין צריך תוספת ואכילה צריך תוספת, דזה אינו, עיין מג"א ג', אלא לאפוקי מסברת הרמב"ן ז"ל בטור. הא קיבל בפירוש התענית אף הרא"ש מודה דקיבל נמי רחיצה, הא מנעלים חזינן דלא קיבל וכאלו פירש דמנעלים יהא שרי. ומה שכתב מי שמקבל בין המצרים, היינו מי"ז בתמוז אף שיש נוהגין באותו מקום לנהוג ג"כ חומר רחיצה מי"ז בתמוז איהו לא קיבל רק מ"ש בפירוש. ולא דמי לכאן דקיבל מפלג המנחה ואילך תוספת תשעה באב מאכילה, ממילא כל מה ששייך לתשעה באב קיבל הוא הדין ה' עינויים, מה שאין כן בין המצרים זה חומרא בפני עצמה מה דפירש אסור כו', ועיין סימן תקנ"א סעיף י"ו. ומה שכתב בשם מהרש"ל, היינו בזה פסק כמהרש"ל בין המצרים, הא בתוספת ט' באב לא פסק כוותיה, ועיין מג"א אות ד' ואי"ה שם יבואר עוד. ודוקא כשקיבל תוספת ט' באב מפלג המנחה שזה תוספת, הא קודם לכן לאו תוספת הוי. ואם קיבל בפ"ע אז הוה כבין המצרים, ועיין בית יוסף וב"ח, ובסימן רס"א במג"א אות ט' וי' מאימתי הוה קבלה בתוספת שבת הוא הדין כאן, ועיין מג"א אות ד':</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(ב)</w:t>
      </w:r>
      <w:r w:rsidRPr="00945E13">
        <w:rPr>
          <w:rFonts w:asciiTheme="majorBidi" w:hAnsiTheme="majorBidi" w:cstheme="majorBidi"/>
          <w:color w:val="000000" w:themeColor="text1"/>
          <w:sz w:val="36"/>
          <w:szCs w:val="36"/>
          <w:rtl/>
        </w:rPr>
        <w:t xml:space="preserve"> ונהגו</w:t>
      </w:r>
      <w:r w:rsidRPr="00945E13">
        <w:rPr>
          <w:rFonts w:asciiTheme="majorBidi" w:hAnsiTheme="majorBidi" w:cstheme="majorBidi"/>
          <w:color w:val="000000" w:themeColor="text1"/>
          <w:sz w:val="28"/>
          <w:szCs w:val="28"/>
          <w:rtl/>
        </w:rPr>
        <w:t>. עיין ט"ז. ועיין מג"א אות ז'. ודעת רמ"א י"ל דפרקים לא הוה כסדר היום שאומרים כל השנה, דפרקים אין אומרים רק בקיץ דברי מוסר, ויש מקומות שאין אומרים פרקים, לכן הוה כלימוד תורה ואסור, ומשום זה אין מראה אבילות בשבת, ועיין לבוש. מה שכתב הר"ב שאומר הש"ץ תחלה המבדיל, יש לספק אם מסיים בברכה אי לאו. ויראה, שיאמר המבדיל בלא ברכה שם ומלכות ולא יסיים בברכה, עיין סימן רצ"ט במג"א אות י"ד. ולטייל בערב ט' באב, משמע כל היום אין לטייל, וצ"ע בזה:</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Pr>
      </w:pPr>
      <w:r w:rsidRPr="00945E13">
        <w:rPr>
          <w:rFonts w:asciiTheme="majorBidi" w:hAnsiTheme="majorBidi" w:cstheme="majorBidi"/>
          <w:b/>
          <w:bCs/>
          <w:color w:val="000000" w:themeColor="text1"/>
          <w:sz w:val="28"/>
          <w:szCs w:val="28"/>
          <w:rtl/>
        </w:rPr>
        <w:t>פרי מגדים אורח חיים אשל אברהם סימן תקנג</w:t>
      </w:r>
      <w:r w:rsidRPr="00945E13">
        <w:rPr>
          <w:rFonts w:asciiTheme="majorBidi" w:hAnsiTheme="majorBidi" w:cstheme="majorBidi"/>
          <w:color w:val="000000" w:themeColor="text1"/>
          <w:sz w:val="21"/>
          <w:szCs w:val="2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א</w:t>
      </w:r>
      <w:r w:rsidRPr="00945E13">
        <w:rPr>
          <w:rFonts w:asciiTheme="majorBidi" w:hAnsiTheme="majorBidi" w:cstheme="majorBidi"/>
          <w:color w:val="000000" w:themeColor="text1"/>
          <w:sz w:val="36"/>
          <w:szCs w:val="36"/>
          <w:rtl/>
        </w:rPr>
        <w:t xml:space="preserve"> שלא</w:t>
      </w:r>
      <w:r w:rsidRPr="00945E13">
        <w:rPr>
          <w:rFonts w:asciiTheme="majorBidi" w:hAnsiTheme="majorBidi" w:cstheme="majorBidi"/>
          <w:color w:val="000000" w:themeColor="text1"/>
          <w:sz w:val="28"/>
          <w:szCs w:val="28"/>
          <w:rtl/>
        </w:rPr>
        <w:t xml:space="preserve">. עיין מג"א. מלת עוד אף בלא היום, אסור היום, הא אמר הריני בתענית למחר משמע דשרי היום. ובסימן תר"ח לא משמע כן, רק מיד שקיבל תענית שלמחר אסור היום. ועיין מג"א שם אות </w:t>
      </w:r>
      <w:r w:rsidRPr="00945E13">
        <w:rPr>
          <w:rFonts w:asciiTheme="majorBidi" w:hAnsiTheme="majorBidi" w:cstheme="majorBidi"/>
          <w:color w:val="000000" w:themeColor="text1"/>
          <w:sz w:val="28"/>
          <w:szCs w:val="28"/>
          <w:rtl/>
        </w:rPr>
        <w:lastRenderedPageBreak/>
        <w:t>ד' קודם פלג אין זה תוספת רק נדר הוה בפני עצמו כבסי' תקס"ב סעיף י"א. ונ"מ מה דקביל אסור, ורחיצה שרי כה"ג קודם פלג, עיין ט"ז א', ועיין אות ד':</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ב</w:t>
      </w:r>
      <w:r w:rsidRPr="00945E13">
        <w:rPr>
          <w:rFonts w:asciiTheme="majorBidi" w:hAnsiTheme="majorBidi" w:cstheme="majorBidi"/>
          <w:color w:val="000000" w:themeColor="text1"/>
          <w:sz w:val="36"/>
          <w:szCs w:val="36"/>
          <w:rtl/>
        </w:rPr>
        <w:t xml:space="preserve"> אינה</w:t>
      </w:r>
      <w:r w:rsidRPr="00945E13">
        <w:rPr>
          <w:rFonts w:asciiTheme="majorBidi" w:hAnsiTheme="majorBidi" w:cstheme="majorBidi"/>
          <w:color w:val="000000" w:themeColor="text1"/>
          <w:sz w:val="28"/>
          <w:szCs w:val="28"/>
          <w:rtl/>
        </w:rPr>
        <w:t>. עיין מג"א. דמספק יראה להתנות בפירוש אם רוצה אח"כ שיהא מותר, דמספק י"ל בלב שמא קיבל ושכח, והוה קבלה:</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ג</w:t>
      </w:r>
      <w:r w:rsidRPr="00945E13">
        <w:rPr>
          <w:rFonts w:asciiTheme="majorBidi" w:hAnsiTheme="majorBidi" w:cstheme="majorBidi"/>
          <w:color w:val="000000" w:themeColor="text1"/>
          <w:sz w:val="36"/>
          <w:szCs w:val="36"/>
          <w:rtl/>
        </w:rPr>
        <w:t xml:space="preserve"> ובין השמשות</w:t>
      </w:r>
      <w:r w:rsidRPr="00945E13">
        <w:rPr>
          <w:rFonts w:asciiTheme="majorBidi" w:hAnsiTheme="majorBidi" w:cstheme="majorBidi"/>
          <w:color w:val="000000" w:themeColor="text1"/>
          <w:sz w:val="28"/>
          <w:szCs w:val="28"/>
          <w:rtl/>
        </w:rPr>
        <w:t>. עיין מג"א. מדאמר בגמרא ט' באב בין השמשות שלו אסור ש"מ דאין צריך להוסיף, ועיין לבוש ט' באב כיום הכיפורים, לאו דוקא. וגם במוצאי ט' באב אין צריך להוסיף, אבל בין השמשות מוצאי ט' באב פשיטא דאסור, ועיין סימן תקס"ב:</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ד</w:t>
      </w:r>
      <w:r w:rsidRPr="00945E13">
        <w:rPr>
          <w:rFonts w:asciiTheme="majorBidi" w:hAnsiTheme="majorBidi" w:cstheme="majorBidi"/>
          <w:color w:val="000000" w:themeColor="text1"/>
          <w:sz w:val="36"/>
          <w:szCs w:val="36"/>
          <w:rtl/>
        </w:rPr>
        <w:t xml:space="preserve"> ומותר</w:t>
      </w:r>
      <w:r w:rsidRPr="00945E13">
        <w:rPr>
          <w:rFonts w:asciiTheme="majorBidi" w:hAnsiTheme="majorBidi" w:cstheme="majorBidi"/>
          <w:color w:val="000000" w:themeColor="text1"/>
          <w:sz w:val="28"/>
          <w:szCs w:val="28"/>
          <w:rtl/>
        </w:rPr>
        <w:t>. עיין מג"א. ועיין ט"ז דבין המצרים פסק כמהרש"ל, הא ערב ט' באב בתוספת קיבל הכל, הא קודם פלג המנחה מה דקביל קביל ותו לא, עיין מה שכת' בט"ז מזה אות א', יע"ש:</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ה</w:t>
      </w:r>
      <w:r w:rsidRPr="00945E13">
        <w:rPr>
          <w:rFonts w:asciiTheme="majorBidi" w:hAnsiTheme="majorBidi" w:cstheme="majorBidi"/>
          <w:color w:val="000000" w:themeColor="text1"/>
          <w:sz w:val="36"/>
          <w:szCs w:val="36"/>
          <w:rtl/>
        </w:rPr>
        <w:t xml:space="preserve"> לחלוץ</w:t>
      </w:r>
      <w:r w:rsidRPr="00945E13">
        <w:rPr>
          <w:rFonts w:asciiTheme="majorBidi" w:hAnsiTheme="majorBidi" w:cstheme="majorBidi"/>
          <w:color w:val="000000" w:themeColor="text1"/>
          <w:sz w:val="28"/>
          <w:szCs w:val="28"/>
          <w:rtl/>
        </w:rPr>
        <w:t>. עיין מג"א. בין עכו"ם י"ל חולצין בבית הכנסת, ולא יגע בהם, ועל כל פנים קודם בין השמשות:</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ו</w:t>
      </w:r>
      <w:r w:rsidRPr="00945E13">
        <w:rPr>
          <w:rFonts w:asciiTheme="majorBidi" w:hAnsiTheme="majorBidi" w:cstheme="majorBidi"/>
          <w:color w:val="000000" w:themeColor="text1"/>
          <w:sz w:val="36"/>
          <w:szCs w:val="36"/>
          <w:rtl/>
        </w:rPr>
        <w:t xml:space="preserve"> לאחר ברכו</w:t>
      </w:r>
      <w:r w:rsidRPr="00945E13">
        <w:rPr>
          <w:rFonts w:asciiTheme="majorBidi" w:hAnsiTheme="majorBidi" w:cstheme="majorBidi"/>
          <w:color w:val="000000" w:themeColor="text1"/>
          <w:sz w:val="28"/>
          <w:szCs w:val="28"/>
          <w:rtl/>
        </w:rPr>
        <w:t>. עיין מג"א. עיין סימן ד' במג"א י"ז וי"ט:</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ז</w:t>
      </w:r>
      <w:r w:rsidRPr="00945E13">
        <w:rPr>
          <w:rFonts w:asciiTheme="majorBidi" w:hAnsiTheme="majorBidi" w:cstheme="majorBidi"/>
          <w:color w:val="000000" w:themeColor="text1"/>
          <w:sz w:val="36"/>
          <w:szCs w:val="36"/>
          <w:rtl/>
        </w:rPr>
        <w:t xml:space="preserve"> חל בשבת</w:t>
      </w:r>
      <w:r w:rsidRPr="00945E13">
        <w:rPr>
          <w:rFonts w:asciiTheme="majorBidi" w:hAnsiTheme="majorBidi" w:cstheme="majorBidi"/>
          <w:color w:val="000000" w:themeColor="text1"/>
          <w:sz w:val="28"/>
          <w:szCs w:val="28"/>
          <w:rtl/>
        </w:rPr>
        <w:t>. עיין מג"א. הר"ב שכתב חל בשבת היינו ערב ט' באב, ועיין אליה רבה ואליה זוטא. ועיין סימן תקנ"ב סעיף י"ב אין אומרים צו"ץ בין ערב ט' באב בשבת או ט' באב בשבת:</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Pr>
      </w:pPr>
      <w:r w:rsidRPr="00945E13">
        <w:rPr>
          <w:rFonts w:asciiTheme="majorBidi" w:hAnsiTheme="majorBidi" w:cstheme="majorBidi"/>
          <w:b/>
          <w:bCs/>
          <w:color w:val="000000" w:themeColor="text1"/>
          <w:sz w:val="28"/>
          <w:szCs w:val="28"/>
          <w:rtl/>
        </w:rPr>
        <w:t>ברכי יוסף אורח חיים סימן תקנג</w:t>
      </w:r>
      <w:r w:rsidRPr="00945E13">
        <w:rPr>
          <w:rFonts w:asciiTheme="majorBidi" w:hAnsiTheme="majorBidi" w:cstheme="majorBidi"/>
          <w:color w:val="000000" w:themeColor="text1"/>
          <w:sz w:val="21"/>
          <w:szCs w:val="2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א. דין א. הגהה. וקבלה בלב וכו'. עיין מ"ש הרב פרי חדש בלקוטים. ועמ"ש לקמן סי' תקס"ב (אות ב) בס"ד.</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ב. דין ב. ובין השמשות שלו אסור וכו'. אבל א"צ תוספת, כמ"ש ז"ל. וכ"כ הרדב"ז בלשונות הרמב"ם סימן ק"ד. עיין שם באורך.</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ג. הגהה. אם חל בשבת אין אומרים פרקי אבות וכו'. דעתי הקצרה כמ"ש הרב ט"ז (ס"ק ב) דשרי ללמוד בשבת, ומה גם לדידן דקי"ל דאף דברים שבצנעא שרי, כמו שפסק מרן לקמן סי' תקנ"ד דין י"ט, ע"ש. ועיין להרב שמלה חדשה דף קט"ז ע"ג שהליץ בעד מנהגם</w:t>
      </w:r>
      <w:r w:rsidRPr="00945E13">
        <w:rPr>
          <w:rFonts w:asciiTheme="majorBidi" w:hAnsiTheme="majorBidi" w:cstheme="majorBidi"/>
          <w:color w:val="000000" w:themeColor="text1"/>
          <w:sz w:val="28"/>
          <w:szCs w:val="28"/>
          <w:vertAlign w:val="superscript"/>
          <w:rtl/>
        </w:rPr>
        <w:t>א</w:t>
      </w:r>
      <w:r w:rsidRPr="00945E13">
        <w:rPr>
          <w:rFonts w:asciiTheme="majorBidi" w:hAnsiTheme="majorBidi" w:cstheme="majorBidi"/>
          <w:color w:val="000000" w:themeColor="text1"/>
          <w:sz w:val="28"/>
          <w:szCs w:val="28"/>
          <w:rtl/>
        </w:rPr>
        <w:t>.</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ד. אם רגיל לסעוד סעודה שלישית של שבת עם חברים, יעשה כמנהגו, אף אם חל ערב ט' באב או ט' באב בשבת, ודלא כהרב מגן אברהם (סי' תקנב ס"ק יד). כ"כ הרב שמלה חדשה דף קט"ז ע"ג.</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ה. וכן לא יטייל ערב ט' באב. יש מי שכתב דבהא כולי עלמא מודו דאף בשבת לא יטייל, ואם חל ט' באב בשבת כל היום לא יטייל. ופשוט.</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Pr>
      </w:pPr>
      <w:r w:rsidRPr="00945E13">
        <w:rPr>
          <w:rFonts w:asciiTheme="majorBidi" w:hAnsiTheme="majorBidi" w:cstheme="majorBidi"/>
          <w:b/>
          <w:bCs/>
          <w:color w:val="000000" w:themeColor="text1"/>
          <w:sz w:val="28"/>
          <w:szCs w:val="28"/>
          <w:rtl/>
        </w:rPr>
        <w:t>מחזיק ברכה אורח חיים סימן תקנג</w:t>
      </w:r>
      <w:r w:rsidRPr="00945E13">
        <w:rPr>
          <w:rFonts w:asciiTheme="majorBidi" w:hAnsiTheme="majorBidi" w:cstheme="majorBidi"/>
          <w:color w:val="000000" w:themeColor="text1"/>
          <w:sz w:val="21"/>
          <w:szCs w:val="2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א. דין ב. הגהה שלא ללמוד בערב ט"ב וכו' הרב כנסת הגדולה השיג על הרב הלבוש דמנין לו דבשבת ערב ט"ב אסור דממהרי"ל מוכח דשרי ע"ש באורך ואשתמיט מיניה תשובת מהרי"ל סי' מ"ד דאסר בשבת דהוא ערב ט"ב ללמוד אחר חצות והביאה מור"ם בדרכי משה והרב מגן אברהם שוב ראיתי להרב אליה רבה שכתב דבספר א"ז תמה על הכנה"ג ואין ספר א"ז מצוי אצלי.</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t>ולענין</w:t>
      </w:r>
      <w:r w:rsidRPr="00945E13">
        <w:rPr>
          <w:rFonts w:asciiTheme="majorBidi" w:hAnsiTheme="majorBidi" w:cstheme="majorBidi"/>
          <w:color w:val="000000" w:themeColor="text1"/>
          <w:sz w:val="28"/>
          <w:szCs w:val="28"/>
          <w:rtl/>
        </w:rPr>
        <w:t xml:space="preserve"> דינא כבר כתבתי דעתי הקצרה בספרי הקטן ברכי יוסף דשרי ללמוד בשבת כסברת הרב טורי זהב ומה גם לדידן דשרו דברים שבצנעא והרב יעבץ כתב דבשבת ערב ט"ב אסור ללמוד דברים הרעים ובשבת שהוא ט"ב שרי לסיים מגילת קינות אם התחיל מאתמול.</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Pr>
      </w:pPr>
      <w:r w:rsidRPr="00945E13">
        <w:rPr>
          <w:rFonts w:asciiTheme="majorBidi" w:hAnsiTheme="majorBidi" w:cstheme="majorBidi"/>
          <w:b/>
          <w:bCs/>
          <w:color w:val="000000" w:themeColor="text1"/>
          <w:sz w:val="28"/>
          <w:szCs w:val="28"/>
          <w:rtl/>
        </w:rPr>
        <w:t>מחצית השקל אורח חיים סימן תקנג</w:t>
      </w:r>
      <w:r w:rsidRPr="00945E13">
        <w:rPr>
          <w:rFonts w:asciiTheme="majorBidi" w:hAnsiTheme="majorBidi" w:cstheme="majorBidi"/>
          <w:color w:val="000000" w:themeColor="text1"/>
          <w:sz w:val="21"/>
          <w:szCs w:val="2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(א)</w:t>
      </w:r>
      <w:r w:rsidRPr="00945E13">
        <w:rPr>
          <w:rFonts w:asciiTheme="majorBidi" w:hAnsiTheme="majorBidi" w:cstheme="majorBidi"/>
          <w:color w:val="000000" w:themeColor="text1"/>
          <w:sz w:val="36"/>
          <w:szCs w:val="36"/>
          <w:rtl/>
        </w:rPr>
        <w:t xml:space="preserve"> שלא כו' וכ"ה סי' תר"ח</w:t>
      </w:r>
      <w:r w:rsidRPr="00945E13">
        <w:rPr>
          <w:rFonts w:asciiTheme="majorBidi" w:hAnsiTheme="majorBidi" w:cstheme="majorBidi"/>
          <w:color w:val="000000" w:themeColor="text1"/>
          <w:sz w:val="28"/>
          <w:szCs w:val="28"/>
          <w:rtl/>
        </w:rPr>
        <w:t>. בערב יוה"כ דאי אמר הריני מקבל עלי התענית אעפ"י שלא אמר שמקבל עליו שלא יאכל עוד היום אעפ"כ נאסר מיד:</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lastRenderedPageBreak/>
        <w:t>ועסי' תקס"ב סי"א</w:t>
      </w:r>
      <w:r w:rsidRPr="00945E13">
        <w:rPr>
          <w:rFonts w:asciiTheme="majorBidi" w:hAnsiTheme="majorBidi" w:cstheme="majorBidi"/>
          <w:color w:val="000000" w:themeColor="text1"/>
          <w:sz w:val="28"/>
          <w:szCs w:val="28"/>
          <w:rtl/>
        </w:rPr>
        <w:t>. ר"ל דל"ת מה מהני קבלתו שלא לאכול היום עוד. דהא אותו זמן משעת קבלה עד שתחשך ליכא לחשבו משום תוספת לט"ב. דהא ט"ב א"צ להוסיף רק ב"ה שלו אסור ואי משום שקיבל עליו היום להתענות עד שתחשך והוי כתענית שעות. הא כיון שכבר אכל באותו יום אין לו דין תענית שעות. ולזה רמז לעיין סי' תקס"ב סי"א ניהו דכה"ג ל"מ תענית שעות לענין להתפלל ענינו. אבל מ"מ צריך לקיים נדרו שלא לאכול עד הלילה. וכ"ה בהרב"י:</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(ב)</w:t>
      </w:r>
      <w:r w:rsidRPr="00945E13">
        <w:rPr>
          <w:rFonts w:asciiTheme="majorBidi" w:hAnsiTheme="majorBidi" w:cstheme="majorBidi"/>
          <w:color w:val="000000" w:themeColor="text1"/>
          <w:sz w:val="36"/>
          <w:szCs w:val="36"/>
          <w:rtl/>
        </w:rPr>
        <w:t xml:space="preserve"> אינה כו' ולכן טוב להתנות</w:t>
      </w:r>
      <w:r w:rsidRPr="00945E13">
        <w:rPr>
          <w:rFonts w:asciiTheme="majorBidi" w:hAnsiTheme="majorBidi" w:cstheme="majorBidi"/>
          <w:color w:val="000000" w:themeColor="text1"/>
          <w:sz w:val="28"/>
          <w:szCs w:val="28"/>
          <w:rtl/>
        </w:rPr>
        <w:t>. והיינו בפה או בלב. והטעם שצריך להתנות ולא סגי בזה במה שאינו מקבל עליו התענית. הוא משום שכ' מ"א לקמן סי' תר"ח ס"ק ד' בשם מהרי"ל ומהרש"ל וב"ח וז"ל כבר נהגו העם לקבל בהפסקתם התענית והוי כאלו קבלו בפה כו' וסיים ואין להקל. צריך להתנות להיפך שאינו מקבלו ע"י ההפסקה:</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(ה)</w:t>
      </w:r>
      <w:r w:rsidRPr="00945E13">
        <w:rPr>
          <w:rFonts w:asciiTheme="majorBidi" w:hAnsiTheme="majorBidi" w:cstheme="majorBidi"/>
          <w:color w:val="000000" w:themeColor="text1"/>
          <w:sz w:val="36"/>
          <w:szCs w:val="36"/>
          <w:rtl/>
        </w:rPr>
        <w:t xml:space="preserve"> לחלוץ כו' עסי' תרי"ד</w:t>
      </w:r>
      <w:r w:rsidRPr="00945E13">
        <w:rPr>
          <w:rFonts w:asciiTheme="majorBidi" w:hAnsiTheme="majorBidi" w:cstheme="majorBidi"/>
          <w:color w:val="000000" w:themeColor="text1"/>
          <w:sz w:val="28"/>
          <w:szCs w:val="28"/>
          <w:rtl/>
        </w:rPr>
        <w:t xml:space="preserve"> כצ"ל:</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(ו)</w:t>
      </w:r>
      <w:r w:rsidRPr="00945E13">
        <w:rPr>
          <w:rFonts w:asciiTheme="majorBidi" w:hAnsiTheme="majorBidi" w:cstheme="majorBidi"/>
          <w:color w:val="000000" w:themeColor="text1"/>
          <w:sz w:val="36"/>
          <w:szCs w:val="36"/>
          <w:rtl/>
        </w:rPr>
        <w:t xml:space="preserve"> לאחר כו' שלא יגע כו' ועסי' ד'</w:t>
      </w:r>
      <w:r w:rsidRPr="00945E13">
        <w:rPr>
          <w:rFonts w:asciiTheme="majorBidi" w:hAnsiTheme="majorBidi" w:cstheme="majorBidi"/>
          <w:color w:val="000000" w:themeColor="text1"/>
          <w:sz w:val="28"/>
          <w:szCs w:val="28"/>
          <w:rtl/>
        </w:rPr>
        <w:t>. דצריך נטילה או נקיון באין לו מים אם נגע במנעל:</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(ז)</w:t>
      </w:r>
      <w:r w:rsidRPr="00945E13">
        <w:rPr>
          <w:rFonts w:asciiTheme="majorBidi" w:hAnsiTheme="majorBidi" w:cstheme="majorBidi"/>
          <w:color w:val="000000" w:themeColor="text1"/>
          <w:sz w:val="36"/>
          <w:szCs w:val="36"/>
          <w:rtl/>
        </w:rPr>
        <w:t xml:space="preserve"> חל כו' דברים שבצנע' נוהג</w:t>
      </w:r>
      <w:r w:rsidRPr="00945E13">
        <w:rPr>
          <w:rFonts w:asciiTheme="majorBidi" w:hAnsiTheme="majorBidi" w:cstheme="majorBidi"/>
          <w:color w:val="000000" w:themeColor="text1"/>
          <w:sz w:val="28"/>
          <w:szCs w:val="28"/>
          <w:rtl/>
        </w:rPr>
        <w:t>. ואם לא ילמוד הוי דברים שבצנעה דבעו"ה כמה בטלני איכא גם אם ילמוד דברים המותרים בט"ב מ"מ ל"מ בפרהסיא. דהא גם בשאר ימות השנה רשאי ללמוד אותן הדברים:</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t>ומ"מ לענין תשמיש מחמירים</w:t>
      </w:r>
      <w:r w:rsidRPr="00945E13">
        <w:rPr>
          <w:rFonts w:asciiTheme="majorBidi" w:hAnsiTheme="majorBidi" w:cstheme="majorBidi"/>
          <w:color w:val="000000" w:themeColor="text1"/>
          <w:sz w:val="28"/>
          <w:szCs w:val="28"/>
          <w:rtl/>
        </w:rPr>
        <w:t>. ר"ל אף דקודם חצות מקילים לענין לימוד. אבל לענין תשמיש אף דהוי בליל שבת לא הקילו:</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t>עמ"ש סי' תקנ"ד ס"ד</w:t>
      </w:r>
      <w:r w:rsidRPr="00945E13">
        <w:rPr>
          <w:rFonts w:asciiTheme="majorBidi" w:hAnsiTheme="majorBidi" w:cstheme="majorBidi"/>
          <w:color w:val="000000" w:themeColor="text1"/>
          <w:sz w:val="28"/>
          <w:szCs w:val="28"/>
          <w:rtl/>
        </w:rPr>
        <w:t xml:space="preserve"> כצ"ל. ע"ש במ"א ס"ק ז':</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Pr>
      </w:pPr>
      <w:r w:rsidRPr="00945E13">
        <w:rPr>
          <w:rFonts w:asciiTheme="majorBidi" w:hAnsiTheme="majorBidi" w:cstheme="majorBidi"/>
          <w:b/>
          <w:bCs/>
          <w:color w:val="000000" w:themeColor="text1"/>
          <w:sz w:val="28"/>
          <w:szCs w:val="28"/>
          <w:rtl/>
        </w:rPr>
        <w:t>מהר"ם בנעט סימן תקנג</w:t>
      </w:r>
      <w:r w:rsidRPr="00945E13">
        <w:rPr>
          <w:rFonts w:asciiTheme="majorBidi" w:hAnsiTheme="majorBidi" w:cstheme="majorBidi"/>
          <w:color w:val="000000" w:themeColor="text1"/>
          <w:sz w:val="21"/>
          <w:szCs w:val="2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[שו"ע סעיף ב ([ברמ"א)]</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t>מלבד שליח צבור שחולץ קודם ברכו רק אומר תחילה המבדיל כו'</w:t>
      </w:r>
      <w:r w:rsidRPr="00945E13">
        <w:rPr>
          <w:rFonts w:asciiTheme="majorBidi" w:hAnsiTheme="majorBidi" w:cstheme="majorBidi"/>
          <w:color w:val="000000" w:themeColor="text1"/>
          <w:sz w:val="28"/>
          <w:szCs w:val="28"/>
          <w:rtl/>
        </w:rPr>
        <w:t>.</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בלא שם ומלכות עיין בסימן רצט סעיף יוד.</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Pr>
      </w:pPr>
      <w:r w:rsidRPr="00945E13">
        <w:rPr>
          <w:rFonts w:asciiTheme="majorBidi" w:hAnsiTheme="majorBidi" w:cstheme="majorBidi"/>
          <w:b/>
          <w:bCs/>
          <w:color w:val="000000" w:themeColor="text1"/>
          <w:sz w:val="28"/>
          <w:szCs w:val="28"/>
          <w:rtl/>
        </w:rPr>
        <w:t>לבושי שרד אורח חיים סימן תקנג</w:t>
      </w:r>
      <w:r w:rsidRPr="00945E13">
        <w:rPr>
          <w:rFonts w:asciiTheme="majorBidi" w:hAnsiTheme="majorBidi" w:cstheme="majorBidi"/>
          <w:color w:val="000000" w:themeColor="text1"/>
          <w:sz w:val="21"/>
          <w:szCs w:val="2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סעיף א</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(מג"א ס"ק א)</w:t>
      </w:r>
      <w:r w:rsidRPr="00945E13">
        <w:rPr>
          <w:rFonts w:asciiTheme="majorBidi" w:hAnsiTheme="majorBidi" w:cstheme="majorBidi"/>
          <w:color w:val="000000" w:themeColor="text1"/>
          <w:sz w:val="36"/>
          <w:szCs w:val="36"/>
          <w:rtl/>
        </w:rPr>
        <w:t xml:space="preserve"> הריני בתענית</w:t>
      </w:r>
      <w:r w:rsidRPr="00945E13">
        <w:rPr>
          <w:rFonts w:asciiTheme="majorBidi" w:hAnsiTheme="majorBidi" w:cstheme="majorBidi"/>
          <w:color w:val="000000" w:themeColor="text1"/>
          <w:sz w:val="28"/>
          <w:szCs w:val="28"/>
          <w:rtl/>
        </w:rPr>
        <w:t>. מדכתב שלא לאכול עוד היום משמע דוקא בכהאי גוונא, אבל בשאר קבלת תענית שקיבל להתענות יום מחר ולא אסר אנפשיה האכילה היום, שרי:</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(שם)</w:t>
      </w:r>
      <w:r w:rsidRPr="00945E13">
        <w:rPr>
          <w:rFonts w:asciiTheme="majorBidi" w:hAnsiTheme="majorBidi" w:cstheme="majorBidi"/>
          <w:color w:val="000000" w:themeColor="text1"/>
          <w:sz w:val="36"/>
          <w:szCs w:val="36"/>
          <w:rtl/>
        </w:rPr>
        <w:t xml:space="preserve"> סימן תר"ח</w:t>
      </w:r>
      <w:r w:rsidRPr="00945E13">
        <w:rPr>
          <w:rFonts w:asciiTheme="majorBidi" w:hAnsiTheme="majorBidi" w:cstheme="majorBidi"/>
          <w:color w:val="000000" w:themeColor="text1"/>
          <w:sz w:val="28"/>
          <w:szCs w:val="28"/>
          <w:rtl/>
        </w:rPr>
        <w:t>. עיין שם סעיף ג' דכל שקיבל על עצמו התענית של יום הכיפורים, אף שלא אמר היום אסור, משום דמקצת יום זה עד הערב מיחשב גם כן קבלת תענית למקצת היום אף על פי שאכל מתחילה, כמו שכתוב סימן תקס"ב סעיף י"א:</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סעיף ב</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(ט"ז ס"ק א)</w:t>
      </w:r>
      <w:r w:rsidRPr="00945E13">
        <w:rPr>
          <w:rFonts w:asciiTheme="majorBidi" w:hAnsiTheme="majorBidi" w:cstheme="majorBidi"/>
          <w:color w:val="000000" w:themeColor="text1"/>
          <w:sz w:val="36"/>
          <w:szCs w:val="36"/>
          <w:rtl/>
        </w:rPr>
        <w:t xml:space="preserve"> בזמן שמותר באכילה וכו'</w:t>
      </w:r>
      <w:r w:rsidRPr="00945E13">
        <w:rPr>
          <w:rFonts w:asciiTheme="majorBidi" w:hAnsiTheme="majorBidi" w:cstheme="majorBidi"/>
          <w:color w:val="000000" w:themeColor="text1"/>
          <w:sz w:val="28"/>
          <w:szCs w:val="28"/>
          <w:rtl/>
        </w:rPr>
        <w:t>. היינו אחר שאכל סעודה המפסקת סבירא ליה לרמב"ן דנאסר ברחיצה וסיכה:</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(שם ס"ק ב)</w:t>
      </w:r>
      <w:r w:rsidRPr="00945E13">
        <w:rPr>
          <w:rFonts w:asciiTheme="majorBidi" w:hAnsiTheme="majorBidi" w:cstheme="majorBidi"/>
          <w:color w:val="000000" w:themeColor="text1"/>
          <w:sz w:val="36"/>
          <w:szCs w:val="36"/>
          <w:rtl/>
        </w:rPr>
        <w:t xml:space="preserve"> אין איסור באכילת</w:t>
      </w:r>
      <w:r w:rsidRPr="00945E13">
        <w:rPr>
          <w:rFonts w:asciiTheme="majorBidi" w:hAnsiTheme="majorBidi" w:cstheme="majorBidi"/>
          <w:color w:val="000000" w:themeColor="text1"/>
          <w:sz w:val="28"/>
          <w:szCs w:val="28"/>
          <w:rtl/>
        </w:rPr>
        <w:t>. עיין בכור שור תענית [סוף] דף ל':</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(סעיף ב בהגה)</w:t>
      </w:r>
      <w:r w:rsidRPr="00945E13">
        <w:rPr>
          <w:rFonts w:asciiTheme="majorBidi" w:hAnsiTheme="majorBidi" w:cstheme="majorBidi"/>
          <w:color w:val="000000" w:themeColor="text1"/>
          <w:sz w:val="36"/>
          <w:szCs w:val="36"/>
          <w:rtl/>
        </w:rPr>
        <w:t xml:space="preserve"> אין אומרים פרקי אבות</w:t>
      </w:r>
      <w:r w:rsidRPr="00945E13">
        <w:rPr>
          <w:rFonts w:asciiTheme="majorBidi" w:hAnsiTheme="majorBidi" w:cstheme="majorBidi"/>
          <w:color w:val="000000" w:themeColor="text1"/>
          <w:sz w:val="28"/>
          <w:szCs w:val="28"/>
          <w:rtl/>
        </w:rPr>
        <w:t>. עיין שו"ת ארבעה טורי אבן [סוף] סימן י"א:</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(מג"א ס"ק ה)</w:t>
      </w:r>
      <w:r w:rsidRPr="00945E13">
        <w:rPr>
          <w:rFonts w:asciiTheme="majorBidi" w:hAnsiTheme="majorBidi" w:cstheme="majorBidi"/>
          <w:color w:val="000000" w:themeColor="text1"/>
          <w:sz w:val="36"/>
          <w:szCs w:val="36"/>
          <w:rtl/>
        </w:rPr>
        <w:t xml:space="preserve"> עיין סימן תרי"ד</w:t>
      </w:r>
      <w:r w:rsidRPr="00945E13">
        <w:rPr>
          <w:rFonts w:asciiTheme="majorBidi" w:hAnsiTheme="majorBidi" w:cstheme="majorBidi"/>
          <w:color w:val="000000" w:themeColor="text1"/>
          <w:sz w:val="28"/>
          <w:szCs w:val="28"/>
          <w:rtl/>
        </w:rPr>
        <w:t>, כצ"ל:</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(שם ס"ק ז)</w:t>
      </w:r>
      <w:r w:rsidRPr="00945E13">
        <w:rPr>
          <w:rFonts w:asciiTheme="majorBidi" w:hAnsiTheme="majorBidi" w:cstheme="majorBidi"/>
          <w:color w:val="000000" w:themeColor="text1"/>
          <w:sz w:val="36"/>
          <w:szCs w:val="36"/>
          <w:rtl/>
        </w:rPr>
        <w:t xml:space="preserve"> סימן תקנ"ד</w:t>
      </w:r>
      <w:r w:rsidRPr="00945E13">
        <w:rPr>
          <w:rFonts w:asciiTheme="majorBidi" w:hAnsiTheme="majorBidi" w:cstheme="majorBidi"/>
          <w:color w:val="000000" w:themeColor="text1"/>
          <w:sz w:val="28"/>
          <w:szCs w:val="28"/>
          <w:rtl/>
        </w:rPr>
        <w:t>, כצ"ל:</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Pr>
      </w:pPr>
      <w:r w:rsidRPr="00945E13">
        <w:rPr>
          <w:rFonts w:asciiTheme="majorBidi" w:hAnsiTheme="majorBidi" w:cstheme="majorBidi"/>
          <w:b/>
          <w:bCs/>
          <w:color w:val="000000" w:themeColor="text1"/>
          <w:sz w:val="28"/>
          <w:szCs w:val="28"/>
          <w:rtl/>
        </w:rPr>
        <w:lastRenderedPageBreak/>
        <w:t>יד אפרים אורח חיים סימן תקנג</w:t>
      </w:r>
      <w:r w:rsidRPr="00945E13">
        <w:rPr>
          <w:rFonts w:asciiTheme="majorBidi" w:hAnsiTheme="majorBidi" w:cstheme="majorBidi"/>
          <w:color w:val="000000" w:themeColor="text1"/>
          <w:sz w:val="21"/>
          <w:szCs w:val="2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סעיף א</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(מג"א ס"ק א)</w:t>
      </w:r>
      <w:r w:rsidRPr="00945E13">
        <w:rPr>
          <w:rFonts w:asciiTheme="majorBidi" w:hAnsiTheme="majorBidi" w:cstheme="majorBidi"/>
          <w:color w:val="000000" w:themeColor="text1"/>
          <w:sz w:val="36"/>
          <w:szCs w:val="36"/>
          <w:rtl/>
        </w:rPr>
        <w:t xml:space="preserve"> אבל בטור כו'</w:t>
      </w:r>
      <w:r w:rsidRPr="00945E13">
        <w:rPr>
          <w:rFonts w:asciiTheme="majorBidi" w:hAnsiTheme="majorBidi" w:cstheme="majorBidi"/>
          <w:color w:val="000000" w:themeColor="text1"/>
          <w:sz w:val="28"/>
          <w:szCs w:val="28"/>
          <w:rtl/>
        </w:rPr>
        <w:t>. עיין לקמן במג"א ריש סימן תקנ"ו:</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סעיף ב</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(ט"ז ס"ק א)</w:t>
      </w:r>
      <w:r w:rsidRPr="00945E13">
        <w:rPr>
          <w:rFonts w:asciiTheme="majorBidi" w:hAnsiTheme="majorBidi" w:cstheme="majorBidi"/>
          <w:color w:val="000000" w:themeColor="text1"/>
          <w:sz w:val="36"/>
          <w:szCs w:val="36"/>
          <w:rtl/>
        </w:rPr>
        <w:t xml:space="preserve"> שלא לאכול חל עליו גם איסור רחיצה כו'</w:t>
      </w:r>
      <w:r w:rsidRPr="00945E13">
        <w:rPr>
          <w:rFonts w:asciiTheme="majorBidi" w:hAnsiTheme="majorBidi" w:cstheme="majorBidi"/>
          <w:color w:val="000000" w:themeColor="text1"/>
          <w:sz w:val="28"/>
          <w:szCs w:val="28"/>
          <w:rtl/>
        </w:rPr>
        <w:t>, כצ"ל:</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(מג"א ס"ק ה)</w:t>
      </w:r>
      <w:r w:rsidRPr="00945E13">
        <w:rPr>
          <w:rFonts w:asciiTheme="majorBidi" w:hAnsiTheme="majorBidi" w:cstheme="majorBidi"/>
          <w:color w:val="000000" w:themeColor="text1"/>
          <w:sz w:val="36"/>
          <w:szCs w:val="36"/>
          <w:rtl/>
        </w:rPr>
        <w:t xml:space="preserve"> עיין סימן תרי"ד כו'</w:t>
      </w:r>
      <w:r w:rsidRPr="00945E13">
        <w:rPr>
          <w:rFonts w:asciiTheme="majorBidi" w:hAnsiTheme="majorBidi" w:cstheme="majorBidi"/>
          <w:color w:val="000000" w:themeColor="text1"/>
          <w:sz w:val="28"/>
          <w:szCs w:val="28"/>
          <w:rtl/>
        </w:rPr>
        <w:t>, כצ"ל:</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(ט"ז ס"ק ב)</w:t>
      </w:r>
      <w:r w:rsidRPr="00945E13">
        <w:rPr>
          <w:rFonts w:asciiTheme="majorBidi" w:hAnsiTheme="majorBidi" w:cstheme="majorBidi"/>
          <w:color w:val="000000" w:themeColor="text1"/>
          <w:sz w:val="36"/>
          <w:szCs w:val="36"/>
          <w:rtl/>
        </w:rPr>
        <w:t xml:space="preserve"> ואדרבא חוב עליו לאכול בשר כו'</w:t>
      </w:r>
      <w:r w:rsidRPr="00945E13">
        <w:rPr>
          <w:rFonts w:asciiTheme="majorBidi" w:hAnsiTheme="majorBidi" w:cstheme="majorBidi"/>
          <w:color w:val="000000" w:themeColor="text1"/>
          <w:sz w:val="28"/>
          <w:szCs w:val="28"/>
          <w:rtl/>
        </w:rPr>
        <w:t>. עיין מה שכתב אדוני אבי זקיני בבכור שור סוף תענית דעונג לחוד ושמחה לחוד, עיין שם שהסכים למג"א [ס"ק ז]. ועיין לקמן סימן תרפ"ח [ט"ז] ס"ק ח':</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(מג"א ס"ק ז)</w:t>
      </w:r>
      <w:r w:rsidRPr="00945E13">
        <w:rPr>
          <w:rFonts w:asciiTheme="majorBidi" w:hAnsiTheme="majorBidi" w:cstheme="majorBidi"/>
          <w:color w:val="000000" w:themeColor="text1"/>
          <w:sz w:val="36"/>
          <w:szCs w:val="36"/>
          <w:rtl/>
        </w:rPr>
        <w:t xml:space="preserve"> סימן תקנ"ד כו'</w:t>
      </w:r>
      <w:r w:rsidRPr="00945E13">
        <w:rPr>
          <w:rFonts w:asciiTheme="majorBidi" w:hAnsiTheme="majorBidi" w:cstheme="majorBidi"/>
          <w:color w:val="000000" w:themeColor="text1"/>
          <w:sz w:val="28"/>
          <w:szCs w:val="28"/>
          <w:rtl/>
        </w:rPr>
        <w:t>. כצ"ל:</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Pr>
      </w:pPr>
      <w:r w:rsidRPr="00945E13">
        <w:rPr>
          <w:rFonts w:asciiTheme="majorBidi" w:hAnsiTheme="majorBidi" w:cstheme="majorBidi"/>
          <w:b/>
          <w:bCs/>
          <w:color w:val="000000" w:themeColor="text1"/>
          <w:sz w:val="28"/>
          <w:szCs w:val="28"/>
          <w:rtl/>
        </w:rPr>
        <w:t>רבי עקיבא איגר אורח חיים סימן תקנג</w:t>
      </w:r>
      <w:r w:rsidRPr="00945E13">
        <w:rPr>
          <w:rFonts w:asciiTheme="majorBidi" w:hAnsiTheme="majorBidi" w:cstheme="majorBidi"/>
          <w:color w:val="000000" w:themeColor="text1"/>
          <w:sz w:val="21"/>
          <w:szCs w:val="2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סעיף א</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[שו"ע]</w:t>
      </w:r>
      <w:r w:rsidRPr="00945E13">
        <w:rPr>
          <w:rFonts w:asciiTheme="majorBidi" w:hAnsiTheme="majorBidi" w:cstheme="majorBidi"/>
          <w:color w:val="000000" w:themeColor="text1"/>
          <w:sz w:val="36"/>
          <w:szCs w:val="36"/>
          <w:rtl/>
        </w:rPr>
        <w:t xml:space="preserve"> מותר לחזור</w:t>
      </w:r>
      <w:r w:rsidRPr="00945E13">
        <w:rPr>
          <w:rFonts w:asciiTheme="majorBidi" w:hAnsiTheme="majorBidi" w:cstheme="majorBidi"/>
          <w:color w:val="000000" w:themeColor="text1"/>
          <w:sz w:val="28"/>
          <w:szCs w:val="28"/>
          <w:rtl/>
        </w:rPr>
        <w:t>. ואם שבת ערב ט"ב והבדיל מבע"י חלה עליו התענית ואסור לאכול וכן בחול אם התפלל ערבית מבע"י ע' בתה"ד סי' קנ"ט ובמג"א לעיל סי' רצ"ט סק"ט:</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Pr>
      </w:pPr>
      <w:r w:rsidRPr="00945E13">
        <w:rPr>
          <w:rFonts w:asciiTheme="majorBidi" w:hAnsiTheme="majorBidi" w:cstheme="majorBidi"/>
          <w:b/>
          <w:bCs/>
          <w:color w:val="000000" w:themeColor="text1"/>
          <w:sz w:val="28"/>
          <w:szCs w:val="28"/>
          <w:rtl/>
        </w:rPr>
        <w:t>חתם סופר אורח חיים סימן תקנג</w:t>
      </w:r>
      <w:r w:rsidRPr="00945E13">
        <w:rPr>
          <w:rFonts w:asciiTheme="majorBidi" w:hAnsiTheme="majorBidi" w:cstheme="majorBidi"/>
          <w:color w:val="000000" w:themeColor="text1"/>
          <w:sz w:val="21"/>
          <w:szCs w:val="2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סעיף ב</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(שו"ע סעיף ב בהגה)</w:t>
      </w:r>
      <w:r w:rsidRPr="00945E13">
        <w:rPr>
          <w:rFonts w:asciiTheme="majorBidi" w:hAnsiTheme="majorBidi" w:cstheme="majorBidi"/>
          <w:color w:val="000000" w:themeColor="text1"/>
          <w:sz w:val="36"/>
          <w:szCs w:val="36"/>
          <w:rtl/>
        </w:rPr>
        <w:t xml:space="preserve"> בערב תשעה באב מחצות</w:t>
      </w:r>
      <w:r w:rsidRPr="00945E13">
        <w:rPr>
          <w:rFonts w:asciiTheme="majorBidi" w:hAnsiTheme="majorBidi" w:cstheme="majorBidi"/>
          <w:color w:val="000000" w:themeColor="text1"/>
          <w:sz w:val="28"/>
          <w:szCs w:val="28"/>
          <w:rtl/>
        </w:rPr>
        <w:t>. נ"ב, נראה לי הטעם, שלא יהרהר בליל תשעה באב בענין שלמד ביום. ואם כן גם בשבת אחר חצות אסור. ועיין שו"ת כתב סופר או"ח סימן ק"א:</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(מג"א ס"ק ז)</w:t>
      </w:r>
      <w:r w:rsidRPr="00945E13">
        <w:rPr>
          <w:rFonts w:asciiTheme="majorBidi" w:hAnsiTheme="majorBidi" w:cstheme="majorBidi"/>
          <w:color w:val="000000" w:themeColor="text1"/>
          <w:sz w:val="36"/>
          <w:szCs w:val="36"/>
          <w:rtl/>
        </w:rPr>
        <w:t xml:space="preserve"> במגילת איכה</w:t>
      </w:r>
      <w:r w:rsidRPr="00945E13">
        <w:rPr>
          <w:rFonts w:asciiTheme="majorBidi" w:hAnsiTheme="majorBidi" w:cstheme="majorBidi"/>
          <w:color w:val="000000" w:themeColor="text1"/>
          <w:sz w:val="28"/>
          <w:szCs w:val="28"/>
          <w:rtl/>
        </w:rPr>
        <w:t>. נ"ב, עיין תשובות חתם סופר או"ח סימן קנ"ו [שם נשאל אי שפיר להקהיל קהלות ברבים בתשעה באב שחל בשבת ונדחה, כדרכן של ישראל בכל שבת, או לא. ואחר שכתב לבאר דברי המדרש שרבי קרא במגלת איכה בתשעה באב שחל בשבת וכו', סיים בזה"ל, ולפי זה יש להתיר קודם חצות על כל פנים לומר ברבים כגון הפטורה וכדומה וכן נוהגין בכל מקום שראיתי, עכ"ל. וטעם המנהג שלא ללמוד בערב תשעה באב אחר חצות, כתב שם משום דכל מה שלומד מחצות ואילך עדיין מחשבתו עליו והרהורו גביה בלילה ונכנס לאבל כשהוא שמח. ואם כן גם בשבת אחר חצות אסור, שאינו משום אבילות דעצמו אלא משום לילה שאחריה ומשום הכי נוהג גם בשבת]:</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Pr>
      </w:pPr>
      <w:r w:rsidRPr="00945E13">
        <w:rPr>
          <w:rFonts w:asciiTheme="majorBidi" w:hAnsiTheme="majorBidi" w:cstheme="majorBidi"/>
          <w:b/>
          <w:bCs/>
          <w:color w:val="000000" w:themeColor="text1"/>
          <w:sz w:val="28"/>
          <w:szCs w:val="28"/>
          <w:rtl/>
        </w:rPr>
        <w:t>שערי תשובה סימן תקנג</w:t>
      </w:r>
      <w:r w:rsidRPr="00945E13">
        <w:rPr>
          <w:rFonts w:asciiTheme="majorBidi" w:hAnsiTheme="majorBidi" w:cstheme="majorBidi"/>
          <w:color w:val="000000" w:themeColor="text1"/>
          <w:sz w:val="21"/>
          <w:szCs w:val="2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[א*] או' תחלה המבדיל כו'. עיין משבצות שיאמר בלא ברכת שם מלכות ולא יסיים בברכה וע' מג"א סי' רצ"ט ס"ק יו"ד:</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 xml:space="preserve">[ה] בשבת. עבה"ט וע' ביד אפרים בשם א"ז בבכ"ש שהסכים להמג"א בזה ע"ש ומ"ש בש"ע ולא יטייל עט"ב כ' בבר"י שיש שכתב דבהא כ"ע מודו דאף בשבת לא יטייל ואם חל ט"ב בשבת כל היום לא יטייל ע"ש וע' בדגול מרבבה שכתב דגם רמ"א מודה דאף בט"ב שחל בשבת אינו אסור אלא אחר חצות דאל"כ היה לו לרמ"א לכתוב שלא לו' בליל שבת במה מדליקין שדוחק לו' שנחשב יותר מסדר היום מפרקים במנחה ע"ש ויש לדחות דבע"ש נוהגים בהרבה מקומות להתפלל מבע"י כדאיתא ר"ס רס"ז וע' במג"א ס"ק א' וע' בתה"ד וגם י"ל דבמה מדליקין קביעי טפי והוי בפרהסיא משא"כ בפרקים ע' בסי' רצ"ב ס"ק ה':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Pr>
      </w:pPr>
      <w:r w:rsidRPr="00945E13">
        <w:rPr>
          <w:rFonts w:asciiTheme="majorBidi" w:hAnsiTheme="majorBidi" w:cstheme="majorBidi"/>
          <w:b/>
          <w:bCs/>
          <w:color w:val="000000" w:themeColor="text1"/>
          <w:sz w:val="28"/>
          <w:szCs w:val="28"/>
          <w:rtl/>
        </w:rPr>
        <w:lastRenderedPageBreak/>
        <w:t>חכמת שלמה אורח חיים סימן תקנג</w:t>
      </w:r>
      <w:r w:rsidRPr="00945E13">
        <w:rPr>
          <w:rFonts w:asciiTheme="majorBidi" w:hAnsiTheme="majorBidi" w:cstheme="majorBidi"/>
          <w:color w:val="000000" w:themeColor="text1"/>
          <w:sz w:val="21"/>
          <w:szCs w:val="2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סעיף ב</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t>ומותר ברחיצה וסיכה ונעילת הסנדל עד בין השמשות וכו'</w:t>
      </w:r>
      <w:r w:rsidRPr="00945E13">
        <w:rPr>
          <w:rFonts w:asciiTheme="majorBidi" w:hAnsiTheme="majorBidi" w:cstheme="majorBidi"/>
          <w:color w:val="000000" w:themeColor="text1"/>
          <w:sz w:val="28"/>
          <w:szCs w:val="28"/>
          <w:rtl/>
        </w:rPr>
        <w:t xml:space="preserve">. נ"ב, הנה הט"ז [ס"ק א] הביא דעת הרמב"ן שאוסר ברחיצה אף בזמן שהוא מותר באכילה, מכח דזה הוי התענוג לאחר זמן וכו'. והנה לכאורה דברי הרמב"ן סתרי אהדדי, שבמסכת שבת פרק רבי אליעזר דמילה מביא שם [הר"ן נג, א ד"ה והיכא] דעת הרמב"ן [שם קלד, ב ד"ה אבל] דסבירא ליה באם נשתפך החמין שלאחר המילה מותר למול, מכח דהשתא בהיתר הוא מל ואחר כך הפיקוח נפש הוא שדוחה שבת, והבעל המאור [שם] והרשב"א [שם ד"ה ומסתברא] חולקין עליו דבתר בסוף אזלינן, ע"ש. ואם כן מוכח דהרמב"ן סבירא ליה דבתר השתא אזלינן, ואם כן הכא נמי למה לא אזלינן בתר השתא דעתה בהיתר הוא רוחץ, ואף שאחר כך נעשה לו תענוג כבר הוי ממילא בלי שום מעשה ותענוג דממילא לא נאסר, רק שהוא אסור לעשות לעצמו תענוג והרי הוא עושהו בזמן ההיתר. מיהו לפי מה שכתב הר"ן [שם ע"ב דבור ראשון] לדחות ראיית בעל המאור והרשב"א מכח דאין שחיטה מצוה קבוע ביום טוב כמילה בשבת, אם כן מוכח דדוקא מצוה קבוע מתיר הרמב"ן לילך בתר השתא אבל בלאו הכי אזלינן בתר בסוף, ואם כן מכל שכן בזה דאזלינן בתר בסוף. והנה להיפוך אין להקשות להסוברים כאן דמותר לרחוץ בזמן שמותר לאכול אף דנמשך לו תענוג אחר [כך], והרי גבי לימוד קיימא לן [סימן תקנד סעיף א] כרבי יהודה [תענית ל, א] דאסור ללמוד אף דבר שלא למד מעולם, וביאר הט"ז לקמן [שם ס"ק ב] הטעם מכח דאף שמיצר הוא עכשיו שמח הוא לאחר זמן, ע"ש, ואם כן קשה מאי שנא מרחיצה דמותר בזמן שמותר באכילה אף דהוי תענוג דלאחר זמן. מיהו זה לא קשה מידי, דהתם לומד בזמן האיסור כבר לכך אזלינן שפיר בתר מה דהוה בסוף תענוג לו, אך אם עושה בזמן היתר לא משגחינן בתר מה דהוי בסוף, רק כיון דהשתא הוי בזמן היתר מותר. אך לכאורה קשה על הסוברים שם דבתר בסוף אזלינן וכיון דידע שאחר כך יצטרך לחלל שבת אסור למול, אם כן מוכח דאזלינן בתר בסוף, וקשה ממה נפשך, אם נאמר דטעם הרחיצה דמותר מכח דבתענוג אין איסור רק אם התענוג נמשך תיכף, אך אם אינו נמשך תיכף רק אחר כך מותר, אם כן למה אוסר רבי יהודה שם בלימוד מכח דשמח הוא אחר כך, וגם למה אסור הרחיצה וסיכה בתשעה באב עצמו הרי אין התענוג תיכף רק אחר כך. ואם סבירא להו דבזמן איסור ודאי אסור אף אם התענוג נמשך אחר כך, רק בזמן היתר הוא דאין לחוש אף שהתענוג נמשך אחר כך, אם כן למה אסרו התם למול ולא אזלינן בתר השתא רק בתר בסוף, ולמה כאן אזלינן בתר השתא. מיהו כל זה לא קשה מידי, די"ל דזה דומה למה שכתב הנמוקי יוסף בפרק ב' דבבא קמא [י, א ד"ה גמ'] גבי אשו משום חציו, שמה שמותר להדליק נר בשבת אף שהוא דולק אחר כך בשבת היינו דאנן חשבינן שכל מה שנעשה אחר כך הוי כאלו נעשה כן תיכף ממש השתא, ע"ש, ולכך אתי שפיר גם בזה, דכל ענין הנמשך אחר כך דנין אנו כאלו נעשה עכשיו, ולכך אם לומד או רוחץ בזמן איסור אף דהוי הנאה דאחר זמן מכל מקום נחשב כאילו נעשה אז תיכף בשעת מעשה, ולכך אסור. (דאם) [ואם] רוחץ בזמן היתר אף דהנאה הוי בזמן איסור מכל מקום נחשב כאלו נעשה הנאה זו מיד, ובמיד הוי זמן היתר ולכך מותר. ובמילה הוי להיפוך, דמה שמחמין אחר כך חמין הוי כאלו עשאה עתה מיד, ועתה אין היתר כיון דליכא פקוח נפש עדיין ומכשירי מילה אין דוחין שבת ולכך אוסרים שם, ואתי שפיר. והנה מפירוש רש"י בפסחים שם [נד, ב] ד"ה בין השמשות שלו אסור, שפירש באכילה ובמלאכה, ולא פירש נמי שאר עינויים, וממה נפשך, או דהוה ליה למנקט את העיקר רק אכילה ולא מלאכה או הוה ליה למנקט כולם, ולמה פרט אכילה ומלאכה, מזה נראה דסבירא ליה כהרמב"ן ולכך דוקא אכילה ומלאכה הוא דאסור בין השמשות אבל קודם שרי, אך רחיצה וסיכה אף קודם נמי אסור, ומוכח דסבירא ליה כהרמב"ן בהא. אך הנה על הרמב"ן קשה לי מן הש"ס שם, דקאמר אין בין תשעה באב ליום הכיפורים אלא שזה ספיקו אסור וזה ספיקו מותר, ולמה לא מנה גם זה, דהרי זה ודאי דביום הכיפורים מודה הרמב"ן דמותר לרחוץ ולסוך בזמן שמותר באכילה, דאם לא כן קשה על הטור למה מביא דעת הרמב"ן בהלכות תשעה באב ולא הביא דעתו בהלכות יום הכיפורים שחמור טפי, ובעל כרחך דביום </w:t>
      </w:r>
      <w:r w:rsidRPr="00945E13">
        <w:rPr>
          <w:rFonts w:asciiTheme="majorBidi" w:hAnsiTheme="majorBidi" w:cstheme="majorBidi"/>
          <w:color w:val="000000" w:themeColor="text1"/>
          <w:sz w:val="28"/>
          <w:szCs w:val="28"/>
          <w:rtl/>
        </w:rPr>
        <w:lastRenderedPageBreak/>
        <w:t xml:space="preserve">הכיפורים מודה הרמב"ן שמותר, והיינו דבשלמא תשעה באב שנאסר בו כל תענוג שהרי אף להריח בבשמים אסור והיינו מטעם דבתשעה באב משום אבלות הוא לכך כל תענוג אסור בו, אך ביום הכיפורים אין הטעם משום אבלות רק דהוי גזירת הכתוב דחמשה ענויים אסור בו, אך שאר תענוג כגון להריח בבשמים מותר כמו שכתב המג"א בסימן (תקנ"ט) [תרי"ב] [ס"ק ד] ובסימן מ"ו [ס"ק ח], ואם כן כיון דשאר תענוג מותר רק הני חמשה אסורים, אם כן תינח כשעושה אותם בזמן איסור, אבל אם עושה אותם בזמן היתר כיון דגוף המעשה הוי בהיתר אף דהתענוג נעשה אחר כך מכל מקום שוב הוי רק כשאר תענוג דמותר ביום הכיפורים, אך בתשעה באב דנאסר בו כל תענוג אם כן מה בכך דהרחיצה הוי בזמן היתר, אם נמשך לו תענוג בזמן איסור נמי אסור. ולכך לא הביא הטור דעת הרמב"ן בהלכות יום הכיפורים רק בהלכות תשעה באב. ואם כן כיון דיש דבר שמותר ביום הכיפורים ואסור בתשעה באב, למה לא מנה התנא חילוק זה נמי שיש בין יום הכיפורים לתשעה באב, כמו שמנה שזה ספיקו אסור וזה ספיקו מותר הוה ליה למנות נמי להיפוך שזה מותר לרחוץ ולסוך מבעוד יום כגון יום הכיפורים וזה אסור אף מבעוד יום. והנה לכאורה היה אפשר לומר כיון דהרמב"ן פירש כן בכוונת הברייתא [תענית ל, א] בפלוגתא דתנא קמא ורבי ישמעאל ברבי יוסי, ואם כן כיון דרבי ישמעאל מתיר בזה י"ל דהך ברייתא דאין בין תשעה באב הוי כרבי ישמעאל דמתיר, והרמב"ן פוסק כתנא קמא דאוסר. אך לפי זה קשה לי, דהרי דעת הגהות מיימוניות [דפוס קושטא תעניות א, טו] הובא במג"א בהלכות תענית ריש סימן תקס"ב דבכל תענית ציבור אסור בין השמשות שלו בסופו, אף דתחלה מותר סופו אסור, דשאני עיולי יומא מאפוקי יומא, ע"ש. והנה נראה דדין זה תליא בפלוגתא דתנאי בעירובין פרק ג' [לו, א] אם ספק דרבנן באיתחזיק איסורא מותר או אסור, ועיין בש"ך יו"ד סימן ק"י [דיני ספק ספיקא אות כ] שפוסק כמאן דאמר דספק דרבנן אסור באתחזיק איסורא, והפרי חדש [שם כללי ספק ספיקא אות טו] תמה עליו דהרמב"ם [מקואות י, ו] פוסק בדבר שאין לו עיקר מן התורה דמותר, ע"ש. ואם כן הגהות מיימוניות סבירא ליה כמאן דאמר דספק דרבנן אסור באתחזיק איסורא לכך אוסר, אך להסוברים דספק דרבנן באתחזיק איסורא מותר אז מותר בכל תענית ציבור בסופו גם כן. ומה שהביא המג"א [שם] ראיה מסימן שפ"ו [סעיף ט] אינו ראיה, דהתם [בהיום קודש ולמחר חול הוי ספק דאורייתא, מה שאין כן בזה דהוי דרבנן. ובהיות כן קשה לי על הש"ס דפסחים שם] דפריך לרבי יוחנן דאמר תשעה באב בין השמשות שלו אסור מברייתא דספיקו מותר, וקשה מה קושיא, נימא דזה כלל אמת לכולי עלמא דתשעה באב חמור בחד צד משאר תענית צבור לענין בין השמשות, ולכך לרבי יוחנן כמאן דאמר דספק דרבנן באתחזיק איסורא אסור אם כן ממילא באפוקי יומא בכל תענית ציבור אסור, לכך החמירו בתשעה באב דאפילו בעיולי יומא אסור בין השמשות שלו. אך הך ברייתא דספיקו מותר אתיא כמאן דאמר דספק דרבנן באתחזיק איסורא נמי מותר, אם כן בתענית ציבור אף באפוקי יומא מותר, לכך די שנחמיר בתשעה באב לאסרו באפוקי יומא אבל בעיולי יומא מותר, לכך קאמר דספקו מותר. וכן יש להקשות שם לעיל על מה שכתוב נימא מסייעא ליה לשמואל, ומה סייעתא הוי כן, דלמא התם אזיל למאן דאמר דספק דרבנן באתחזיק איסורא מותר לכך די להחמיר בתשעה באב באפוקי יומא ולא בעיולי יומא, אך לדידן דקיימא לן ספק דרבנן באתחזיק איסורא אסור אם כן באפוקי יומא אסור בכל תענית ציבור, לכך ראוי להחמיר בתשעה באב אף בעיולי יומא, ומנא לן דהוי כשמואל [ועיין מה שכתבתי בחיבורי לאו"ח סימן תקמ"ג משנת תקצ"ב], ובעל כרחך מוכח מזה דלא ניחא להש"ס לאוקמא הך ברייתא כתנאי רק משמע ליה דאתיא ככולי עלמא, אם כן קשה שוב שפיר על הרמב"ן דלמה לא נקט גם הך נפקא מינה בין תשעה באב ליום הכיפורים לענין רחיצה וסיכה מבעוד יום. וזה אין להקשות דליתני גם ריח בשמים דאסור בתשעה באב ומותר ביום הכיפורים, די"ל דזה הוה רק חומרא בעלמא ולא מדינא דהש"ס, אך לדעת הרמב"ן הוי זה מדינא דהש"ס, ואם כן למה לא מנאו התנא בין תשעה באב ליום הכיפורים. אך אף על פי כן לא קשה מידי, דהרי בלאו הכי קשה למה לא מנה לימוד תורה בין תשעה באב ליום הכיפורים דאסור בתשעה באב ומותר ביום הכיפורים, ובעל כרחך דמה שכתוב אין בין יום כיפור לתשעה באב הוי רק מה שיום הכיפורים יהיה חמור מתשעה באב, זה אינו רק הך דזה </w:t>
      </w:r>
      <w:r w:rsidRPr="00945E13">
        <w:rPr>
          <w:rFonts w:asciiTheme="majorBidi" w:hAnsiTheme="majorBidi" w:cstheme="majorBidi"/>
          <w:color w:val="000000" w:themeColor="text1"/>
          <w:sz w:val="28"/>
          <w:szCs w:val="28"/>
          <w:rtl/>
        </w:rPr>
        <w:lastRenderedPageBreak/>
        <w:t>ספיקו אסור וזה ספיקו מותר, אבל מה דתשעה באב חמור מיום הכיפורים יש הרבה. ועוד י"ל דלאו דהברייתא אתיא כתנאי, דודאי ניחא ליה דאתיא ככולי עלמא, רק הכוונה דמה דתליא בפלוגתא לא קחשיב ליה ולא מנה רק מה דהוי ככולי עלמא, ואתי שפיר ואין סתירה (לזה) [להרמב"ן] מן הש"ס. ואין פנאי להאריך בזה, אולי יזכנו ד' בזמן אחר לפרש יותר בזה, ודו"ק ואתי שפיר:</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2"/>
          <w:szCs w:val="22"/>
          <w:rtl/>
        </w:rPr>
      </w:pPr>
    </w:p>
    <w:p w:rsidR="008C7364" w:rsidRPr="00945E13" w:rsidRDefault="008C7364" w:rsidP="008C7364">
      <w:pPr>
        <w:autoSpaceDE w:val="0"/>
        <w:autoSpaceDN w:val="0"/>
        <w:bidi/>
        <w:adjustRightInd w:val="0"/>
        <w:jc w:val="both"/>
        <w:rPr>
          <w:rFonts w:asciiTheme="majorBidi" w:hAnsiTheme="majorBidi" w:cstheme="majorBidi"/>
          <w:color w:val="000000" w:themeColor="text1"/>
          <w:sz w:val="21"/>
          <w:szCs w:val="21"/>
        </w:rPr>
      </w:pPr>
      <w:r w:rsidRPr="00945E13">
        <w:rPr>
          <w:rFonts w:asciiTheme="majorBidi" w:hAnsiTheme="majorBidi" w:cstheme="majorBidi"/>
          <w:b/>
          <w:bCs/>
          <w:color w:val="000000" w:themeColor="text1"/>
          <w:sz w:val="28"/>
          <w:szCs w:val="28"/>
          <w:rtl/>
        </w:rPr>
        <w:t>פסקי תשובות אורח חיים סימן תקנג</w:t>
      </w:r>
      <w:r w:rsidRPr="00945E13">
        <w:rPr>
          <w:rFonts w:asciiTheme="majorBidi" w:hAnsiTheme="majorBidi" w:cstheme="majorBidi"/>
          <w:color w:val="000000" w:themeColor="text1"/>
          <w:sz w:val="21"/>
          <w:szCs w:val="21"/>
        </w:rPr>
        <w:t xml:space="preserve"> </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t>א</w:t>
      </w:r>
      <w:r w:rsidRPr="00945E13">
        <w:rPr>
          <w:rFonts w:asciiTheme="majorBidi" w:hAnsiTheme="majorBidi" w:cstheme="majorBidi"/>
          <w:color w:val="000000" w:themeColor="text1"/>
          <w:sz w:val="28"/>
          <w:szCs w:val="28"/>
          <w:rtl/>
        </w:rPr>
        <w:t>.</w:t>
      </w:r>
      <w:r w:rsidRPr="00945E13">
        <w:rPr>
          <w:rFonts w:asciiTheme="majorBidi" w:hAnsiTheme="majorBidi" w:cstheme="majorBidi"/>
          <w:color w:val="000000" w:themeColor="text1"/>
          <w:sz w:val="36"/>
          <w:szCs w:val="36"/>
          <w:rtl/>
        </w:rPr>
        <w:t xml:space="preserve"> מנהגי לבישת בגדי חול וחליצת הנעליים במוצ"ש שחל בו ט"ב</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t>סעי' ב', רמ"א: ואם הוא שבת חולצים לאחר ברכו מלבד שליח ציבור שחולץ קודם ברכו (שמא יתבלבל בתפילתו אם יחלוץ אח"כ)</w:t>
      </w:r>
      <w:r w:rsidRPr="00945E13">
        <w:rPr>
          <w:rFonts w:asciiTheme="majorBidi" w:hAnsiTheme="majorBidi" w:cstheme="majorBidi"/>
          <w:color w:val="000000" w:themeColor="text1"/>
          <w:sz w:val="28"/>
          <w:szCs w:val="28"/>
          <w:rtl/>
        </w:rPr>
        <w:t>. ונקט 'נעליים' כי</w:t>
      </w:r>
      <w:r w:rsidRPr="00945E13">
        <w:rPr>
          <w:rFonts w:asciiTheme="majorBidi" w:hAnsiTheme="majorBidi" w:cstheme="majorBidi"/>
          <w:color w:val="000000" w:themeColor="text1"/>
          <w:sz w:val="28"/>
          <w:szCs w:val="28"/>
          <w:vertAlign w:val="superscript"/>
          <w:rtl/>
        </w:rPr>
        <w:t>1</w:t>
      </w:r>
      <w:r w:rsidRPr="00945E13">
        <w:rPr>
          <w:rFonts w:asciiTheme="majorBidi" w:hAnsiTheme="majorBidi" w:cstheme="majorBidi"/>
          <w:color w:val="000000" w:themeColor="text1"/>
          <w:sz w:val="28"/>
          <w:szCs w:val="28"/>
          <w:rtl/>
        </w:rPr>
        <w:t xml:space="preserve"> לשיטתו הולכים בגדי חול בשבת חזון (כדלעיל סי' תקנ"א סעי' א'), אבל אה"נ שלדידן הדין כן גם בהחלפת בגדי שבת לבגדי חול, כי אין ראוי לומר 'איכה' בבגדי שבת.</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ודברי הרמ"א אמורים</w:t>
      </w:r>
      <w:r w:rsidRPr="00945E13">
        <w:rPr>
          <w:rFonts w:asciiTheme="majorBidi" w:hAnsiTheme="majorBidi" w:cstheme="majorBidi"/>
          <w:color w:val="000000" w:themeColor="text1"/>
          <w:sz w:val="28"/>
          <w:szCs w:val="28"/>
          <w:vertAlign w:val="superscript"/>
          <w:rtl/>
        </w:rPr>
        <w:t>2</w:t>
      </w:r>
      <w:r w:rsidRPr="00945E13">
        <w:rPr>
          <w:rFonts w:asciiTheme="majorBidi" w:hAnsiTheme="majorBidi" w:cstheme="majorBidi"/>
          <w:color w:val="000000" w:themeColor="text1"/>
          <w:sz w:val="28"/>
          <w:szCs w:val="28"/>
          <w:rtl/>
        </w:rPr>
        <w:t xml:space="preserve"> בזמניהם במקומות שהיו מתפללים מעריב עוד בבין השמשות (או מיד עם צאת הכוכבים לפני</w:t>
      </w:r>
      <w:r w:rsidRPr="00945E13">
        <w:rPr>
          <w:rFonts w:asciiTheme="majorBidi" w:hAnsiTheme="majorBidi" w:cstheme="majorBidi"/>
          <w:color w:val="000000" w:themeColor="text1"/>
          <w:sz w:val="28"/>
          <w:szCs w:val="28"/>
          <w:vertAlign w:val="superscript"/>
          <w:rtl/>
        </w:rPr>
        <w:t>3</w:t>
      </w:r>
      <w:r w:rsidRPr="00945E13">
        <w:rPr>
          <w:rFonts w:asciiTheme="majorBidi" w:hAnsiTheme="majorBidi" w:cstheme="majorBidi"/>
          <w:color w:val="000000" w:themeColor="text1"/>
          <w:sz w:val="28"/>
          <w:szCs w:val="28"/>
          <w:rtl/>
        </w:rPr>
        <w:t xml:space="preserve"> זמן דהוספה מחול על הקודש) ולכן אסר לחלוץ המנעלים לפני ברכו משום שאסור להראות שום מנהגי אבילות בשבת, ולאחר</w:t>
      </w:r>
      <w:r w:rsidRPr="00945E13">
        <w:rPr>
          <w:rFonts w:asciiTheme="majorBidi" w:hAnsiTheme="majorBidi" w:cstheme="majorBidi"/>
          <w:color w:val="000000" w:themeColor="text1"/>
          <w:sz w:val="28"/>
          <w:szCs w:val="28"/>
          <w:vertAlign w:val="superscript"/>
          <w:rtl/>
        </w:rPr>
        <w:t>4</w:t>
      </w:r>
      <w:r w:rsidRPr="00945E13">
        <w:rPr>
          <w:rFonts w:asciiTheme="majorBidi" w:hAnsiTheme="majorBidi" w:cstheme="majorBidi"/>
          <w:color w:val="000000" w:themeColor="text1"/>
          <w:sz w:val="28"/>
          <w:szCs w:val="28"/>
          <w:rtl/>
        </w:rPr>
        <w:t xml:space="preserve"> ברכו התירו במנהגי אבילות, אבל לפי מנהגנו שמתפללים מעריב לאחר זמן צאת השבת, מיד עם צאת השבת צריכים לחלוץ הנעליים אף שעדיין לא אמרו 'ברכו', וכן</w:t>
      </w:r>
      <w:r w:rsidRPr="00945E13">
        <w:rPr>
          <w:rFonts w:asciiTheme="majorBidi" w:hAnsiTheme="majorBidi" w:cstheme="majorBidi"/>
          <w:color w:val="000000" w:themeColor="text1"/>
          <w:sz w:val="28"/>
          <w:szCs w:val="28"/>
          <w:vertAlign w:val="superscript"/>
          <w:rtl/>
        </w:rPr>
        <w:t>5</w:t>
      </w:r>
      <w:r w:rsidRPr="00945E13">
        <w:rPr>
          <w:rFonts w:asciiTheme="majorBidi" w:hAnsiTheme="majorBidi" w:cstheme="majorBidi"/>
          <w:color w:val="000000" w:themeColor="text1"/>
          <w:sz w:val="28"/>
          <w:szCs w:val="28"/>
          <w:rtl/>
        </w:rPr>
        <w:t xml:space="preserve"> המנהג להיות בבית עם חשיכה ומיד עם</w:t>
      </w:r>
      <w:r w:rsidRPr="00945E13">
        <w:rPr>
          <w:rFonts w:asciiTheme="majorBidi" w:hAnsiTheme="majorBidi" w:cstheme="majorBidi"/>
          <w:color w:val="000000" w:themeColor="text1"/>
          <w:sz w:val="28"/>
          <w:szCs w:val="28"/>
          <w:vertAlign w:val="superscript"/>
          <w:rtl/>
        </w:rPr>
        <w:t>6</w:t>
      </w:r>
      <w:r w:rsidRPr="00945E13">
        <w:rPr>
          <w:rFonts w:asciiTheme="majorBidi" w:hAnsiTheme="majorBidi" w:cstheme="majorBidi"/>
          <w:color w:val="000000" w:themeColor="text1"/>
          <w:sz w:val="28"/>
          <w:szCs w:val="28"/>
          <w:rtl/>
        </w:rPr>
        <w:t xml:space="preserve"> צאת השבת אומרים 'ברוך המבדיל' וכו', חולצין</w:t>
      </w:r>
      <w:r w:rsidRPr="00945E13">
        <w:rPr>
          <w:rFonts w:asciiTheme="majorBidi" w:hAnsiTheme="majorBidi" w:cstheme="majorBidi"/>
          <w:color w:val="000000" w:themeColor="text1"/>
          <w:sz w:val="28"/>
          <w:szCs w:val="28"/>
          <w:vertAlign w:val="superscript"/>
          <w:rtl/>
        </w:rPr>
        <w:t>7</w:t>
      </w:r>
      <w:r w:rsidRPr="00945E13">
        <w:rPr>
          <w:rFonts w:asciiTheme="majorBidi" w:hAnsiTheme="majorBidi" w:cstheme="majorBidi"/>
          <w:color w:val="000000" w:themeColor="text1"/>
          <w:sz w:val="28"/>
          <w:szCs w:val="28"/>
          <w:rtl/>
        </w:rPr>
        <w:t xml:space="preserve"> המנעלים ולובשים נעלי ט"ב, ומחליפים בגדי שבת לבגדי חול (ויש ליזהר לא</w:t>
      </w:r>
      <w:r w:rsidRPr="00945E13">
        <w:rPr>
          <w:rFonts w:asciiTheme="majorBidi" w:hAnsiTheme="majorBidi" w:cstheme="majorBidi"/>
          <w:color w:val="000000" w:themeColor="text1"/>
          <w:sz w:val="28"/>
          <w:szCs w:val="28"/>
          <w:vertAlign w:val="superscript"/>
          <w:rtl/>
        </w:rPr>
        <w:t>8</w:t>
      </w:r>
      <w:r w:rsidRPr="00945E13">
        <w:rPr>
          <w:rFonts w:asciiTheme="majorBidi" w:hAnsiTheme="majorBidi" w:cstheme="majorBidi"/>
          <w:color w:val="000000" w:themeColor="text1"/>
          <w:sz w:val="28"/>
          <w:szCs w:val="28"/>
          <w:rtl/>
        </w:rPr>
        <w:t xml:space="preserve"> ללבוש בגדי חול מכובסים, אלא אלו שלבשן בער"ש) והולכים לביהכ"נ לתפילת מעריב.</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אמנם יש חולקים על קביעה זו וכותבים שאין מסתבר לומר שדברי הרמ"א אמורים לאלו המקדימים להתפלל מעריב (ועיין סי' רצ"ד סעי' ג'), אלא יש</w:t>
      </w:r>
      <w:r w:rsidRPr="00945E13">
        <w:rPr>
          <w:rFonts w:asciiTheme="majorBidi" w:hAnsiTheme="majorBidi" w:cstheme="majorBidi"/>
          <w:color w:val="000000" w:themeColor="text1"/>
          <w:sz w:val="28"/>
          <w:szCs w:val="28"/>
          <w:vertAlign w:val="superscript"/>
          <w:rtl/>
        </w:rPr>
        <w:t>9</w:t>
      </w:r>
      <w:r w:rsidRPr="00945E13">
        <w:rPr>
          <w:rFonts w:asciiTheme="majorBidi" w:hAnsiTheme="majorBidi" w:cstheme="majorBidi"/>
          <w:color w:val="000000" w:themeColor="text1"/>
          <w:sz w:val="28"/>
          <w:szCs w:val="28"/>
          <w:rtl/>
        </w:rPr>
        <w:t xml:space="preserve"> לומר שמעיקרא כך קיבלו שבט"ב שחל במוצ"ש לענין נעילת הסנדל כל עוד שלא</w:t>
      </w:r>
      <w:r w:rsidRPr="00945E13">
        <w:rPr>
          <w:rFonts w:asciiTheme="majorBidi" w:hAnsiTheme="majorBidi" w:cstheme="majorBidi"/>
          <w:color w:val="000000" w:themeColor="text1"/>
          <w:sz w:val="28"/>
          <w:szCs w:val="28"/>
          <w:vertAlign w:val="superscript"/>
          <w:rtl/>
        </w:rPr>
        <w:t>10</w:t>
      </w:r>
      <w:r w:rsidRPr="00945E13">
        <w:rPr>
          <w:rFonts w:asciiTheme="majorBidi" w:hAnsiTheme="majorBidi" w:cstheme="majorBidi"/>
          <w:color w:val="000000" w:themeColor="text1"/>
          <w:sz w:val="28"/>
          <w:szCs w:val="28"/>
          <w:rtl/>
        </w:rPr>
        <w:t xml:space="preserve"> אמרו 'ברכו' אין חולצין הנעליים (וה"ה שאין</w:t>
      </w:r>
      <w:r w:rsidRPr="00945E13">
        <w:rPr>
          <w:rFonts w:asciiTheme="majorBidi" w:hAnsiTheme="majorBidi" w:cstheme="majorBidi"/>
          <w:color w:val="000000" w:themeColor="text1"/>
          <w:sz w:val="28"/>
          <w:szCs w:val="28"/>
          <w:vertAlign w:val="superscript"/>
          <w:rtl/>
        </w:rPr>
        <w:t>11</w:t>
      </w:r>
      <w:r w:rsidRPr="00945E13">
        <w:rPr>
          <w:rFonts w:asciiTheme="majorBidi" w:hAnsiTheme="majorBidi" w:cstheme="majorBidi"/>
          <w:color w:val="000000" w:themeColor="text1"/>
          <w:sz w:val="28"/>
          <w:szCs w:val="28"/>
          <w:rtl/>
        </w:rPr>
        <w:t xml:space="preserve"> יושבים על כסא נמוך) מחמת קדושת תוספת שבת, ואכן יש</w:t>
      </w:r>
      <w:r w:rsidRPr="00945E13">
        <w:rPr>
          <w:rFonts w:asciiTheme="majorBidi" w:hAnsiTheme="majorBidi" w:cstheme="majorBidi"/>
          <w:color w:val="000000" w:themeColor="text1"/>
          <w:sz w:val="28"/>
          <w:szCs w:val="28"/>
          <w:vertAlign w:val="superscript"/>
          <w:rtl/>
        </w:rPr>
        <w:t>12</w:t>
      </w:r>
      <w:r w:rsidRPr="00945E13">
        <w:rPr>
          <w:rFonts w:asciiTheme="majorBidi" w:hAnsiTheme="majorBidi" w:cstheme="majorBidi"/>
          <w:color w:val="000000" w:themeColor="text1"/>
          <w:sz w:val="28"/>
          <w:szCs w:val="28"/>
          <w:rtl/>
        </w:rPr>
        <w:t xml:space="preserve"> הנוהגים כן שמביאים נעלי ט"ב עמם לביהכ"נ מיד עם צאת השבת או לפני שבת (כי בשבת עצמו אסור</w:t>
      </w:r>
      <w:r w:rsidRPr="00945E13">
        <w:rPr>
          <w:rFonts w:asciiTheme="majorBidi" w:hAnsiTheme="majorBidi" w:cstheme="majorBidi"/>
          <w:color w:val="000000" w:themeColor="text1"/>
          <w:sz w:val="28"/>
          <w:szCs w:val="28"/>
          <w:vertAlign w:val="superscript"/>
          <w:rtl/>
        </w:rPr>
        <w:t>13</w:t>
      </w:r>
      <w:r w:rsidRPr="00945E13">
        <w:rPr>
          <w:rFonts w:asciiTheme="majorBidi" w:hAnsiTheme="majorBidi" w:cstheme="majorBidi"/>
          <w:color w:val="000000" w:themeColor="text1"/>
          <w:sz w:val="28"/>
          <w:szCs w:val="28"/>
          <w:rtl/>
        </w:rPr>
        <w:t xml:space="preserve"> משום הכנה משבת לחול) ואחר אמירת ברכו חולצין הנעליים, ובגדי חול יכולים</w:t>
      </w:r>
      <w:r w:rsidRPr="00945E13">
        <w:rPr>
          <w:rFonts w:asciiTheme="majorBidi" w:hAnsiTheme="majorBidi" w:cstheme="majorBidi"/>
          <w:color w:val="000000" w:themeColor="text1"/>
          <w:sz w:val="28"/>
          <w:szCs w:val="28"/>
          <w:vertAlign w:val="superscript"/>
          <w:rtl/>
        </w:rPr>
        <w:t>14</w:t>
      </w:r>
      <w:r w:rsidRPr="00945E13">
        <w:rPr>
          <w:rFonts w:asciiTheme="majorBidi" w:hAnsiTheme="majorBidi" w:cstheme="majorBidi"/>
          <w:color w:val="000000" w:themeColor="text1"/>
          <w:sz w:val="28"/>
          <w:szCs w:val="28"/>
          <w:rtl/>
        </w:rPr>
        <w:t xml:space="preserve"> להחליף בביתם מיד עם צאת השבת וא"צ להמתין עד אחר ברכו, אבל יאמרו קודם פשיטת בגדי שבת 'ברוך המבדיל' וכו'.</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והפרוכת של הארון קודש לכו"ע אין</w:t>
      </w:r>
      <w:r w:rsidRPr="00945E13">
        <w:rPr>
          <w:rFonts w:asciiTheme="majorBidi" w:hAnsiTheme="majorBidi" w:cstheme="majorBidi"/>
          <w:color w:val="000000" w:themeColor="text1"/>
          <w:sz w:val="28"/>
          <w:szCs w:val="28"/>
          <w:vertAlign w:val="superscript"/>
          <w:rtl/>
        </w:rPr>
        <w:t>15</w:t>
      </w:r>
      <w:r w:rsidRPr="00945E13">
        <w:rPr>
          <w:rFonts w:asciiTheme="majorBidi" w:hAnsiTheme="majorBidi" w:cstheme="majorBidi"/>
          <w:color w:val="000000" w:themeColor="text1"/>
          <w:sz w:val="28"/>
          <w:szCs w:val="28"/>
          <w:rtl/>
        </w:rPr>
        <w:t xml:space="preserve"> מסלקין עד לאחר אמירת ברכו.</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t>ב</w:t>
      </w:r>
      <w:r w:rsidRPr="00945E13">
        <w:rPr>
          <w:rFonts w:asciiTheme="majorBidi" w:hAnsiTheme="majorBidi" w:cstheme="majorBidi"/>
          <w:color w:val="000000" w:themeColor="text1"/>
          <w:sz w:val="28"/>
          <w:szCs w:val="28"/>
          <w:rtl/>
        </w:rPr>
        <w:t>.</w:t>
      </w:r>
      <w:r w:rsidRPr="00945E13">
        <w:rPr>
          <w:rFonts w:asciiTheme="majorBidi" w:hAnsiTheme="majorBidi" w:cstheme="majorBidi"/>
          <w:color w:val="000000" w:themeColor="text1"/>
          <w:sz w:val="36"/>
          <w:szCs w:val="36"/>
          <w:rtl/>
        </w:rPr>
        <w:t xml:space="preserve"> זמן חליצת המנעלים ושאר עניני אבילות לנוהגים כר"ת</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t>מ"ב סק"ו: דאסור שום אבילות בשבת</w:t>
      </w:r>
      <w:r w:rsidRPr="00945E13">
        <w:rPr>
          <w:rFonts w:asciiTheme="majorBidi" w:hAnsiTheme="majorBidi" w:cstheme="majorBidi"/>
          <w:color w:val="000000" w:themeColor="text1"/>
          <w:sz w:val="28"/>
          <w:szCs w:val="28"/>
          <w:rtl/>
        </w:rPr>
        <w:t>. ולכן עד זמן צאת השבת, זולת איסור</w:t>
      </w:r>
      <w:r w:rsidRPr="00945E13">
        <w:rPr>
          <w:rFonts w:asciiTheme="majorBidi" w:hAnsiTheme="majorBidi" w:cstheme="majorBidi"/>
          <w:color w:val="000000" w:themeColor="text1"/>
          <w:sz w:val="28"/>
          <w:szCs w:val="28"/>
          <w:vertAlign w:val="superscript"/>
          <w:rtl/>
        </w:rPr>
        <w:t>16</w:t>
      </w:r>
      <w:r w:rsidRPr="00945E13">
        <w:rPr>
          <w:rFonts w:asciiTheme="majorBidi" w:hAnsiTheme="majorBidi" w:cstheme="majorBidi"/>
          <w:color w:val="000000" w:themeColor="text1"/>
          <w:sz w:val="28"/>
          <w:szCs w:val="28"/>
          <w:rtl/>
        </w:rPr>
        <w:t xml:space="preserve"> אכילה ושתיה רחיצה וסיכה, אין חלים שום דיני אבילות, ויושבים</w:t>
      </w:r>
      <w:r w:rsidRPr="00945E13">
        <w:rPr>
          <w:rFonts w:asciiTheme="majorBidi" w:hAnsiTheme="majorBidi" w:cstheme="majorBidi"/>
          <w:color w:val="000000" w:themeColor="text1"/>
          <w:sz w:val="28"/>
          <w:szCs w:val="28"/>
          <w:vertAlign w:val="superscript"/>
          <w:rtl/>
        </w:rPr>
        <w:t>17</w:t>
      </w:r>
      <w:r w:rsidRPr="00945E13">
        <w:rPr>
          <w:rFonts w:asciiTheme="majorBidi" w:hAnsiTheme="majorBidi" w:cstheme="majorBidi"/>
          <w:color w:val="000000" w:themeColor="text1"/>
          <w:sz w:val="28"/>
          <w:szCs w:val="28"/>
          <w:rtl/>
        </w:rPr>
        <w:t xml:space="preserve"> על כסא רגיל ואין חולצין המנעלים וכנ"ל אות א'.</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והנוהגים תמיד במוצ"ש כזמן ר"ת, אם נוהגים הם בכל עניניהם כר"ת בין בענינים דרבנן ובין בדאורייתא ינהגו גם בשבת זו כן וילכו עם נעלי שבת ולא ינהגו שאר עניני אבילות עד מוצ"ש דזמן ר"ת, אבל אם רק בשבת ויוה"כ נוהגים כר"ת - יש</w:t>
      </w:r>
      <w:r w:rsidRPr="00945E13">
        <w:rPr>
          <w:rFonts w:asciiTheme="majorBidi" w:hAnsiTheme="majorBidi" w:cstheme="majorBidi"/>
          <w:color w:val="000000" w:themeColor="text1"/>
          <w:sz w:val="28"/>
          <w:szCs w:val="28"/>
          <w:vertAlign w:val="superscript"/>
          <w:rtl/>
        </w:rPr>
        <w:t>18</w:t>
      </w:r>
      <w:r w:rsidRPr="00945E13">
        <w:rPr>
          <w:rFonts w:asciiTheme="majorBidi" w:hAnsiTheme="majorBidi" w:cstheme="majorBidi"/>
          <w:color w:val="000000" w:themeColor="text1"/>
          <w:sz w:val="28"/>
          <w:szCs w:val="28"/>
          <w:rtl/>
        </w:rPr>
        <w:t xml:space="preserve"> אומרים שצריכים לנהוג בחליצת המנעלים והחלפת הבגדים (וישיבה על כסא) כפי שיטת הגאונים היות ואין בזה איסור גמור של חילול שבת, ויש</w:t>
      </w:r>
      <w:r w:rsidRPr="00945E13">
        <w:rPr>
          <w:rFonts w:asciiTheme="majorBidi" w:hAnsiTheme="majorBidi" w:cstheme="majorBidi"/>
          <w:color w:val="000000" w:themeColor="text1"/>
          <w:sz w:val="28"/>
          <w:szCs w:val="28"/>
          <w:vertAlign w:val="superscript"/>
          <w:rtl/>
        </w:rPr>
        <w:t>19</w:t>
      </w:r>
      <w:r w:rsidRPr="00945E13">
        <w:rPr>
          <w:rFonts w:asciiTheme="majorBidi" w:hAnsiTheme="majorBidi" w:cstheme="majorBidi"/>
          <w:color w:val="000000" w:themeColor="text1"/>
          <w:sz w:val="28"/>
          <w:szCs w:val="28"/>
          <w:rtl/>
        </w:rPr>
        <w:t xml:space="preserve"> אומרים שרק לענין חליצת המנעלים נכון להחמיר ובנמצא בביתו, כי לעיתים הרגילות ללכת גם בשב"ק עם נעלי בית וכדו' ואין ניכר בזה שמתאבל, ולאחר צאת השבת דר"ת יפשוט בגדי שבת וילך לביהכ"נ.</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ובענין ברכת בורא מאורי האש ועוד דינים במוצ"ש זו - לקמן סי' תקנ"ו.</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t>ג</w:t>
      </w:r>
      <w:r w:rsidRPr="00945E13">
        <w:rPr>
          <w:rFonts w:asciiTheme="majorBidi" w:hAnsiTheme="majorBidi" w:cstheme="majorBidi"/>
          <w:color w:val="000000" w:themeColor="text1"/>
          <w:sz w:val="28"/>
          <w:szCs w:val="28"/>
          <w:rtl/>
        </w:rPr>
        <w:t>.</w:t>
      </w:r>
      <w:r w:rsidRPr="00945E13">
        <w:rPr>
          <w:rFonts w:asciiTheme="majorBidi" w:hAnsiTheme="majorBidi" w:cstheme="majorBidi"/>
          <w:color w:val="000000" w:themeColor="text1"/>
          <w:sz w:val="36"/>
          <w:szCs w:val="36"/>
          <w:rtl/>
        </w:rPr>
        <w:t xml:space="preserve"> נטילת ידים בנגיעה בנעלי גומי או בד</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lastRenderedPageBreak/>
        <w:t>שם: (וכשחולץ מנעליו בצאת השבת) לא יגע בהם בידיו דיהיה צריך ליטול ידיו, ובדיעבד אם נגע ינקה ידיו בכל מידי דמנקי</w:t>
      </w:r>
      <w:r w:rsidRPr="00945E13">
        <w:rPr>
          <w:rFonts w:asciiTheme="majorBidi" w:hAnsiTheme="majorBidi" w:cstheme="majorBidi"/>
          <w:color w:val="000000" w:themeColor="text1"/>
          <w:sz w:val="28"/>
          <w:szCs w:val="28"/>
          <w:rtl/>
        </w:rPr>
        <w:t>. ושאר פוסקים</w:t>
      </w:r>
      <w:r w:rsidRPr="00945E13">
        <w:rPr>
          <w:rFonts w:asciiTheme="majorBidi" w:hAnsiTheme="majorBidi" w:cstheme="majorBidi"/>
          <w:color w:val="000000" w:themeColor="text1"/>
          <w:sz w:val="28"/>
          <w:szCs w:val="28"/>
          <w:vertAlign w:val="superscript"/>
          <w:rtl/>
        </w:rPr>
        <w:t>20</w:t>
      </w:r>
      <w:r w:rsidRPr="00945E13">
        <w:rPr>
          <w:rFonts w:asciiTheme="majorBidi" w:hAnsiTheme="majorBidi" w:cstheme="majorBidi"/>
          <w:color w:val="000000" w:themeColor="text1"/>
          <w:sz w:val="28"/>
          <w:szCs w:val="28"/>
          <w:rtl/>
        </w:rPr>
        <w:t xml:space="preserve"> כתבו שדווקא כשאין לו מים ינקה בשאר מידי דמנקי, אבל כשיש לו מים יטול ידיו עד סוף קשרי אצבעותיו, ואין צריך ג' פעמים.</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28"/>
          <w:szCs w:val="28"/>
          <w:rtl/>
        </w:rPr>
        <w:t>ובימינו שנהוג ללבוש נעלי גומי או בד אף</w:t>
      </w:r>
      <w:r w:rsidRPr="00945E13">
        <w:rPr>
          <w:rFonts w:asciiTheme="majorBidi" w:hAnsiTheme="majorBidi" w:cstheme="majorBidi"/>
          <w:color w:val="000000" w:themeColor="text1"/>
          <w:sz w:val="28"/>
          <w:szCs w:val="28"/>
          <w:vertAlign w:val="superscript"/>
          <w:rtl/>
        </w:rPr>
        <w:t>21</w:t>
      </w:r>
      <w:r w:rsidRPr="00945E13">
        <w:rPr>
          <w:rFonts w:asciiTheme="majorBidi" w:hAnsiTheme="majorBidi" w:cstheme="majorBidi"/>
          <w:color w:val="000000" w:themeColor="text1"/>
          <w:sz w:val="28"/>
          <w:szCs w:val="28"/>
          <w:rtl/>
        </w:rPr>
        <w:t xml:space="preserve"> הנוגע בהם (אם אין הם חדשים) צריך ליטול ידיו, ויתנהג כנ"ל.</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t>ד</w:t>
      </w:r>
      <w:r w:rsidRPr="00945E13">
        <w:rPr>
          <w:rFonts w:asciiTheme="majorBidi" w:hAnsiTheme="majorBidi" w:cstheme="majorBidi"/>
          <w:color w:val="000000" w:themeColor="text1"/>
          <w:sz w:val="28"/>
          <w:szCs w:val="28"/>
          <w:rtl/>
        </w:rPr>
        <w:t>.</w:t>
      </w:r>
      <w:r w:rsidRPr="00945E13">
        <w:rPr>
          <w:rFonts w:asciiTheme="majorBidi" w:hAnsiTheme="majorBidi" w:cstheme="majorBidi"/>
          <w:color w:val="000000" w:themeColor="text1"/>
          <w:sz w:val="36"/>
          <w:szCs w:val="36"/>
          <w:rtl/>
        </w:rPr>
        <w:t xml:space="preserve"> לימוד בשבת שחל בו ט"ב</w:t>
      </w:r>
    </w:p>
    <w:p w:rsidR="008C7364" w:rsidRPr="00945E13" w:rsidRDefault="008C7364" w:rsidP="008C7364">
      <w:pPr>
        <w:autoSpaceDE w:val="0"/>
        <w:autoSpaceDN w:val="0"/>
        <w:bidi/>
        <w:adjustRightInd w:val="0"/>
        <w:jc w:val="both"/>
        <w:rPr>
          <w:rFonts w:asciiTheme="majorBidi" w:hAnsiTheme="majorBidi" w:cstheme="majorBidi"/>
          <w:color w:val="000000" w:themeColor="text1"/>
          <w:sz w:val="28"/>
          <w:szCs w:val="28"/>
          <w:rtl/>
        </w:rPr>
      </w:pPr>
      <w:r w:rsidRPr="00945E13">
        <w:rPr>
          <w:rFonts w:asciiTheme="majorBidi" w:hAnsiTheme="majorBidi" w:cstheme="majorBidi"/>
          <w:color w:val="000000" w:themeColor="text1"/>
          <w:sz w:val="36"/>
          <w:szCs w:val="36"/>
          <w:rtl/>
        </w:rPr>
        <w:t>מ"ב סק"י: והט"ז מפקפק מאד על מניעת הלימוד בשבת ומסיים דהלומד בשבת אחר חצות לא הפסיד שכרו והיינו אפילו שחל ט"ב בשבת וכ"ש שחל עט"ב בשבת ונראה דיש לסמוך על זה</w:t>
      </w:r>
      <w:r w:rsidRPr="00945E13">
        <w:rPr>
          <w:rFonts w:asciiTheme="majorBidi" w:hAnsiTheme="majorBidi" w:cstheme="majorBidi"/>
          <w:color w:val="000000" w:themeColor="text1"/>
          <w:sz w:val="28"/>
          <w:szCs w:val="28"/>
          <w:rtl/>
        </w:rPr>
        <w:t>. ובשם החזו"א מובא</w:t>
      </w:r>
      <w:r w:rsidRPr="00945E13">
        <w:rPr>
          <w:rFonts w:asciiTheme="majorBidi" w:hAnsiTheme="majorBidi" w:cstheme="majorBidi"/>
          <w:color w:val="000000" w:themeColor="text1"/>
          <w:sz w:val="28"/>
          <w:szCs w:val="28"/>
          <w:vertAlign w:val="superscript"/>
          <w:rtl/>
        </w:rPr>
        <w:t>22</w:t>
      </w:r>
      <w:r w:rsidRPr="00945E13">
        <w:rPr>
          <w:rFonts w:asciiTheme="majorBidi" w:hAnsiTheme="majorBidi" w:cstheme="majorBidi"/>
          <w:color w:val="000000" w:themeColor="text1"/>
          <w:sz w:val="28"/>
          <w:szCs w:val="28"/>
          <w:rtl/>
        </w:rPr>
        <w:t xml:space="preserve"> שהיה מחמיר לא ללמוד בשבת אחר חצות אלא דברים המותרים בט"ב, אמנם יש</w:t>
      </w:r>
      <w:r w:rsidRPr="00945E13">
        <w:rPr>
          <w:rFonts w:asciiTheme="majorBidi" w:hAnsiTheme="majorBidi" w:cstheme="majorBidi"/>
          <w:color w:val="000000" w:themeColor="text1"/>
          <w:sz w:val="28"/>
          <w:szCs w:val="28"/>
          <w:vertAlign w:val="superscript"/>
          <w:rtl/>
        </w:rPr>
        <w:t>23</w:t>
      </w:r>
      <w:r w:rsidRPr="00945E13">
        <w:rPr>
          <w:rFonts w:asciiTheme="majorBidi" w:hAnsiTheme="majorBidi" w:cstheme="majorBidi"/>
          <w:color w:val="000000" w:themeColor="text1"/>
          <w:sz w:val="28"/>
          <w:szCs w:val="28"/>
          <w:rtl/>
        </w:rPr>
        <w:t xml:space="preserve"> הכותבים שאדרבה אין נכון ללמוד דברים הרעים בשב"ק, ודעביד</w:t>
      </w:r>
      <w:r w:rsidRPr="00945E13">
        <w:rPr>
          <w:rFonts w:asciiTheme="majorBidi" w:hAnsiTheme="majorBidi" w:cstheme="majorBidi"/>
          <w:color w:val="000000" w:themeColor="text1"/>
          <w:sz w:val="28"/>
          <w:szCs w:val="28"/>
          <w:vertAlign w:val="superscript"/>
          <w:rtl/>
        </w:rPr>
        <w:t>24</w:t>
      </w:r>
      <w:r w:rsidRPr="00945E13">
        <w:rPr>
          <w:rFonts w:asciiTheme="majorBidi" w:hAnsiTheme="majorBidi" w:cstheme="majorBidi"/>
          <w:color w:val="000000" w:themeColor="text1"/>
          <w:sz w:val="28"/>
          <w:szCs w:val="28"/>
          <w:rtl/>
        </w:rPr>
        <w:t xml:space="preserve"> כמר עביד ודעביד כמר עביד.</w:t>
      </w:r>
    </w:p>
    <w:p w:rsidR="008C7364" w:rsidRPr="00945E13" w:rsidRDefault="008C7364" w:rsidP="008C7364">
      <w:pPr>
        <w:pStyle w:val="NoSpacing"/>
        <w:bidi/>
        <w:jc w:val="both"/>
        <w:rPr>
          <w:rFonts w:asciiTheme="majorBidi" w:hAnsiTheme="majorBidi" w:cstheme="majorBidi"/>
          <w:color w:val="000000" w:themeColor="text1"/>
          <w:sz w:val="21"/>
          <w:szCs w:val="21"/>
        </w:rPr>
      </w:pPr>
      <w:r w:rsidRPr="00945E13">
        <w:rPr>
          <w:rFonts w:asciiTheme="majorBidi" w:hAnsiTheme="majorBidi" w:cstheme="majorBidi"/>
          <w:color w:val="000000" w:themeColor="text1"/>
          <w:sz w:val="28"/>
          <w:szCs w:val="28"/>
          <w:rtl/>
        </w:rPr>
        <w:t>ומ"מ אף למחמירים, מותר ללמוד בדברים המותרים ללימוד בט"ב אף</w:t>
      </w:r>
      <w:r w:rsidRPr="00945E13">
        <w:rPr>
          <w:rFonts w:asciiTheme="majorBidi" w:hAnsiTheme="majorBidi" w:cstheme="majorBidi"/>
          <w:color w:val="000000" w:themeColor="text1"/>
          <w:sz w:val="28"/>
          <w:szCs w:val="28"/>
          <w:vertAlign w:val="superscript"/>
          <w:rtl/>
        </w:rPr>
        <w:t>25</w:t>
      </w:r>
      <w:r w:rsidRPr="00945E13">
        <w:rPr>
          <w:rFonts w:asciiTheme="majorBidi" w:hAnsiTheme="majorBidi" w:cstheme="majorBidi"/>
          <w:color w:val="000000" w:themeColor="text1"/>
          <w:sz w:val="28"/>
          <w:szCs w:val="28"/>
          <w:rtl/>
        </w:rPr>
        <w:t xml:space="preserve"> בדרך פלפול ולישא</w:t>
      </w:r>
      <w:r w:rsidRPr="00945E13">
        <w:rPr>
          <w:rFonts w:asciiTheme="majorBidi" w:hAnsiTheme="majorBidi" w:cstheme="majorBidi"/>
          <w:color w:val="000000" w:themeColor="text1"/>
          <w:sz w:val="28"/>
          <w:szCs w:val="28"/>
          <w:vertAlign w:val="superscript"/>
          <w:rtl/>
        </w:rPr>
        <w:t>26</w:t>
      </w:r>
      <w:r w:rsidRPr="00945E13">
        <w:rPr>
          <w:rFonts w:asciiTheme="majorBidi" w:hAnsiTheme="majorBidi" w:cstheme="majorBidi"/>
          <w:color w:val="000000" w:themeColor="text1"/>
          <w:sz w:val="28"/>
          <w:szCs w:val="28"/>
          <w:rtl/>
        </w:rPr>
        <w:t xml:space="preserve"> וליתן בהלכה ומותר לדרוש</w:t>
      </w:r>
      <w:r w:rsidRPr="00945E13">
        <w:rPr>
          <w:rFonts w:asciiTheme="majorBidi" w:hAnsiTheme="majorBidi" w:cstheme="majorBidi"/>
          <w:color w:val="000000" w:themeColor="text1"/>
          <w:sz w:val="28"/>
          <w:szCs w:val="28"/>
          <w:vertAlign w:val="superscript"/>
          <w:rtl/>
        </w:rPr>
        <w:t>27</w:t>
      </w:r>
      <w:r w:rsidRPr="00945E13">
        <w:rPr>
          <w:rFonts w:asciiTheme="majorBidi" w:hAnsiTheme="majorBidi" w:cstheme="majorBidi"/>
          <w:color w:val="000000" w:themeColor="text1"/>
          <w:sz w:val="28"/>
          <w:szCs w:val="28"/>
          <w:rtl/>
        </w:rPr>
        <w:t xml:space="preserve"> ברבים בענינים אלו, וכן</w:t>
      </w:r>
      <w:r w:rsidRPr="00945E13">
        <w:rPr>
          <w:rFonts w:asciiTheme="majorBidi" w:hAnsiTheme="majorBidi" w:cstheme="majorBidi"/>
          <w:color w:val="000000" w:themeColor="text1"/>
          <w:sz w:val="28"/>
          <w:szCs w:val="28"/>
          <w:vertAlign w:val="superscript"/>
          <w:rtl/>
        </w:rPr>
        <w:t>28</w:t>
      </w:r>
      <w:r w:rsidRPr="00945E13">
        <w:rPr>
          <w:rFonts w:asciiTheme="majorBidi" w:hAnsiTheme="majorBidi" w:cstheme="majorBidi"/>
          <w:color w:val="000000" w:themeColor="text1"/>
          <w:sz w:val="28"/>
          <w:szCs w:val="28"/>
          <w:rtl/>
        </w:rPr>
        <w:t xml:space="preserve"> אמירת תהילים ולימוד 'חק', חומש עם פירש"י ושניים מקרא ואחד תרגום ושאר לימודיו שרגיל בהם בכל שבת אם לא השלימם עד חצות מותר להשלימם לאחר חצות, וכן יש</w:t>
      </w:r>
      <w:r w:rsidRPr="00945E13">
        <w:rPr>
          <w:rFonts w:asciiTheme="majorBidi" w:hAnsiTheme="majorBidi" w:cstheme="majorBidi"/>
          <w:color w:val="000000" w:themeColor="text1"/>
          <w:sz w:val="28"/>
          <w:szCs w:val="28"/>
          <w:vertAlign w:val="superscript"/>
          <w:rtl/>
        </w:rPr>
        <w:t>29</w:t>
      </w:r>
      <w:r w:rsidRPr="00945E13">
        <w:rPr>
          <w:rFonts w:asciiTheme="majorBidi" w:hAnsiTheme="majorBidi" w:cstheme="majorBidi"/>
          <w:color w:val="000000" w:themeColor="text1"/>
          <w:sz w:val="28"/>
          <w:szCs w:val="28"/>
          <w:rtl/>
        </w:rPr>
        <w:t xml:space="preserve"> המתירים סדר קבוע בישיבה, וכן מי</w:t>
      </w:r>
      <w:r w:rsidRPr="00945E13">
        <w:rPr>
          <w:rFonts w:asciiTheme="majorBidi" w:hAnsiTheme="majorBidi" w:cstheme="majorBidi"/>
          <w:color w:val="000000" w:themeColor="text1"/>
          <w:sz w:val="28"/>
          <w:szCs w:val="28"/>
          <w:vertAlign w:val="superscript"/>
          <w:rtl/>
        </w:rPr>
        <w:t>30</w:t>
      </w:r>
      <w:r w:rsidRPr="00945E13">
        <w:rPr>
          <w:rFonts w:asciiTheme="majorBidi" w:hAnsiTheme="majorBidi" w:cstheme="majorBidi"/>
          <w:color w:val="000000" w:themeColor="text1"/>
          <w:sz w:val="28"/>
          <w:szCs w:val="28"/>
          <w:rtl/>
        </w:rPr>
        <w:t xml:space="preserve"> שדרכו תמיד ללמוד על השלחן בסעודות שבת ובסעודה שלישית מותר בזה גם בשבת זו, וכן מי</w:t>
      </w:r>
      <w:r w:rsidRPr="00945E13">
        <w:rPr>
          <w:rFonts w:asciiTheme="majorBidi" w:hAnsiTheme="majorBidi" w:cstheme="majorBidi"/>
          <w:color w:val="000000" w:themeColor="text1"/>
          <w:sz w:val="28"/>
          <w:szCs w:val="28"/>
          <w:vertAlign w:val="superscript"/>
          <w:rtl/>
        </w:rPr>
        <w:t>31</w:t>
      </w:r>
      <w:r w:rsidRPr="00945E13">
        <w:rPr>
          <w:rFonts w:asciiTheme="majorBidi" w:hAnsiTheme="majorBidi" w:cstheme="majorBidi"/>
          <w:color w:val="000000" w:themeColor="text1"/>
          <w:sz w:val="28"/>
          <w:szCs w:val="28"/>
          <w:rtl/>
        </w:rPr>
        <w:t xml:space="preserve"> שדרכו בכל שבת אחה"צ לדרוש ברבים מותר גם בשבת זו דאל"כ הוי אבילות בפרהסיא.</w:t>
      </w:r>
      <w:bookmarkStart w:id="0" w:name="_GoBack"/>
      <w:bookmarkEnd w:id="0"/>
    </w:p>
    <w:sectPr w:rsidR="008C7364" w:rsidRPr="00945E13" w:rsidSect="007747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E33C4"/>
    <w:multiLevelType w:val="hybridMultilevel"/>
    <w:tmpl w:val="5076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DF"/>
    <w:rsid w:val="0002342D"/>
    <w:rsid w:val="005E6DD6"/>
    <w:rsid w:val="0060018C"/>
    <w:rsid w:val="0077471E"/>
    <w:rsid w:val="008C7364"/>
    <w:rsid w:val="00BE220F"/>
    <w:rsid w:val="00C576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A7BF"/>
  <w14:defaultImageDpi w14:val="32767"/>
  <w15:chartTrackingRefBased/>
  <w15:docId w15:val="{5E648F5C-35CC-A942-9025-AB669B7B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6DF"/>
  </w:style>
  <w:style w:type="paragraph" w:styleId="ListParagraph">
    <w:name w:val="List Paragraph"/>
    <w:basedOn w:val="Normal"/>
    <w:uiPriority w:val="34"/>
    <w:qFormat/>
    <w:rsid w:val="00C576DF"/>
    <w:pPr>
      <w:ind w:left="720"/>
      <w:contextualSpacing/>
    </w:pPr>
  </w:style>
  <w:style w:type="paragraph" w:styleId="BalloonText">
    <w:name w:val="Balloon Text"/>
    <w:basedOn w:val="Normal"/>
    <w:link w:val="BalloonTextChar"/>
    <w:uiPriority w:val="99"/>
    <w:semiHidden/>
    <w:unhideWhenUsed/>
    <w:rsid w:val="00BE22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22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6990</Words>
  <Characters>39843</Characters>
  <Application>Microsoft Office Word</Application>
  <DocSecurity>0</DocSecurity>
  <Lines>332</Lines>
  <Paragraphs>93</Paragraphs>
  <ScaleCrop>false</ScaleCrop>
  <Company/>
  <LinksUpToDate>false</LinksUpToDate>
  <CharactersWithSpaces>46740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2</cp:revision>
  <cp:lastPrinted>2018-07-02T10:53:00Z</cp:lastPrinted>
  <dcterms:created xsi:type="dcterms:W3CDTF">2018-07-02T10:43:00Z</dcterms:created>
  <dcterms:modified xsi:type="dcterms:W3CDTF">2018-07-02T10:53:00Z</dcterms:modified>
</cp:coreProperties>
</file>