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BE" w:rsidRPr="00DB386F" w:rsidRDefault="00CF1EBE" w:rsidP="00CF1EBE">
      <w:pPr>
        <w:jc w:val="center"/>
        <w:rPr>
          <w:rFonts w:cs="Arial"/>
          <w:b/>
          <w:bCs/>
          <w:sz w:val="28"/>
          <w:szCs w:val="28"/>
          <w:u w:val="single"/>
          <w:rtl/>
          <w:lang w:bidi="he-IL"/>
        </w:rPr>
      </w:pPr>
      <w:r w:rsidRPr="00DB386F">
        <w:rPr>
          <w:rFonts w:cs="Arial"/>
          <w:b/>
          <w:bCs/>
          <w:sz w:val="28"/>
          <w:szCs w:val="28"/>
          <w:u w:val="single"/>
          <w:lang w:bidi="he-IL"/>
        </w:rPr>
        <w:t xml:space="preserve">When was </w:t>
      </w:r>
      <w:proofErr w:type="spellStart"/>
      <w:r w:rsidRPr="00DB386F">
        <w:rPr>
          <w:rFonts w:cs="Arial"/>
          <w:b/>
          <w:bCs/>
          <w:sz w:val="28"/>
          <w:szCs w:val="28"/>
          <w:u w:val="single"/>
          <w:lang w:bidi="he-IL"/>
        </w:rPr>
        <w:t>hadlakat</w:t>
      </w:r>
      <w:proofErr w:type="spellEnd"/>
      <w:r w:rsidRPr="00DB386F">
        <w:rPr>
          <w:rFonts w:cs="Arial"/>
          <w:b/>
          <w:bCs/>
          <w:sz w:val="28"/>
          <w:szCs w:val="28"/>
          <w:u w:val="single"/>
          <w:lang w:bidi="he-IL"/>
        </w:rPr>
        <w:t xml:space="preserve"> </w:t>
      </w:r>
      <w:proofErr w:type="spellStart"/>
      <w:r w:rsidRPr="00DB386F">
        <w:rPr>
          <w:rFonts w:cs="Arial"/>
          <w:b/>
          <w:bCs/>
          <w:sz w:val="28"/>
          <w:szCs w:val="28"/>
          <w:u w:val="single"/>
          <w:lang w:bidi="he-IL"/>
        </w:rPr>
        <w:t>Neirot</w:t>
      </w:r>
      <w:proofErr w:type="spellEnd"/>
      <w:r w:rsidRPr="00DB386F">
        <w:rPr>
          <w:rFonts w:cs="Arial"/>
          <w:b/>
          <w:bCs/>
          <w:sz w:val="28"/>
          <w:szCs w:val="28"/>
          <w:u w:val="single"/>
          <w:lang w:bidi="he-IL"/>
        </w:rPr>
        <w:t xml:space="preserve"> Chanukah Instituted</w:t>
      </w:r>
    </w:p>
    <w:p w:rsidR="00417113" w:rsidRPr="00DB386F" w:rsidRDefault="00180FB6" w:rsidP="006B09FB">
      <w:pPr>
        <w:jc w:val="right"/>
        <w:rPr>
          <w:rFonts w:cs="Arial"/>
          <w:sz w:val="28"/>
          <w:szCs w:val="28"/>
          <w:lang w:bidi="he-IL"/>
        </w:rPr>
      </w:pPr>
      <w:r w:rsidRPr="00DB386F">
        <w:rPr>
          <w:rFonts w:cs="Arial" w:hint="cs"/>
          <w:b/>
          <w:bCs/>
          <w:sz w:val="28"/>
          <w:szCs w:val="28"/>
          <w:u w:val="single"/>
          <w:rtl/>
          <w:lang w:bidi="he-IL"/>
        </w:rPr>
        <w:t>(1)</w:t>
      </w:r>
      <w:r w:rsidR="006B09FB" w:rsidRPr="00DB386F">
        <w:rPr>
          <w:rFonts w:cs="Arial"/>
          <w:b/>
          <w:bCs/>
          <w:sz w:val="28"/>
          <w:szCs w:val="28"/>
          <w:u w:val="single"/>
          <w:rtl/>
          <w:lang w:bidi="he-IL"/>
        </w:rPr>
        <w:t>תלמוד בבלי מסכת שבת דף כא עמוד ב</w:t>
      </w:r>
      <w:r w:rsidR="006B09FB" w:rsidRPr="00DB386F">
        <w:rPr>
          <w:rFonts w:cs="Arial" w:hint="cs"/>
          <w:b/>
          <w:bCs/>
          <w:sz w:val="28"/>
          <w:szCs w:val="28"/>
          <w:u w:val="single"/>
          <w:rtl/>
          <w:lang w:bidi="he-IL"/>
        </w:rPr>
        <w:t xml:space="preserve">- </w:t>
      </w:r>
      <w:r w:rsidR="006B09FB" w:rsidRPr="00DB386F">
        <w:rPr>
          <w:rFonts w:cs="Arial"/>
          <w:sz w:val="28"/>
          <w:szCs w:val="28"/>
          <w:rtl/>
          <w:lang w:bidi="he-IL"/>
        </w:rPr>
        <w:t xml:space="preserve">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w:t>
      </w:r>
      <w:r w:rsidR="006B09FB" w:rsidRPr="00DB386F">
        <w:rPr>
          <w:rFonts w:cs="Arial"/>
          <w:sz w:val="28"/>
          <w:szCs w:val="28"/>
          <w:u w:val="single"/>
          <w:rtl/>
          <w:lang w:bidi="he-IL"/>
        </w:rPr>
        <w:t>לשנה אחרת קבעום ועשאום ימים טובים בהלל והודאה</w:t>
      </w:r>
    </w:p>
    <w:p w:rsidR="00202CF2" w:rsidRPr="00DB386F" w:rsidRDefault="008308F7" w:rsidP="00202CF2">
      <w:pPr>
        <w:jc w:val="right"/>
        <w:rPr>
          <w:rFonts w:cs="Arial"/>
          <w:sz w:val="28"/>
          <w:szCs w:val="28"/>
          <w:u w:val="single"/>
          <w:lang w:bidi="he-IL"/>
        </w:rPr>
      </w:pPr>
      <w:r w:rsidRPr="00DB386F">
        <w:rPr>
          <w:rFonts w:cs="Arial" w:hint="cs"/>
          <w:b/>
          <w:bCs/>
          <w:sz w:val="28"/>
          <w:szCs w:val="28"/>
          <w:u w:val="single"/>
          <w:rtl/>
          <w:lang w:bidi="he-IL"/>
        </w:rPr>
        <w:t>(2)</w:t>
      </w:r>
      <w:r w:rsidR="00202CF2" w:rsidRPr="00DB386F">
        <w:rPr>
          <w:rFonts w:cs="Arial"/>
          <w:b/>
          <w:bCs/>
          <w:sz w:val="28"/>
          <w:szCs w:val="28"/>
          <w:u w:val="single"/>
          <w:rtl/>
          <w:lang w:bidi="he-IL"/>
        </w:rPr>
        <w:t>רש"י מסכת שבת דף כא עמוד ב</w:t>
      </w:r>
      <w:r w:rsidR="00202CF2" w:rsidRPr="00DB386F">
        <w:rPr>
          <w:rFonts w:cs="Arial" w:hint="cs"/>
          <w:sz w:val="28"/>
          <w:szCs w:val="28"/>
          <w:rtl/>
          <w:lang w:bidi="he-IL"/>
        </w:rPr>
        <w:t xml:space="preserve">- </w:t>
      </w:r>
      <w:r w:rsidR="00202CF2" w:rsidRPr="00DB386F">
        <w:rPr>
          <w:rFonts w:cs="Arial"/>
          <w:sz w:val="28"/>
          <w:szCs w:val="28"/>
          <w:rtl/>
          <w:lang w:bidi="he-IL"/>
        </w:rPr>
        <w:t xml:space="preserve">ועשאום ימים טובים בהלל והודאה - לא שאסורין במלאכה, שלא נקבעו אלא </w:t>
      </w:r>
      <w:r w:rsidR="00202CF2" w:rsidRPr="00DB386F">
        <w:rPr>
          <w:rFonts w:cs="Arial"/>
          <w:sz w:val="28"/>
          <w:szCs w:val="28"/>
          <w:u w:val="single"/>
          <w:rtl/>
          <w:lang w:bidi="he-IL"/>
        </w:rPr>
        <w:t>לקרות הלל ולומר על הנסים בהודאה</w:t>
      </w:r>
    </w:p>
    <w:p w:rsidR="00AA3826" w:rsidRPr="00DB386F" w:rsidRDefault="008308F7" w:rsidP="008308F7">
      <w:pPr>
        <w:jc w:val="right"/>
        <w:rPr>
          <w:rFonts w:cs="Arial"/>
          <w:sz w:val="28"/>
          <w:szCs w:val="28"/>
          <w:u w:val="single"/>
          <w:rtl/>
          <w:lang w:bidi="he-IL"/>
        </w:rPr>
      </w:pPr>
      <w:r w:rsidRPr="00DB386F">
        <w:rPr>
          <w:rFonts w:cs="Arial" w:hint="cs"/>
          <w:b/>
          <w:bCs/>
          <w:sz w:val="28"/>
          <w:szCs w:val="28"/>
          <w:u w:val="single"/>
          <w:rtl/>
          <w:lang w:bidi="he-IL"/>
        </w:rPr>
        <w:t>(3)</w:t>
      </w:r>
      <w:r w:rsidR="00AA3826" w:rsidRPr="00DB386F">
        <w:rPr>
          <w:rFonts w:cs="Arial"/>
          <w:b/>
          <w:bCs/>
          <w:sz w:val="28"/>
          <w:szCs w:val="28"/>
          <w:u w:val="single"/>
          <w:rtl/>
          <w:lang w:bidi="he-IL"/>
        </w:rPr>
        <w:t>ב"ח אורח חיים סימן תרע</w:t>
      </w:r>
      <w:r w:rsidR="00AA3826" w:rsidRPr="00DB386F">
        <w:rPr>
          <w:rFonts w:cs="Arial" w:hint="cs"/>
          <w:b/>
          <w:bCs/>
          <w:sz w:val="28"/>
          <w:szCs w:val="28"/>
          <w:u w:val="single"/>
          <w:rtl/>
          <w:lang w:bidi="he-IL"/>
        </w:rPr>
        <w:t>-</w:t>
      </w:r>
      <w:r w:rsidR="00AA3826" w:rsidRPr="00DB386F">
        <w:rPr>
          <w:rFonts w:cs="Arial" w:hint="cs"/>
          <w:sz w:val="28"/>
          <w:szCs w:val="28"/>
          <w:rtl/>
          <w:lang w:bidi="he-IL"/>
        </w:rPr>
        <w:t xml:space="preserve"> </w:t>
      </w:r>
      <w:r w:rsidR="00AA3826" w:rsidRPr="00DB386F">
        <w:rPr>
          <w:rFonts w:cs="Arial"/>
          <w:sz w:val="28"/>
          <w:szCs w:val="28"/>
          <w:rtl/>
          <w:lang w:bidi="he-IL"/>
        </w:rPr>
        <w:t>קשיא ממה שלא הוזכר גם הדלקה שהוא העיקר</w:t>
      </w:r>
    </w:p>
    <w:p w:rsidR="0063201B" w:rsidRPr="00DB386F" w:rsidRDefault="008308F7" w:rsidP="0056520D">
      <w:pPr>
        <w:jc w:val="right"/>
        <w:rPr>
          <w:rFonts w:cs="Arial"/>
          <w:sz w:val="28"/>
          <w:szCs w:val="28"/>
          <w:lang w:bidi="he-IL"/>
        </w:rPr>
      </w:pPr>
      <w:r w:rsidRPr="00DB386F">
        <w:rPr>
          <w:rFonts w:cs="Arial" w:hint="cs"/>
          <w:b/>
          <w:bCs/>
          <w:sz w:val="28"/>
          <w:szCs w:val="28"/>
          <w:u w:val="single"/>
          <w:rtl/>
          <w:lang w:bidi="he-IL"/>
        </w:rPr>
        <w:t>(4)</w:t>
      </w:r>
      <w:r w:rsidR="0056520D" w:rsidRPr="00DB386F">
        <w:rPr>
          <w:rFonts w:cs="Arial"/>
          <w:b/>
          <w:bCs/>
          <w:sz w:val="28"/>
          <w:szCs w:val="28"/>
          <w:u w:val="single"/>
          <w:rtl/>
          <w:lang w:bidi="he-IL"/>
        </w:rPr>
        <w:t>רמב"ם הלכות מגילה וחנוכה פרק ג</w:t>
      </w:r>
      <w:r w:rsidR="0056520D" w:rsidRPr="00DB386F">
        <w:rPr>
          <w:rFonts w:cs="Arial" w:hint="cs"/>
          <w:b/>
          <w:bCs/>
          <w:sz w:val="28"/>
          <w:szCs w:val="28"/>
          <w:u w:val="single"/>
          <w:rtl/>
          <w:lang w:bidi="he-IL"/>
        </w:rPr>
        <w:t xml:space="preserve"> </w:t>
      </w:r>
      <w:r w:rsidR="0056520D" w:rsidRPr="00DB386F">
        <w:rPr>
          <w:rFonts w:cs="Arial"/>
          <w:b/>
          <w:bCs/>
          <w:sz w:val="28"/>
          <w:szCs w:val="28"/>
          <w:u w:val="single"/>
          <w:rtl/>
          <w:lang w:bidi="he-IL"/>
        </w:rPr>
        <w:t>הלכה ג</w:t>
      </w:r>
      <w:r w:rsidR="0056520D" w:rsidRPr="00DB386F">
        <w:rPr>
          <w:rFonts w:cs="Arial" w:hint="cs"/>
          <w:sz w:val="28"/>
          <w:szCs w:val="28"/>
          <w:rtl/>
          <w:lang w:bidi="he-IL"/>
        </w:rPr>
        <w:t xml:space="preserve">- </w:t>
      </w:r>
      <w:r w:rsidR="0056520D" w:rsidRPr="00DB386F">
        <w:rPr>
          <w:rFonts w:cs="Arial"/>
          <w:sz w:val="28"/>
          <w:szCs w:val="28"/>
          <w:rtl/>
          <w:lang w:bidi="he-IL"/>
        </w:rPr>
        <w:t xml:space="preserve">ומפני זה התקינו חכמים שבאותו הדור שיהיו שמונת הימים האלו שתחלתן מליל חמשה ועשרים בכסלו </w:t>
      </w:r>
      <w:r w:rsidR="0056520D" w:rsidRPr="00DB386F">
        <w:rPr>
          <w:rFonts w:cs="Arial"/>
          <w:sz w:val="28"/>
          <w:szCs w:val="28"/>
          <w:u w:val="single"/>
          <w:rtl/>
          <w:lang w:bidi="he-IL"/>
        </w:rPr>
        <w:t>ימי שמחה והלל ומדליקין בהן הנרות בערב על פתחי הבתים בכל לילה ולילה משמונת הלילות להראות ולגלות הנס</w:t>
      </w:r>
      <w:r w:rsidR="0056520D" w:rsidRPr="00DB386F">
        <w:rPr>
          <w:rFonts w:cs="Arial"/>
          <w:sz w:val="28"/>
          <w:szCs w:val="28"/>
          <w:rtl/>
          <w:lang w:bidi="he-IL"/>
        </w:rPr>
        <w:t>, וימים אלו הן הנקראין חנוכה והן אסורין בהספד ותענית כימי הפורים, והדלקת הנרות בהן מצוה מדברי סופרים כקריאת המגילה</w:t>
      </w:r>
    </w:p>
    <w:p w:rsidR="00416001" w:rsidRPr="00DB386F" w:rsidRDefault="008308F7" w:rsidP="0056520D">
      <w:pPr>
        <w:jc w:val="right"/>
        <w:rPr>
          <w:rFonts w:cs="Arial" w:hint="cs"/>
          <w:b/>
          <w:bCs/>
          <w:sz w:val="28"/>
          <w:szCs w:val="28"/>
          <w:u w:val="single"/>
          <w:rtl/>
          <w:lang w:bidi="he-IL"/>
        </w:rPr>
      </w:pPr>
      <w:r w:rsidRPr="00DB386F">
        <w:rPr>
          <w:rFonts w:cs="Arial" w:hint="cs"/>
          <w:b/>
          <w:bCs/>
          <w:sz w:val="28"/>
          <w:szCs w:val="28"/>
          <w:u w:val="single"/>
          <w:rtl/>
          <w:lang w:bidi="he-IL"/>
        </w:rPr>
        <w:t>(5)</w:t>
      </w:r>
      <w:r w:rsidR="00416001" w:rsidRPr="00DB386F">
        <w:rPr>
          <w:rFonts w:cs="Arial" w:hint="cs"/>
          <w:b/>
          <w:bCs/>
          <w:sz w:val="28"/>
          <w:szCs w:val="28"/>
          <w:u w:val="single"/>
          <w:rtl/>
          <w:lang w:bidi="he-IL"/>
        </w:rPr>
        <w:t>הררי קדם</w:t>
      </w:r>
    </w:p>
    <w:p w:rsidR="00416001" w:rsidRPr="00DB386F" w:rsidRDefault="008308F7" w:rsidP="00416001">
      <w:pPr>
        <w:jc w:val="right"/>
        <w:rPr>
          <w:rFonts w:cs="Arial"/>
          <w:sz w:val="28"/>
          <w:szCs w:val="28"/>
          <w:lang w:bidi="he-IL"/>
        </w:rPr>
      </w:pPr>
      <w:r w:rsidRPr="00DB386F">
        <w:rPr>
          <w:rFonts w:cs="Arial" w:hint="cs"/>
          <w:b/>
          <w:bCs/>
          <w:sz w:val="28"/>
          <w:szCs w:val="28"/>
          <w:u w:val="single"/>
          <w:rtl/>
          <w:lang w:bidi="he-IL"/>
        </w:rPr>
        <w:t>(6)</w:t>
      </w:r>
      <w:r w:rsidR="00416001" w:rsidRPr="00DB386F">
        <w:rPr>
          <w:rFonts w:cs="Arial" w:hint="cs"/>
          <w:b/>
          <w:bCs/>
          <w:sz w:val="28"/>
          <w:szCs w:val="28"/>
          <w:u w:val="single"/>
          <w:rtl/>
          <w:lang w:bidi="he-IL"/>
        </w:rPr>
        <w:t xml:space="preserve">משנת יעב"ץ אורח חיים עג- </w:t>
      </w:r>
      <w:r w:rsidR="00416001" w:rsidRPr="00DB386F">
        <w:rPr>
          <w:rFonts w:cs="Arial" w:hint="cs"/>
          <w:sz w:val="28"/>
          <w:szCs w:val="28"/>
          <w:rtl/>
          <w:lang w:bidi="he-IL"/>
        </w:rPr>
        <w:t>וא"כ בזמן שהיה הבית קיים לא היו מדליקין נר חנוכה, שהרי הדליקו את המנורה במקדש, ורק לאחר חורבן הבית התחילו להדליק נר של חנוכה, ולפ"ז שפיר אמרו לשנה אחרת קבעום</w:t>
      </w:r>
    </w:p>
    <w:p w:rsidR="004A4ABF" w:rsidRPr="00DB386F" w:rsidRDefault="008308F7" w:rsidP="004A4ABF">
      <w:pPr>
        <w:jc w:val="right"/>
        <w:rPr>
          <w:rFonts w:cs="Arial"/>
          <w:sz w:val="28"/>
          <w:szCs w:val="28"/>
          <w:rtl/>
          <w:lang w:bidi="he-IL"/>
        </w:rPr>
      </w:pPr>
      <w:r w:rsidRPr="00DB386F">
        <w:rPr>
          <w:rFonts w:cs="Arial" w:hint="cs"/>
          <w:b/>
          <w:bCs/>
          <w:sz w:val="28"/>
          <w:szCs w:val="28"/>
          <w:u w:val="single"/>
          <w:rtl/>
          <w:lang w:bidi="he-IL"/>
        </w:rPr>
        <w:t>(7)</w:t>
      </w:r>
      <w:r w:rsidR="004A4ABF" w:rsidRPr="00DB386F">
        <w:rPr>
          <w:rFonts w:cs="Arial"/>
          <w:b/>
          <w:bCs/>
          <w:sz w:val="28"/>
          <w:szCs w:val="28"/>
          <w:u w:val="single"/>
          <w:rtl/>
          <w:lang w:bidi="he-IL"/>
        </w:rPr>
        <w:t>מסכת סופרים פרק כ</w:t>
      </w:r>
      <w:r w:rsidR="004A4ABF" w:rsidRPr="00DB386F">
        <w:rPr>
          <w:rFonts w:cs="Arial" w:hint="cs"/>
          <w:b/>
          <w:bCs/>
          <w:sz w:val="28"/>
          <w:szCs w:val="28"/>
          <w:u w:val="single"/>
          <w:rtl/>
          <w:lang w:bidi="he-IL"/>
        </w:rPr>
        <w:t>-</w:t>
      </w:r>
      <w:r w:rsidR="004A4ABF" w:rsidRPr="00DB386F">
        <w:rPr>
          <w:rFonts w:cs="Arial" w:hint="cs"/>
          <w:sz w:val="28"/>
          <w:szCs w:val="28"/>
          <w:rtl/>
          <w:lang w:bidi="he-IL"/>
        </w:rPr>
        <w:t xml:space="preserve"> </w:t>
      </w:r>
      <w:r w:rsidR="004A4ABF" w:rsidRPr="00DB386F">
        <w:rPr>
          <w:rFonts w:cs="Arial"/>
          <w:sz w:val="28"/>
          <w:szCs w:val="28"/>
          <w:rtl/>
          <w:lang w:bidi="he-IL"/>
        </w:rPr>
        <w:t xml:space="preserve">וכל שמונת ימי חנוכה </w:t>
      </w:r>
      <w:r w:rsidR="004A4ABF" w:rsidRPr="00DB386F">
        <w:rPr>
          <w:rFonts w:cs="Arial"/>
          <w:sz w:val="28"/>
          <w:szCs w:val="28"/>
          <w:u w:val="single"/>
          <w:rtl/>
          <w:lang w:bidi="he-IL"/>
        </w:rPr>
        <w:t>הנירות האילו קודש, ואין לנו רשות להשתמש בהן</w:t>
      </w:r>
      <w:r w:rsidR="004A4ABF" w:rsidRPr="00DB386F">
        <w:rPr>
          <w:rFonts w:cs="Arial"/>
          <w:sz w:val="28"/>
          <w:szCs w:val="28"/>
          <w:rtl/>
          <w:lang w:bidi="he-IL"/>
        </w:rPr>
        <w:t xml:space="preserve"> אלא לראותן בלבד</w:t>
      </w:r>
    </w:p>
    <w:p w:rsidR="00416001" w:rsidRPr="00DB386F" w:rsidRDefault="008308F7" w:rsidP="003E7439">
      <w:pPr>
        <w:jc w:val="right"/>
        <w:rPr>
          <w:rFonts w:cs="Arial"/>
          <w:sz w:val="28"/>
          <w:szCs w:val="28"/>
          <w:rtl/>
          <w:lang w:bidi="he-IL"/>
        </w:rPr>
      </w:pPr>
      <w:r w:rsidRPr="00DB386F">
        <w:rPr>
          <w:rFonts w:cs="Arial" w:hint="cs"/>
          <w:b/>
          <w:bCs/>
          <w:sz w:val="28"/>
          <w:szCs w:val="28"/>
          <w:u w:val="single"/>
          <w:rtl/>
          <w:lang w:bidi="he-IL"/>
        </w:rPr>
        <w:t>(8)</w:t>
      </w:r>
      <w:r w:rsidR="00416001" w:rsidRPr="00DB386F">
        <w:rPr>
          <w:rFonts w:cs="Arial" w:hint="cs"/>
          <w:b/>
          <w:bCs/>
          <w:sz w:val="28"/>
          <w:szCs w:val="28"/>
          <w:u w:val="single"/>
          <w:rtl/>
          <w:lang w:bidi="he-IL"/>
        </w:rPr>
        <w:t>בעל המאור פרק ב דשבת</w:t>
      </w:r>
      <w:r w:rsidR="00416001" w:rsidRPr="00DB386F">
        <w:rPr>
          <w:rFonts w:cs="Arial" w:hint="cs"/>
          <w:sz w:val="28"/>
          <w:szCs w:val="28"/>
          <w:rtl/>
          <w:lang w:bidi="he-IL"/>
        </w:rPr>
        <w:t xml:space="preserve">-  למ"ד </w:t>
      </w:r>
      <w:r w:rsidR="00416001" w:rsidRPr="00DB386F">
        <w:rPr>
          <w:rFonts w:cs="Arial" w:hint="cs"/>
          <w:sz w:val="28"/>
          <w:szCs w:val="28"/>
          <w:u w:val="single"/>
          <w:rtl/>
          <w:lang w:bidi="he-IL"/>
        </w:rPr>
        <w:t>אסור להשתמש לאורה של נר חנוכה,</w:t>
      </w:r>
      <w:r w:rsidR="00416001" w:rsidRPr="00DB386F">
        <w:rPr>
          <w:rFonts w:cs="Arial" w:hint="cs"/>
          <w:sz w:val="28"/>
          <w:szCs w:val="28"/>
          <w:rtl/>
          <w:lang w:bidi="he-IL"/>
        </w:rPr>
        <w:t xml:space="preserve"> כל תשמיש במשמע, אפילו תשמיש מצוה ותשמיש קדושה, משום דסבר כיון שהם </w:t>
      </w:r>
      <w:r w:rsidR="00416001" w:rsidRPr="00DB386F">
        <w:rPr>
          <w:rFonts w:cs="Arial" w:hint="cs"/>
          <w:sz w:val="28"/>
          <w:szCs w:val="28"/>
          <w:u w:val="single"/>
          <w:rtl/>
          <w:lang w:bidi="he-IL"/>
        </w:rPr>
        <w:t>זכר לנרות ולשמן של היכל</w:t>
      </w:r>
      <w:r w:rsidR="00416001" w:rsidRPr="00DB386F">
        <w:rPr>
          <w:rFonts w:cs="Arial" w:hint="cs"/>
          <w:sz w:val="28"/>
          <w:szCs w:val="28"/>
          <w:rtl/>
          <w:lang w:bidi="he-IL"/>
        </w:rPr>
        <w:t xml:space="preserve"> אסורות הן בהנאה כל עיקר</w:t>
      </w:r>
    </w:p>
    <w:p w:rsidR="00921C61" w:rsidRPr="00DB386F" w:rsidRDefault="008308F7" w:rsidP="00921C61">
      <w:pPr>
        <w:jc w:val="right"/>
        <w:rPr>
          <w:rFonts w:cs="Arial"/>
          <w:sz w:val="28"/>
          <w:szCs w:val="28"/>
          <w:rtl/>
          <w:lang w:bidi="he-IL"/>
        </w:rPr>
      </w:pPr>
      <w:r w:rsidRPr="00DB386F">
        <w:rPr>
          <w:rFonts w:cs="Arial" w:hint="cs"/>
          <w:b/>
          <w:bCs/>
          <w:sz w:val="28"/>
          <w:szCs w:val="28"/>
          <w:u w:val="single"/>
          <w:rtl/>
          <w:lang w:bidi="he-IL"/>
        </w:rPr>
        <w:t>(9)</w:t>
      </w:r>
      <w:r w:rsidR="00921C61" w:rsidRPr="00DB386F">
        <w:rPr>
          <w:rFonts w:cs="Arial"/>
          <w:b/>
          <w:bCs/>
          <w:sz w:val="28"/>
          <w:szCs w:val="28"/>
          <w:u w:val="single"/>
          <w:rtl/>
          <w:lang w:bidi="he-IL"/>
        </w:rPr>
        <w:t>הר"ן על הרי"ף מסכת שבת דף ט עמוד א</w:t>
      </w:r>
      <w:r w:rsidR="00921C61" w:rsidRPr="00DB386F">
        <w:rPr>
          <w:rFonts w:cs="Arial" w:hint="cs"/>
          <w:sz w:val="28"/>
          <w:szCs w:val="28"/>
          <w:rtl/>
          <w:lang w:bidi="he-IL"/>
        </w:rPr>
        <w:t xml:space="preserve">- </w:t>
      </w:r>
      <w:r w:rsidR="00921C61" w:rsidRPr="00DB386F">
        <w:rPr>
          <w:rFonts w:cs="Arial"/>
          <w:sz w:val="28"/>
          <w:szCs w:val="28"/>
          <w:rtl/>
          <w:lang w:bidi="he-IL"/>
        </w:rPr>
        <w:t>אסור להשתמש לאורה. פירוש כל תשמישין ואפילו תשמיש מצוה דכיון שעל ידי נס שנעשה במנורה תקנוה עשאוה כמנורה שאין משתמשין בה כלל</w:t>
      </w:r>
    </w:p>
    <w:p w:rsidR="003E7439" w:rsidRPr="00DB386F" w:rsidRDefault="008308F7" w:rsidP="003E7439">
      <w:pPr>
        <w:jc w:val="right"/>
        <w:rPr>
          <w:rFonts w:cs="Arial"/>
          <w:sz w:val="28"/>
          <w:szCs w:val="28"/>
          <w:rtl/>
          <w:lang w:bidi="he-IL"/>
        </w:rPr>
      </w:pPr>
      <w:r w:rsidRPr="00DB386F">
        <w:rPr>
          <w:rFonts w:cs="Arial" w:hint="cs"/>
          <w:b/>
          <w:bCs/>
          <w:sz w:val="28"/>
          <w:szCs w:val="28"/>
          <w:u w:val="single"/>
          <w:rtl/>
          <w:lang w:bidi="he-IL"/>
        </w:rPr>
        <w:t>(10)</w:t>
      </w:r>
      <w:r w:rsidR="003E7439" w:rsidRPr="00DB386F">
        <w:rPr>
          <w:rFonts w:cs="Arial" w:hint="cs"/>
          <w:b/>
          <w:bCs/>
          <w:sz w:val="28"/>
          <w:szCs w:val="28"/>
          <w:u w:val="single"/>
          <w:rtl/>
          <w:lang w:bidi="he-IL"/>
        </w:rPr>
        <w:t xml:space="preserve">ראב"ד </w:t>
      </w:r>
      <w:r w:rsidR="003E7439" w:rsidRPr="00DB386F">
        <w:rPr>
          <w:rFonts w:cs="Arial"/>
          <w:b/>
          <w:bCs/>
          <w:sz w:val="28"/>
          <w:szCs w:val="28"/>
          <w:u w:val="single"/>
          <w:rtl/>
          <w:lang w:bidi="he-IL"/>
        </w:rPr>
        <w:t>הלכות ברכות פרק יא הלכה ט</w:t>
      </w:r>
      <w:r w:rsidR="003E7439" w:rsidRPr="00DB386F">
        <w:rPr>
          <w:rFonts w:cs="Arial" w:hint="cs"/>
          <w:b/>
          <w:bCs/>
          <w:sz w:val="28"/>
          <w:szCs w:val="28"/>
          <w:u w:val="single"/>
          <w:rtl/>
          <w:lang w:bidi="he-IL"/>
        </w:rPr>
        <w:t>ו</w:t>
      </w:r>
      <w:r w:rsidR="003E7439" w:rsidRPr="00DB386F">
        <w:rPr>
          <w:rFonts w:cs="Arial" w:hint="cs"/>
          <w:sz w:val="28"/>
          <w:szCs w:val="28"/>
          <w:rtl/>
          <w:lang w:bidi="he-IL"/>
        </w:rPr>
        <w:t xml:space="preserve">- </w:t>
      </w:r>
      <w:r w:rsidR="003E7439" w:rsidRPr="00DB386F">
        <w:rPr>
          <w:rFonts w:cs="Arial"/>
          <w:sz w:val="28"/>
          <w:szCs w:val="28"/>
          <w:rtl/>
          <w:lang w:bidi="he-IL"/>
        </w:rPr>
        <w:t xml:space="preserve">ואם יאמר כל מצוה שהיא מדבריהם אומר </w:t>
      </w:r>
      <w:r w:rsidR="003E7439" w:rsidRPr="00DB386F">
        <w:rPr>
          <w:rFonts w:cs="Arial"/>
          <w:sz w:val="28"/>
          <w:szCs w:val="28"/>
          <w:u w:val="single"/>
          <w:rtl/>
          <w:lang w:bidi="he-IL"/>
        </w:rPr>
        <w:t>על</w:t>
      </w:r>
      <w:r w:rsidR="003E7439" w:rsidRPr="00DB386F">
        <w:rPr>
          <w:rFonts w:cs="Arial"/>
          <w:sz w:val="28"/>
          <w:szCs w:val="28"/>
          <w:rtl/>
          <w:lang w:bidi="he-IL"/>
        </w:rPr>
        <w:t xml:space="preserve"> שהיא כעין רשות </w:t>
      </w:r>
      <w:r w:rsidR="003E7439" w:rsidRPr="00DB386F">
        <w:rPr>
          <w:rFonts w:cs="Arial"/>
          <w:sz w:val="28"/>
          <w:szCs w:val="28"/>
          <w:u w:val="single"/>
          <w:rtl/>
          <w:lang w:bidi="he-IL"/>
        </w:rPr>
        <w:t>קשיא לי נר חנוכה</w:t>
      </w:r>
      <w:r w:rsidR="003E7439" w:rsidRPr="00DB386F">
        <w:rPr>
          <w:rFonts w:cs="Arial"/>
          <w:sz w:val="28"/>
          <w:szCs w:val="28"/>
          <w:rtl/>
          <w:lang w:bidi="he-IL"/>
        </w:rPr>
        <w:t xml:space="preserve"> ואולי מפני שאין לה קצבה שמהדרין מוסיפין וכן המהדרין מן המהדרין יותר, א"נ </w:t>
      </w:r>
      <w:r w:rsidR="003E7439" w:rsidRPr="00DB386F">
        <w:rPr>
          <w:rFonts w:cs="Arial"/>
          <w:sz w:val="28"/>
          <w:szCs w:val="28"/>
          <w:u w:val="single"/>
          <w:rtl/>
          <w:lang w:bidi="he-IL"/>
        </w:rPr>
        <w:t>מפני שזו הברכה הוקבעה על הנרות שבמקדש</w:t>
      </w:r>
      <w:r w:rsidR="003E7439" w:rsidRPr="00DB386F">
        <w:rPr>
          <w:rFonts w:cs="Arial"/>
          <w:sz w:val="28"/>
          <w:szCs w:val="28"/>
          <w:rtl/>
          <w:lang w:bidi="he-IL"/>
        </w:rPr>
        <w:t xml:space="preserve"> שהן של תורה לפיכך עשאוהו כשל תורה</w:t>
      </w:r>
    </w:p>
    <w:p w:rsidR="00921C61" w:rsidRPr="00DB386F" w:rsidRDefault="008308F7" w:rsidP="00921C61">
      <w:pPr>
        <w:jc w:val="right"/>
        <w:rPr>
          <w:rFonts w:cs="Arial"/>
          <w:sz w:val="28"/>
          <w:szCs w:val="28"/>
          <w:u w:val="single"/>
          <w:rtl/>
          <w:lang w:bidi="he-IL"/>
        </w:rPr>
      </w:pPr>
      <w:r w:rsidRPr="00DB386F">
        <w:rPr>
          <w:rFonts w:cs="Arial" w:hint="cs"/>
          <w:b/>
          <w:bCs/>
          <w:sz w:val="28"/>
          <w:szCs w:val="28"/>
          <w:u w:val="single"/>
          <w:rtl/>
          <w:lang w:bidi="he-IL"/>
        </w:rPr>
        <w:t>(11)</w:t>
      </w:r>
      <w:r w:rsidR="00921C61" w:rsidRPr="00DB386F">
        <w:rPr>
          <w:rFonts w:cs="Arial"/>
          <w:b/>
          <w:bCs/>
          <w:sz w:val="28"/>
          <w:szCs w:val="28"/>
          <w:u w:val="single"/>
          <w:rtl/>
          <w:lang w:bidi="he-IL"/>
        </w:rPr>
        <w:t>רש"י מסכת שבת דף כב עמוד ב</w:t>
      </w:r>
      <w:r w:rsidR="00921C61" w:rsidRPr="00DB386F">
        <w:rPr>
          <w:rFonts w:cs="Arial" w:hint="cs"/>
          <w:b/>
          <w:bCs/>
          <w:sz w:val="28"/>
          <w:szCs w:val="28"/>
          <w:u w:val="single"/>
          <w:rtl/>
          <w:lang w:bidi="he-IL"/>
        </w:rPr>
        <w:t xml:space="preserve">- </w:t>
      </w:r>
      <w:r w:rsidR="00921C61" w:rsidRPr="00DB386F">
        <w:rPr>
          <w:rFonts w:cs="Arial"/>
          <w:sz w:val="28"/>
          <w:szCs w:val="28"/>
          <w:rtl/>
          <w:lang w:bidi="he-IL"/>
        </w:rPr>
        <w:t xml:space="preserve">אי הדלקה עושה מצוה - אי המצוה של חנוכה תלויה בהדלקה - מדליקין, </w:t>
      </w:r>
      <w:r w:rsidR="00921C61" w:rsidRPr="00DB386F">
        <w:rPr>
          <w:rFonts w:cs="Arial"/>
          <w:sz w:val="28"/>
          <w:szCs w:val="28"/>
          <w:u w:val="single"/>
          <w:rtl/>
          <w:lang w:bidi="he-IL"/>
        </w:rPr>
        <w:t>כדאשכחן במנורה</w:t>
      </w:r>
    </w:p>
    <w:p w:rsidR="00416001" w:rsidRPr="00DB386F" w:rsidRDefault="008308F7" w:rsidP="00921C61">
      <w:pPr>
        <w:jc w:val="right"/>
        <w:rPr>
          <w:rFonts w:cs="Arial"/>
          <w:sz w:val="28"/>
          <w:szCs w:val="28"/>
          <w:rtl/>
          <w:lang w:bidi="he-IL"/>
        </w:rPr>
      </w:pPr>
      <w:r w:rsidRPr="00DB386F">
        <w:rPr>
          <w:rFonts w:cs="Arial" w:hint="cs"/>
          <w:b/>
          <w:bCs/>
          <w:sz w:val="28"/>
          <w:szCs w:val="28"/>
          <w:u w:val="single"/>
          <w:rtl/>
          <w:lang w:bidi="he-IL"/>
        </w:rPr>
        <w:t>(12)</w:t>
      </w:r>
      <w:r w:rsidR="00921C61" w:rsidRPr="00DB386F">
        <w:rPr>
          <w:rFonts w:cs="Arial"/>
          <w:b/>
          <w:bCs/>
          <w:sz w:val="28"/>
          <w:szCs w:val="28"/>
          <w:u w:val="single"/>
          <w:rtl/>
          <w:lang w:bidi="he-IL"/>
        </w:rPr>
        <w:t>רמב"ן במדבר פרק ח</w:t>
      </w:r>
      <w:r w:rsidR="00921C61" w:rsidRPr="00DB386F">
        <w:rPr>
          <w:rFonts w:cs="Arial" w:hint="cs"/>
          <w:b/>
          <w:bCs/>
          <w:sz w:val="28"/>
          <w:szCs w:val="28"/>
          <w:u w:val="single"/>
          <w:rtl/>
          <w:lang w:bidi="he-IL"/>
        </w:rPr>
        <w:t xml:space="preserve"> </w:t>
      </w:r>
      <w:r w:rsidR="00921C61" w:rsidRPr="00DB386F">
        <w:rPr>
          <w:rFonts w:cs="Arial"/>
          <w:b/>
          <w:bCs/>
          <w:sz w:val="28"/>
          <w:szCs w:val="28"/>
          <w:u w:val="single"/>
          <w:rtl/>
          <w:lang w:bidi="he-IL"/>
        </w:rPr>
        <w:t xml:space="preserve">בהעלתך </w:t>
      </w:r>
      <w:r w:rsidR="00921C61" w:rsidRPr="00DB386F">
        <w:rPr>
          <w:rFonts w:cs="Arial"/>
          <w:sz w:val="28"/>
          <w:szCs w:val="28"/>
          <w:rtl/>
          <w:lang w:bidi="he-IL"/>
        </w:rPr>
        <w:t xml:space="preserve">- </w:t>
      </w:r>
      <w:r w:rsidR="00921C61" w:rsidRPr="00DB386F">
        <w:rPr>
          <w:rFonts w:cs="Arial"/>
          <w:sz w:val="28"/>
          <w:szCs w:val="28"/>
          <w:u w:val="single"/>
          <w:rtl/>
          <w:lang w:bidi="he-IL"/>
        </w:rPr>
        <w:t>למה נסמכה פרשת מנורה לחנכת הנשיאים</w:t>
      </w:r>
      <w:r w:rsidR="00921C61" w:rsidRPr="00DB386F">
        <w:rPr>
          <w:rFonts w:cs="Arial"/>
          <w:sz w:val="28"/>
          <w:szCs w:val="28"/>
          <w:rtl/>
          <w:lang w:bidi="he-IL"/>
        </w:rPr>
        <w:t>, לפי שכשראה אהרן חנוכת הנשיאים חלשה דעתו שלא היה עמהם בחנוכה לא הוא ולא שבטו, אמר לו הקדוש ברוך הוא חייך שלך גדולה משלהם, שאתה מדליק ומטיב את הנרות בקר וערב, לשון רש"י ממדרש אגדה</w:t>
      </w:r>
      <w:r w:rsidR="00921C61" w:rsidRPr="00DB386F">
        <w:rPr>
          <w:rFonts w:cs="Arial" w:hint="cs"/>
          <w:sz w:val="28"/>
          <w:szCs w:val="28"/>
          <w:rtl/>
          <w:lang w:bidi="he-IL"/>
        </w:rPr>
        <w:t xml:space="preserve">. </w:t>
      </w:r>
      <w:r w:rsidR="00921C61" w:rsidRPr="00DB386F">
        <w:rPr>
          <w:rFonts w:cs="Arial"/>
          <w:sz w:val="28"/>
          <w:szCs w:val="28"/>
          <w:rtl/>
          <w:lang w:bidi="he-IL"/>
        </w:rPr>
        <w:t xml:space="preserve">ולא נתברר לי למה נחמו בהדלקת הנרות, ולא נחמו </w:t>
      </w:r>
      <w:r w:rsidR="00921C61" w:rsidRPr="00DB386F">
        <w:rPr>
          <w:rFonts w:cs="Arial"/>
          <w:sz w:val="28"/>
          <w:szCs w:val="28"/>
          <w:u w:val="single"/>
          <w:rtl/>
          <w:lang w:bidi="he-IL"/>
        </w:rPr>
        <w:t>בקטורת</w:t>
      </w:r>
      <w:r w:rsidR="00921C61" w:rsidRPr="00DB386F">
        <w:rPr>
          <w:rFonts w:cs="Arial"/>
          <w:sz w:val="28"/>
          <w:szCs w:val="28"/>
          <w:rtl/>
          <w:lang w:bidi="he-IL"/>
        </w:rPr>
        <w:t xml:space="preserve"> בקר וערב ששבחו בו הכתוב (דברים לג י) ישימו קטורה באפך, ובכל הקרבנות, ובמנחת חביתין, </w:t>
      </w:r>
      <w:r w:rsidR="00921C61" w:rsidRPr="00DB386F">
        <w:rPr>
          <w:rFonts w:cs="Arial"/>
          <w:sz w:val="28"/>
          <w:szCs w:val="28"/>
          <w:u w:val="single"/>
          <w:rtl/>
          <w:lang w:bidi="he-IL"/>
        </w:rPr>
        <w:t>ובעבודת יום הכפורים</w:t>
      </w:r>
      <w:r w:rsidR="00921C61" w:rsidRPr="00DB386F">
        <w:rPr>
          <w:rFonts w:cs="Arial"/>
          <w:sz w:val="28"/>
          <w:szCs w:val="28"/>
          <w:rtl/>
          <w:lang w:bidi="he-IL"/>
        </w:rPr>
        <w:t xml:space="preserve"> שאינה כשרה אלא בו, ונכנס לפני ולפנים, ושהוא קדוש ה' עומד בהיכלו לשרתו ולברך בשמו, ושבטו כלו משרתי אלהינו. ועוד מה טעם לחלישות הדעת הזו, והלא קרבנו גדול משל נשיאים, שהקריב בימים ההם קרבנות הרבה כל ימי המלואים. ואם תאמר שהיו חובה ונצטוה בהם, וחלשה דעתו על שלא </w:t>
      </w:r>
      <w:r w:rsidR="00921C61" w:rsidRPr="00DB386F">
        <w:rPr>
          <w:rFonts w:cs="Arial"/>
          <w:sz w:val="28"/>
          <w:szCs w:val="28"/>
          <w:rtl/>
          <w:lang w:bidi="he-IL"/>
        </w:rPr>
        <w:lastRenderedPageBreak/>
        <w:t>הקריב נדבה כמוהם לחנכת המזבח, גם הדלקת הנרות שנחמו בה חובה ונצטוה עליה.</w:t>
      </w:r>
      <w:r w:rsidR="00921C61" w:rsidRPr="00DB386F">
        <w:rPr>
          <w:rFonts w:cs="Arial" w:hint="cs"/>
          <w:sz w:val="28"/>
          <w:szCs w:val="28"/>
          <w:rtl/>
          <w:lang w:bidi="he-IL"/>
        </w:rPr>
        <w:t xml:space="preserve"> </w:t>
      </w:r>
      <w:r w:rsidR="00921C61" w:rsidRPr="00DB386F">
        <w:rPr>
          <w:rFonts w:cs="Arial"/>
          <w:sz w:val="28"/>
          <w:szCs w:val="28"/>
          <w:rtl/>
          <w:lang w:bidi="he-IL"/>
        </w:rPr>
        <w:t xml:space="preserve"> אבל ענין ההגדה הזו </w:t>
      </w:r>
      <w:r w:rsidR="00921C61" w:rsidRPr="00DB386F">
        <w:rPr>
          <w:rFonts w:cs="Arial"/>
          <w:sz w:val="28"/>
          <w:szCs w:val="28"/>
          <w:u w:val="single"/>
          <w:rtl/>
          <w:lang w:bidi="he-IL"/>
        </w:rPr>
        <w:t xml:space="preserve">לדרוש רמז מן הפרשה על חנכה </w:t>
      </w:r>
      <w:r w:rsidR="00921C61" w:rsidRPr="00DB386F">
        <w:rPr>
          <w:rFonts w:cs="Arial"/>
          <w:sz w:val="28"/>
          <w:szCs w:val="28"/>
          <w:rtl/>
          <w:lang w:bidi="he-IL"/>
        </w:rPr>
        <w:t>של נרות שהיתה בבית שני על ידי אהרן ובניו, רצוני לומר חשמונאי כהן גדול ובניו</w:t>
      </w:r>
    </w:p>
    <w:p w:rsidR="00921C61" w:rsidRPr="00DB386F" w:rsidRDefault="008308F7" w:rsidP="00EA5EF4">
      <w:pPr>
        <w:jc w:val="right"/>
        <w:rPr>
          <w:rFonts w:cs="Arial"/>
          <w:sz w:val="28"/>
          <w:szCs w:val="28"/>
          <w:rtl/>
          <w:lang w:bidi="he-IL"/>
        </w:rPr>
      </w:pPr>
      <w:r w:rsidRPr="00DB386F">
        <w:rPr>
          <w:rFonts w:cs="Arial" w:hint="cs"/>
          <w:b/>
          <w:bCs/>
          <w:sz w:val="28"/>
          <w:szCs w:val="28"/>
          <w:u w:val="single"/>
          <w:rtl/>
          <w:lang w:bidi="he-IL"/>
        </w:rPr>
        <w:t>(13)</w:t>
      </w:r>
      <w:r w:rsidR="00921C61" w:rsidRPr="00DB386F">
        <w:rPr>
          <w:rFonts w:cs="Arial"/>
          <w:b/>
          <w:bCs/>
          <w:sz w:val="28"/>
          <w:szCs w:val="28"/>
          <w:u w:val="single"/>
          <w:rtl/>
          <w:lang w:bidi="he-IL"/>
        </w:rPr>
        <w:t>שולחן ערוך אורח חיים הלכות חנוכה סימן תרעג</w:t>
      </w:r>
      <w:r w:rsidR="00921C61" w:rsidRPr="00DB386F">
        <w:rPr>
          <w:rFonts w:cs="Arial" w:hint="cs"/>
          <w:sz w:val="28"/>
          <w:szCs w:val="28"/>
          <w:rtl/>
          <w:lang w:bidi="he-IL"/>
        </w:rPr>
        <w:t xml:space="preserve">- </w:t>
      </w:r>
      <w:r w:rsidR="00921C61" w:rsidRPr="00DB386F">
        <w:rPr>
          <w:rFonts w:cs="Arial"/>
          <w:sz w:val="28"/>
          <w:szCs w:val="28"/>
          <w:rtl/>
          <w:lang w:bidi="he-IL"/>
        </w:rPr>
        <w:t xml:space="preserve">הגה: ומיהו </w:t>
      </w:r>
      <w:r w:rsidR="00921C61" w:rsidRPr="00DB386F">
        <w:rPr>
          <w:rFonts w:cs="Arial"/>
          <w:sz w:val="28"/>
          <w:szCs w:val="28"/>
          <w:u w:val="single"/>
          <w:rtl/>
          <w:lang w:bidi="he-IL"/>
        </w:rPr>
        <w:t>שמן זית</w:t>
      </w:r>
      <w:r w:rsidR="00921C61" w:rsidRPr="00DB386F">
        <w:rPr>
          <w:rFonts w:cs="Arial"/>
          <w:sz w:val="28"/>
          <w:szCs w:val="28"/>
          <w:rtl/>
          <w:lang w:bidi="he-IL"/>
        </w:rPr>
        <w:t xml:space="preserve"> מצוה מן המובחר </w:t>
      </w:r>
    </w:p>
    <w:p w:rsidR="00EA5EF4" w:rsidRPr="00DB386F" w:rsidRDefault="008308F7" w:rsidP="008308F7">
      <w:pPr>
        <w:jc w:val="right"/>
        <w:rPr>
          <w:rFonts w:cs="Arial"/>
          <w:sz w:val="28"/>
          <w:szCs w:val="28"/>
          <w:rtl/>
          <w:lang w:bidi="he-IL"/>
        </w:rPr>
      </w:pPr>
      <w:r w:rsidRPr="00DB386F">
        <w:rPr>
          <w:rFonts w:cs="Arial" w:hint="cs"/>
          <w:b/>
          <w:bCs/>
          <w:sz w:val="28"/>
          <w:szCs w:val="28"/>
          <w:u w:val="single"/>
          <w:rtl/>
          <w:lang w:bidi="he-IL"/>
        </w:rPr>
        <w:t>(14)</w:t>
      </w:r>
      <w:r w:rsidR="00EA5EF4" w:rsidRPr="00DB386F">
        <w:rPr>
          <w:rFonts w:cs="Arial"/>
          <w:b/>
          <w:bCs/>
          <w:sz w:val="28"/>
          <w:szCs w:val="28"/>
          <w:u w:val="single"/>
          <w:rtl/>
          <w:lang w:bidi="he-IL"/>
        </w:rPr>
        <w:t>שולחן ערוך אורח חיים הלכות חנוכה סימן תרעא</w:t>
      </w:r>
      <w:r w:rsidR="00EA5EF4" w:rsidRPr="00DB386F">
        <w:rPr>
          <w:rFonts w:cs="Arial" w:hint="cs"/>
          <w:sz w:val="28"/>
          <w:szCs w:val="28"/>
          <w:rtl/>
          <w:lang w:bidi="he-IL"/>
        </w:rPr>
        <w:t xml:space="preserve">- </w:t>
      </w:r>
      <w:r w:rsidR="00EA5EF4" w:rsidRPr="00DB386F">
        <w:rPr>
          <w:rFonts w:cs="Arial"/>
          <w:sz w:val="28"/>
          <w:szCs w:val="28"/>
          <w:rtl/>
          <w:lang w:bidi="he-IL"/>
        </w:rPr>
        <w:t xml:space="preserve">ובבה"כ מניחו  </w:t>
      </w:r>
      <w:r w:rsidR="00EA5EF4" w:rsidRPr="00DB386F">
        <w:rPr>
          <w:rFonts w:cs="Arial"/>
          <w:sz w:val="28"/>
          <w:szCs w:val="28"/>
          <w:u w:val="single"/>
          <w:rtl/>
          <w:lang w:bidi="he-IL"/>
        </w:rPr>
        <w:t>בכותל דרום</w:t>
      </w:r>
    </w:p>
    <w:p w:rsidR="00EA5EF4" w:rsidRPr="00DB386F" w:rsidRDefault="008308F7" w:rsidP="00EA5EF4">
      <w:pPr>
        <w:jc w:val="right"/>
        <w:rPr>
          <w:rFonts w:cs="Arial"/>
          <w:sz w:val="28"/>
          <w:szCs w:val="28"/>
          <w:rtl/>
          <w:lang w:bidi="he-IL"/>
        </w:rPr>
      </w:pPr>
      <w:r w:rsidRPr="00DB386F">
        <w:rPr>
          <w:rFonts w:cs="Arial" w:hint="cs"/>
          <w:b/>
          <w:bCs/>
          <w:sz w:val="28"/>
          <w:szCs w:val="28"/>
          <w:u w:val="single"/>
          <w:rtl/>
          <w:lang w:bidi="he-IL"/>
        </w:rPr>
        <w:t>(15)</w:t>
      </w:r>
      <w:r w:rsidR="00EA5EF4" w:rsidRPr="00DB386F">
        <w:rPr>
          <w:rFonts w:cs="Arial"/>
          <w:b/>
          <w:bCs/>
          <w:sz w:val="28"/>
          <w:szCs w:val="28"/>
          <w:u w:val="single"/>
          <w:rtl/>
          <w:lang w:bidi="he-IL"/>
        </w:rPr>
        <w:t>שערי תשובה סימן תרעט</w:t>
      </w:r>
      <w:r w:rsidR="00EA5EF4" w:rsidRPr="00DB386F">
        <w:rPr>
          <w:rFonts w:cs="Arial" w:hint="cs"/>
          <w:sz w:val="28"/>
          <w:szCs w:val="28"/>
          <w:rtl/>
          <w:lang w:bidi="he-IL"/>
        </w:rPr>
        <w:t xml:space="preserve">- </w:t>
      </w:r>
      <w:r w:rsidR="00EA5EF4" w:rsidRPr="00DB386F">
        <w:rPr>
          <w:rFonts w:cs="Arial"/>
          <w:sz w:val="28"/>
          <w:szCs w:val="28"/>
          <w:rtl/>
          <w:lang w:bidi="he-IL"/>
        </w:rPr>
        <w:t xml:space="preserve">יש ליזהר </w:t>
      </w:r>
      <w:r w:rsidR="00EA5EF4" w:rsidRPr="00DB386F">
        <w:rPr>
          <w:rFonts w:cs="Arial"/>
          <w:sz w:val="28"/>
          <w:szCs w:val="28"/>
          <w:u w:val="single"/>
          <w:rtl/>
          <w:lang w:bidi="he-IL"/>
        </w:rPr>
        <w:t>להתפלל מנחה בע"ש של חנוכה ואח"כ להדליק נ"ח</w:t>
      </w:r>
      <w:r w:rsidR="00EA5EF4" w:rsidRPr="00DB386F">
        <w:rPr>
          <w:rFonts w:cs="Arial"/>
          <w:sz w:val="28"/>
          <w:szCs w:val="28"/>
          <w:rtl/>
          <w:lang w:bidi="he-IL"/>
        </w:rPr>
        <w:t xml:space="preserve"> כי תפילת מנחה נגד תמיד של בין הערבים ונ"ח זכר לנס הנעשה בנרות המנורה הנדלקת אחר תמיד של בין הערבים עכ"ל</w:t>
      </w:r>
    </w:p>
    <w:p w:rsidR="00541EA9" w:rsidRPr="00DB386F" w:rsidRDefault="008308F7" w:rsidP="00541EA9">
      <w:pPr>
        <w:jc w:val="right"/>
        <w:rPr>
          <w:rFonts w:cs="Arial" w:hint="cs"/>
          <w:b/>
          <w:bCs/>
          <w:sz w:val="28"/>
          <w:szCs w:val="28"/>
          <w:u w:val="single"/>
          <w:rtl/>
          <w:lang w:bidi="he-IL"/>
        </w:rPr>
      </w:pPr>
      <w:r w:rsidRPr="00DB386F">
        <w:rPr>
          <w:rFonts w:cs="Arial" w:hint="cs"/>
          <w:b/>
          <w:bCs/>
          <w:sz w:val="28"/>
          <w:szCs w:val="28"/>
          <w:u w:val="single"/>
          <w:rtl/>
          <w:lang w:bidi="he-IL"/>
        </w:rPr>
        <w:t>(16)</w:t>
      </w:r>
      <w:r w:rsidR="00541EA9" w:rsidRPr="00DB386F">
        <w:rPr>
          <w:rFonts w:cs="Arial"/>
          <w:b/>
          <w:bCs/>
          <w:sz w:val="28"/>
          <w:szCs w:val="28"/>
          <w:u w:val="single"/>
          <w:rtl/>
          <w:lang w:bidi="he-IL"/>
        </w:rPr>
        <w:t>חשוקי חמד שבת דף כא עמוד ב</w:t>
      </w:r>
      <w:r w:rsidR="00541EA9" w:rsidRPr="00DB386F">
        <w:rPr>
          <w:rFonts w:cs="Arial" w:hint="cs"/>
          <w:b/>
          <w:bCs/>
          <w:sz w:val="28"/>
          <w:szCs w:val="28"/>
          <w:u w:val="single"/>
          <w:rtl/>
          <w:lang w:bidi="he-IL"/>
        </w:rPr>
        <w:t xml:space="preserve"> </w:t>
      </w:r>
      <w:r w:rsidR="00541EA9" w:rsidRPr="00DB386F">
        <w:rPr>
          <w:rFonts w:cs="Arial"/>
          <w:b/>
          <w:bCs/>
          <w:sz w:val="28"/>
          <w:szCs w:val="28"/>
          <w:u w:val="single"/>
          <w:rtl/>
          <w:lang w:bidi="he-IL"/>
        </w:rPr>
        <w:t>האם צריך להדליק נ"ח דוקא בכלי</w:t>
      </w:r>
      <w:r w:rsidR="00541EA9" w:rsidRPr="00DB386F">
        <w:rPr>
          <w:rFonts w:cs="Arial" w:hint="cs"/>
          <w:b/>
          <w:bCs/>
          <w:sz w:val="28"/>
          <w:szCs w:val="28"/>
          <w:u w:val="single"/>
          <w:rtl/>
          <w:lang w:bidi="he-IL"/>
        </w:rPr>
        <w:t xml:space="preserve"> </w:t>
      </w:r>
      <w:r w:rsidR="00541EA9" w:rsidRPr="00DB386F">
        <w:rPr>
          <w:rFonts w:cs="Arial" w:hint="cs"/>
          <w:sz w:val="28"/>
          <w:szCs w:val="28"/>
          <w:rtl/>
          <w:lang w:bidi="he-IL"/>
        </w:rPr>
        <w:t xml:space="preserve">- </w:t>
      </w:r>
      <w:r w:rsidR="00541EA9" w:rsidRPr="00DB386F">
        <w:rPr>
          <w:rFonts w:cs="Arial"/>
          <w:sz w:val="28"/>
          <w:szCs w:val="28"/>
          <w:rtl/>
          <w:lang w:bidi="he-IL"/>
        </w:rPr>
        <w:t xml:space="preserve">תשובה. נאמר בקונטרס 'סוד הדלקת נרות חנוכה' המיוחס </w:t>
      </w:r>
      <w:r w:rsidR="00541EA9" w:rsidRPr="00DB386F">
        <w:rPr>
          <w:rFonts w:cs="Arial"/>
          <w:sz w:val="28"/>
          <w:szCs w:val="28"/>
          <w:u w:val="single"/>
          <w:rtl/>
          <w:lang w:bidi="he-IL"/>
        </w:rPr>
        <w:t>לרבי יצחק סגי נהור בן הראב"ד</w:t>
      </w:r>
      <w:r w:rsidR="00541EA9" w:rsidRPr="00DB386F">
        <w:rPr>
          <w:rFonts w:cs="Arial"/>
          <w:sz w:val="28"/>
          <w:szCs w:val="28"/>
          <w:rtl/>
          <w:lang w:bidi="he-IL"/>
        </w:rPr>
        <w:t xml:space="preserve"> (המובא בספר הזכרון לר' יצחק הוטנר זצ"ל ושם מובא מר' אברהם אזולאי, סבו של החיד"א שאליהו הנביא מסר סוד זה לרבינו יצחק), </w:t>
      </w:r>
      <w:r w:rsidR="00541EA9" w:rsidRPr="00DB386F">
        <w:rPr>
          <w:rFonts w:cs="Arial"/>
          <w:sz w:val="28"/>
          <w:szCs w:val="28"/>
          <w:u w:val="single"/>
          <w:rtl/>
          <w:lang w:bidi="he-IL"/>
        </w:rPr>
        <w:t>שצריך להדליק נר חנוכה בכלי דוקא</w:t>
      </w:r>
      <w:r w:rsidR="00541EA9" w:rsidRPr="00DB386F">
        <w:rPr>
          <w:rFonts w:cs="Arial"/>
          <w:sz w:val="28"/>
          <w:szCs w:val="28"/>
          <w:rtl/>
          <w:lang w:bidi="he-IL"/>
        </w:rPr>
        <w:t xml:space="preserve">, ובלאו הכי אין מברכין עליו. </w:t>
      </w:r>
      <w:r w:rsidR="00541EA9" w:rsidRPr="00DB386F">
        <w:rPr>
          <w:rFonts w:cs="Arial"/>
          <w:sz w:val="28"/>
          <w:szCs w:val="28"/>
          <w:u w:val="single"/>
          <w:rtl/>
          <w:lang w:bidi="he-IL"/>
        </w:rPr>
        <w:t>וכעין בית המקדש דבעי כל</w:t>
      </w:r>
      <w:r w:rsidR="00541EA9" w:rsidRPr="00DB386F">
        <w:rPr>
          <w:rFonts w:cs="Arial" w:hint="cs"/>
          <w:sz w:val="28"/>
          <w:szCs w:val="28"/>
          <w:rtl/>
          <w:lang w:bidi="he-IL"/>
        </w:rPr>
        <w:t>י</w:t>
      </w:r>
    </w:p>
    <w:p w:rsidR="00541EA9" w:rsidRPr="00DB386F" w:rsidRDefault="00DB40B1" w:rsidP="00BA2548">
      <w:pPr>
        <w:rPr>
          <w:rFonts w:cs="Arial"/>
          <w:sz w:val="28"/>
          <w:szCs w:val="28"/>
          <w:lang w:bidi="he-IL"/>
        </w:rPr>
      </w:pPr>
      <w:r w:rsidRPr="00DB386F">
        <w:rPr>
          <w:rFonts w:cs="Arial" w:hint="cs"/>
          <w:b/>
          <w:bCs/>
          <w:sz w:val="28"/>
          <w:szCs w:val="28"/>
          <w:u w:val="single"/>
          <w:rtl/>
          <w:lang w:bidi="he-IL"/>
        </w:rPr>
        <w:t>(17)</w:t>
      </w:r>
      <w:r w:rsidR="00BA2548" w:rsidRPr="00DB386F">
        <w:rPr>
          <w:rFonts w:cs="Arial" w:hint="cs"/>
          <w:sz w:val="28"/>
          <w:szCs w:val="28"/>
          <w:lang w:bidi="he-IL"/>
        </w:rPr>
        <w:t>D</w:t>
      </w:r>
      <w:r w:rsidR="00BA2548" w:rsidRPr="00DB386F">
        <w:rPr>
          <w:rFonts w:cs="Arial"/>
          <w:sz w:val="28"/>
          <w:szCs w:val="28"/>
          <w:lang w:bidi="he-IL"/>
        </w:rPr>
        <w:t xml:space="preserve">on’t move on to next candle till fully lit, Change wicks every night, Light in shul also in the morning, Light at 18 </w:t>
      </w:r>
      <w:proofErr w:type="spellStart"/>
      <w:r w:rsidR="00BA2548" w:rsidRPr="00DB386F">
        <w:rPr>
          <w:rFonts w:cs="Arial"/>
          <w:sz w:val="28"/>
          <w:szCs w:val="28"/>
          <w:lang w:bidi="he-IL"/>
        </w:rPr>
        <w:t>tefachim</w:t>
      </w:r>
      <w:proofErr w:type="spellEnd"/>
      <w:r w:rsidR="00BA2548" w:rsidRPr="00DB386F">
        <w:rPr>
          <w:rFonts w:cs="Arial"/>
          <w:sz w:val="28"/>
          <w:szCs w:val="28"/>
          <w:lang w:bidi="he-IL"/>
        </w:rPr>
        <w:t>, Enough oil to last all night</w:t>
      </w:r>
    </w:p>
    <w:p w:rsidR="004A4ABF" w:rsidRPr="00DB386F" w:rsidRDefault="004A4ABF" w:rsidP="00BA2548">
      <w:pPr>
        <w:rPr>
          <w:rFonts w:cs="Arial"/>
          <w:sz w:val="28"/>
          <w:szCs w:val="28"/>
          <w:lang w:bidi="he-IL"/>
        </w:rPr>
      </w:pPr>
    </w:p>
    <w:p w:rsidR="00F44B70" w:rsidRPr="00DB386F" w:rsidRDefault="00DB40B1" w:rsidP="00F44B70">
      <w:pPr>
        <w:jc w:val="right"/>
        <w:rPr>
          <w:rFonts w:cs="Arial"/>
          <w:sz w:val="28"/>
          <w:szCs w:val="28"/>
          <w:rtl/>
          <w:lang w:bidi="he-IL"/>
        </w:rPr>
      </w:pPr>
      <w:r w:rsidRPr="00DB386F">
        <w:rPr>
          <w:rFonts w:cs="Arial" w:hint="cs"/>
          <w:b/>
          <w:bCs/>
          <w:sz w:val="28"/>
          <w:szCs w:val="28"/>
          <w:u w:val="single"/>
          <w:rtl/>
          <w:lang w:bidi="he-IL"/>
        </w:rPr>
        <w:t>(18)</w:t>
      </w:r>
      <w:r w:rsidR="00F44B70" w:rsidRPr="00DB386F">
        <w:rPr>
          <w:rFonts w:cs="Arial"/>
          <w:b/>
          <w:bCs/>
          <w:sz w:val="28"/>
          <w:szCs w:val="28"/>
          <w:u w:val="single"/>
          <w:rtl/>
          <w:lang w:bidi="he-IL"/>
        </w:rPr>
        <w:t>תלמוד בבלי מסכת שבת דף כג עמוד ב</w:t>
      </w:r>
      <w:r w:rsidR="00F44B70" w:rsidRPr="00DB386F">
        <w:rPr>
          <w:rFonts w:cs="Arial" w:hint="cs"/>
          <w:sz w:val="28"/>
          <w:szCs w:val="28"/>
          <w:rtl/>
          <w:lang w:bidi="he-IL"/>
        </w:rPr>
        <w:t xml:space="preserve">- </w:t>
      </w:r>
      <w:r w:rsidR="00F44B70" w:rsidRPr="00DB386F">
        <w:rPr>
          <w:rFonts w:cs="Arial"/>
          <w:sz w:val="28"/>
          <w:szCs w:val="28"/>
          <w:rtl/>
          <w:lang w:bidi="he-IL"/>
        </w:rPr>
        <w:t>אמר רב הונא: הרגיל בנר - הויין ליה בנים תלמידי חכמים</w:t>
      </w:r>
    </w:p>
    <w:p w:rsidR="007433BE" w:rsidRPr="00DB386F" w:rsidRDefault="00DB40B1" w:rsidP="007433BE">
      <w:pPr>
        <w:jc w:val="right"/>
        <w:rPr>
          <w:rFonts w:cs="Arial"/>
          <w:sz w:val="28"/>
          <w:szCs w:val="28"/>
          <w:rtl/>
          <w:lang w:bidi="he-IL"/>
        </w:rPr>
      </w:pPr>
      <w:r w:rsidRPr="00DB386F">
        <w:rPr>
          <w:rFonts w:cs="Arial" w:hint="cs"/>
          <w:b/>
          <w:bCs/>
          <w:sz w:val="28"/>
          <w:szCs w:val="28"/>
          <w:u w:val="single"/>
          <w:rtl/>
          <w:lang w:bidi="he-IL"/>
        </w:rPr>
        <w:t>(19)</w:t>
      </w:r>
      <w:r w:rsidR="007433BE" w:rsidRPr="00DB386F">
        <w:rPr>
          <w:rFonts w:cs="Arial"/>
          <w:b/>
          <w:bCs/>
          <w:sz w:val="28"/>
          <w:szCs w:val="28"/>
          <w:u w:val="single"/>
          <w:rtl/>
          <w:lang w:bidi="he-IL"/>
        </w:rPr>
        <w:t>רש"י מסכת שבת דף כג עמוד ב</w:t>
      </w:r>
      <w:r w:rsidR="007433BE" w:rsidRPr="00DB386F">
        <w:rPr>
          <w:rFonts w:cs="Arial" w:hint="cs"/>
          <w:b/>
          <w:bCs/>
          <w:sz w:val="28"/>
          <w:szCs w:val="28"/>
          <w:u w:val="single"/>
          <w:rtl/>
          <w:lang w:bidi="he-IL"/>
        </w:rPr>
        <w:t xml:space="preserve">- </w:t>
      </w:r>
      <w:r w:rsidR="007433BE" w:rsidRPr="00DB386F">
        <w:rPr>
          <w:rFonts w:cs="Arial"/>
          <w:b/>
          <w:bCs/>
          <w:sz w:val="28"/>
          <w:szCs w:val="28"/>
          <w:u w:val="single"/>
          <w:rtl/>
          <w:lang w:bidi="he-IL"/>
        </w:rPr>
        <w:t xml:space="preserve">בנים תלמידי חכמים </w:t>
      </w:r>
      <w:r w:rsidR="007433BE" w:rsidRPr="00DB386F">
        <w:rPr>
          <w:rFonts w:cs="Arial"/>
          <w:sz w:val="28"/>
          <w:szCs w:val="28"/>
          <w:rtl/>
          <w:lang w:bidi="he-IL"/>
        </w:rPr>
        <w:t xml:space="preserve">- דכתיב (משלי ו) </w:t>
      </w:r>
      <w:r w:rsidR="007433BE" w:rsidRPr="00DB386F">
        <w:rPr>
          <w:rFonts w:cs="Arial"/>
          <w:sz w:val="28"/>
          <w:szCs w:val="28"/>
          <w:u w:val="single"/>
          <w:rtl/>
          <w:lang w:bidi="he-IL"/>
        </w:rPr>
        <w:t>כי נר מצוה ותורה אור</w:t>
      </w:r>
      <w:r w:rsidR="007433BE" w:rsidRPr="00DB386F">
        <w:rPr>
          <w:rFonts w:cs="Arial"/>
          <w:sz w:val="28"/>
          <w:szCs w:val="28"/>
          <w:rtl/>
          <w:lang w:bidi="he-IL"/>
        </w:rPr>
        <w:t xml:space="preserve">, על ידי נר מצוה </w:t>
      </w:r>
      <w:r w:rsidR="007433BE" w:rsidRPr="00DB386F">
        <w:rPr>
          <w:rFonts w:cs="Arial"/>
          <w:sz w:val="28"/>
          <w:szCs w:val="28"/>
          <w:u w:val="single"/>
          <w:rtl/>
          <w:lang w:bidi="he-IL"/>
        </w:rPr>
        <w:t xml:space="preserve">דשבת וחנוכה </w:t>
      </w:r>
      <w:r w:rsidR="007433BE" w:rsidRPr="00DB386F">
        <w:rPr>
          <w:rFonts w:cs="Arial"/>
          <w:sz w:val="28"/>
          <w:szCs w:val="28"/>
          <w:rtl/>
          <w:lang w:bidi="he-IL"/>
        </w:rPr>
        <w:t>- בא אור דתורה</w:t>
      </w:r>
    </w:p>
    <w:p w:rsidR="00E24177" w:rsidRPr="00DB386F" w:rsidRDefault="00355310" w:rsidP="00F6628B">
      <w:pPr>
        <w:jc w:val="right"/>
        <w:rPr>
          <w:rFonts w:cs="Arial"/>
          <w:sz w:val="28"/>
          <w:szCs w:val="28"/>
          <w:rtl/>
          <w:lang w:bidi="he-IL"/>
        </w:rPr>
      </w:pPr>
      <w:r w:rsidRPr="00DB386F">
        <w:rPr>
          <w:rFonts w:cs="Arial" w:hint="cs"/>
          <w:b/>
          <w:bCs/>
          <w:sz w:val="28"/>
          <w:szCs w:val="28"/>
          <w:u w:val="single"/>
          <w:rtl/>
          <w:lang w:bidi="he-IL"/>
        </w:rPr>
        <w:t>(20)</w:t>
      </w:r>
      <w:r w:rsidR="00E24177" w:rsidRPr="00DB386F">
        <w:rPr>
          <w:rFonts w:cs="Arial"/>
          <w:b/>
          <w:bCs/>
          <w:sz w:val="28"/>
          <w:szCs w:val="28"/>
          <w:u w:val="single"/>
          <w:rtl/>
          <w:lang w:bidi="he-IL"/>
        </w:rPr>
        <w:t>רבינו חננאל מסכת שבת דף כג עמוד ב</w:t>
      </w:r>
      <w:r w:rsidR="00E24177" w:rsidRPr="00DB386F">
        <w:rPr>
          <w:rFonts w:cs="Arial" w:hint="cs"/>
          <w:sz w:val="28"/>
          <w:szCs w:val="28"/>
          <w:rtl/>
          <w:lang w:bidi="he-IL"/>
        </w:rPr>
        <w:t xml:space="preserve">- </w:t>
      </w:r>
      <w:r w:rsidR="00E24177" w:rsidRPr="00DB386F">
        <w:rPr>
          <w:rFonts w:cs="Arial"/>
          <w:sz w:val="28"/>
          <w:szCs w:val="28"/>
          <w:rtl/>
          <w:lang w:bidi="he-IL"/>
        </w:rPr>
        <w:t xml:space="preserve">אמר רב הונא </w:t>
      </w:r>
      <w:r w:rsidR="00E24177" w:rsidRPr="00DB386F">
        <w:rPr>
          <w:rFonts w:cs="Arial"/>
          <w:sz w:val="28"/>
          <w:szCs w:val="28"/>
          <w:u w:val="single"/>
          <w:rtl/>
          <w:lang w:bidi="he-IL"/>
        </w:rPr>
        <w:t>הרגיל בנר חנוכה</w:t>
      </w:r>
      <w:r w:rsidR="00E24177" w:rsidRPr="00DB386F">
        <w:rPr>
          <w:rFonts w:cs="Arial"/>
          <w:sz w:val="28"/>
          <w:szCs w:val="28"/>
          <w:rtl/>
          <w:lang w:bidi="he-IL"/>
        </w:rPr>
        <w:t xml:space="preserve"> הוויין לו בנים ת"ח</w:t>
      </w:r>
    </w:p>
    <w:p w:rsidR="0082005A" w:rsidRPr="00DB386F" w:rsidRDefault="00355310" w:rsidP="00B92035">
      <w:pPr>
        <w:jc w:val="right"/>
        <w:rPr>
          <w:rFonts w:cs="Arial"/>
          <w:sz w:val="28"/>
          <w:szCs w:val="28"/>
          <w:rtl/>
          <w:lang w:bidi="he-IL"/>
        </w:rPr>
      </w:pPr>
      <w:r w:rsidRPr="00DB386F">
        <w:rPr>
          <w:rFonts w:cs="Arial" w:hint="cs"/>
          <w:b/>
          <w:bCs/>
          <w:sz w:val="28"/>
          <w:szCs w:val="28"/>
          <w:u w:val="single"/>
          <w:rtl/>
          <w:lang w:bidi="he-IL"/>
        </w:rPr>
        <w:t>(21)</w:t>
      </w:r>
      <w:r w:rsidR="00B92035" w:rsidRPr="00DB386F">
        <w:rPr>
          <w:rFonts w:cs="Arial"/>
          <w:b/>
          <w:bCs/>
          <w:sz w:val="28"/>
          <w:szCs w:val="28"/>
          <w:u w:val="single"/>
          <w:rtl/>
          <w:lang w:bidi="he-IL"/>
        </w:rPr>
        <w:t>רמב"ם הלכות מגילה וחנוכה פרק ד הלכה יב</w:t>
      </w:r>
      <w:r w:rsidR="00B92035" w:rsidRPr="00DB386F">
        <w:rPr>
          <w:rFonts w:cs="Arial" w:hint="cs"/>
          <w:sz w:val="28"/>
          <w:szCs w:val="28"/>
          <w:rtl/>
          <w:lang w:bidi="he-IL"/>
        </w:rPr>
        <w:t xml:space="preserve">- </w:t>
      </w:r>
      <w:r w:rsidR="00B92035" w:rsidRPr="00DB386F">
        <w:rPr>
          <w:rFonts w:cs="Arial"/>
          <w:sz w:val="28"/>
          <w:szCs w:val="28"/>
          <w:u w:val="single"/>
          <w:rtl/>
          <w:lang w:bidi="he-IL"/>
        </w:rPr>
        <w:t>מצות נר חנוכה מצוה חביבה היא עד מא</w:t>
      </w:r>
      <w:r w:rsidR="00B92035" w:rsidRPr="00DB386F">
        <w:rPr>
          <w:rFonts w:cs="Arial"/>
          <w:sz w:val="28"/>
          <w:szCs w:val="28"/>
          <w:rtl/>
          <w:lang w:bidi="he-IL"/>
        </w:rPr>
        <w:t>ד וצריך אדם להזהר בה כדי להודיע הנס ולהוסיף בשבח האל והודיה לו על הנסים שעשה לנו, אפילו אין לו מה יאכל אלא מן הצדקה שואל או מוכר כסותו ולוקח שמן ונרות ומדליק</w:t>
      </w:r>
    </w:p>
    <w:p w:rsidR="00180FB6" w:rsidRPr="00DB386F" w:rsidRDefault="00355310" w:rsidP="00180FB6">
      <w:pPr>
        <w:jc w:val="right"/>
        <w:rPr>
          <w:rFonts w:cs="Arial"/>
          <w:b/>
          <w:bCs/>
          <w:sz w:val="28"/>
          <w:szCs w:val="28"/>
          <w:u w:val="single"/>
          <w:rtl/>
          <w:lang w:bidi="he-IL"/>
        </w:rPr>
      </w:pPr>
      <w:r w:rsidRPr="00DB386F">
        <w:rPr>
          <w:rFonts w:cs="Arial" w:hint="cs"/>
          <w:b/>
          <w:bCs/>
          <w:sz w:val="28"/>
          <w:szCs w:val="28"/>
          <w:u w:val="single"/>
          <w:rtl/>
          <w:lang w:bidi="he-IL"/>
        </w:rPr>
        <w:t>(22)</w:t>
      </w:r>
      <w:r w:rsidR="00F3057F" w:rsidRPr="00DB386F">
        <w:rPr>
          <w:rFonts w:cs="Arial" w:hint="cs"/>
          <w:b/>
          <w:bCs/>
          <w:sz w:val="28"/>
          <w:szCs w:val="28"/>
          <w:u w:val="single"/>
          <w:rtl/>
          <w:lang w:bidi="he-IL"/>
        </w:rPr>
        <w:t>ריא"ז-</w:t>
      </w:r>
      <w:r w:rsidR="00FC5321" w:rsidRPr="00DB386F">
        <w:rPr>
          <w:rFonts w:cs="Arial" w:hint="cs"/>
          <w:b/>
          <w:bCs/>
          <w:sz w:val="28"/>
          <w:szCs w:val="28"/>
          <w:u w:val="single"/>
          <w:rtl/>
          <w:lang w:bidi="he-IL"/>
        </w:rPr>
        <w:t xml:space="preserve"> </w:t>
      </w:r>
      <w:r w:rsidR="00FC5321" w:rsidRPr="00DB386F">
        <w:rPr>
          <w:rFonts w:cs="Arial" w:hint="cs"/>
          <w:sz w:val="28"/>
          <w:szCs w:val="28"/>
          <w:rtl/>
          <w:lang w:bidi="he-IL"/>
        </w:rPr>
        <w:t>לשנה אחרת קבעום ועשאום שמונה ימים שגומרים בהן את ההלל</w:t>
      </w:r>
      <w:r w:rsidR="00F3057F" w:rsidRPr="00DB386F">
        <w:rPr>
          <w:rFonts w:cs="Arial" w:hint="cs"/>
          <w:sz w:val="28"/>
          <w:szCs w:val="28"/>
          <w:rtl/>
          <w:lang w:bidi="he-IL"/>
        </w:rPr>
        <w:t xml:space="preserve"> </w:t>
      </w:r>
      <w:r w:rsidR="004F5944" w:rsidRPr="00DB386F">
        <w:rPr>
          <w:rFonts w:cs="Arial" w:hint="cs"/>
          <w:b/>
          <w:bCs/>
          <w:sz w:val="28"/>
          <w:szCs w:val="28"/>
          <w:u w:val="single"/>
          <w:rtl/>
          <w:lang w:bidi="he-IL"/>
        </w:rPr>
        <w:t>ומודים על הנס בהדלקת הנרות</w:t>
      </w:r>
      <w:r w:rsidR="006A61C5" w:rsidRPr="00DB386F">
        <w:rPr>
          <w:rFonts w:cs="Arial" w:hint="cs"/>
          <w:sz w:val="28"/>
          <w:szCs w:val="28"/>
          <w:u w:val="single"/>
          <w:rtl/>
          <w:lang w:bidi="he-IL"/>
        </w:rPr>
        <w:t xml:space="preserve"> </w:t>
      </w:r>
      <w:r w:rsidR="006A61C5" w:rsidRPr="00DB386F">
        <w:rPr>
          <w:rFonts w:cs="Arial" w:hint="cs"/>
          <w:sz w:val="28"/>
          <w:szCs w:val="28"/>
          <w:rtl/>
          <w:lang w:bidi="he-IL"/>
        </w:rPr>
        <w:t>ומזכירין אותו בתפילה</w:t>
      </w:r>
      <w:r w:rsidR="00FC5321" w:rsidRPr="00DB386F">
        <w:rPr>
          <w:rFonts w:cs="Arial" w:hint="cs"/>
          <w:sz w:val="28"/>
          <w:szCs w:val="28"/>
          <w:rtl/>
          <w:lang w:bidi="he-IL"/>
        </w:rPr>
        <w:t>...</w:t>
      </w:r>
      <w:r w:rsidR="004F5944" w:rsidRPr="00DB386F">
        <w:rPr>
          <w:rFonts w:cs="Arial" w:hint="cs"/>
          <w:sz w:val="28"/>
          <w:szCs w:val="28"/>
          <w:rtl/>
          <w:lang w:bidi="he-IL"/>
        </w:rPr>
        <w:t xml:space="preserve"> והיינו שעצם הדלקת נר חנוכה שהוא משום פירסומי ניסא, זהו הודאה על הנס, כלומר שמודים על הנס ע"י פירסום הנס</w:t>
      </w:r>
      <w:r w:rsidR="009518A8" w:rsidRPr="00DB386F">
        <w:rPr>
          <w:rFonts w:cs="Arial" w:hint="cs"/>
          <w:b/>
          <w:bCs/>
          <w:sz w:val="28"/>
          <w:szCs w:val="28"/>
          <w:rtl/>
          <w:lang w:bidi="he-IL"/>
        </w:rPr>
        <w:t>(</w:t>
      </w:r>
      <w:r w:rsidR="009518A8" w:rsidRPr="00DB386F">
        <w:rPr>
          <w:rFonts w:cs="Arial" w:hint="cs"/>
          <w:b/>
          <w:bCs/>
          <w:sz w:val="28"/>
          <w:szCs w:val="28"/>
          <w:u w:val="single"/>
          <w:rtl/>
          <w:lang w:bidi="he-IL"/>
        </w:rPr>
        <w:t>משנת יעב"ץ אורח חיים עג-</w:t>
      </w:r>
      <w:r w:rsidR="009518A8" w:rsidRPr="00DB386F">
        <w:rPr>
          <w:rFonts w:cs="Arial" w:hint="cs"/>
          <w:b/>
          <w:bCs/>
          <w:sz w:val="28"/>
          <w:szCs w:val="28"/>
          <w:u w:val="single"/>
          <w:rtl/>
          <w:lang w:bidi="he-IL"/>
        </w:rPr>
        <w:t>)</w:t>
      </w:r>
    </w:p>
    <w:p w:rsidR="00B92035" w:rsidRPr="00DB386F" w:rsidRDefault="00355310" w:rsidP="00B92035">
      <w:pPr>
        <w:jc w:val="right"/>
        <w:rPr>
          <w:rFonts w:cs="Arial"/>
          <w:sz w:val="28"/>
          <w:szCs w:val="28"/>
          <w:rtl/>
          <w:lang w:bidi="he-IL"/>
        </w:rPr>
      </w:pPr>
      <w:r w:rsidRPr="00DB386F">
        <w:rPr>
          <w:rFonts w:cs="Arial" w:hint="cs"/>
          <w:b/>
          <w:bCs/>
          <w:sz w:val="28"/>
          <w:szCs w:val="28"/>
          <w:u w:val="single"/>
          <w:rtl/>
          <w:lang w:bidi="he-IL"/>
        </w:rPr>
        <w:t>(23)</w:t>
      </w:r>
      <w:r w:rsidR="00B92035" w:rsidRPr="00DB386F">
        <w:rPr>
          <w:rFonts w:cs="Arial"/>
          <w:b/>
          <w:bCs/>
          <w:sz w:val="28"/>
          <w:szCs w:val="28"/>
          <w:u w:val="single"/>
          <w:rtl/>
          <w:lang w:bidi="he-IL"/>
        </w:rPr>
        <w:t>רמב"ן שמות פרק יג</w:t>
      </w:r>
      <w:r w:rsidR="00B92035" w:rsidRPr="00DB386F">
        <w:rPr>
          <w:rFonts w:cs="Arial" w:hint="cs"/>
          <w:sz w:val="28"/>
          <w:szCs w:val="28"/>
          <w:rtl/>
          <w:lang w:bidi="he-IL"/>
        </w:rPr>
        <w:t xml:space="preserve">- </w:t>
      </w:r>
      <w:r w:rsidR="00B92035" w:rsidRPr="00DB386F">
        <w:rPr>
          <w:rFonts w:cs="Arial"/>
          <w:sz w:val="28"/>
          <w:szCs w:val="28"/>
          <w:rtl/>
          <w:lang w:bidi="he-IL"/>
        </w:rPr>
        <w:t xml:space="preserve">והיא כוונת היצירה, שאין לנו טעם אחר ביצירה הראשונה, ואין אל עליון חפץ בתחתונים מלבד </w:t>
      </w:r>
      <w:r w:rsidR="00B92035" w:rsidRPr="00DB386F">
        <w:rPr>
          <w:rFonts w:cs="Arial"/>
          <w:sz w:val="28"/>
          <w:szCs w:val="28"/>
          <w:u w:val="single"/>
          <w:rtl/>
          <w:lang w:bidi="he-IL"/>
        </w:rPr>
        <w:t xml:space="preserve">שידע </w:t>
      </w:r>
      <w:r w:rsidR="00B92035" w:rsidRPr="00DB386F">
        <w:rPr>
          <w:rFonts w:cs="Arial"/>
          <w:sz w:val="28"/>
          <w:szCs w:val="28"/>
          <w:rtl/>
          <w:lang w:bidi="he-IL"/>
        </w:rPr>
        <w:t>האדם</w:t>
      </w:r>
      <w:r w:rsidR="00B92035" w:rsidRPr="00DB386F">
        <w:rPr>
          <w:rFonts w:cs="Arial"/>
          <w:sz w:val="28"/>
          <w:szCs w:val="28"/>
          <w:u w:val="single"/>
          <w:rtl/>
          <w:lang w:bidi="he-IL"/>
        </w:rPr>
        <w:t xml:space="preserve"> ויודה</w:t>
      </w:r>
      <w:r w:rsidR="00B92035" w:rsidRPr="00DB386F">
        <w:rPr>
          <w:rFonts w:cs="Arial"/>
          <w:sz w:val="28"/>
          <w:szCs w:val="28"/>
          <w:rtl/>
          <w:lang w:bidi="he-IL"/>
        </w:rPr>
        <w:t xml:space="preserve"> לאלהיו שבראו</w:t>
      </w:r>
    </w:p>
    <w:p w:rsidR="001E7D32" w:rsidRDefault="001E7D32" w:rsidP="001E7D32">
      <w:pPr>
        <w:jc w:val="right"/>
        <w:rPr>
          <w:rFonts w:cs="Arial"/>
          <w:lang w:bidi="he-IL"/>
        </w:rPr>
      </w:pPr>
    </w:p>
    <w:p w:rsidR="00AA3826" w:rsidRDefault="00AA3826" w:rsidP="00AA3826">
      <w:pPr>
        <w:jc w:val="right"/>
        <w:rPr>
          <w:rFonts w:cs="Arial"/>
          <w:u w:val="single"/>
          <w:rtl/>
          <w:lang w:bidi="he-IL"/>
        </w:rPr>
      </w:pPr>
      <w:bookmarkStart w:id="0" w:name="_GoBack"/>
      <w:bookmarkEnd w:id="0"/>
    </w:p>
    <w:p w:rsidR="00AA3826" w:rsidRDefault="00AA3826" w:rsidP="001E7D32">
      <w:pPr>
        <w:jc w:val="right"/>
        <w:rPr>
          <w:rFonts w:cs="Arial"/>
          <w:rtl/>
          <w:lang w:bidi="he-IL"/>
        </w:rPr>
      </w:pPr>
    </w:p>
    <w:sectPr w:rsidR="00AA3826" w:rsidSect="00DB386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FB"/>
    <w:rsid w:val="0006113F"/>
    <w:rsid w:val="00064BCE"/>
    <w:rsid w:val="00180FB6"/>
    <w:rsid w:val="00190AA1"/>
    <w:rsid w:val="001E7D32"/>
    <w:rsid w:val="00202CF2"/>
    <w:rsid w:val="00222A08"/>
    <w:rsid w:val="002F5950"/>
    <w:rsid w:val="00355310"/>
    <w:rsid w:val="003E7439"/>
    <w:rsid w:val="00404196"/>
    <w:rsid w:val="00416001"/>
    <w:rsid w:val="00417113"/>
    <w:rsid w:val="00431A6C"/>
    <w:rsid w:val="004A4ABF"/>
    <w:rsid w:val="004F5944"/>
    <w:rsid w:val="00541EA9"/>
    <w:rsid w:val="0056520D"/>
    <w:rsid w:val="005F3548"/>
    <w:rsid w:val="0063201B"/>
    <w:rsid w:val="006A61C5"/>
    <w:rsid w:val="006B09FB"/>
    <w:rsid w:val="006D5CD2"/>
    <w:rsid w:val="006F2D5A"/>
    <w:rsid w:val="00715E2D"/>
    <w:rsid w:val="007433BE"/>
    <w:rsid w:val="007E3DA6"/>
    <w:rsid w:val="007F752F"/>
    <w:rsid w:val="0082005A"/>
    <w:rsid w:val="008308F7"/>
    <w:rsid w:val="008C19AF"/>
    <w:rsid w:val="00921C61"/>
    <w:rsid w:val="00947D98"/>
    <w:rsid w:val="009518A8"/>
    <w:rsid w:val="00964A34"/>
    <w:rsid w:val="00A41484"/>
    <w:rsid w:val="00A702A4"/>
    <w:rsid w:val="00AA3826"/>
    <w:rsid w:val="00B71436"/>
    <w:rsid w:val="00B92035"/>
    <w:rsid w:val="00BA2548"/>
    <w:rsid w:val="00C240FB"/>
    <w:rsid w:val="00CC7B08"/>
    <w:rsid w:val="00CF1EBE"/>
    <w:rsid w:val="00CF4AF9"/>
    <w:rsid w:val="00DB386F"/>
    <w:rsid w:val="00DB40B1"/>
    <w:rsid w:val="00E24177"/>
    <w:rsid w:val="00E66DDC"/>
    <w:rsid w:val="00EA5EF4"/>
    <w:rsid w:val="00ED624A"/>
    <w:rsid w:val="00F3057F"/>
    <w:rsid w:val="00F44B70"/>
    <w:rsid w:val="00F6628B"/>
    <w:rsid w:val="00F73BA1"/>
    <w:rsid w:val="00F74D39"/>
    <w:rsid w:val="00F979B7"/>
    <w:rsid w:val="00FC5321"/>
    <w:rsid w:val="00FF24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384F8-DBFC-4BAE-B471-9F874C26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43</cp:revision>
  <cp:lastPrinted>2021-12-06T18:34:00Z</cp:lastPrinted>
  <dcterms:created xsi:type="dcterms:W3CDTF">2021-12-05T19:16:00Z</dcterms:created>
  <dcterms:modified xsi:type="dcterms:W3CDTF">2021-12-06T20:30:00Z</dcterms:modified>
</cp:coreProperties>
</file>