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321" w:rsidRDefault="00786030">
      <w:pPr>
        <w:rPr>
          <w:rFonts w:ascii="Comic Sans MS" w:hAnsi="Comic Sans MS"/>
        </w:rPr>
      </w:pPr>
      <w:r w:rsidRPr="00786030">
        <w:rPr>
          <w:rFonts w:ascii="Comic Sans MS" w:hAnsi="Comic Sans MS"/>
        </w:rPr>
        <w:t>Rabbi Yonah Gross</w:t>
      </w:r>
      <w:r w:rsidRPr="00786030">
        <w:rPr>
          <w:rFonts w:ascii="Comic Sans MS" w:hAnsi="Comic Sans MS"/>
        </w:rPr>
        <w:tab/>
      </w:r>
      <w:r w:rsidRPr="00786030">
        <w:rPr>
          <w:rFonts w:ascii="Comic Sans MS" w:hAnsi="Comic Sans MS"/>
        </w:rPr>
        <w:tab/>
      </w:r>
      <w:r w:rsidR="004D7101">
        <w:rPr>
          <w:rFonts w:ascii="Comic Sans MS" w:hAnsi="Comic Sans MS"/>
        </w:rPr>
        <w:tab/>
      </w:r>
      <w:r w:rsidR="004D7101">
        <w:rPr>
          <w:rFonts w:ascii="Comic Sans MS" w:hAnsi="Comic Sans MS"/>
        </w:rPr>
        <w:tab/>
      </w:r>
      <w:r w:rsidRPr="00786030">
        <w:rPr>
          <w:rFonts w:ascii="Comic Sans MS" w:hAnsi="Comic Sans MS"/>
        </w:rPr>
        <w:tab/>
      </w:r>
      <w:r w:rsidRPr="00786030">
        <w:rPr>
          <w:rFonts w:ascii="Comic Sans MS" w:hAnsi="Comic Sans MS"/>
        </w:rPr>
        <w:tab/>
      </w:r>
      <w:r w:rsidRPr="00786030">
        <w:rPr>
          <w:rFonts w:ascii="Comic Sans MS" w:hAnsi="Comic Sans MS"/>
        </w:rPr>
        <w:tab/>
      </w:r>
      <w:r w:rsidR="0015492E">
        <w:rPr>
          <w:rFonts w:ascii="Comic Sans MS" w:hAnsi="Comic Sans MS"/>
        </w:rPr>
        <w:tab/>
      </w:r>
      <w:r w:rsidRPr="00786030">
        <w:rPr>
          <w:rFonts w:ascii="Comic Sans MS" w:hAnsi="Comic Sans MS"/>
        </w:rPr>
        <w:tab/>
      </w:r>
      <w:r w:rsidR="0015492E">
        <w:rPr>
          <w:rFonts w:ascii="Comic Sans MS" w:hAnsi="Comic Sans MS"/>
        </w:rPr>
        <w:t>Beth Hamedrosh</w:t>
      </w:r>
    </w:p>
    <w:p w:rsidR="00D53105" w:rsidRPr="00FC31DC" w:rsidRDefault="00D208BE" w:rsidP="00D208BE">
      <w:pPr>
        <w:pStyle w:val="ListParagraph"/>
        <w:bidi/>
        <w:spacing w:after="0"/>
        <w:ind w:left="0"/>
        <w:jc w:val="center"/>
        <w:rPr>
          <w:rFonts w:ascii="Comic Sans MS" w:hAnsi="Comic Sans MS"/>
          <w:sz w:val="24"/>
          <w:szCs w:val="24"/>
        </w:rPr>
      </w:pPr>
      <w:r>
        <w:rPr>
          <w:rFonts w:ascii="Comic Sans MS" w:hAnsi="Comic Sans MS"/>
          <w:sz w:val="24"/>
          <w:szCs w:val="24"/>
        </w:rPr>
        <w:t xml:space="preserve">Jewish Ethical </w:t>
      </w:r>
      <w:r w:rsidR="0081443B">
        <w:rPr>
          <w:rFonts w:ascii="Comic Sans MS" w:hAnsi="Comic Sans MS"/>
          <w:sz w:val="24"/>
          <w:szCs w:val="24"/>
        </w:rPr>
        <w:t>Dilemmas</w:t>
      </w:r>
      <w:r>
        <w:rPr>
          <w:rFonts w:ascii="Comic Sans MS" w:hAnsi="Comic Sans MS"/>
          <w:sz w:val="24"/>
          <w:szCs w:val="24"/>
        </w:rPr>
        <w:t xml:space="preserve"> I</w:t>
      </w:r>
      <w:r w:rsidR="00C61610">
        <w:rPr>
          <w:rFonts w:ascii="Comic Sans MS" w:hAnsi="Comic Sans MS"/>
          <w:sz w:val="24"/>
          <w:szCs w:val="24"/>
        </w:rPr>
        <w:t>I</w:t>
      </w:r>
      <w:r w:rsidR="00E86041">
        <w:rPr>
          <w:rFonts w:ascii="Comic Sans MS" w:hAnsi="Comic Sans MS"/>
          <w:sz w:val="24"/>
          <w:szCs w:val="24"/>
        </w:rPr>
        <w:t>I</w:t>
      </w:r>
      <w:bookmarkStart w:id="0" w:name="_GoBack"/>
      <w:bookmarkEnd w:id="0"/>
    </w:p>
    <w:p w:rsidR="00D208BE" w:rsidRDefault="00117A29" w:rsidP="00D208BE">
      <w:pPr>
        <w:jc w:val="center"/>
        <w:rPr>
          <w:rFonts w:ascii="Comic Sans MS" w:hAnsi="Comic Sans MS"/>
        </w:rPr>
      </w:pPr>
      <w:r>
        <w:rPr>
          <w:rFonts w:ascii="Comic Sans MS" w:hAnsi="Comic Sans MS"/>
        </w:rPr>
        <w:t xml:space="preserve">‘Tell Them I Sent You’: The Ethics of Using </w:t>
      </w:r>
      <w:proofErr w:type="spellStart"/>
      <w:r>
        <w:rPr>
          <w:rFonts w:ascii="Comic Sans MS" w:hAnsi="Comic Sans MS"/>
        </w:rPr>
        <w:t>Proteczia</w:t>
      </w:r>
      <w:proofErr w:type="spellEnd"/>
    </w:p>
    <w:p w:rsidR="00C571DD" w:rsidRDefault="00C571DD" w:rsidP="00D208BE">
      <w:pPr>
        <w:jc w:val="center"/>
        <w:rPr>
          <w:rFonts w:ascii="Comic Sans MS" w:hAnsi="Comic Sans MS"/>
          <w:sz w:val="10"/>
          <w:szCs w:val="10"/>
        </w:rPr>
      </w:pPr>
    </w:p>
    <w:p w:rsidR="00C571DD" w:rsidRPr="00C571DD" w:rsidRDefault="00C571DD" w:rsidP="00D208BE">
      <w:pPr>
        <w:jc w:val="center"/>
        <w:rPr>
          <w:rFonts w:ascii="Comic Sans MS" w:hAnsi="Comic Sans MS"/>
          <w:b/>
          <w:bCs/>
          <w:sz w:val="22"/>
          <w:szCs w:val="22"/>
        </w:rPr>
      </w:pPr>
      <w:r w:rsidRPr="00C571DD">
        <w:rPr>
          <w:rFonts w:ascii="Comic Sans MS" w:hAnsi="Comic Sans MS"/>
          <w:b/>
          <w:bCs/>
          <w:sz w:val="22"/>
          <w:szCs w:val="22"/>
        </w:rPr>
        <w:t>I. Issues of Bribery</w:t>
      </w:r>
    </w:p>
    <w:p w:rsidR="00D208BE" w:rsidRDefault="00D208BE" w:rsidP="00D208BE">
      <w:pPr>
        <w:jc w:val="center"/>
        <w:rPr>
          <w:rFonts w:ascii="Comic Sans MS" w:hAnsi="Comic Sans MS"/>
          <w:sz w:val="8"/>
          <w:szCs w:val="8"/>
        </w:rPr>
      </w:pPr>
    </w:p>
    <w:p w:rsidR="00C571DD" w:rsidRPr="00C571DD" w:rsidRDefault="00C571DD" w:rsidP="00C571DD">
      <w:pPr>
        <w:bidi/>
        <w:rPr>
          <w:rStyle w:val="colord"/>
          <w:b/>
          <w:bCs/>
          <w:sz w:val="22"/>
          <w:szCs w:val="22"/>
          <w:u w:val="single"/>
        </w:rPr>
      </w:pPr>
      <w:r w:rsidRPr="00C571DD">
        <w:rPr>
          <w:rStyle w:val="noprint"/>
          <w:b/>
          <w:bCs/>
          <w:sz w:val="22"/>
          <w:szCs w:val="22"/>
          <w:u w:val="single"/>
          <w:rtl/>
        </w:rPr>
        <w:t>שמות פרשת משפטים פרק כג</w:t>
      </w:r>
    </w:p>
    <w:p w:rsidR="00141C0D" w:rsidRPr="00C571DD" w:rsidRDefault="00C571DD" w:rsidP="00C571DD">
      <w:pPr>
        <w:bidi/>
        <w:rPr>
          <w:rStyle w:val="noprint"/>
          <w:sz w:val="20"/>
          <w:szCs w:val="20"/>
        </w:rPr>
      </w:pPr>
      <w:r w:rsidRPr="00C571DD">
        <w:rPr>
          <w:rStyle w:val="colord"/>
          <w:sz w:val="20"/>
          <w:szCs w:val="20"/>
        </w:rPr>
        <w:t>(</w:t>
      </w:r>
      <w:r w:rsidRPr="00C571DD">
        <w:rPr>
          <w:rStyle w:val="colord"/>
          <w:sz w:val="20"/>
          <w:szCs w:val="20"/>
          <w:rtl/>
        </w:rPr>
        <w:t>ו</w:t>
      </w:r>
      <w:r w:rsidRPr="00C571DD">
        <w:rPr>
          <w:rStyle w:val="colord"/>
          <w:sz w:val="20"/>
          <w:szCs w:val="20"/>
        </w:rPr>
        <w:t>)</w:t>
      </w:r>
      <w:r w:rsidRPr="00C571DD">
        <w:rPr>
          <w:rStyle w:val="noprint"/>
          <w:sz w:val="20"/>
          <w:szCs w:val="20"/>
        </w:rPr>
        <w:t xml:space="preserve"> </w:t>
      </w:r>
      <w:r w:rsidRPr="00C571DD">
        <w:rPr>
          <w:rStyle w:val="noprint"/>
          <w:sz w:val="20"/>
          <w:szCs w:val="20"/>
          <w:rtl/>
        </w:rPr>
        <w:t>לֹא תַטֶּה מִשְׁפַּט אֶבְיֹנְךָ בְּרִיבוֹ</w:t>
      </w:r>
      <w:r w:rsidRPr="00C571DD">
        <w:rPr>
          <w:rStyle w:val="noprint"/>
          <w:sz w:val="20"/>
          <w:szCs w:val="20"/>
        </w:rPr>
        <w:t>:</w:t>
      </w:r>
      <w:r w:rsidRPr="00C571DD">
        <w:rPr>
          <w:rStyle w:val="colord"/>
          <w:sz w:val="20"/>
          <w:szCs w:val="20"/>
        </w:rPr>
        <w:t>(</w:t>
      </w:r>
      <w:r w:rsidRPr="00C571DD">
        <w:rPr>
          <w:rStyle w:val="colord"/>
          <w:sz w:val="20"/>
          <w:szCs w:val="20"/>
          <w:rtl/>
        </w:rPr>
        <w:t>ז</w:t>
      </w:r>
      <w:r w:rsidRPr="00C571DD">
        <w:rPr>
          <w:rStyle w:val="colord"/>
          <w:sz w:val="20"/>
          <w:szCs w:val="20"/>
        </w:rPr>
        <w:t>)</w:t>
      </w:r>
      <w:r w:rsidRPr="00C571DD">
        <w:rPr>
          <w:rStyle w:val="noprint"/>
          <w:sz w:val="20"/>
          <w:szCs w:val="20"/>
        </w:rPr>
        <w:t xml:space="preserve"> </w:t>
      </w:r>
      <w:r w:rsidRPr="00C571DD">
        <w:rPr>
          <w:rStyle w:val="noprint"/>
          <w:sz w:val="20"/>
          <w:szCs w:val="20"/>
          <w:rtl/>
        </w:rPr>
        <w:t>מִדְּבַר־שֶׁקֶר תִּרְחָק וְנָקִי וְצַדִּיק אַל־תַּהֲרֹג כִּי לֹא־אַצְדִּיק רָשָׁע</w:t>
      </w:r>
      <w:r w:rsidRPr="00C571DD">
        <w:rPr>
          <w:rStyle w:val="noprint"/>
          <w:sz w:val="20"/>
          <w:szCs w:val="20"/>
        </w:rPr>
        <w:t>:</w:t>
      </w:r>
      <w:r w:rsidRPr="00C571DD">
        <w:rPr>
          <w:rStyle w:val="colord"/>
          <w:sz w:val="20"/>
          <w:szCs w:val="20"/>
        </w:rPr>
        <w:t>(</w:t>
      </w:r>
      <w:r w:rsidRPr="00C571DD">
        <w:rPr>
          <w:rStyle w:val="colord"/>
          <w:sz w:val="20"/>
          <w:szCs w:val="20"/>
          <w:rtl/>
        </w:rPr>
        <w:t>ח</w:t>
      </w:r>
      <w:r w:rsidRPr="00C571DD">
        <w:rPr>
          <w:rStyle w:val="colord"/>
          <w:sz w:val="20"/>
          <w:szCs w:val="20"/>
        </w:rPr>
        <w:t>)</w:t>
      </w:r>
      <w:r w:rsidRPr="00C571DD">
        <w:rPr>
          <w:rStyle w:val="noprint"/>
          <w:sz w:val="20"/>
          <w:szCs w:val="20"/>
        </w:rPr>
        <w:t xml:space="preserve"> </w:t>
      </w:r>
      <w:r w:rsidRPr="00C571DD">
        <w:rPr>
          <w:rStyle w:val="noprint"/>
          <w:sz w:val="20"/>
          <w:szCs w:val="20"/>
          <w:rtl/>
        </w:rPr>
        <w:t>וְשֹׁחַד לֹא תִקָּח כִּי הַשֹּׁחַד יְעַוֵּר פִּקְחִים וִיסַלֵּף דִּבְרֵי צַדִּיקִים</w:t>
      </w:r>
      <w:r w:rsidRPr="00C571DD">
        <w:rPr>
          <w:rStyle w:val="noprint"/>
          <w:sz w:val="20"/>
          <w:szCs w:val="20"/>
        </w:rPr>
        <w:t>:</w:t>
      </w:r>
    </w:p>
    <w:bookmarkStart w:id="1" w:name="v11831"/>
    <w:bookmarkStart w:id="2" w:name="v6"/>
    <w:bookmarkEnd w:id="1"/>
    <w:p w:rsidR="00C571DD" w:rsidRDefault="00C571DD" w:rsidP="00C571DD">
      <w:pPr>
        <w:rPr>
          <w:rStyle w:val="coversetext"/>
          <w:sz w:val="20"/>
          <w:szCs w:val="20"/>
        </w:rPr>
      </w:pPr>
      <w:r w:rsidRPr="00C571DD">
        <w:rPr>
          <w:sz w:val="20"/>
          <w:szCs w:val="20"/>
        </w:rPr>
        <w:fldChar w:fldCharType="begin"/>
      </w:r>
      <w:r w:rsidRPr="00C571DD">
        <w:rPr>
          <w:sz w:val="20"/>
          <w:szCs w:val="20"/>
        </w:rPr>
        <w:instrText xml:space="preserve"> HYPERLINK "http://www.chabad.org/library/bible_cdo/aid/9884" \l "v=6" </w:instrText>
      </w:r>
      <w:r w:rsidRPr="00C571DD">
        <w:rPr>
          <w:sz w:val="20"/>
          <w:szCs w:val="20"/>
        </w:rPr>
        <w:fldChar w:fldCharType="separate"/>
      </w:r>
      <w:r w:rsidRPr="00C571DD">
        <w:rPr>
          <w:rStyle w:val="Hyperlink"/>
          <w:sz w:val="20"/>
          <w:szCs w:val="20"/>
        </w:rPr>
        <w:t>6</w:t>
      </w:r>
      <w:r w:rsidRPr="00C571DD">
        <w:rPr>
          <w:sz w:val="20"/>
          <w:szCs w:val="20"/>
        </w:rPr>
        <w:fldChar w:fldCharType="end"/>
      </w:r>
      <w:bookmarkEnd w:id="2"/>
      <w:r w:rsidRPr="00C571DD">
        <w:rPr>
          <w:rStyle w:val="coversetext"/>
          <w:sz w:val="20"/>
          <w:szCs w:val="20"/>
        </w:rPr>
        <w:t xml:space="preserve">You shall not pervert the judgment of your poor man in his lawsuit. </w:t>
      </w:r>
      <w:bookmarkStart w:id="3" w:name="v11832"/>
      <w:bookmarkStart w:id="4" w:name="v7"/>
      <w:bookmarkEnd w:id="3"/>
      <w:r w:rsidRPr="00C571DD">
        <w:rPr>
          <w:sz w:val="20"/>
          <w:szCs w:val="20"/>
        </w:rPr>
        <w:fldChar w:fldCharType="begin"/>
      </w:r>
      <w:r w:rsidRPr="00C571DD">
        <w:rPr>
          <w:sz w:val="20"/>
          <w:szCs w:val="20"/>
        </w:rPr>
        <w:instrText xml:space="preserve"> HYPERLINK "http://www.chabad.org/library/bible_cdo/aid/9884" \l "v=7" </w:instrText>
      </w:r>
      <w:r w:rsidRPr="00C571DD">
        <w:rPr>
          <w:sz w:val="20"/>
          <w:szCs w:val="20"/>
        </w:rPr>
        <w:fldChar w:fldCharType="separate"/>
      </w:r>
      <w:r w:rsidRPr="00C571DD">
        <w:rPr>
          <w:rStyle w:val="Hyperlink"/>
          <w:sz w:val="20"/>
          <w:szCs w:val="20"/>
        </w:rPr>
        <w:t>7</w:t>
      </w:r>
      <w:r w:rsidRPr="00C571DD">
        <w:rPr>
          <w:sz w:val="20"/>
          <w:szCs w:val="20"/>
        </w:rPr>
        <w:fldChar w:fldCharType="end"/>
      </w:r>
      <w:bookmarkEnd w:id="4"/>
      <w:r w:rsidRPr="00C571DD">
        <w:rPr>
          <w:rStyle w:val="coversetext"/>
          <w:sz w:val="20"/>
          <w:szCs w:val="20"/>
        </w:rPr>
        <w:t xml:space="preserve">Distance </w:t>
      </w:r>
      <w:proofErr w:type="gramStart"/>
      <w:r w:rsidRPr="00C571DD">
        <w:rPr>
          <w:rStyle w:val="coversetext"/>
          <w:sz w:val="20"/>
          <w:szCs w:val="20"/>
        </w:rPr>
        <w:t>yourself</w:t>
      </w:r>
      <w:proofErr w:type="gramEnd"/>
      <w:r w:rsidRPr="00C571DD">
        <w:rPr>
          <w:rStyle w:val="coversetext"/>
          <w:sz w:val="20"/>
          <w:szCs w:val="20"/>
        </w:rPr>
        <w:t xml:space="preserve"> from a false matter; and do not kill a truly innocent person or one who has been declared innocent, for I will not vindicate a guilty person. </w:t>
      </w:r>
      <w:bookmarkStart w:id="5" w:name="v11833"/>
      <w:bookmarkStart w:id="6" w:name="v8"/>
      <w:bookmarkEnd w:id="5"/>
      <w:r w:rsidRPr="00C571DD">
        <w:rPr>
          <w:sz w:val="20"/>
          <w:szCs w:val="20"/>
        </w:rPr>
        <w:fldChar w:fldCharType="begin"/>
      </w:r>
      <w:r w:rsidRPr="00C571DD">
        <w:rPr>
          <w:sz w:val="20"/>
          <w:szCs w:val="20"/>
        </w:rPr>
        <w:instrText xml:space="preserve"> HYPERLINK "http://www.chabad.org/library/bible_cdo/aid/9884" \l "v=8" </w:instrText>
      </w:r>
      <w:r w:rsidRPr="00C571DD">
        <w:rPr>
          <w:sz w:val="20"/>
          <w:szCs w:val="20"/>
        </w:rPr>
        <w:fldChar w:fldCharType="separate"/>
      </w:r>
      <w:r w:rsidRPr="00C571DD">
        <w:rPr>
          <w:rStyle w:val="Hyperlink"/>
          <w:sz w:val="20"/>
          <w:szCs w:val="20"/>
        </w:rPr>
        <w:t>8</w:t>
      </w:r>
      <w:r w:rsidRPr="00C571DD">
        <w:rPr>
          <w:sz w:val="20"/>
          <w:szCs w:val="20"/>
        </w:rPr>
        <w:fldChar w:fldCharType="end"/>
      </w:r>
      <w:bookmarkEnd w:id="6"/>
      <w:r w:rsidRPr="00C571DD">
        <w:rPr>
          <w:rStyle w:val="coversetext"/>
          <w:sz w:val="20"/>
          <w:szCs w:val="20"/>
        </w:rPr>
        <w:t>You shall not accept a bribe, for a bribe will blind the clear sighted and corrupt words that are right.</w:t>
      </w:r>
    </w:p>
    <w:p w:rsidR="00C571DD" w:rsidRPr="00C571DD" w:rsidRDefault="00C571DD" w:rsidP="00C571DD">
      <w:pPr>
        <w:bidi/>
        <w:rPr>
          <w:rStyle w:val="noprint"/>
          <w:b/>
          <w:bCs/>
          <w:sz w:val="22"/>
          <w:szCs w:val="22"/>
          <w:u w:val="single"/>
        </w:rPr>
      </w:pPr>
      <w:r w:rsidRPr="00C571DD">
        <w:rPr>
          <w:rStyle w:val="noprint"/>
          <w:b/>
          <w:bCs/>
          <w:sz w:val="22"/>
          <w:szCs w:val="22"/>
          <w:u w:val="single"/>
          <w:rtl/>
        </w:rPr>
        <w:t>שולחן ערוך חושן משפט הלכות דיינים סימן ט</w:t>
      </w:r>
    </w:p>
    <w:p w:rsidR="00C571DD" w:rsidRPr="00C571DD" w:rsidRDefault="00C571DD" w:rsidP="00C571DD">
      <w:pPr>
        <w:bidi/>
        <w:rPr>
          <w:rStyle w:val="noprint"/>
          <w:sz w:val="22"/>
          <w:szCs w:val="22"/>
        </w:rPr>
      </w:pPr>
      <w:r w:rsidRPr="00C571DD">
        <w:rPr>
          <w:sz w:val="22"/>
          <w:szCs w:val="22"/>
        </w:rPr>
        <w:t xml:space="preserve">  </w:t>
      </w:r>
      <w:r w:rsidRPr="00C571DD">
        <w:rPr>
          <w:rStyle w:val="colord"/>
          <w:sz w:val="22"/>
          <w:szCs w:val="22"/>
          <w:rtl/>
        </w:rPr>
        <w:t>סעיף א</w:t>
      </w:r>
      <w:r w:rsidRPr="00C571DD">
        <w:rPr>
          <w:rStyle w:val="colord"/>
          <w:sz w:val="22"/>
          <w:szCs w:val="22"/>
        </w:rPr>
        <w:t xml:space="preserve"> - </w:t>
      </w:r>
      <w:hyperlink r:id="rId7" w:history="1">
        <w:r w:rsidRPr="00C571DD">
          <w:rPr>
            <w:rStyle w:val="Hyperlink"/>
            <w:sz w:val="22"/>
            <w:szCs w:val="22"/>
          </w:rPr>
          <w:t>}</w:t>
        </w:r>
        <w:r w:rsidRPr="00C571DD">
          <w:rPr>
            <w:rStyle w:val="Hyperlink"/>
            <w:sz w:val="22"/>
            <w:szCs w:val="22"/>
            <w:rtl/>
          </w:rPr>
          <w:t>א</w:t>
        </w:r>
        <w:r w:rsidRPr="00C571DD">
          <w:rPr>
            <w:rStyle w:val="Hyperlink"/>
            <w:sz w:val="22"/>
            <w:szCs w:val="22"/>
          </w:rPr>
          <w:t>{</w:t>
        </w:r>
      </w:hyperlink>
      <w:r w:rsidRPr="00C571DD">
        <w:rPr>
          <w:rStyle w:val="noprint"/>
          <w:sz w:val="22"/>
          <w:szCs w:val="22"/>
        </w:rPr>
        <w:t> </w:t>
      </w:r>
      <w:hyperlink r:id="rId8" w:history="1">
        <w:r w:rsidRPr="00C571DD">
          <w:rPr>
            <w:rStyle w:val="Hyperlink"/>
            <w:sz w:val="22"/>
            <w:szCs w:val="22"/>
            <w:rtl/>
          </w:rPr>
          <w:t>א</w:t>
        </w:r>
        <w:r w:rsidRPr="00C571DD">
          <w:rPr>
            <w:rStyle w:val="Hyperlink"/>
            <w:sz w:val="22"/>
            <w:szCs w:val="22"/>
          </w:rPr>
          <w:t>]</w:t>
        </w:r>
      </w:hyperlink>
      <w:r w:rsidRPr="00C571DD">
        <w:rPr>
          <w:rStyle w:val="noprint"/>
          <w:sz w:val="22"/>
          <w:szCs w:val="22"/>
        </w:rPr>
        <w:t> </w:t>
      </w:r>
      <w:hyperlink r:id="rId9" w:history="1">
        <w:r w:rsidRPr="00C571DD">
          <w:rPr>
            <w:rStyle w:val="Hyperlink"/>
            <w:sz w:val="22"/>
            <w:szCs w:val="22"/>
            <w:rtl/>
          </w:rPr>
          <w:t>א</w:t>
        </w:r>
      </w:hyperlink>
      <w:r w:rsidRPr="00C571DD">
        <w:rPr>
          <w:rStyle w:val="noprint"/>
          <w:sz w:val="22"/>
          <w:szCs w:val="22"/>
        </w:rPr>
        <w:t> </w:t>
      </w:r>
      <w:hyperlink r:id="rId10" w:history="1">
        <w:r w:rsidRPr="00C571DD">
          <w:rPr>
            <w:rStyle w:val="Hyperlink"/>
            <w:sz w:val="22"/>
            <w:szCs w:val="22"/>
            <w:rtl/>
          </w:rPr>
          <w:t>א</w:t>
        </w:r>
        <w:r w:rsidRPr="00C571DD">
          <w:rPr>
            <w:rStyle w:val="Hyperlink"/>
            <w:sz w:val="22"/>
            <w:szCs w:val="22"/>
          </w:rPr>
          <w:t>']</w:t>
        </w:r>
      </w:hyperlink>
      <w:r w:rsidRPr="00C571DD">
        <w:rPr>
          <w:rStyle w:val="noprint"/>
          <w:sz w:val="22"/>
          <w:szCs w:val="22"/>
        </w:rPr>
        <w:t xml:space="preserve"> </w:t>
      </w:r>
      <w:r w:rsidRPr="00C571DD">
        <w:rPr>
          <w:rStyle w:val="noprint"/>
          <w:sz w:val="22"/>
          <w:szCs w:val="22"/>
          <w:rtl/>
        </w:rPr>
        <w:t xml:space="preserve">מאוד מאוד </w:t>
      </w:r>
      <w:hyperlink r:id="rId11" w:history="1">
        <w:r w:rsidRPr="00C571DD">
          <w:rPr>
            <w:rStyle w:val="Hyperlink"/>
            <w:sz w:val="22"/>
            <w:szCs w:val="22"/>
          </w:rPr>
          <w:t>&lt;</w:t>
        </w:r>
        <w:r w:rsidRPr="00C571DD">
          <w:rPr>
            <w:rStyle w:val="Hyperlink"/>
            <w:sz w:val="22"/>
            <w:szCs w:val="22"/>
            <w:rtl/>
          </w:rPr>
          <w:t>א</w:t>
        </w:r>
        <w:r w:rsidRPr="00C571DD">
          <w:rPr>
            <w:rStyle w:val="Hyperlink"/>
            <w:sz w:val="22"/>
            <w:szCs w:val="22"/>
          </w:rPr>
          <w:t>&gt;</w:t>
        </w:r>
      </w:hyperlink>
      <w:r w:rsidRPr="00C571DD">
        <w:rPr>
          <w:rStyle w:val="noprint"/>
          <w:sz w:val="22"/>
          <w:szCs w:val="22"/>
        </w:rPr>
        <w:t xml:space="preserve"> </w:t>
      </w:r>
      <w:r w:rsidRPr="00C571DD">
        <w:rPr>
          <w:rStyle w:val="noprint"/>
          <w:sz w:val="22"/>
          <w:szCs w:val="22"/>
          <w:rtl/>
        </w:rPr>
        <w:t xml:space="preserve">צריך הדיין ליזהר </w:t>
      </w:r>
      <w:hyperlink r:id="rId12" w:history="1">
        <w:r w:rsidRPr="00C571DD">
          <w:rPr>
            <w:rStyle w:val="Hyperlink"/>
            <w:sz w:val="22"/>
            <w:szCs w:val="22"/>
            <w:rtl/>
          </w:rPr>
          <w:t>א</w:t>
        </w:r>
        <w:r w:rsidRPr="00C571DD">
          <w:rPr>
            <w:rStyle w:val="Hyperlink"/>
            <w:sz w:val="22"/>
            <w:szCs w:val="22"/>
          </w:rPr>
          <w:t>')</w:t>
        </w:r>
      </w:hyperlink>
      <w:r w:rsidRPr="00C571DD">
        <w:rPr>
          <w:rStyle w:val="noprint"/>
          <w:sz w:val="22"/>
          <w:szCs w:val="22"/>
        </w:rPr>
        <w:t xml:space="preserve"> </w:t>
      </w:r>
      <w:r w:rsidRPr="00C571DD">
        <w:rPr>
          <w:rStyle w:val="noprint"/>
          <w:sz w:val="22"/>
          <w:szCs w:val="22"/>
          <w:rtl/>
        </w:rPr>
        <w:t>שלא ליקח שוחד</w:t>
      </w:r>
      <w:r w:rsidRPr="00C571DD">
        <w:rPr>
          <w:rStyle w:val="noprint"/>
          <w:sz w:val="22"/>
          <w:szCs w:val="22"/>
        </w:rPr>
        <w:t xml:space="preserve">, </w:t>
      </w:r>
      <w:hyperlink r:id="rId13" w:history="1">
        <w:r w:rsidRPr="00C571DD">
          <w:rPr>
            <w:rStyle w:val="Hyperlink"/>
            <w:sz w:val="22"/>
            <w:szCs w:val="22"/>
          </w:rPr>
          <w:t>}</w:t>
        </w:r>
        <w:r w:rsidRPr="00C571DD">
          <w:rPr>
            <w:rStyle w:val="Hyperlink"/>
            <w:sz w:val="22"/>
            <w:szCs w:val="22"/>
            <w:rtl/>
          </w:rPr>
          <w:t>ב</w:t>
        </w:r>
        <w:r w:rsidRPr="00C571DD">
          <w:rPr>
            <w:rStyle w:val="Hyperlink"/>
            <w:sz w:val="22"/>
            <w:szCs w:val="22"/>
          </w:rPr>
          <w:t>{</w:t>
        </w:r>
      </w:hyperlink>
      <w:r w:rsidRPr="00C571DD">
        <w:rPr>
          <w:rStyle w:val="noprint"/>
          <w:sz w:val="22"/>
          <w:szCs w:val="22"/>
        </w:rPr>
        <w:t xml:space="preserve"> </w:t>
      </w:r>
      <w:r w:rsidRPr="00C571DD">
        <w:rPr>
          <w:rStyle w:val="noprint"/>
          <w:sz w:val="22"/>
          <w:szCs w:val="22"/>
          <w:rtl/>
        </w:rPr>
        <w:t>אפי</w:t>
      </w:r>
      <w:r w:rsidRPr="00C571DD">
        <w:rPr>
          <w:rStyle w:val="noprint"/>
          <w:sz w:val="22"/>
          <w:szCs w:val="22"/>
        </w:rPr>
        <w:t xml:space="preserve">' </w:t>
      </w:r>
      <w:r w:rsidRPr="00C571DD">
        <w:rPr>
          <w:rStyle w:val="noprint"/>
          <w:sz w:val="22"/>
          <w:szCs w:val="22"/>
          <w:rtl/>
        </w:rPr>
        <w:t>לזכות את הזכאי</w:t>
      </w:r>
      <w:r w:rsidRPr="00C571DD">
        <w:rPr>
          <w:rStyle w:val="noprint"/>
          <w:sz w:val="22"/>
          <w:szCs w:val="22"/>
        </w:rPr>
        <w:t>….</w:t>
      </w:r>
    </w:p>
    <w:p w:rsidR="00C571DD" w:rsidRDefault="00C571DD" w:rsidP="00C571DD">
      <w:pPr>
        <w:bidi/>
        <w:rPr>
          <w:rStyle w:val="font000004"/>
          <w:i/>
          <w:iCs/>
          <w:sz w:val="18"/>
          <w:szCs w:val="18"/>
        </w:rPr>
      </w:pPr>
      <w:r w:rsidRPr="00C571DD">
        <w:rPr>
          <w:rStyle w:val="colord"/>
          <w:sz w:val="22"/>
          <w:szCs w:val="22"/>
          <w:rtl/>
        </w:rPr>
        <w:t>סעיף ב</w:t>
      </w:r>
      <w:r w:rsidRPr="00C571DD">
        <w:rPr>
          <w:rStyle w:val="colord"/>
          <w:sz w:val="22"/>
          <w:szCs w:val="22"/>
        </w:rPr>
        <w:t xml:space="preserve"> - </w:t>
      </w:r>
      <w:hyperlink r:id="rId14" w:history="1">
        <w:r w:rsidRPr="00C571DD">
          <w:rPr>
            <w:rStyle w:val="Hyperlink"/>
            <w:sz w:val="22"/>
            <w:szCs w:val="22"/>
            <w:rtl/>
          </w:rPr>
          <w:t>ג</w:t>
        </w:r>
      </w:hyperlink>
      <w:r w:rsidRPr="00C571DD">
        <w:rPr>
          <w:rStyle w:val="noprint"/>
          <w:sz w:val="22"/>
          <w:szCs w:val="22"/>
        </w:rPr>
        <w:t> </w:t>
      </w:r>
      <w:hyperlink r:id="rId15" w:history="1">
        <w:r w:rsidRPr="00C571DD">
          <w:rPr>
            <w:rStyle w:val="Hyperlink"/>
            <w:sz w:val="22"/>
            <w:szCs w:val="22"/>
            <w:rtl/>
          </w:rPr>
          <w:t>ה</w:t>
        </w:r>
        <w:r w:rsidRPr="00C571DD">
          <w:rPr>
            <w:rStyle w:val="Hyperlink"/>
            <w:sz w:val="22"/>
            <w:szCs w:val="22"/>
          </w:rPr>
          <w:t>]</w:t>
        </w:r>
      </w:hyperlink>
      <w:r w:rsidRPr="00C571DD">
        <w:rPr>
          <w:rStyle w:val="noprint"/>
          <w:sz w:val="22"/>
          <w:szCs w:val="22"/>
        </w:rPr>
        <w:t xml:space="preserve"> </w:t>
      </w:r>
      <w:r w:rsidRPr="00C571DD">
        <w:rPr>
          <w:rStyle w:val="noprint"/>
          <w:sz w:val="22"/>
          <w:szCs w:val="22"/>
          <w:rtl/>
        </w:rPr>
        <w:t xml:space="preserve">אם קדם התובע </w:t>
      </w:r>
      <w:hyperlink r:id="rId16" w:history="1">
        <w:r w:rsidRPr="00C571DD">
          <w:rPr>
            <w:rStyle w:val="Hyperlink"/>
            <w:sz w:val="22"/>
            <w:szCs w:val="22"/>
          </w:rPr>
          <w:t>&lt;</w:t>
        </w:r>
        <w:r w:rsidRPr="00C571DD">
          <w:rPr>
            <w:rStyle w:val="Hyperlink"/>
            <w:sz w:val="22"/>
            <w:szCs w:val="22"/>
            <w:rtl/>
          </w:rPr>
          <w:t>ו</w:t>
        </w:r>
        <w:r w:rsidRPr="00C571DD">
          <w:rPr>
            <w:rStyle w:val="Hyperlink"/>
            <w:sz w:val="22"/>
            <w:szCs w:val="22"/>
          </w:rPr>
          <w:t>&gt;</w:t>
        </w:r>
      </w:hyperlink>
      <w:r w:rsidRPr="00C571DD">
        <w:rPr>
          <w:rStyle w:val="noprint"/>
          <w:sz w:val="22"/>
          <w:szCs w:val="22"/>
        </w:rPr>
        <w:t xml:space="preserve"> </w:t>
      </w:r>
      <w:r w:rsidRPr="00C571DD">
        <w:rPr>
          <w:rStyle w:val="noprint"/>
          <w:sz w:val="22"/>
          <w:szCs w:val="22"/>
          <w:rtl/>
        </w:rPr>
        <w:t>ושלח מנחה לדיין קודם שיזמין לנתבע לדין</w:t>
      </w:r>
      <w:r w:rsidRPr="00C571DD">
        <w:rPr>
          <w:rStyle w:val="noprint"/>
          <w:sz w:val="22"/>
          <w:szCs w:val="22"/>
        </w:rPr>
        <w:t xml:space="preserve">, </w:t>
      </w:r>
      <w:hyperlink r:id="rId17" w:history="1">
        <w:r w:rsidRPr="00C571DD">
          <w:rPr>
            <w:rStyle w:val="Hyperlink"/>
            <w:sz w:val="22"/>
            <w:szCs w:val="22"/>
            <w:rtl/>
          </w:rPr>
          <w:t>ד</w:t>
        </w:r>
        <w:r w:rsidRPr="00C571DD">
          <w:rPr>
            <w:rStyle w:val="Hyperlink"/>
            <w:sz w:val="22"/>
            <w:szCs w:val="22"/>
          </w:rPr>
          <w:t>)</w:t>
        </w:r>
      </w:hyperlink>
      <w:r w:rsidRPr="00C571DD">
        <w:rPr>
          <w:rStyle w:val="noprint"/>
          <w:sz w:val="22"/>
          <w:szCs w:val="22"/>
        </w:rPr>
        <w:t> </w:t>
      </w:r>
      <w:hyperlink r:id="rId18" w:history="1">
        <w:r w:rsidRPr="00C571DD">
          <w:rPr>
            <w:rStyle w:val="Hyperlink"/>
            <w:sz w:val="22"/>
            <w:szCs w:val="22"/>
          </w:rPr>
          <w:t>}</w:t>
        </w:r>
        <w:r w:rsidRPr="00C571DD">
          <w:rPr>
            <w:rStyle w:val="Hyperlink"/>
            <w:sz w:val="22"/>
            <w:szCs w:val="22"/>
            <w:rtl/>
          </w:rPr>
          <w:t>ו</w:t>
        </w:r>
        <w:r w:rsidRPr="00C571DD">
          <w:rPr>
            <w:rStyle w:val="Hyperlink"/>
            <w:sz w:val="22"/>
            <w:szCs w:val="22"/>
          </w:rPr>
          <w:t>{</w:t>
        </w:r>
      </w:hyperlink>
      <w:r w:rsidRPr="00C571DD">
        <w:rPr>
          <w:rStyle w:val="noprint"/>
          <w:sz w:val="22"/>
          <w:szCs w:val="22"/>
        </w:rPr>
        <w:t> </w:t>
      </w:r>
      <w:hyperlink r:id="rId19" w:history="1">
        <w:r w:rsidRPr="00C571DD">
          <w:rPr>
            <w:rStyle w:val="Hyperlink"/>
            <w:sz w:val="22"/>
            <w:szCs w:val="22"/>
            <w:rtl/>
          </w:rPr>
          <w:t>ד</w:t>
        </w:r>
        <w:r w:rsidRPr="00C571DD">
          <w:rPr>
            <w:rStyle w:val="Hyperlink"/>
            <w:sz w:val="22"/>
            <w:szCs w:val="22"/>
          </w:rPr>
          <w:t>']</w:t>
        </w:r>
      </w:hyperlink>
      <w:r w:rsidRPr="00C571DD">
        <w:rPr>
          <w:rStyle w:val="noprint"/>
          <w:sz w:val="22"/>
          <w:szCs w:val="22"/>
        </w:rPr>
        <w:t xml:space="preserve"> </w:t>
      </w:r>
      <w:r w:rsidRPr="00C571DD">
        <w:rPr>
          <w:rStyle w:val="noprint"/>
          <w:sz w:val="22"/>
          <w:szCs w:val="22"/>
          <w:rtl/>
        </w:rPr>
        <w:t>אין הנתבע יכול לפוסלו</w:t>
      </w:r>
      <w:r w:rsidRPr="00C571DD">
        <w:rPr>
          <w:rStyle w:val="noprint"/>
          <w:sz w:val="22"/>
          <w:szCs w:val="22"/>
        </w:rPr>
        <w:t xml:space="preserve">, </w:t>
      </w:r>
      <w:r w:rsidRPr="00C571DD">
        <w:rPr>
          <w:rStyle w:val="noprint"/>
          <w:sz w:val="22"/>
          <w:szCs w:val="22"/>
          <w:rtl/>
        </w:rPr>
        <w:t xml:space="preserve">אלא אם כן הדיין רוצה לחשוך עצמו מאותו דין </w:t>
      </w:r>
      <w:hyperlink r:id="rId20" w:history="1">
        <w:r w:rsidRPr="00C571DD">
          <w:rPr>
            <w:rStyle w:val="Hyperlink"/>
            <w:sz w:val="22"/>
            <w:szCs w:val="22"/>
          </w:rPr>
          <w:t>}</w:t>
        </w:r>
        <w:r w:rsidRPr="00C571DD">
          <w:rPr>
            <w:rStyle w:val="Hyperlink"/>
            <w:sz w:val="22"/>
            <w:szCs w:val="22"/>
            <w:rtl/>
          </w:rPr>
          <w:t>ז</w:t>
        </w:r>
        <w:r w:rsidRPr="00C571DD">
          <w:rPr>
            <w:rStyle w:val="Hyperlink"/>
            <w:sz w:val="22"/>
            <w:szCs w:val="22"/>
          </w:rPr>
          <w:t>{</w:t>
        </w:r>
      </w:hyperlink>
      <w:r w:rsidRPr="00C571DD">
        <w:rPr>
          <w:rStyle w:val="noprint"/>
          <w:sz w:val="22"/>
          <w:szCs w:val="22"/>
        </w:rPr>
        <w:t> </w:t>
      </w:r>
      <w:hyperlink r:id="rId21" w:history="1">
        <w:r w:rsidRPr="00C571DD">
          <w:rPr>
            <w:rStyle w:val="Hyperlink"/>
            <w:sz w:val="22"/>
            <w:szCs w:val="22"/>
            <w:rtl/>
          </w:rPr>
          <w:t>ד</w:t>
        </w:r>
      </w:hyperlink>
      <w:r w:rsidRPr="00C571DD">
        <w:rPr>
          <w:rStyle w:val="noprint"/>
          <w:sz w:val="22"/>
          <w:szCs w:val="22"/>
        </w:rPr>
        <w:t> </w:t>
      </w:r>
      <w:hyperlink r:id="rId22" w:history="1">
        <w:r w:rsidRPr="00C571DD">
          <w:rPr>
            <w:rStyle w:val="Hyperlink"/>
            <w:sz w:val="22"/>
            <w:szCs w:val="22"/>
          </w:rPr>
          <w:t>&lt;</w:t>
        </w:r>
        <w:r w:rsidRPr="00C571DD">
          <w:rPr>
            <w:rStyle w:val="Hyperlink"/>
            <w:sz w:val="22"/>
            <w:szCs w:val="22"/>
            <w:rtl/>
          </w:rPr>
          <w:t>ז</w:t>
        </w:r>
        <w:r w:rsidRPr="00C571DD">
          <w:rPr>
            <w:rStyle w:val="Hyperlink"/>
            <w:sz w:val="22"/>
            <w:szCs w:val="22"/>
          </w:rPr>
          <w:t>&gt;</w:t>
        </w:r>
      </w:hyperlink>
      <w:r w:rsidRPr="00C571DD">
        <w:rPr>
          <w:rStyle w:val="noprint"/>
          <w:sz w:val="22"/>
          <w:szCs w:val="22"/>
        </w:rPr>
        <w:t xml:space="preserve"> </w:t>
      </w:r>
      <w:r w:rsidRPr="00C571DD">
        <w:rPr>
          <w:rStyle w:val="noprint"/>
          <w:sz w:val="22"/>
          <w:szCs w:val="22"/>
          <w:rtl/>
        </w:rPr>
        <w:t>ממדת חסידותו</w:t>
      </w:r>
      <w:r w:rsidRPr="00C571DD">
        <w:rPr>
          <w:rStyle w:val="font000004"/>
          <w:sz w:val="13"/>
          <w:szCs w:val="13"/>
          <w:rtl/>
        </w:rPr>
        <w:t xml:space="preserve"> </w:t>
      </w:r>
      <w:r w:rsidRPr="00C571DD">
        <w:rPr>
          <w:rStyle w:val="font000004"/>
          <w:i/>
          <w:iCs/>
          <w:sz w:val="18"/>
          <w:szCs w:val="18"/>
        </w:rPr>
        <w:t>(</w:t>
      </w:r>
      <w:r w:rsidRPr="00C571DD">
        <w:rPr>
          <w:rStyle w:val="font000004"/>
          <w:i/>
          <w:iCs/>
          <w:sz w:val="18"/>
          <w:szCs w:val="18"/>
          <w:rtl/>
        </w:rPr>
        <w:t>כגון שיודע שנתקרב דעתו לזה</w:t>
      </w:r>
      <w:r w:rsidRPr="00C571DD">
        <w:rPr>
          <w:rStyle w:val="font000004"/>
          <w:i/>
          <w:iCs/>
          <w:sz w:val="18"/>
          <w:szCs w:val="18"/>
        </w:rPr>
        <w:t>), (</w:t>
      </w:r>
      <w:r w:rsidRPr="00C571DD">
        <w:rPr>
          <w:rStyle w:val="font000004"/>
          <w:i/>
          <w:iCs/>
          <w:sz w:val="18"/>
          <w:szCs w:val="18"/>
          <w:rtl/>
        </w:rPr>
        <w:t>טור</w:t>
      </w:r>
      <w:r w:rsidRPr="00C571DD">
        <w:rPr>
          <w:rStyle w:val="font000004"/>
          <w:i/>
          <w:iCs/>
          <w:sz w:val="18"/>
          <w:szCs w:val="18"/>
        </w:rPr>
        <w:t>).</w:t>
      </w:r>
    </w:p>
    <w:p w:rsidR="00C571DD" w:rsidRDefault="00C571DD" w:rsidP="00C571DD">
      <w:pPr>
        <w:bidi/>
        <w:rPr>
          <w:rStyle w:val="font000004"/>
          <w:i/>
          <w:iCs/>
          <w:sz w:val="18"/>
          <w:szCs w:val="18"/>
        </w:rPr>
      </w:pPr>
    </w:p>
    <w:p w:rsidR="00C571DD" w:rsidRPr="007D27B3" w:rsidRDefault="00C571DD" w:rsidP="00C571DD">
      <w:pPr>
        <w:bidi/>
        <w:rPr>
          <w:rStyle w:val="noprint"/>
          <w:b/>
          <w:bCs/>
          <w:sz w:val="22"/>
          <w:szCs w:val="22"/>
          <w:u w:val="single"/>
        </w:rPr>
      </w:pPr>
      <w:r w:rsidRPr="007D27B3">
        <w:rPr>
          <w:rStyle w:val="noprint"/>
          <w:b/>
          <w:bCs/>
          <w:sz w:val="22"/>
          <w:szCs w:val="22"/>
          <w:u w:val="single"/>
          <w:rtl/>
        </w:rPr>
        <w:t>תלמוד בבלי מסכת סנהדרין דף כז עמוד א</w:t>
      </w:r>
      <w:r w:rsidR="007D27B3" w:rsidRPr="007D27B3">
        <w:rPr>
          <w:rStyle w:val="noprint"/>
          <w:b/>
          <w:bCs/>
          <w:sz w:val="22"/>
          <w:szCs w:val="22"/>
          <w:u w:val="single"/>
        </w:rPr>
        <w:t xml:space="preserve"> - </w:t>
      </w:r>
      <w:r w:rsidR="007D27B3" w:rsidRPr="007D27B3">
        <w:rPr>
          <w:rStyle w:val="noprint"/>
          <w:b/>
          <w:bCs/>
          <w:sz w:val="22"/>
          <w:szCs w:val="22"/>
          <w:u w:val="single"/>
          <w:rtl/>
        </w:rPr>
        <w:t>עמוד ב</w:t>
      </w:r>
    </w:p>
    <w:p w:rsidR="007D27B3" w:rsidRPr="007D27B3" w:rsidRDefault="00C571DD" w:rsidP="007D27B3">
      <w:pPr>
        <w:bidi/>
        <w:rPr>
          <w:rStyle w:val="noprint"/>
          <w:sz w:val="22"/>
          <w:szCs w:val="22"/>
        </w:rPr>
      </w:pPr>
      <w:r w:rsidRPr="007D27B3">
        <w:rPr>
          <w:rStyle w:val="noprint"/>
          <w:sz w:val="22"/>
          <w:szCs w:val="22"/>
          <w:rtl/>
        </w:rPr>
        <w:t>כי הא</w:t>
      </w:r>
      <w:r w:rsidRPr="007D27B3">
        <w:rPr>
          <w:rStyle w:val="noprint"/>
          <w:sz w:val="22"/>
          <w:szCs w:val="22"/>
        </w:rPr>
        <w:t xml:space="preserve">, </w:t>
      </w:r>
      <w:r w:rsidRPr="007D27B3">
        <w:rPr>
          <w:rStyle w:val="noprint"/>
          <w:sz w:val="22"/>
          <w:szCs w:val="22"/>
          <w:rtl/>
        </w:rPr>
        <w:t>דבר חמא קטל נפשא</w:t>
      </w:r>
      <w:r w:rsidRPr="007D27B3">
        <w:rPr>
          <w:rStyle w:val="noprint"/>
          <w:sz w:val="22"/>
          <w:szCs w:val="22"/>
        </w:rPr>
        <w:t xml:space="preserve">, </w:t>
      </w:r>
      <w:r w:rsidRPr="007D27B3">
        <w:rPr>
          <w:rStyle w:val="noprint"/>
          <w:sz w:val="22"/>
          <w:szCs w:val="22"/>
          <w:rtl/>
        </w:rPr>
        <w:t>אמר ליה ריש גלותא לרב אבא בר יעקב</w:t>
      </w:r>
      <w:r w:rsidRPr="007D27B3">
        <w:rPr>
          <w:rStyle w:val="noprint"/>
          <w:sz w:val="22"/>
          <w:szCs w:val="22"/>
        </w:rPr>
        <w:t xml:space="preserve">: </w:t>
      </w:r>
      <w:r w:rsidRPr="007D27B3">
        <w:rPr>
          <w:rStyle w:val="noprint"/>
          <w:sz w:val="22"/>
          <w:szCs w:val="22"/>
          <w:rtl/>
        </w:rPr>
        <w:t>פוק עיין בה</w:t>
      </w:r>
      <w:r w:rsidRPr="007D27B3">
        <w:rPr>
          <w:rStyle w:val="noprint"/>
          <w:sz w:val="22"/>
          <w:szCs w:val="22"/>
        </w:rPr>
        <w:t xml:space="preserve">, </w:t>
      </w:r>
      <w:r w:rsidRPr="007D27B3">
        <w:rPr>
          <w:rStyle w:val="noprint"/>
          <w:sz w:val="22"/>
          <w:szCs w:val="22"/>
          <w:rtl/>
        </w:rPr>
        <w:t xml:space="preserve">אי ודאי קטל </w:t>
      </w:r>
      <w:r w:rsidRPr="007D27B3">
        <w:rPr>
          <w:rStyle w:val="noprint"/>
          <w:sz w:val="22"/>
          <w:szCs w:val="22"/>
        </w:rPr>
        <w:t xml:space="preserve">- </w:t>
      </w:r>
      <w:r w:rsidRPr="007D27B3">
        <w:rPr>
          <w:rStyle w:val="noprint"/>
          <w:sz w:val="22"/>
          <w:szCs w:val="22"/>
          <w:rtl/>
        </w:rPr>
        <w:t>ליכהיוהו לעיניה</w:t>
      </w:r>
      <w:r w:rsidR="007D27B3" w:rsidRPr="007D27B3">
        <w:rPr>
          <w:rStyle w:val="noprint"/>
          <w:sz w:val="22"/>
          <w:szCs w:val="22"/>
        </w:rPr>
        <w:t>….</w:t>
      </w:r>
      <w:r w:rsidR="007D27B3" w:rsidRPr="007D27B3">
        <w:rPr>
          <w:rStyle w:val="noprint"/>
          <w:sz w:val="22"/>
          <w:szCs w:val="22"/>
          <w:rtl/>
        </w:rPr>
        <w:t>קם בר חמא נשקיה אכרעיה</w:t>
      </w:r>
      <w:r w:rsidR="007D27B3" w:rsidRPr="007D27B3">
        <w:rPr>
          <w:rStyle w:val="noprint"/>
          <w:sz w:val="22"/>
          <w:szCs w:val="22"/>
        </w:rPr>
        <w:t xml:space="preserve">, </w:t>
      </w:r>
      <w:r w:rsidR="007D27B3" w:rsidRPr="007D27B3">
        <w:rPr>
          <w:rStyle w:val="noprint"/>
          <w:sz w:val="22"/>
          <w:szCs w:val="22"/>
          <w:rtl/>
        </w:rPr>
        <w:t>וקבליה לכרגיה דכולי שניה</w:t>
      </w:r>
      <w:r w:rsidR="007D27B3" w:rsidRPr="007D27B3">
        <w:rPr>
          <w:rStyle w:val="noprint"/>
          <w:sz w:val="22"/>
          <w:szCs w:val="22"/>
        </w:rPr>
        <w:t xml:space="preserve">. </w:t>
      </w:r>
    </w:p>
    <w:p w:rsidR="007D27B3" w:rsidRPr="007D27B3" w:rsidRDefault="007D27B3" w:rsidP="007D27B3">
      <w:pPr>
        <w:bidi/>
        <w:rPr>
          <w:rStyle w:val="noprint"/>
          <w:sz w:val="22"/>
          <w:szCs w:val="22"/>
        </w:rPr>
      </w:pPr>
    </w:p>
    <w:p w:rsidR="007D27B3" w:rsidRPr="007D27B3" w:rsidRDefault="007D27B3" w:rsidP="007D27B3">
      <w:pPr>
        <w:bidi/>
        <w:rPr>
          <w:rStyle w:val="noprint"/>
          <w:b/>
          <w:bCs/>
          <w:sz w:val="22"/>
          <w:szCs w:val="22"/>
          <w:u w:val="single"/>
        </w:rPr>
      </w:pPr>
      <w:r w:rsidRPr="007D27B3">
        <w:rPr>
          <w:rStyle w:val="noprint"/>
          <w:b/>
          <w:bCs/>
          <w:sz w:val="22"/>
          <w:szCs w:val="22"/>
          <w:u w:val="single"/>
          <w:rtl/>
        </w:rPr>
        <w:t>רא"ש מסכת סנהדרין פרק ג</w:t>
      </w:r>
    </w:p>
    <w:p w:rsidR="007D27B3" w:rsidRPr="007D27B3" w:rsidRDefault="007D27B3" w:rsidP="007D27B3">
      <w:pPr>
        <w:bidi/>
        <w:rPr>
          <w:rStyle w:val="noprint"/>
          <w:sz w:val="22"/>
          <w:szCs w:val="22"/>
        </w:rPr>
      </w:pPr>
      <w:r w:rsidRPr="007D27B3">
        <w:rPr>
          <w:rStyle w:val="noprint"/>
          <w:sz w:val="22"/>
          <w:szCs w:val="22"/>
          <w:rtl/>
        </w:rPr>
        <w:t>קם בר חמא נשקיה אכרעיה וקבל לכרגיה דכולהו שני לדבר בעדו אל המלך לפוטרו מן המס</w:t>
      </w:r>
      <w:r w:rsidRPr="007D27B3">
        <w:rPr>
          <w:rStyle w:val="noprint"/>
          <w:sz w:val="22"/>
          <w:szCs w:val="22"/>
        </w:rPr>
        <w:t xml:space="preserve">. </w:t>
      </w:r>
      <w:r w:rsidRPr="007D27B3">
        <w:rPr>
          <w:rStyle w:val="noprint"/>
          <w:sz w:val="22"/>
          <w:szCs w:val="22"/>
          <w:rtl/>
        </w:rPr>
        <w:t>ובלאו הכי פטירי רבנן מכרגא הלכך לא הוי כשוחד מאוחר</w:t>
      </w:r>
      <w:r w:rsidRPr="007D27B3">
        <w:rPr>
          <w:rStyle w:val="noprint"/>
          <w:sz w:val="22"/>
          <w:szCs w:val="22"/>
        </w:rPr>
        <w:t>.</w:t>
      </w:r>
    </w:p>
    <w:p w:rsidR="007D27B3" w:rsidRDefault="007D27B3" w:rsidP="007D27B3">
      <w:pPr>
        <w:bidi/>
      </w:pPr>
      <w:bookmarkStart w:id="7" w:name="_Ref260645583"/>
      <w:r>
        <w:t> </w:t>
      </w:r>
    </w:p>
    <w:p w:rsidR="007D27B3" w:rsidRDefault="007D27B3" w:rsidP="007D27B3">
      <w:pPr>
        <w:bidi/>
        <w:rPr>
          <w:b/>
          <w:bCs/>
          <w:u w:val="single"/>
        </w:rPr>
      </w:pPr>
      <w:r w:rsidRPr="007D27B3">
        <w:rPr>
          <w:rFonts w:hint="cs"/>
          <w:b/>
          <w:bCs/>
          <w:u w:val="single"/>
          <w:rtl/>
        </w:rPr>
        <w:t>פלפולא חריפתא שם</w:t>
      </w:r>
      <w:bookmarkEnd w:id="7"/>
    </w:p>
    <w:p w:rsidR="0015466B" w:rsidRPr="0015466B" w:rsidRDefault="0015466B" w:rsidP="0015466B">
      <w:pPr>
        <w:jc w:val="both"/>
        <w:rPr>
          <w:sz w:val="20"/>
          <w:szCs w:val="20"/>
        </w:rPr>
      </w:pPr>
      <w:r w:rsidRPr="0015466B">
        <w:rPr>
          <w:b/>
          <w:bCs/>
          <w:noProof/>
          <w:sz w:val="18"/>
          <w:szCs w:val="18"/>
          <w:u w:val="single"/>
          <w:lang w:bidi="he-IL"/>
        </w:rPr>
        <w:drawing>
          <wp:anchor distT="0" distB="0" distL="114300" distR="114300" simplePos="0" relativeHeight="251658240" behindDoc="1" locked="0" layoutInCell="1" allowOverlap="1" wp14:anchorId="5872BCF0" wp14:editId="44C7305C">
            <wp:simplePos x="0" y="0"/>
            <wp:positionH relativeFrom="column">
              <wp:posOffset>3962400</wp:posOffset>
            </wp:positionH>
            <wp:positionV relativeFrom="paragraph">
              <wp:posOffset>67310</wp:posOffset>
            </wp:positionV>
            <wp:extent cx="3241675" cy="619125"/>
            <wp:effectExtent l="0" t="0" r="0" b="9525"/>
            <wp:wrapTight wrapText="bothSides">
              <wp:wrapPolygon edited="0">
                <wp:start x="0" y="0"/>
                <wp:lineTo x="0" y="21268"/>
                <wp:lineTo x="21452" y="21268"/>
                <wp:lineTo x="214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41675" cy="6191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15466B">
        <w:rPr>
          <w:sz w:val="20"/>
          <w:szCs w:val="20"/>
        </w:rPr>
        <w:t>ome</w:t>
      </w:r>
      <w:proofErr w:type="spellEnd"/>
      <w:r w:rsidRPr="0015466B">
        <w:rPr>
          <w:sz w:val="20"/>
          <w:szCs w:val="20"/>
        </w:rPr>
        <w:t xml:space="preserve"> and see an important idea that our teacher (</w:t>
      </w:r>
      <w:proofErr w:type="spellStart"/>
      <w:r w:rsidRPr="0015466B">
        <w:rPr>
          <w:sz w:val="20"/>
          <w:szCs w:val="20"/>
        </w:rPr>
        <w:t>Rabbeinu</w:t>
      </w:r>
      <w:proofErr w:type="spellEnd"/>
      <w:r w:rsidRPr="0015466B">
        <w:rPr>
          <w:sz w:val="20"/>
          <w:szCs w:val="20"/>
        </w:rPr>
        <w:t xml:space="preserve"> Asher) has taught us that bribery is prohibited, even when it is not in the context of a rabbinical court, rather in the context of penalty … I wrote this to teach those who are appointed by the community that even though their judgments are not judicial by nature and they were not appointed for that purpose, they should nevertheless refrain from accepting gifts for their judgments.</w:t>
      </w:r>
    </w:p>
    <w:p w:rsidR="007D27B3" w:rsidRDefault="00A84DFE" w:rsidP="007D27B3">
      <w:pPr>
        <w:bidi/>
        <w:rPr>
          <w:rStyle w:val="noprint"/>
          <w:b/>
          <w:bCs/>
          <w:sz w:val="22"/>
          <w:szCs w:val="22"/>
          <w:u w:val="single"/>
        </w:rPr>
      </w:pPr>
      <w:r w:rsidRPr="00A84DFE">
        <w:rPr>
          <w:rStyle w:val="noprint"/>
          <w:b/>
          <w:bCs/>
          <w:sz w:val="22"/>
          <w:szCs w:val="22"/>
          <w:u w:val="single"/>
          <w:rtl/>
        </w:rPr>
        <w:t>שו"ת חתם סופר חלק ה (חושן משפט) סימן קס</w:t>
      </w:r>
    </w:p>
    <w:p w:rsidR="00A84DFE" w:rsidRPr="00A84DFE" w:rsidRDefault="00A84DFE" w:rsidP="00A84DFE">
      <w:pPr>
        <w:bidi/>
        <w:rPr>
          <w:sz w:val="22"/>
          <w:szCs w:val="22"/>
        </w:rPr>
      </w:pPr>
      <w:r w:rsidRPr="00A84DFE">
        <w:rPr>
          <w:rStyle w:val="noprint"/>
          <w:sz w:val="22"/>
          <w:szCs w:val="22"/>
          <w:rtl/>
        </w:rPr>
        <w:t>אנשי ק"ק פלונית התאספו יחד בני הקהלה לקבל עליהם רב ומורה והי</w:t>
      </w:r>
      <w:r w:rsidRPr="00A84DFE">
        <w:rPr>
          <w:rStyle w:val="noprint"/>
          <w:sz w:val="22"/>
          <w:szCs w:val="22"/>
        </w:rPr>
        <w:t xml:space="preserve">' </w:t>
      </w:r>
      <w:r w:rsidRPr="00A84DFE">
        <w:rPr>
          <w:rStyle w:val="noprint"/>
          <w:sz w:val="22"/>
          <w:szCs w:val="22"/>
          <w:rtl/>
        </w:rPr>
        <w:t>מסכימי</w:t>
      </w:r>
      <w:r w:rsidRPr="00A84DFE">
        <w:rPr>
          <w:rStyle w:val="noprint"/>
          <w:sz w:val="22"/>
          <w:szCs w:val="22"/>
        </w:rPr>
        <w:t xml:space="preserve">' </w:t>
      </w:r>
      <w:r w:rsidRPr="00A84DFE">
        <w:rPr>
          <w:rStyle w:val="noprint"/>
          <w:sz w:val="22"/>
          <w:szCs w:val="22"/>
          <w:rtl/>
        </w:rPr>
        <w:t>על ד</w:t>
      </w:r>
      <w:r w:rsidRPr="00A84DFE">
        <w:rPr>
          <w:rStyle w:val="noprint"/>
          <w:sz w:val="22"/>
          <w:szCs w:val="22"/>
        </w:rPr>
        <w:t xml:space="preserve">' </w:t>
      </w:r>
      <w:r w:rsidRPr="00A84DFE">
        <w:rPr>
          <w:rStyle w:val="noprint"/>
          <w:sz w:val="22"/>
          <w:szCs w:val="22"/>
          <w:rtl/>
        </w:rPr>
        <w:t xml:space="preserve">רבנים ליתנום אל תוך הקלפי ומי שיעלה מהם ראשון יחזרו וישאלו לאנשי הק"ק </w:t>
      </w:r>
      <w:r>
        <w:rPr>
          <w:rStyle w:val="noprint"/>
          <w:sz w:val="22"/>
          <w:szCs w:val="22"/>
        </w:rPr>
        <w:t>…</w:t>
      </w:r>
      <w:r w:rsidRPr="00A84DFE">
        <w:rPr>
          <w:rStyle w:val="noprint"/>
          <w:sz w:val="22"/>
          <w:szCs w:val="22"/>
          <w:u w:val="single"/>
          <w:rtl/>
        </w:rPr>
        <w:t>אחר איזה ימים הי</w:t>
      </w:r>
      <w:r w:rsidRPr="00A84DFE">
        <w:rPr>
          <w:rStyle w:val="noprint"/>
          <w:sz w:val="22"/>
          <w:szCs w:val="22"/>
          <w:u w:val="single"/>
        </w:rPr>
        <w:t xml:space="preserve">' </w:t>
      </w:r>
      <w:r w:rsidRPr="00A84DFE">
        <w:rPr>
          <w:rStyle w:val="noprint"/>
          <w:sz w:val="22"/>
          <w:szCs w:val="22"/>
          <w:u w:val="single"/>
          <w:rtl/>
        </w:rPr>
        <w:t>קול המון סוער כי הרבה מאנשי הק"ק קבלו שוחד ממון מקרובי הרב ההוא כדי למנותו עליהם</w:t>
      </w:r>
      <w:r w:rsidRPr="00A84DFE">
        <w:rPr>
          <w:rStyle w:val="noprint"/>
          <w:sz w:val="22"/>
          <w:szCs w:val="22"/>
          <w:rtl/>
        </w:rPr>
        <w:t xml:space="preserve"> </w:t>
      </w:r>
      <w:r>
        <w:rPr>
          <w:rStyle w:val="noprint"/>
          <w:sz w:val="22"/>
          <w:szCs w:val="22"/>
        </w:rPr>
        <w:t>…</w:t>
      </w:r>
    </w:p>
    <w:p w:rsidR="00A84DFE" w:rsidRPr="00A84DFE" w:rsidRDefault="00A84DFE" w:rsidP="00A84DFE">
      <w:pPr>
        <w:bidi/>
        <w:rPr>
          <w:rStyle w:val="noprint"/>
          <w:sz w:val="22"/>
          <w:szCs w:val="22"/>
        </w:rPr>
      </w:pPr>
      <w:r w:rsidRPr="00A84DFE">
        <w:rPr>
          <w:rStyle w:val="noprint"/>
          <w:sz w:val="22"/>
          <w:szCs w:val="22"/>
          <w:rtl/>
        </w:rPr>
        <w:t>איברא בעיקור הדין נראה בודאי אם המצא ימצאו ב</w:t>
      </w:r>
      <w:r w:rsidRPr="00A84DFE">
        <w:rPr>
          <w:rStyle w:val="noprint"/>
          <w:sz w:val="22"/>
          <w:szCs w:val="22"/>
        </w:rPr>
        <w:t xml:space="preserve">' </w:t>
      </w:r>
      <w:r w:rsidRPr="00A84DFE">
        <w:rPr>
          <w:rStyle w:val="noprint"/>
          <w:sz w:val="22"/>
          <w:szCs w:val="22"/>
          <w:rtl/>
        </w:rPr>
        <w:t xml:space="preserve">עדים כשרים שאינם מבני הק"ק ולא מקרוביהם ולא מקרובי הרב שיעידו שמאנשי הק"ק קבלו שוחד על הנ"ל א"כ </w:t>
      </w:r>
      <w:r w:rsidRPr="00A84DFE">
        <w:rPr>
          <w:rStyle w:val="noprint"/>
          <w:sz w:val="22"/>
          <w:szCs w:val="22"/>
          <w:u w:val="single"/>
          <w:rtl/>
        </w:rPr>
        <w:t>פשוט כביעי בכותחא דהקבלה ההיא שע"י אותו המינוי בטלה מעיקרא</w:t>
      </w:r>
      <w:r w:rsidRPr="00A84DFE">
        <w:rPr>
          <w:rStyle w:val="noprint"/>
          <w:sz w:val="22"/>
          <w:szCs w:val="22"/>
          <w:rtl/>
        </w:rPr>
        <w:t xml:space="preserve"> שהרי הי</w:t>
      </w:r>
      <w:r w:rsidRPr="00A84DFE">
        <w:rPr>
          <w:rStyle w:val="noprint"/>
          <w:sz w:val="22"/>
          <w:szCs w:val="22"/>
        </w:rPr>
        <w:t xml:space="preserve">' </w:t>
      </w:r>
      <w:r w:rsidRPr="00A84DFE">
        <w:rPr>
          <w:rStyle w:val="noprint"/>
          <w:sz w:val="22"/>
          <w:szCs w:val="22"/>
          <w:u w:val="single"/>
          <w:rtl/>
        </w:rPr>
        <w:t>צריכי</w:t>
      </w:r>
      <w:r w:rsidRPr="00A84DFE">
        <w:rPr>
          <w:rStyle w:val="noprint"/>
          <w:sz w:val="22"/>
          <w:szCs w:val="22"/>
          <w:u w:val="single"/>
        </w:rPr>
        <w:t xml:space="preserve">' </w:t>
      </w:r>
      <w:r w:rsidRPr="00A84DFE">
        <w:rPr>
          <w:rStyle w:val="noprint"/>
          <w:sz w:val="22"/>
          <w:szCs w:val="22"/>
          <w:u w:val="single"/>
          <w:rtl/>
        </w:rPr>
        <w:t>לומר דיעותם לשם שמים</w:t>
      </w:r>
      <w:r w:rsidRPr="00A84DFE">
        <w:rPr>
          <w:rStyle w:val="noprint"/>
          <w:sz w:val="22"/>
          <w:szCs w:val="22"/>
          <w:rtl/>
        </w:rPr>
        <w:t xml:space="preserve"> כמ"ש רמ"א בהגה</w:t>
      </w:r>
      <w:r w:rsidRPr="00A84DFE">
        <w:rPr>
          <w:rStyle w:val="noprint"/>
          <w:sz w:val="22"/>
          <w:szCs w:val="22"/>
        </w:rPr>
        <w:t xml:space="preserve">' </w:t>
      </w:r>
      <w:r w:rsidRPr="00A84DFE">
        <w:rPr>
          <w:rStyle w:val="noprint"/>
          <w:sz w:val="22"/>
          <w:szCs w:val="22"/>
          <w:rtl/>
        </w:rPr>
        <w:t>רס"י קס"ג בח"מ והם אמרו ע"י שוחד שהוא חד ומעוור עיניהם לא מיבעי</w:t>
      </w:r>
      <w:r w:rsidRPr="00A84DFE">
        <w:rPr>
          <w:rStyle w:val="noprint"/>
          <w:sz w:val="22"/>
          <w:szCs w:val="22"/>
        </w:rPr>
        <w:t xml:space="preserve">' </w:t>
      </w:r>
      <w:r w:rsidRPr="00A84DFE">
        <w:rPr>
          <w:rStyle w:val="noprint"/>
          <w:sz w:val="22"/>
          <w:szCs w:val="22"/>
          <w:rtl/>
        </w:rPr>
        <w:t>בקבלת הרב ההוא אלא נמי במה שמיאנו בראשונים הי</w:t>
      </w:r>
      <w:r w:rsidRPr="00A84DFE">
        <w:rPr>
          <w:rStyle w:val="noprint"/>
          <w:sz w:val="22"/>
          <w:szCs w:val="22"/>
        </w:rPr>
        <w:t xml:space="preserve">' </w:t>
      </w:r>
      <w:r w:rsidRPr="00A84DFE">
        <w:rPr>
          <w:rStyle w:val="noprint"/>
          <w:sz w:val="22"/>
          <w:szCs w:val="22"/>
          <w:rtl/>
        </w:rPr>
        <w:t>הכל שלא לש"ש ורק הי</w:t>
      </w:r>
      <w:r w:rsidRPr="00A84DFE">
        <w:rPr>
          <w:rStyle w:val="noprint"/>
          <w:sz w:val="22"/>
          <w:szCs w:val="22"/>
        </w:rPr>
        <w:t xml:space="preserve">' </w:t>
      </w:r>
      <w:r w:rsidRPr="00A84DFE">
        <w:rPr>
          <w:rStyle w:val="noprint"/>
          <w:sz w:val="22"/>
          <w:szCs w:val="22"/>
          <w:rtl/>
        </w:rPr>
        <w:t>בצעם בראש כולם ואפי</w:t>
      </w:r>
      <w:r w:rsidRPr="00A84DFE">
        <w:rPr>
          <w:rStyle w:val="noprint"/>
          <w:sz w:val="22"/>
          <w:szCs w:val="22"/>
        </w:rPr>
        <w:t xml:space="preserve">' </w:t>
      </w:r>
      <w:r w:rsidRPr="00A84DFE">
        <w:rPr>
          <w:rStyle w:val="noprint"/>
          <w:sz w:val="22"/>
          <w:szCs w:val="22"/>
          <w:rtl/>
        </w:rPr>
        <w:t>אם יהי</w:t>
      </w:r>
      <w:r w:rsidRPr="00A84DFE">
        <w:rPr>
          <w:rStyle w:val="noprint"/>
          <w:sz w:val="22"/>
          <w:szCs w:val="22"/>
        </w:rPr>
        <w:t xml:space="preserve">' </w:t>
      </w:r>
      <w:r w:rsidRPr="00A84DFE">
        <w:rPr>
          <w:rStyle w:val="noprint"/>
          <w:sz w:val="22"/>
          <w:szCs w:val="22"/>
          <w:rtl/>
        </w:rPr>
        <w:t>מקבלי השוחד מעטים וישארו לו רוב דעות שלא קבלו שוחד מ"מ הם יאמרו מפני שכבר מאנתם בראשוני</w:t>
      </w:r>
      <w:r w:rsidRPr="00A84DFE">
        <w:rPr>
          <w:rStyle w:val="noprint"/>
          <w:sz w:val="22"/>
          <w:szCs w:val="22"/>
        </w:rPr>
        <w:t xml:space="preserve">' </w:t>
      </w:r>
      <w:r w:rsidRPr="00A84DFE">
        <w:rPr>
          <w:rStyle w:val="noprint"/>
          <w:sz w:val="22"/>
          <w:szCs w:val="22"/>
          <w:rtl/>
        </w:rPr>
        <w:t>על כרחנו היינו מתרצים בזה השלישי וע"כ בטל כל המעשה ההוא ואפי</w:t>
      </w:r>
      <w:r w:rsidRPr="00A84DFE">
        <w:rPr>
          <w:rStyle w:val="noprint"/>
          <w:sz w:val="22"/>
          <w:szCs w:val="22"/>
        </w:rPr>
        <w:t xml:space="preserve">' </w:t>
      </w:r>
      <w:r w:rsidRPr="00A84DFE">
        <w:rPr>
          <w:rStyle w:val="noprint"/>
          <w:sz w:val="22"/>
          <w:szCs w:val="22"/>
          <w:rtl/>
        </w:rPr>
        <w:t>הנוטל שכר לדון דיניו בטלי</w:t>
      </w:r>
      <w:r w:rsidRPr="00A84DFE">
        <w:rPr>
          <w:rStyle w:val="noprint"/>
          <w:sz w:val="22"/>
          <w:szCs w:val="22"/>
        </w:rPr>
        <w:t xml:space="preserve">' </w:t>
      </w:r>
      <w:r w:rsidRPr="00A84DFE">
        <w:rPr>
          <w:rStyle w:val="noprint"/>
          <w:sz w:val="22"/>
          <w:szCs w:val="22"/>
          <w:rtl/>
        </w:rPr>
        <w:t xml:space="preserve">משום קנס דרבנן מכ"ש </w:t>
      </w:r>
      <w:r w:rsidRPr="00A84DFE">
        <w:rPr>
          <w:rStyle w:val="noprint"/>
          <w:sz w:val="22"/>
          <w:szCs w:val="22"/>
          <w:u w:val="single"/>
          <w:rtl/>
        </w:rPr>
        <w:t>מי שלקח שוחד שבטל אפי</w:t>
      </w:r>
      <w:r w:rsidRPr="00A84DFE">
        <w:rPr>
          <w:rStyle w:val="noprint"/>
          <w:sz w:val="22"/>
          <w:szCs w:val="22"/>
          <w:u w:val="single"/>
        </w:rPr>
        <w:t xml:space="preserve">' </w:t>
      </w:r>
      <w:r w:rsidRPr="00A84DFE">
        <w:rPr>
          <w:rStyle w:val="noprint"/>
          <w:sz w:val="22"/>
          <w:szCs w:val="22"/>
          <w:u w:val="single"/>
          <w:rtl/>
        </w:rPr>
        <w:t>מן התורה וז"ל רמ"א סס"י ל"ז טובי הקהל הממוני</w:t>
      </w:r>
      <w:r w:rsidRPr="00A84DFE">
        <w:rPr>
          <w:rStyle w:val="noprint"/>
          <w:sz w:val="22"/>
          <w:szCs w:val="22"/>
          <w:u w:val="single"/>
        </w:rPr>
        <w:t xml:space="preserve">' </w:t>
      </w:r>
      <w:r w:rsidRPr="00A84DFE">
        <w:rPr>
          <w:rStyle w:val="noprint"/>
          <w:sz w:val="22"/>
          <w:szCs w:val="22"/>
          <w:u w:val="single"/>
          <w:rtl/>
        </w:rPr>
        <w:t>לעסוק בצרכי רבי</w:t>
      </w:r>
      <w:r w:rsidRPr="00A84DFE">
        <w:rPr>
          <w:rStyle w:val="noprint"/>
          <w:sz w:val="22"/>
          <w:szCs w:val="22"/>
          <w:u w:val="single"/>
        </w:rPr>
        <w:t xml:space="preserve">' </w:t>
      </w:r>
      <w:r w:rsidRPr="00A84DFE">
        <w:rPr>
          <w:rStyle w:val="noprint"/>
          <w:sz w:val="22"/>
          <w:szCs w:val="22"/>
          <w:u w:val="single"/>
          <w:rtl/>
        </w:rPr>
        <w:t>הרי הם כדיינים ואסור להושיב ביניהם מי שפסול לדין משום רשעה</w:t>
      </w:r>
      <w:r w:rsidRPr="00A84DFE">
        <w:rPr>
          <w:rStyle w:val="noprint"/>
          <w:sz w:val="22"/>
          <w:szCs w:val="22"/>
        </w:rPr>
        <w:t xml:space="preserve">. </w:t>
      </w:r>
    </w:p>
    <w:p w:rsidR="00A84DFE" w:rsidRPr="0015466B" w:rsidRDefault="00A84DFE" w:rsidP="00A84DFE">
      <w:pPr>
        <w:rPr>
          <w:sz w:val="18"/>
          <w:szCs w:val="18"/>
        </w:rPr>
      </w:pPr>
      <w:r w:rsidRPr="0015466B">
        <w:rPr>
          <w:sz w:val="18"/>
          <w:szCs w:val="18"/>
        </w:rPr>
        <w:t> </w:t>
      </w:r>
      <w:r w:rsidR="0015466B" w:rsidRPr="0015466B">
        <w:rPr>
          <w:noProof/>
          <w:sz w:val="20"/>
          <w:szCs w:val="20"/>
        </w:rPr>
        <w:t>It seems that regarding the actual law, if there are two valid witnesses that are not part of the congregation and are not related to a member of the congregation or the rabbi, and they testify that member of the congregation accepted bribery, it is certain as egg in sour cream that the appointment is retroactively invalid because the (members of the congregation) must exclaim that their decision is for altruistic reasons as Rama states in Choshen Mishpat chapter 263, and their decision was based on bribery.</w:t>
      </w:r>
    </w:p>
    <w:p w:rsidR="00A84DFE" w:rsidRPr="00A84DFE" w:rsidRDefault="00A84DFE" w:rsidP="00A84DFE">
      <w:pPr>
        <w:bidi/>
        <w:rPr>
          <w:rFonts w:ascii="Comic Sans MS" w:hAnsi="Comic Sans MS"/>
          <w:b/>
          <w:bCs/>
          <w:sz w:val="10"/>
          <w:szCs w:val="10"/>
          <w:u w:val="single"/>
        </w:rPr>
      </w:pPr>
    </w:p>
    <w:p w:rsidR="000127E7" w:rsidRDefault="000127E7" w:rsidP="000127E7">
      <w:pPr>
        <w:pStyle w:val="Numbering"/>
        <w:jc w:val="both"/>
        <w:rPr>
          <w:rFonts w:hint="cs"/>
          <w:rtl/>
        </w:rPr>
      </w:pPr>
      <w:bookmarkStart w:id="8" w:name="_Ref260646122"/>
      <w:r>
        <w:rPr>
          <w:rFonts w:hint="cs"/>
          <w:rtl/>
        </w:rPr>
        <w:t>חזון איש אמונה ובטחון ג:ל</w:t>
      </w:r>
      <w:bookmarkEnd w:id="8"/>
    </w:p>
    <w:p w:rsidR="000127E7" w:rsidRDefault="000127E7" w:rsidP="000127E7">
      <w:pPr>
        <w:bidi/>
        <w:rPr>
          <w:rFonts w:ascii="Comic Sans MS" w:hAnsi="Comic Sans MS"/>
          <w:b/>
          <w:bCs/>
          <w:sz w:val="10"/>
          <w:szCs w:val="10"/>
          <w:u w:val="single"/>
        </w:rPr>
      </w:pPr>
      <w:r>
        <w:rPr>
          <w:noProof/>
          <w:lang w:bidi="he-IL"/>
        </w:rPr>
        <w:drawing>
          <wp:anchor distT="0" distB="0" distL="114300" distR="114300" simplePos="0" relativeHeight="251659264" behindDoc="1" locked="0" layoutInCell="1" allowOverlap="1" wp14:anchorId="511DE125" wp14:editId="02532309">
            <wp:simplePos x="0" y="0"/>
            <wp:positionH relativeFrom="column">
              <wp:posOffset>4391025</wp:posOffset>
            </wp:positionH>
            <wp:positionV relativeFrom="paragraph">
              <wp:posOffset>46355</wp:posOffset>
            </wp:positionV>
            <wp:extent cx="2809875" cy="1008380"/>
            <wp:effectExtent l="0" t="0" r="9525" b="1270"/>
            <wp:wrapTight wrapText="bothSides">
              <wp:wrapPolygon edited="0">
                <wp:start x="0" y="0"/>
                <wp:lineTo x="0" y="21219"/>
                <wp:lineTo x="21527" y="21219"/>
                <wp:lineTo x="215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09875" cy="1008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27E7" w:rsidRDefault="000127E7" w:rsidP="000127E7">
      <w:pPr>
        <w:pStyle w:val="Numbering"/>
        <w:jc w:val="both"/>
        <w:rPr>
          <w:rFonts w:hint="cs"/>
          <w:rtl/>
        </w:rPr>
      </w:pPr>
      <w:bookmarkStart w:id="9" w:name="_Ref260646193"/>
      <w:r>
        <w:rPr>
          <w:noProof/>
        </w:rPr>
        <w:drawing>
          <wp:anchor distT="0" distB="0" distL="114300" distR="114300" simplePos="0" relativeHeight="251660288" behindDoc="1" locked="0" layoutInCell="1" allowOverlap="1" wp14:anchorId="6BE118EE" wp14:editId="3586496A">
            <wp:simplePos x="0" y="0"/>
            <wp:positionH relativeFrom="column">
              <wp:posOffset>676275</wp:posOffset>
            </wp:positionH>
            <wp:positionV relativeFrom="paragraph">
              <wp:posOffset>288925</wp:posOffset>
            </wp:positionV>
            <wp:extent cx="3600450" cy="1831340"/>
            <wp:effectExtent l="0" t="0" r="0" b="0"/>
            <wp:wrapTight wrapText="bothSides">
              <wp:wrapPolygon edited="0">
                <wp:start x="0" y="0"/>
                <wp:lineTo x="0" y="21345"/>
                <wp:lineTo x="21486" y="21345"/>
                <wp:lineTo x="2148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600450" cy="18313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rtl/>
        </w:rPr>
        <w:t>מאמר הרב זילברשטיין בזכור לאברהם חלק ב'</w:t>
      </w:r>
      <w:bookmarkEnd w:id="9"/>
    </w:p>
    <w:p w:rsidR="000127E7" w:rsidRDefault="000127E7" w:rsidP="000127E7">
      <w:pPr>
        <w:pStyle w:val="TNRParagraph"/>
        <w:bidi/>
        <w:ind w:firstLine="0"/>
      </w:pPr>
    </w:p>
    <w:p w:rsidR="00A84DFE" w:rsidRDefault="00A84DFE" w:rsidP="000127E7">
      <w:pPr>
        <w:bidi/>
        <w:rPr>
          <w:rFonts w:ascii="Comic Sans MS" w:hAnsi="Comic Sans MS"/>
          <w:b/>
          <w:bCs/>
          <w:sz w:val="10"/>
          <w:szCs w:val="10"/>
          <w:u w:val="single"/>
        </w:rPr>
      </w:pPr>
    </w:p>
    <w:p w:rsidR="000127E7" w:rsidRDefault="000127E7" w:rsidP="000127E7">
      <w:pPr>
        <w:bidi/>
        <w:rPr>
          <w:rFonts w:ascii="Comic Sans MS" w:hAnsi="Comic Sans MS"/>
          <w:b/>
          <w:bCs/>
          <w:sz w:val="10"/>
          <w:szCs w:val="10"/>
          <w:u w:val="single"/>
        </w:rPr>
      </w:pPr>
    </w:p>
    <w:p w:rsidR="000127E7" w:rsidRDefault="000127E7" w:rsidP="000127E7">
      <w:pPr>
        <w:bidi/>
        <w:rPr>
          <w:rFonts w:ascii="Comic Sans MS" w:hAnsi="Comic Sans MS"/>
          <w:b/>
          <w:bCs/>
          <w:sz w:val="10"/>
          <w:szCs w:val="10"/>
          <w:u w:val="single"/>
        </w:rPr>
      </w:pPr>
    </w:p>
    <w:p w:rsidR="000127E7" w:rsidRDefault="000127E7" w:rsidP="000127E7">
      <w:pPr>
        <w:bidi/>
        <w:rPr>
          <w:rFonts w:ascii="Comic Sans MS" w:hAnsi="Comic Sans MS"/>
          <w:b/>
          <w:bCs/>
          <w:sz w:val="10"/>
          <w:szCs w:val="10"/>
          <w:u w:val="single"/>
        </w:rPr>
      </w:pPr>
    </w:p>
    <w:p w:rsidR="000127E7" w:rsidRDefault="000127E7" w:rsidP="000127E7">
      <w:pPr>
        <w:bidi/>
        <w:rPr>
          <w:rFonts w:ascii="Comic Sans MS" w:hAnsi="Comic Sans MS"/>
          <w:b/>
          <w:bCs/>
          <w:sz w:val="10"/>
          <w:szCs w:val="10"/>
          <w:u w:val="single"/>
        </w:rPr>
      </w:pPr>
    </w:p>
    <w:p w:rsidR="000127E7" w:rsidRDefault="000127E7" w:rsidP="000127E7">
      <w:pPr>
        <w:bidi/>
        <w:rPr>
          <w:rFonts w:ascii="Comic Sans MS" w:hAnsi="Comic Sans MS"/>
          <w:b/>
          <w:bCs/>
          <w:sz w:val="10"/>
          <w:szCs w:val="10"/>
          <w:u w:val="single"/>
        </w:rPr>
      </w:pPr>
    </w:p>
    <w:p w:rsidR="000127E7" w:rsidRDefault="000127E7" w:rsidP="000127E7">
      <w:pPr>
        <w:bidi/>
        <w:rPr>
          <w:rFonts w:ascii="Comic Sans MS" w:hAnsi="Comic Sans MS"/>
          <w:b/>
          <w:bCs/>
          <w:sz w:val="10"/>
          <w:szCs w:val="10"/>
          <w:u w:val="single"/>
        </w:rPr>
      </w:pPr>
    </w:p>
    <w:p w:rsidR="0015466B" w:rsidRDefault="0015466B" w:rsidP="000127E7">
      <w:pPr>
        <w:pStyle w:val="Numbering"/>
        <w:jc w:val="both"/>
      </w:pPr>
      <w:bookmarkStart w:id="10" w:name="_Ref260646212"/>
    </w:p>
    <w:p w:rsidR="0015466B" w:rsidRDefault="0015466B" w:rsidP="000127E7">
      <w:pPr>
        <w:pStyle w:val="Numbering"/>
        <w:jc w:val="both"/>
      </w:pPr>
    </w:p>
    <w:p w:rsidR="0015466B" w:rsidRDefault="0015466B" w:rsidP="000127E7">
      <w:pPr>
        <w:pStyle w:val="Numbering"/>
        <w:jc w:val="both"/>
      </w:pPr>
    </w:p>
    <w:p w:rsidR="0015466B" w:rsidRDefault="0015466B" w:rsidP="000127E7">
      <w:pPr>
        <w:pStyle w:val="Numbering"/>
        <w:jc w:val="both"/>
      </w:pPr>
    </w:p>
    <w:p w:rsidR="000127E7" w:rsidRDefault="000127E7" w:rsidP="000127E7">
      <w:pPr>
        <w:pStyle w:val="Numbering"/>
        <w:jc w:val="both"/>
      </w:pPr>
      <w:r>
        <w:rPr>
          <w:rFonts w:hint="cs"/>
          <w:rtl/>
        </w:rPr>
        <w:lastRenderedPageBreak/>
        <w:t>כוכבי אור (תולדות המחבר) עמ' טו</w:t>
      </w:r>
      <w:bookmarkEnd w:id="10"/>
    </w:p>
    <w:p w:rsidR="0015466B" w:rsidRPr="0015466B" w:rsidRDefault="0015466B" w:rsidP="0015466B">
      <w:pPr>
        <w:bidi/>
        <w:jc w:val="center"/>
        <w:rPr>
          <w:rFonts w:ascii="Comic Sans MS" w:hAnsi="Comic Sans MS"/>
          <w:b/>
          <w:bCs/>
          <w:sz w:val="22"/>
          <w:szCs w:val="22"/>
        </w:rPr>
      </w:pPr>
      <w:r w:rsidRPr="0015466B">
        <w:rPr>
          <w:noProof/>
        </w:rPr>
        <w:drawing>
          <wp:anchor distT="0" distB="0" distL="114300" distR="114300" simplePos="0" relativeHeight="251661312" behindDoc="1" locked="0" layoutInCell="1" allowOverlap="1" wp14:anchorId="48162435" wp14:editId="1477D40B">
            <wp:simplePos x="0" y="0"/>
            <wp:positionH relativeFrom="column">
              <wp:posOffset>4343400</wp:posOffset>
            </wp:positionH>
            <wp:positionV relativeFrom="paragraph">
              <wp:posOffset>55880</wp:posOffset>
            </wp:positionV>
            <wp:extent cx="2733675" cy="1447800"/>
            <wp:effectExtent l="0" t="0" r="9525" b="0"/>
            <wp:wrapTight wrapText="bothSides">
              <wp:wrapPolygon edited="0">
                <wp:start x="0" y="0"/>
                <wp:lineTo x="0" y="21316"/>
                <wp:lineTo x="21525" y="21316"/>
                <wp:lineTo x="2152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33675"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466B">
        <w:rPr>
          <w:rFonts w:ascii="Comic Sans MS" w:hAnsi="Comic Sans MS"/>
          <w:b/>
          <w:bCs/>
          <w:sz w:val="22"/>
          <w:szCs w:val="22"/>
        </w:rPr>
        <w:t>II. Cutting the Line</w:t>
      </w:r>
    </w:p>
    <w:p w:rsidR="0015466B" w:rsidRPr="0015466B" w:rsidRDefault="0015466B" w:rsidP="0015466B">
      <w:pPr>
        <w:jc w:val="right"/>
        <w:rPr>
          <w:b/>
          <w:bCs/>
          <w:sz w:val="22"/>
          <w:szCs w:val="22"/>
          <w:u w:val="single"/>
        </w:rPr>
      </w:pPr>
      <w:r w:rsidRPr="0015466B">
        <w:rPr>
          <w:b/>
          <w:bCs/>
          <w:sz w:val="22"/>
          <w:szCs w:val="22"/>
          <w:u w:val="single"/>
        </w:rPr>
        <w:t> </w:t>
      </w:r>
      <w:r w:rsidRPr="0015466B">
        <w:rPr>
          <w:rStyle w:val="noprint"/>
          <w:b/>
          <w:bCs/>
          <w:sz w:val="22"/>
          <w:szCs w:val="22"/>
          <w:u w:val="single"/>
          <w:rtl/>
        </w:rPr>
        <w:t>מסכת סנהדרין דף ח עמוד א</w:t>
      </w:r>
    </w:p>
    <w:p w:rsidR="0015466B" w:rsidRDefault="0015466B" w:rsidP="0015466B">
      <w:pPr>
        <w:bidi/>
        <w:rPr>
          <w:rStyle w:val="noprint"/>
          <w:sz w:val="22"/>
          <w:szCs w:val="22"/>
        </w:rPr>
      </w:pPr>
      <w:hyperlink r:id="rId27" w:history="1">
        <w:r w:rsidRPr="0015466B">
          <w:rPr>
            <w:rStyle w:val="font000002"/>
            <w:sz w:val="22"/>
            <w:szCs w:val="22"/>
            <w:rtl/>
          </w:rPr>
          <w:t>א</w:t>
        </w:r>
      </w:hyperlink>
      <w:hyperlink r:id="rId28" w:history="1">
        <w:r w:rsidRPr="0015466B">
          <w:rPr>
            <w:rStyle w:val="Hyperlink"/>
            <w:color w:val="auto"/>
            <w:sz w:val="22"/>
            <w:szCs w:val="22"/>
            <w:u w:val="none"/>
            <w:rtl/>
          </w:rPr>
          <w:t>כקטן</w:t>
        </w:r>
      </w:hyperlink>
      <w:r w:rsidRPr="0015466B">
        <w:rPr>
          <w:rStyle w:val="noprint"/>
          <w:sz w:val="22"/>
          <w:szCs w:val="22"/>
        </w:rPr>
        <w:t xml:space="preserve"> </w:t>
      </w:r>
      <w:r w:rsidRPr="0015466B">
        <w:rPr>
          <w:rStyle w:val="noprint"/>
          <w:sz w:val="22"/>
          <w:szCs w:val="22"/>
          <w:rtl/>
        </w:rPr>
        <w:t>כגדל תשמעון</w:t>
      </w:r>
      <w:r w:rsidRPr="0015466B">
        <w:rPr>
          <w:rStyle w:val="noprint"/>
          <w:sz w:val="22"/>
          <w:szCs w:val="22"/>
        </w:rPr>
        <w:t xml:space="preserve">. </w:t>
      </w:r>
      <w:r w:rsidRPr="0015466B">
        <w:rPr>
          <w:rStyle w:val="noprint"/>
          <w:sz w:val="22"/>
          <w:szCs w:val="22"/>
          <w:rtl/>
        </w:rPr>
        <w:t>אמר ריש לקיש</w:t>
      </w:r>
      <w:r w:rsidRPr="0015466B">
        <w:rPr>
          <w:rStyle w:val="noprint"/>
          <w:sz w:val="22"/>
          <w:szCs w:val="22"/>
        </w:rPr>
        <w:t xml:space="preserve">: </w:t>
      </w:r>
      <w:r w:rsidRPr="0015466B">
        <w:rPr>
          <w:rStyle w:val="noprint"/>
          <w:sz w:val="22"/>
          <w:szCs w:val="22"/>
          <w:rtl/>
        </w:rPr>
        <w:t>שיהא חביב עליך דין של פרוטה</w:t>
      </w:r>
      <w:r w:rsidRPr="0015466B">
        <w:rPr>
          <w:rStyle w:val="noprint"/>
          <w:sz w:val="22"/>
          <w:szCs w:val="22"/>
        </w:rPr>
        <w:t xml:space="preserve">, </w:t>
      </w:r>
      <w:r w:rsidRPr="0015466B">
        <w:rPr>
          <w:rStyle w:val="noprint"/>
          <w:sz w:val="22"/>
          <w:szCs w:val="22"/>
          <w:rtl/>
        </w:rPr>
        <w:t>כדין של מאה מנה</w:t>
      </w:r>
      <w:r w:rsidRPr="0015466B">
        <w:rPr>
          <w:rStyle w:val="noprint"/>
          <w:sz w:val="22"/>
          <w:szCs w:val="22"/>
        </w:rPr>
        <w:t xml:space="preserve">. </w:t>
      </w:r>
      <w:r w:rsidRPr="0015466B">
        <w:rPr>
          <w:rStyle w:val="noprint"/>
          <w:sz w:val="22"/>
          <w:szCs w:val="22"/>
          <w:rtl/>
        </w:rPr>
        <w:t>למאי הלכתא</w:t>
      </w:r>
      <w:r w:rsidRPr="0015466B">
        <w:rPr>
          <w:rStyle w:val="noprint"/>
          <w:sz w:val="22"/>
          <w:szCs w:val="22"/>
        </w:rPr>
        <w:t xml:space="preserve">: </w:t>
      </w:r>
      <w:r w:rsidRPr="0015466B">
        <w:rPr>
          <w:rStyle w:val="noprint"/>
          <w:sz w:val="22"/>
          <w:szCs w:val="22"/>
          <w:rtl/>
        </w:rPr>
        <w:t xml:space="preserve">אילימא לעיוני ביה ומיפסקיה </w:t>
      </w:r>
      <w:r w:rsidRPr="0015466B">
        <w:rPr>
          <w:rStyle w:val="noprint"/>
          <w:sz w:val="22"/>
          <w:szCs w:val="22"/>
        </w:rPr>
        <w:t xml:space="preserve">- </w:t>
      </w:r>
      <w:r w:rsidRPr="0015466B">
        <w:rPr>
          <w:rStyle w:val="noprint"/>
          <w:sz w:val="22"/>
          <w:szCs w:val="22"/>
          <w:rtl/>
        </w:rPr>
        <w:t>פשיטא</w:t>
      </w:r>
      <w:r w:rsidRPr="0015466B">
        <w:rPr>
          <w:rStyle w:val="noprint"/>
          <w:sz w:val="22"/>
          <w:szCs w:val="22"/>
        </w:rPr>
        <w:t xml:space="preserve">: - </w:t>
      </w:r>
      <w:r w:rsidRPr="0015466B">
        <w:rPr>
          <w:rStyle w:val="noprint"/>
          <w:sz w:val="22"/>
          <w:szCs w:val="22"/>
          <w:rtl/>
        </w:rPr>
        <w:t>אלא</w:t>
      </w:r>
      <w:r w:rsidRPr="0015466B">
        <w:rPr>
          <w:rStyle w:val="noprint"/>
          <w:sz w:val="22"/>
          <w:szCs w:val="22"/>
        </w:rPr>
        <w:t xml:space="preserve">: </w:t>
      </w:r>
      <w:hyperlink r:id="rId29" w:history="1">
        <w:r w:rsidRPr="0015466B">
          <w:rPr>
            <w:rStyle w:val="Hyperlink"/>
            <w:color w:val="auto"/>
            <w:sz w:val="22"/>
            <w:szCs w:val="22"/>
            <w:u w:val="none"/>
            <w:rtl/>
          </w:rPr>
          <w:t>לאקדומיה</w:t>
        </w:r>
      </w:hyperlink>
    </w:p>
    <w:p w:rsidR="0015466B" w:rsidRPr="0015466B" w:rsidRDefault="0015466B" w:rsidP="0015466B">
      <w:pPr>
        <w:autoSpaceDE w:val="0"/>
        <w:autoSpaceDN w:val="0"/>
        <w:adjustRightInd w:val="0"/>
        <w:rPr>
          <w:rFonts w:ascii="Comic Sans MS" w:hAnsi="Comic Sans MS"/>
          <w:b/>
          <w:bCs/>
          <w:sz w:val="18"/>
          <w:szCs w:val="18"/>
        </w:rPr>
      </w:pPr>
      <w:r w:rsidRPr="0015466B">
        <w:rPr>
          <w:sz w:val="20"/>
          <w:szCs w:val="20"/>
          <w:lang w:bidi="he-IL"/>
        </w:rPr>
        <w:t>Ye shall hear the small and the great alike.</w:t>
      </w:r>
      <w:r w:rsidRPr="0015466B">
        <w:rPr>
          <w:rFonts w:ascii="Arial" w:hAnsi="Arial" w:cs="Arial"/>
          <w:sz w:val="12"/>
          <w:szCs w:val="12"/>
          <w:lang w:bidi="he-IL"/>
        </w:rPr>
        <w:t xml:space="preserve"> </w:t>
      </w:r>
      <w:proofErr w:type="spellStart"/>
      <w:r w:rsidRPr="0015466B">
        <w:rPr>
          <w:sz w:val="20"/>
          <w:szCs w:val="20"/>
          <w:lang w:bidi="he-IL"/>
        </w:rPr>
        <w:t>Resh</w:t>
      </w:r>
      <w:proofErr w:type="spellEnd"/>
      <w:r w:rsidRPr="0015466B">
        <w:rPr>
          <w:sz w:val="20"/>
          <w:szCs w:val="20"/>
          <w:lang w:bidi="he-IL"/>
        </w:rPr>
        <w:t xml:space="preserve"> </w:t>
      </w:r>
      <w:proofErr w:type="spellStart"/>
      <w:r w:rsidRPr="0015466B">
        <w:rPr>
          <w:sz w:val="20"/>
          <w:szCs w:val="20"/>
          <w:lang w:bidi="he-IL"/>
        </w:rPr>
        <w:t>Lakish</w:t>
      </w:r>
      <w:proofErr w:type="spellEnd"/>
      <w:r w:rsidRPr="0015466B">
        <w:rPr>
          <w:sz w:val="20"/>
          <w:szCs w:val="20"/>
          <w:lang w:bidi="he-IL"/>
        </w:rPr>
        <w:t xml:space="preserve"> says: This verse indicates that a law-suit</w:t>
      </w:r>
      <w:r>
        <w:rPr>
          <w:sz w:val="20"/>
          <w:szCs w:val="20"/>
          <w:lang w:bidi="he-IL"/>
        </w:rPr>
        <w:t xml:space="preserve"> </w:t>
      </w:r>
      <w:r w:rsidRPr="0015466B">
        <w:rPr>
          <w:sz w:val="20"/>
          <w:szCs w:val="20"/>
          <w:lang w:bidi="he-IL"/>
        </w:rPr>
        <w:t>involving a mere perutah</w:t>
      </w:r>
      <w:r w:rsidRPr="0015466B">
        <w:rPr>
          <w:rFonts w:ascii="Arial" w:hAnsi="Arial" w:cs="Arial"/>
          <w:sz w:val="12"/>
          <w:szCs w:val="12"/>
          <w:lang w:bidi="he-IL"/>
        </w:rPr>
        <w:t xml:space="preserve">3 </w:t>
      </w:r>
      <w:r w:rsidRPr="0015466B">
        <w:rPr>
          <w:sz w:val="20"/>
          <w:szCs w:val="20"/>
          <w:lang w:bidi="he-IL"/>
        </w:rPr>
        <w:t xml:space="preserve">must be regarded as of the same importance as one involving </w:t>
      </w:r>
      <w:proofErr w:type="gramStart"/>
      <w:r w:rsidRPr="0015466B">
        <w:rPr>
          <w:sz w:val="20"/>
          <w:szCs w:val="20"/>
          <w:lang w:bidi="he-IL"/>
        </w:rPr>
        <w:t>a hundred</w:t>
      </w:r>
      <w:r>
        <w:rPr>
          <w:sz w:val="20"/>
          <w:szCs w:val="20"/>
          <w:lang w:bidi="he-IL"/>
        </w:rPr>
        <w:t xml:space="preserve"> </w:t>
      </w:r>
      <w:r w:rsidRPr="0015466B">
        <w:rPr>
          <w:sz w:val="20"/>
          <w:szCs w:val="20"/>
          <w:lang w:bidi="he-IL"/>
        </w:rPr>
        <w:t>mina</w:t>
      </w:r>
      <w:proofErr w:type="gramEnd"/>
      <w:r w:rsidRPr="0015466B">
        <w:rPr>
          <w:sz w:val="20"/>
          <w:szCs w:val="20"/>
          <w:lang w:bidi="he-IL"/>
        </w:rPr>
        <w:t>.</w:t>
      </w:r>
      <w:r w:rsidRPr="0015466B">
        <w:rPr>
          <w:rFonts w:ascii="Arial" w:hAnsi="Arial" w:cs="Arial"/>
          <w:sz w:val="12"/>
          <w:szCs w:val="12"/>
          <w:lang w:bidi="he-IL"/>
        </w:rPr>
        <w:t xml:space="preserve"> </w:t>
      </w:r>
      <w:r w:rsidRPr="0015466B">
        <w:rPr>
          <w:sz w:val="20"/>
          <w:szCs w:val="20"/>
          <w:lang w:bidi="he-IL"/>
        </w:rPr>
        <w:t xml:space="preserve">For what practical purpose is this laid down? If it is to urge the need of equal </w:t>
      </w:r>
      <w:proofErr w:type="spellStart"/>
      <w:r w:rsidRPr="0015466B">
        <w:rPr>
          <w:sz w:val="20"/>
          <w:szCs w:val="20"/>
          <w:lang w:bidi="he-IL"/>
        </w:rPr>
        <w:t>considerationand</w:t>
      </w:r>
      <w:proofErr w:type="spellEnd"/>
      <w:r w:rsidRPr="0015466B">
        <w:rPr>
          <w:sz w:val="20"/>
          <w:szCs w:val="20"/>
          <w:lang w:bidi="he-IL"/>
        </w:rPr>
        <w:t xml:space="preserve"> investigation, is it not self-evident! Rather, it is to give the case due priority, if it should be first</w:t>
      </w:r>
      <w:r>
        <w:rPr>
          <w:sz w:val="20"/>
          <w:szCs w:val="20"/>
          <w:lang w:bidi="he-IL"/>
        </w:rPr>
        <w:t xml:space="preserve"> </w:t>
      </w:r>
      <w:r w:rsidRPr="0015466B">
        <w:rPr>
          <w:sz w:val="20"/>
          <w:szCs w:val="20"/>
          <w:lang w:bidi="he-IL"/>
        </w:rPr>
        <w:t>in order.</w:t>
      </w:r>
    </w:p>
    <w:p w:rsidR="0015466B" w:rsidRDefault="0015466B" w:rsidP="000127E7">
      <w:pPr>
        <w:pStyle w:val="Numbering"/>
        <w:jc w:val="both"/>
        <w:rPr>
          <w:rFonts w:hint="cs"/>
          <w:rtl/>
        </w:rPr>
      </w:pPr>
    </w:p>
    <w:p w:rsidR="000127E7" w:rsidRPr="00E07188" w:rsidRDefault="000127E7" w:rsidP="0015466B">
      <w:pPr>
        <w:pStyle w:val="TNRParagraph"/>
        <w:bidi/>
        <w:spacing w:after="0"/>
        <w:ind w:firstLine="0"/>
        <w:rPr>
          <w:rStyle w:val="noprint"/>
          <w:b/>
          <w:bCs/>
          <w:sz w:val="22"/>
          <w:szCs w:val="22"/>
          <w:u w:val="single"/>
        </w:rPr>
      </w:pPr>
      <w:r w:rsidRPr="00E07188">
        <w:rPr>
          <w:rStyle w:val="noprint"/>
          <w:b/>
          <w:bCs/>
          <w:sz w:val="22"/>
          <w:szCs w:val="22"/>
          <w:u w:val="single"/>
          <w:rtl/>
        </w:rPr>
        <w:t>מסכת סנהדרין דף לב עמוד ב</w:t>
      </w:r>
    </w:p>
    <w:p w:rsidR="000127E7" w:rsidRPr="00E07188" w:rsidRDefault="000127E7" w:rsidP="000127E7">
      <w:pPr>
        <w:bidi/>
        <w:rPr>
          <w:rStyle w:val="noprint"/>
          <w:sz w:val="22"/>
          <w:szCs w:val="22"/>
        </w:rPr>
      </w:pPr>
      <w:r w:rsidRPr="00E07188">
        <w:rPr>
          <w:rStyle w:val="noprint"/>
          <w:sz w:val="22"/>
          <w:szCs w:val="22"/>
          <w:rtl/>
        </w:rPr>
        <w:t xml:space="preserve">צדק צדק תרדף </w:t>
      </w:r>
      <w:r w:rsidRPr="00E07188">
        <w:rPr>
          <w:rStyle w:val="noprint"/>
          <w:sz w:val="22"/>
          <w:szCs w:val="22"/>
        </w:rPr>
        <w:t xml:space="preserve">- </w:t>
      </w:r>
      <w:r w:rsidRPr="00E07188">
        <w:rPr>
          <w:rStyle w:val="noprint"/>
          <w:sz w:val="22"/>
          <w:szCs w:val="22"/>
          <w:rtl/>
        </w:rPr>
        <w:t>אחד לדין ואחד לפשרה</w:t>
      </w:r>
      <w:r w:rsidRPr="00E07188">
        <w:rPr>
          <w:rStyle w:val="noprint"/>
          <w:sz w:val="22"/>
          <w:szCs w:val="22"/>
        </w:rPr>
        <w:t xml:space="preserve">. </w:t>
      </w:r>
      <w:r w:rsidRPr="00E07188">
        <w:rPr>
          <w:rStyle w:val="noprint"/>
          <w:sz w:val="22"/>
          <w:szCs w:val="22"/>
          <w:rtl/>
        </w:rPr>
        <w:t>כיצד</w:t>
      </w:r>
      <w:r w:rsidRPr="00E07188">
        <w:rPr>
          <w:rStyle w:val="noprint"/>
          <w:sz w:val="22"/>
          <w:szCs w:val="22"/>
        </w:rPr>
        <w:t xml:space="preserve">? </w:t>
      </w:r>
      <w:hyperlink r:id="rId30" w:history="1">
        <w:r w:rsidRPr="00E07188">
          <w:rPr>
            <w:rStyle w:val="Hyperlink"/>
            <w:sz w:val="22"/>
            <w:szCs w:val="22"/>
            <w:rtl/>
          </w:rPr>
          <w:t>שתי</w:t>
        </w:r>
      </w:hyperlink>
      <w:r w:rsidRPr="00E07188">
        <w:rPr>
          <w:rStyle w:val="noprint"/>
          <w:sz w:val="22"/>
          <w:szCs w:val="22"/>
        </w:rPr>
        <w:t xml:space="preserve"> </w:t>
      </w:r>
      <w:r w:rsidRPr="00E07188">
        <w:rPr>
          <w:rStyle w:val="noprint"/>
          <w:sz w:val="22"/>
          <w:szCs w:val="22"/>
          <w:rtl/>
        </w:rPr>
        <w:t>ספינות עוברות בנהר ופגעו זה בזה</w:t>
      </w:r>
      <w:r w:rsidRPr="00E07188">
        <w:rPr>
          <w:rStyle w:val="noprint"/>
          <w:sz w:val="22"/>
          <w:szCs w:val="22"/>
        </w:rPr>
        <w:t xml:space="preserve">, </w:t>
      </w:r>
      <w:r w:rsidRPr="00E07188">
        <w:rPr>
          <w:rStyle w:val="noprint"/>
          <w:sz w:val="22"/>
          <w:szCs w:val="22"/>
          <w:rtl/>
        </w:rPr>
        <w:t xml:space="preserve">אם עוברות שתיהן </w:t>
      </w:r>
      <w:r w:rsidRPr="00E07188">
        <w:rPr>
          <w:rStyle w:val="noprint"/>
          <w:sz w:val="22"/>
          <w:szCs w:val="22"/>
        </w:rPr>
        <w:t xml:space="preserve">- </w:t>
      </w:r>
      <w:r w:rsidRPr="00E07188">
        <w:rPr>
          <w:rStyle w:val="noprint"/>
          <w:sz w:val="22"/>
          <w:szCs w:val="22"/>
          <w:rtl/>
        </w:rPr>
        <w:t>שתיהן טובעות</w:t>
      </w:r>
      <w:r w:rsidRPr="00E07188">
        <w:rPr>
          <w:rStyle w:val="noprint"/>
          <w:sz w:val="22"/>
          <w:szCs w:val="22"/>
        </w:rPr>
        <w:t xml:space="preserve">, </w:t>
      </w:r>
      <w:r w:rsidRPr="00E07188">
        <w:rPr>
          <w:rStyle w:val="noprint"/>
          <w:sz w:val="22"/>
          <w:szCs w:val="22"/>
          <w:rtl/>
        </w:rPr>
        <w:t xml:space="preserve">בזה אחר זה </w:t>
      </w:r>
      <w:r w:rsidRPr="00E07188">
        <w:rPr>
          <w:rStyle w:val="noprint"/>
          <w:sz w:val="22"/>
          <w:szCs w:val="22"/>
        </w:rPr>
        <w:t xml:space="preserve">- </w:t>
      </w:r>
      <w:r w:rsidRPr="00E07188">
        <w:rPr>
          <w:rStyle w:val="noprint"/>
          <w:sz w:val="22"/>
          <w:szCs w:val="22"/>
          <w:rtl/>
        </w:rPr>
        <w:t>שתיהן עוברות</w:t>
      </w:r>
      <w:r w:rsidRPr="00E07188">
        <w:rPr>
          <w:rStyle w:val="noprint"/>
          <w:sz w:val="22"/>
          <w:szCs w:val="22"/>
        </w:rPr>
        <w:t xml:space="preserve">. </w:t>
      </w:r>
      <w:hyperlink r:id="rId31" w:history="1">
        <w:r w:rsidRPr="00E07188">
          <w:rPr>
            <w:rStyle w:val="Hyperlink"/>
            <w:sz w:val="22"/>
            <w:szCs w:val="22"/>
            <w:rtl/>
          </w:rPr>
          <w:t>וכן</w:t>
        </w:r>
      </w:hyperlink>
      <w:r w:rsidRPr="00E07188">
        <w:rPr>
          <w:rStyle w:val="noprint"/>
          <w:sz w:val="22"/>
          <w:szCs w:val="22"/>
        </w:rPr>
        <w:t xml:space="preserve"> </w:t>
      </w:r>
      <w:r w:rsidRPr="00E07188">
        <w:rPr>
          <w:rStyle w:val="noprint"/>
          <w:sz w:val="22"/>
          <w:szCs w:val="22"/>
          <w:rtl/>
        </w:rPr>
        <w:t>שני גמלים שהיו עולים במעלות בית חורון ופגעו זה בזה</w:t>
      </w:r>
      <w:r w:rsidRPr="00E07188">
        <w:rPr>
          <w:rStyle w:val="noprint"/>
          <w:sz w:val="22"/>
          <w:szCs w:val="22"/>
        </w:rPr>
        <w:t xml:space="preserve">, </w:t>
      </w:r>
      <w:r w:rsidRPr="00E07188">
        <w:rPr>
          <w:rStyle w:val="noprint"/>
          <w:sz w:val="22"/>
          <w:szCs w:val="22"/>
          <w:rtl/>
        </w:rPr>
        <w:t xml:space="preserve">אם עלו שניהן </w:t>
      </w:r>
      <w:r w:rsidRPr="00E07188">
        <w:rPr>
          <w:rStyle w:val="noprint"/>
          <w:sz w:val="22"/>
          <w:szCs w:val="22"/>
        </w:rPr>
        <w:t xml:space="preserve">- </w:t>
      </w:r>
      <w:r w:rsidRPr="00E07188">
        <w:rPr>
          <w:rStyle w:val="noprint"/>
          <w:sz w:val="22"/>
          <w:szCs w:val="22"/>
          <w:rtl/>
        </w:rPr>
        <w:t>שניהן נופלין</w:t>
      </w:r>
      <w:r w:rsidRPr="00E07188">
        <w:rPr>
          <w:rStyle w:val="noprint"/>
          <w:sz w:val="22"/>
          <w:szCs w:val="22"/>
        </w:rPr>
        <w:t xml:space="preserve">, </w:t>
      </w:r>
      <w:r w:rsidRPr="00E07188">
        <w:rPr>
          <w:rStyle w:val="noprint"/>
          <w:sz w:val="22"/>
          <w:szCs w:val="22"/>
          <w:rtl/>
        </w:rPr>
        <w:t xml:space="preserve">בזה אחר זה </w:t>
      </w:r>
      <w:r w:rsidRPr="00E07188">
        <w:rPr>
          <w:rStyle w:val="noprint"/>
          <w:sz w:val="22"/>
          <w:szCs w:val="22"/>
        </w:rPr>
        <w:t xml:space="preserve">- </w:t>
      </w:r>
      <w:r w:rsidRPr="00E07188">
        <w:rPr>
          <w:rStyle w:val="noprint"/>
          <w:sz w:val="22"/>
          <w:szCs w:val="22"/>
          <w:rtl/>
        </w:rPr>
        <w:t>שניהן עולין</w:t>
      </w:r>
      <w:r w:rsidRPr="00E07188">
        <w:rPr>
          <w:rStyle w:val="noprint"/>
          <w:sz w:val="22"/>
          <w:szCs w:val="22"/>
        </w:rPr>
        <w:t xml:space="preserve">. </w:t>
      </w:r>
      <w:r w:rsidRPr="00E07188">
        <w:rPr>
          <w:rStyle w:val="noprint"/>
          <w:sz w:val="22"/>
          <w:szCs w:val="22"/>
          <w:rtl/>
        </w:rPr>
        <w:t>הא כיצד</w:t>
      </w:r>
      <w:r w:rsidRPr="00E07188">
        <w:rPr>
          <w:rStyle w:val="noprint"/>
          <w:sz w:val="22"/>
          <w:szCs w:val="22"/>
        </w:rPr>
        <w:t xml:space="preserve">? </w:t>
      </w:r>
      <w:r w:rsidRPr="00E07188">
        <w:rPr>
          <w:rStyle w:val="noprint"/>
          <w:sz w:val="22"/>
          <w:szCs w:val="22"/>
          <w:rtl/>
        </w:rPr>
        <w:t xml:space="preserve">טעונה ושאינה טעונה </w:t>
      </w:r>
      <w:r w:rsidRPr="00E07188">
        <w:rPr>
          <w:rStyle w:val="noprint"/>
          <w:sz w:val="22"/>
          <w:szCs w:val="22"/>
        </w:rPr>
        <w:t xml:space="preserve">- </w:t>
      </w:r>
      <w:r w:rsidRPr="00E07188">
        <w:rPr>
          <w:rStyle w:val="noprint"/>
          <w:sz w:val="22"/>
          <w:szCs w:val="22"/>
          <w:rtl/>
        </w:rPr>
        <w:t>תידחה שאינה טעונה מפני טעונה</w:t>
      </w:r>
      <w:r w:rsidRPr="00E07188">
        <w:rPr>
          <w:rStyle w:val="noprint"/>
          <w:sz w:val="22"/>
          <w:szCs w:val="22"/>
        </w:rPr>
        <w:t xml:space="preserve">. </w:t>
      </w:r>
      <w:r w:rsidRPr="00E07188">
        <w:rPr>
          <w:rStyle w:val="noprint"/>
          <w:sz w:val="22"/>
          <w:szCs w:val="22"/>
          <w:rtl/>
        </w:rPr>
        <w:t xml:space="preserve">קרובה ושאינה קרובה </w:t>
      </w:r>
      <w:r w:rsidRPr="00E07188">
        <w:rPr>
          <w:rStyle w:val="noprint"/>
          <w:sz w:val="22"/>
          <w:szCs w:val="22"/>
        </w:rPr>
        <w:t xml:space="preserve">- </w:t>
      </w:r>
      <w:r w:rsidRPr="00E07188">
        <w:rPr>
          <w:rStyle w:val="noprint"/>
          <w:sz w:val="22"/>
          <w:szCs w:val="22"/>
          <w:rtl/>
        </w:rPr>
        <w:t>תידחה קרובה מפני שאינה קרובה</w:t>
      </w:r>
      <w:r w:rsidRPr="00E07188">
        <w:rPr>
          <w:rStyle w:val="noprint"/>
          <w:sz w:val="22"/>
          <w:szCs w:val="22"/>
        </w:rPr>
        <w:t xml:space="preserve">. </w:t>
      </w:r>
      <w:r w:rsidRPr="00E07188">
        <w:rPr>
          <w:rStyle w:val="noprint"/>
          <w:sz w:val="22"/>
          <w:szCs w:val="22"/>
          <w:rtl/>
        </w:rPr>
        <w:t>היו שתיהן קרובות</w:t>
      </w:r>
      <w:r w:rsidRPr="00E07188">
        <w:rPr>
          <w:rStyle w:val="noprint"/>
          <w:sz w:val="22"/>
          <w:szCs w:val="22"/>
        </w:rPr>
        <w:t xml:space="preserve">, </w:t>
      </w:r>
      <w:r w:rsidRPr="00E07188">
        <w:rPr>
          <w:rStyle w:val="noprint"/>
          <w:sz w:val="22"/>
          <w:szCs w:val="22"/>
          <w:rtl/>
        </w:rPr>
        <w:t xml:space="preserve">שתיהן רחוקות </w:t>
      </w:r>
      <w:r w:rsidRPr="00E07188">
        <w:rPr>
          <w:rStyle w:val="noprint"/>
          <w:sz w:val="22"/>
          <w:szCs w:val="22"/>
        </w:rPr>
        <w:t xml:space="preserve">- </w:t>
      </w:r>
      <w:r w:rsidRPr="00E07188">
        <w:rPr>
          <w:rStyle w:val="noprint"/>
          <w:sz w:val="22"/>
          <w:szCs w:val="22"/>
          <w:rtl/>
        </w:rPr>
        <w:t>הטל פשרה ביניהן</w:t>
      </w:r>
      <w:r w:rsidRPr="00E07188">
        <w:rPr>
          <w:rStyle w:val="noprint"/>
          <w:sz w:val="22"/>
          <w:szCs w:val="22"/>
        </w:rPr>
        <w:t xml:space="preserve">, </w:t>
      </w:r>
      <w:r w:rsidRPr="00E07188">
        <w:rPr>
          <w:rStyle w:val="noprint"/>
          <w:sz w:val="22"/>
          <w:szCs w:val="22"/>
          <w:rtl/>
        </w:rPr>
        <w:t>ומעלות שכר זו לזו</w:t>
      </w:r>
      <w:r w:rsidRPr="00E07188">
        <w:rPr>
          <w:rStyle w:val="noprint"/>
          <w:sz w:val="22"/>
          <w:szCs w:val="22"/>
        </w:rPr>
        <w:t xml:space="preserve">. </w:t>
      </w:r>
    </w:p>
    <w:p w:rsidR="000127E7" w:rsidRDefault="000127E7" w:rsidP="00E07188">
      <w:pPr>
        <w:autoSpaceDE w:val="0"/>
        <w:autoSpaceDN w:val="0"/>
        <w:adjustRightInd w:val="0"/>
        <w:rPr>
          <w:sz w:val="20"/>
          <w:szCs w:val="20"/>
          <w:lang w:bidi="he-IL"/>
        </w:rPr>
      </w:pPr>
      <w:r w:rsidRPr="00E07188">
        <w:rPr>
          <w:sz w:val="20"/>
          <w:szCs w:val="20"/>
        </w:rPr>
        <w:t> </w:t>
      </w:r>
      <w:r w:rsidR="00E07188" w:rsidRPr="00E07188">
        <w:rPr>
          <w:sz w:val="20"/>
          <w:szCs w:val="20"/>
          <w:lang w:bidi="he-IL"/>
        </w:rPr>
        <w:t>Justice, justice shalt thou follow; the first [mention of justice] refers to a decision based on</w:t>
      </w:r>
      <w:r w:rsidR="00E07188" w:rsidRPr="00E07188">
        <w:rPr>
          <w:sz w:val="20"/>
          <w:szCs w:val="20"/>
          <w:lang w:bidi="he-IL"/>
        </w:rPr>
        <w:t xml:space="preserve"> </w:t>
      </w:r>
      <w:r w:rsidR="00E07188" w:rsidRPr="00E07188">
        <w:rPr>
          <w:sz w:val="20"/>
          <w:szCs w:val="20"/>
          <w:lang w:bidi="he-IL"/>
        </w:rPr>
        <w:t>strict law; the second, to a compromise. How so? — E.g., where two boats sailing on a river meet; If</w:t>
      </w:r>
      <w:r w:rsidR="00E07188" w:rsidRPr="00E07188">
        <w:rPr>
          <w:sz w:val="20"/>
          <w:szCs w:val="20"/>
          <w:lang w:bidi="he-IL"/>
        </w:rPr>
        <w:t xml:space="preserve"> </w:t>
      </w:r>
      <w:r w:rsidR="00E07188" w:rsidRPr="00E07188">
        <w:rPr>
          <w:sz w:val="20"/>
          <w:szCs w:val="20"/>
          <w:lang w:bidi="he-IL"/>
        </w:rPr>
        <w:t>both attempt to pass simultaneously, both will sink,</w:t>
      </w:r>
      <w:r w:rsidR="00E07188" w:rsidRPr="00E07188">
        <w:rPr>
          <w:rFonts w:ascii="Arial" w:hAnsi="Arial" w:cs="Arial"/>
          <w:sz w:val="12"/>
          <w:szCs w:val="12"/>
          <w:lang w:bidi="he-IL"/>
        </w:rPr>
        <w:t xml:space="preserve"> </w:t>
      </w:r>
      <w:r w:rsidR="00E07188" w:rsidRPr="00E07188">
        <w:rPr>
          <w:sz w:val="20"/>
          <w:szCs w:val="20"/>
          <w:lang w:bidi="he-IL"/>
        </w:rPr>
        <w:t>whereas, if one makes way for the other, both</w:t>
      </w:r>
      <w:r w:rsidR="00E07188" w:rsidRPr="00E07188">
        <w:rPr>
          <w:sz w:val="20"/>
          <w:szCs w:val="20"/>
          <w:lang w:bidi="he-IL"/>
        </w:rPr>
        <w:t xml:space="preserve"> </w:t>
      </w:r>
      <w:r w:rsidR="00E07188" w:rsidRPr="00E07188">
        <w:rPr>
          <w:sz w:val="20"/>
          <w:szCs w:val="20"/>
          <w:lang w:bidi="he-IL"/>
        </w:rPr>
        <w:t>can pass [without mishap]. Likewise, if two camels met each other while on the ascent to</w:t>
      </w:r>
      <w:r w:rsidR="00E07188" w:rsidRPr="00E07188">
        <w:rPr>
          <w:sz w:val="20"/>
          <w:szCs w:val="20"/>
          <w:lang w:bidi="he-IL"/>
        </w:rPr>
        <w:t xml:space="preserve"> </w:t>
      </w:r>
      <w:r w:rsidR="00E07188" w:rsidRPr="00E07188">
        <w:rPr>
          <w:sz w:val="20"/>
          <w:szCs w:val="20"/>
          <w:lang w:bidi="he-IL"/>
        </w:rPr>
        <w:t>Beth-</w:t>
      </w:r>
      <w:proofErr w:type="spellStart"/>
      <w:r w:rsidR="00E07188" w:rsidRPr="00E07188">
        <w:rPr>
          <w:sz w:val="20"/>
          <w:szCs w:val="20"/>
          <w:lang w:bidi="he-IL"/>
        </w:rPr>
        <w:t>Horon</w:t>
      </w:r>
      <w:proofErr w:type="spellEnd"/>
      <w:r w:rsidR="00E07188" w:rsidRPr="00E07188">
        <w:rPr>
          <w:sz w:val="20"/>
          <w:szCs w:val="20"/>
          <w:lang w:bidi="he-IL"/>
        </w:rPr>
        <w:t>;</w:t>
      </w:r>
      <w:r w:rsidR="00E07188" w:rsidRPr="00E07188">
        <w:rPr>
          <w:rFonts w:ascii="Arial" w:hAnsi="Arial" w:cs="Arial"/>
          <w:sz w:val="12"/>
          <w:szCs w:val="12"/>
          <w:lang w:bidi="he-IL"/>
        </w:rPr>
        <w:t xml:space="preserve"> </w:t>
      </w:r>
      <w:r w:rsidR="00E07188" w:rsidRPr="00E07188">
        <w:rPr>
          <w:sz w:val="20"/>
          <w:szCs w:val="20"/>
          <w:lang w:bidi="he-IL"/>
        </w:rPr>
        <w:t>if they both ascend [at the same time] both may tumble down [into the valley]; but if</w:t>
      </w:r>
      <w:r w:rsidR="00E07188" w:rsidRPr="00E07188">
        <w:rPr>
          <w:sz w:val="20"/>
          <w:szCs w:val="20"/>
          <w:lang w:bidi="he-IL"/>
        </w:rPr>
        <w:t xml:space="preserve"> </w:t>
      </w:r>
      <w:r w:rsidR="00E07188" w:rsidRPr="00E07188">
        <w:rPr>
          <w:sz w:val="20"/>
          <w:szCs w:val="20"/>
          <w:lang w:bidi="he-IL"/>
        </w:rPr>
        <w:t>[they ascend] after each other, both can go up [safely]. How then should they act? If one is laden and</w:t>
      </w:r>
      <w:r w:rsidR="00E07188" w:rsidRPr="00E07188">
        <w:rPr>
          <w:sz w:val="20"/>
          <w:szCs w:val="20"/>
          <w:lang w:bidi="he-IL"/>
        </w:rPr>
        <w:t xml:space="preserve"> </w:t>
      </w:r>
      <w:r w:rsidR="00E07188" w:rsidRPr="00E07188">
        <w:rPr>
          <w:sz w:val="20"/>
          <w:szCs w:val="20"/>
          <w:lang w:bidi="he-IL"/>
        </w:rPr>
        <w:t xml:space="preserve">the other </w:t>
      </w:r>
      <w:proofErr w:type="spellStart"/>
      <w:r w:rsidR="00E07188" w:rsidRPr="00E07188">
        <w:rPr>
          <w:sz w:val="20"/>
          <w:szCs w:val="20"/>
          <w:lang w:bidi="he-IL"/>
        </w:rPr>
        <w:t>unladen</w:t>
      </w:r>
      <w:proofErr w:type="spellEnd"/>
      <w:r w:rsidR="00E07188" w:rsidRPr="00E07188">
        <w:rPr>
          <w:sz w:val="20"/>
          <w:szCs w:val="20"/>
          <w:lang w:bidi="he-IL"/>
        </w:rPr>
        <w:t>, the latter should give way to the former. If one is nearer [to its destination] than</w:t>
      </w:r>
      <w:r w:rsidR="00E07188" w:rsidRPr="00E07188">
        <w:rPr>
          <w:sz w:val="20"/>
          <w:szCs w:val="20"/>
          <w:lang w:bidi="he-IL"/>
        </w:rPr>
        <w:t xml:space="preserve"> </w:t>
      </w:r>
      <w:r w:rsidR="00E07188" w:rsidRPr="00E07188">
        <w:rPr>
          <w:sz w:val="20"/>
          <w:szCs w:val="20"/>
          <w:lang w:bidi="he-IL"/>
        </w:rPr>
        <w:t>the other, the former should give way to the latter. If both are [equally] near or far [from their</w:t>
      </w:r>
      <w:r w:rsidR="00E07188" w:rsidRPr="00E07188">
        <w:rPr>
          <w:sz w:val="20"/>
          <w:szCs w:val="20"/>
          <w:lang w:bidi="he-IL"/>
        </w:rPr>
        <w:t xml:space="preserve"> </w:t>
      </w:r>
      <w:r w:rsidR="00E07188" w:rsidRPr="00E07188">
        <w:rPr>
          <w:sz w:val="20"/>
          <w:szCs w:val="20"/>
          <w:lang w:bidi="he-IL"/>
        </w:rPr>
        <w:t>destination,] make a compromise between them, the one [which is to go forward] compensating the</w:t>
      </w:r>
      <w:r w:rsidR="00E07188" w:rsidRPr="00E07188">
        <w:rPr>
          <w:sz w:val="20"/>
          <w:szCs w:val="20"/>
          <w:lang w:bidi="he-IL"/>
        </w:rPr>
        <w:t xml:space="preserve"> </w:t>
      </w:r>
      <w:r w:rsidR="00E07188" w:rsidRPr="00E07188">
        <w:rPr>
          <w:sz w:val="20"/>
          <w:szCs w:val="20"/>
          <w:lang w:bidi="he-IL"/>
        </w:rPr>
        <w:t>other [which has to give way].</w:t>
      </w:r>
    </w:p>
    <w:p w:rsidR="0015466B" w:rsidRDefault="0015466B" w:rsidP="00E07188">
      <w:pPr>
        <w:autoSpaceDE w:val="0"/>
        <w:autoSpaceDN w:val="0"/>
        <w:adjustRightInd w:val="0"/>
        <w:rPr>
          <w:sz w:val="20"/>
          <w:szCs w:val="20"/>
          <w:lang w:bidi="he-IL"/>
        </w:rPr>
      </w:pPr>
    </w:p>
    <w:p w:rsidR="0015466B" w:rsidRPr="0015466B" w:rsidRDefault="0015466B" w:rsidP="0015466B">
      <w:pPr>
        <w:autoSpaceDE w:val="0"/>
        <w:autoSpaceDN w:val="0"/>
        <w:bidi/>
        <w:adjustRightInd w:val="0"/>
        <w:rPr>
          <w:rStyle w:val="noprint"/>
          <w:b/>
          <w:bCs/>
          <w:sz w:val="22"/>
          <w:szCs w:val="22"/>
          <w:u w:val="single"/>
        </w:rPr>
      </w:pPr>
      <w:r w:rsidRPr="0015466B">
        <w:rPr>
          <w:rStyle w:val="noprint"/>
          <w:b/>
          <w:bCs/>
          <w:sz w:val="22"/>
          <w:szCs w:val="22"/>
          <w:u w:val="single"/>
          <w:rtl/>
        </w:rPr>
        <w:t>מסכת נדרים דף סב עמוד א</w:t>
      </w:r>
    </w:p>
    <w:p w:rsidR="0015466B" w:rsidRDefault="0015466B" w:rsidP="0015466B">
      <w:pPr>
        <w:autoSpaceDE w:val="0"/>
        <w:autoSpaceDN w:val="0"/>
        <w:bidi/>
        <w:adjustRightInd w:val="0"/>
        <w:rPr>
          <w:rStyle w:val="noprint"/>
          <w:sz w:val="22"/>
          <w:szCs w:val="22"/>
        </w:rPr>
      </w:pPr>
      <w:r w:rsidRPr="0015466B">
        <w:rPr>
          <w:rStyle w:val="noprint"/>
          <w:sz w:val="22"/>
          <w:szCs w:val="22"/>
          <w:rtl/>
        </w:rPr>
        <w:t>אמר רבא</w:t>
      </w:r>
      <w:r w:rsidRPr="0015466B">
        <w:rPr>
          <w:rStyle w:val="noprint"/>
          <w:sz w:val="22"/>
          <w:szCs w:val="22"/>
        </w:rPr>
        <w:t xml:space="preserve">: </w:t>
      </w:r>
      <w:hyperlink r:id="rId32" w:history="1">
        <w:r w:rsidRPr="0015466B">
          <w:rPr>
            <w:rStyle w:val="Hyperlink"/>
            <w:sz w:val="22"/>
            <w:szCs w:val="22"/>
            <w:rtl/>
          </w:rPr>
          <w:t>שרי</w:t>
        </w:r>
      </w:hyperlink>
      <w:r w:rsidRPr="0015466B">
        <w:rPr>
          <w:rStyle w:val="noprint"/>
          <w:sz w:val="22"/>
          <w:szCs w:val="22"/>
        </w:rPr>
        <w:t xml:space="preserve"> </w:t>
      </w:r>
      <w:r w:rsidRPr="0015466B">
        <w:rPr>
          <w:rStyle w:val="noprint"/>
          <w:sz w:val="22"/>
          <w:szCs w:val="22"/>
          <w:rtl/>
        </w:rPr>
        <w:t>ליה לצורבא מרבנן למימר צורבא מרבנן אנא שרו לי תיגראי ברישא</w:t>
      </w:r>
      <w:r w:rsidRPr="0015466B">
        <w:rPr>
          <w:rStyle w:val="noprint"/>
          <w:sz w:val="22"/>
          <w:szCs w:val="22"/>
        </w:rPr>
        <w:t xml:space="preserve">, </w:t>
      </w:r>
      <w:r w:rsidRPr="0015466B">
        <w:rPr>
          <w:rStyle w:val="noprint"/>
          <w:sz w:val="22"/>
          <w:szCs w:val="22"/>
          <w:rtl/>
        </w:rPr>
        <w:t>דכתיב</w:t>
      </w:r>
      <w:r w:rsidRPr="0015466B">
        <w:rPr>
          <w:rStyle w:val="noprint"/>
          <w:sz w:val="22"/>
          <w:szCs w:val="22"/>
        </w:rPr>
        <w:t xml:space="preserve">: </w:t>
      </w:r>
      <w:hyperlink r:id="rId33" w:history="1">
        <w:r w:rsidRPr="0015466B">
          <w:rPr>
            <w:rStyle w:val="font000002"/>
            <w:color w:val="0000FF"/>
            <w:sz w:val="13"/>
            <w:szCs w:val="13"/>
            <w:u w:val="single"/>
            <w:rtl/>
          </w:rPr>
          <w:t>ט</w:t>
        </w:r>
      </w:hyperlink>
      <w:hyperlink r:id="rId34" w:history="1">
        <w:r w:rsidRPr="0015466B">
          <w:rPr>
            <w:rStyle w:val="Hyperlink"/>
            <w:sz w:val="22"/>
            <w:szCs w:val="22"/>
            <w:rtl/>
          </w:rPr>
          <w:t>ובני</w:t>
        </w:r>
      </w:hyperlink>
      <w:r w:rsidRPr="0015466B">
        <w:rPr>
          <w:rStyle w:val="noprint"/>
          <w:sz w:val="22"/>
          <w:szCs w:val="22"/>
        </w:rPr>
        <w:t xml:space="preserve"> </w:t>
      </w:r>
      <w:r w:rsidRPr="0015466B">
        <w:rPr>
          <w:rStyle w:val="noprint"/>
          <w:sz w:val="22"/>
          <w:szCs w:val="22"/>
          <w:rtl/>
        </w:rPr>
        <w:t>דוד כהנים היו</w:t>
      </w:r>
      <w:r w:rsidRPr="0015466B">
        <w:rPr>
          <w:rStyle w:val="noprint"/>
          <w:sz w:val="22"/>
          <w:szCs w:val="22"/>
        </w:rPr>
        <w:t xml:space="preserve">, </w:t>
      </w:r>
      <w:r w:rsidRPr="0015466B">
        <w:rPr>
          <w:rStyle w:val="noprint"/>
          <w:sz w:val="22"/>
          <w:szCs w:val="22"/>
          <w:rtl/>
        </w:rPr>
        <w:t>מה כהן נוטל בראש</w:t>
      </w:r>
      <w:r w:rsidRPr="0015466B">
        <w:rPr>
          <w:rStyle w:val="noprint"/>
          <w:sz w:val="22"/>
          <w:szCs w:val="22"/>
        </w:rPr>
        <w:t xml:space="preserve">, </w:t>
      </w:r>
      <w:r w:rsidRPr="0015466B">
        <w:rPr>
          <w:rStyle w:val="noprint"/>
          <w:sz w:val="22"/>
          <w:szCs w:val="22"/>
          <w:rtl/>
        </w:rPr>
        <w:t>אף תלמיד חכם נוטל בראש</w:t>
      </w:r>
    </w:p>
    <w:p w:rsidR="0015466B" w:rsidRPr="00B44B7E" w:rsidRDefault="0015466B" w:rsidP="00B44B7E">
      <w:pPr>
        <w:autoSpaceDE w:val="0"/>
        <w:autoSpaceDN w:val="0"/>
        <w:adjustRightInd w:val="0"/>
        <w:rPr>
          <w:sz w:val="22"/>
          <w:szCs w:val="22"/>
          <w:lang w:bidi="he-IL"/>
        </w:rPr>
      </w:pPr>
      <w:r w:rsidRPr="00B44B7E">
        <w:rPr>
          <w:sz w:val="20"/>
          <w:szCs w:val="20"/>
          <w:lang w:bidi="he-IL"/>
        </w:rPr>
        <w:t>Raba said: A rabbinical scholar may assert, I am a rabbinical scholar; let my business receive first</w:t>
      </w:r>
      <w:r w:rsidR="00B44B7E" w:rsidRPr="00B44B7E">
        <w:rPr>
          <w:sz w:val="20"/>
          <w:szCs w:val="20"/>
          <w:lang w:bidi="he-IL"/>
        </w:rPr>
        <w:t xml:space="preserve"> </w:t>
      </w:r>
      <w:r w:rsidRPr="00B44B7E">
        <w:rPr>
          <w:sz w:val="20"/>
          <w:szCs w:val="20"/>
          <w:lang w:bidi="he-IL"/>
        </w:rPr>
        <w:t>attention;</w:t>
      </w:r>
      <w:r w:rsidRPr="00B44B7E">
        <w:rPr>
          <w:rFonts w:ascii="Arial" w:hAnsi="Arial" w:cs="Arial"/>
          <w:sz w:val="12"/>
          <w:szCs w:val="12"/>
          <w:lang w:bidi="he-IL"/>
        </w:rPr>
        <w:t xml:space="preserve">22 </w:t>
      </w:r>
      <w:r w:rsidRPr="00B44B7E">
        <w:rPr>
          <w:sz w:val="20"/>
          <w:szCs w:val="20"/>
          <w:lang w:bidi="he-IL"/>
        </w:rPr>
        <w:t>as it is written, And David's sons were priests,’</w:t>
      </w:r>
      <w:r w:rsidRPr="00B44B7E">
        <w:rPr>
          <w:rFonts w:ascii="Arial" w:hAnsi="Arial" w:cs="Arial"/>
          <w:sz w:val="12"/>
          <w:szCs w:val="12"/>
          <w:lang w:bidi="he-IL"/>
        </w:rPr>
        <w:t xml:space="preserve">23 </w:t>
      </w:r>
      <w:r w:rsidRPr="00B44B7E">
        <w:rPr>
          <w:sz w:val="20"/>
          <w:szCs w:val="20"/>
          <w:lang w:bidi="he-IL"/>
        </w:rPr>
        <w:t>just as a priest receives [his portion]</w:t>
      </w:r>
      <w:r w:rsidR="00B44B7E" w:rsidRPr="00B44B7E">
        <w:rPr>
          <w:sz w:val="20"/>
          <w:szCs w:val="20"/>
          <w:lang w:bidi="he-IL"/>
        </w:rPr>
        <w:t xml:space="preserve"> </w:t>
      </w:r>
      <w:r w:rsidRPr="00B44B7E">
        <w:rPr>
          <w:sz w:val="20"/>
          <w:szCs w:val="20"/>
          <w:lang w:bidi="he-IL"/>
        </w:rPr>
        <w:t>first, So does the scholar too</w:t>
      </w:r>
    </w:p>
    <w:p w:rsidR="00B44B7E" w:rsidRPr="00B44B7E" w:rsidRDefault="00B44B7E" w:rsidP="00B44B7E">
      <w:pPr>
        <w:autoSpaceDE w:val="0"/>
        <w:autoSpaceDN w:val="0"/>
        <w:bidi/>
        <w:adjustRightInd w:val="0"/>
        <w:rPr>
          <w:rStyle w:val="noprint"/>
          <w:sz w:val="22"/>
          <w:szCs w:val="22"/>
        </w:rPr>
      </w:pPr>
      <w:r w:rsidRPr="00B44B7E">
        <w:rPr>
          <w:rStyle w:val="noprint"/>
          <w:sz w:val="22"/>
          <w:szCs w:val="22"/>
          <w:rtl/>
        </w:rPr>
        <w:t>רש"י</w:t>
      </w:r>
      <w:r w:rsidRPr="00B44B7E">
        <w:rPr>
          <w:rStyle w:val="noprint"/>
          <w:sz w:val="22"/>
          <w:szCs w:val="22"/>
        </w:rPr>
        <w:t xml:space="preserve"> - </w:t>
      </w:r>
      <w:r w:rsidRPr="00B44B7E">
        <w:rPr>
          <w:rStyle w:val="noprint"/>
          <w:sz w:val="22"/>
          <w:szCs w:val="22"/>
          <w:rtl/>
        </w:rPr>
        <w:t>הקדימו דיני לשל אחרים בשביל כבוד תורתי</w:t>
      </w:r>
      <w:r w:rsidRPr="00B44B7E">
        <w:rPr>
          <w:rStyle w:val="noprint"/>
          <w:sz w:val="22"/>
          <w:szCs w:val="22"/>
        </w:rPr>
        <w:t>.</w:t>
      </w:r>
    </w:p>
    <w:p w:rsidR="00B44B7E" w:rsidRPr="00B44B7E" w:rsidRDefault="00B44B7E" w:rsidP="00B44B7E">
      <w:pPr>
        <w:autoSpaceDE w:val="0"/>
        <w:autoSpaceDN w:val="0"/>
        <w:bidi/>
        <w:adjustRightInd w:val="0"/>
        <w:rPr>
          <w:rStyle w:val="noprint"/>
          <w:sz w:val="22"/>
          <w:szCs w:val="22"/>
        </w:rPr>
      </w:pPr>
      <w:r w:rsidRPr="00B44B7E">
        <w:rPr>
          <w:rStyle w:val="noprint"/>
          <w:sz w:val="22"/>
          <w:szCs w:val="22"/>
          <w:rtl/>
        </w:rPr>
        <w:t>פירוש הרא"ש</w:t>
      </w:r>
      <w:r w:rsidRPr="00B44B7E">
        <w:rPr>
          <w:rStyle w:val="noprint"/>
          <w:sz w:val="22"/>
          <w:szCs w:val="22"/>
        </w:rPr>
        <w:t xml:space="preserve"> - </w:t>
      </w:r>
      <w:r w:rsidRPr="00B44B7E">
        <w:rPr>
          <w:rStyle w:val="noprint"/>
          <w:sz w:val="22"/>
          <w:szCs w:val="22"/>
          <w:rtl/>
        </w:rPr>
        <w:t>פסקו לי דיני כדי שלא אתבטל מלמודי</w:t>
      </w:r>
      <w:r w:rsidRPr="00B44B7E">
        <w:rPr>
          <w:rStyle w:val="noprint"/>
          <w:sz w:val="22"/>
          <w:szCs w:val="22"/>
        </w:rPr>
        <w:t>:</w:t>
      </w:r>
    </w:p>
    <w:p w:rsidR="00B44B7E" w:rsidRPr="00B44B7E" w:rsidRDefault="00B44B7E" w:rsidP="00B44B7E">
      <w:pPr>
        <w:autoSpaceDE w:val="0"/>
        <w:autoSpaceDN w:val="0"/>
        <w:bidi/>
        <w:adjustRightInd w:val="0"/>
        <w:rPr>
          <w:rStyle w:val="noprint"/>
          <w:sz w:val="22"/>
          <w:szCs w:val="22"/>
        </w:rPr>
      </w:pPr>
    </w:p>
    <w:p w:rsidR="00B44B7E" w:rsidRPr="00B44B7E" w:rsidRDefault="00B44B7E" w:rsidP="00B44B7E">
      <w:pPr>
        <w:bidi/>
        <w:rPr>
          <w:rStyle w:val="font000005"/>
          <w:b/>
          <w:bCs/>
          <w:sz w:val="22"/>
          <w:szCs w:val="22"/>
          <w:u w:val="single"/>
        </w:rPr>
      </w:pPr>
      <w:r w:rsidRPr="00B44B7E">
        <w:rPr>
          <w:rStyle w:val="noprint"/>
          <w:b/>
          <w:bCs/>
          <w:sz w:val="22"/>
          <w:szCs w:val="22"/>
          <w:u w:val="single"/>
          <w:rtl/>
        </w:rPr>
        <w:t>תוספות מסכת שבועות דף ל עמוד א</w:t>
      </w:r>
    </w:p>
    <w:p w:rsidR="00B44B7E" w:rsidRPr="00B44B7E" w:rsidRDefault="00B44B7E" w:rsidP="00B44B7E">
      <w:pPr>
        <w:bidi/>
        <w:rPr>
          <w:rStyle w:val="noprint"/>
          <w:sz w:val="22"/>
          <w:szCs w:val="22"/>
        </w:rPr>
      </w:pPr>
      <w:r w:rsidRPr="00B44B7E">
        <w:rPr>
          <w:rStyle w:val="font000005"/>
          <w:sz w:val="22"/>
          <w:szCs w:val="22"/>
          <w:rtl/>
        </w:rPr>
        <w:t>למישרי ליה תגריה</w:t>
      </w:r>
      <w:r w:rsidRPr="00B44B7E">
        <w:rPr>
          <w:rStyle w:val="noprint"/>
          <w:sz w:val="22"/>
          <w:szCs w:val="22"/>
          <w:rtl/>
        </w:rPr>
        <w:t xml:space="preserve"> </w:t>
      </w:r>
      <w:r w:rsidRPr="00B44B7E">
        <w:rPr>
          <w:rStyle w:val="noprint"/>
          <w:sz w:val="22"/>
          <w:szCs w:val="22"/>
        </w:rPr>
        <w:t xml:space="preserve">- </w:t>
      </w:r>
      <w:r w:rsidRPr="00B44B7E">
        <w:rPr>
          <w:rStyle w:val="noprint"/>
          <w:sz w:val="22"/>
          <w:szCs w:val="22"/>
          <w:rtl/>
        </w:rPr>
        <w:t xml:space="preserve">כשבאו שני דינים בבת אחת דאם בא דין אחד תחלה צריך להקדימו כדאמרינן בסנהדרין </w:t>
      </w:r>
      <w:hyperlink r:id="rId35" w:history="1">
        <w:r w:rsidRPr="00B44B7E">
          <w:rPr>
            <w:rStyle w:val="Hyperlink"/>
            <w:sz w:val="22"/>
            <w:szCs w:val="22"/>
          </w:rPr>
          <w:t>(</w:t>
        </w:r>
        <w:r w:rsidRPr="00B44B7E">
          <w:rPr>
            <w:rStyle w:val="Hyperlink"/>
            <w:sz w:val="22"/>
            <w:szCs w:val="22"/>
            <w:rtl/>
          </w:rPr>
          <w:t>ד</w:t>
        </w:r>
        <w:r w:rsidRPr="00B44B7E">
          <w:rPr>
            <w:rStyle w:val="Hyperlink"/>
            <w:sz w:val="22"/>
            <w:szCs w:val="22"/>
          </w:rPr>
          <w:t xml:space="preserve">' </w:t>
        </w:r>
        <w:r w:rsidRPr="00B44B7E">
          <w:rPr>
            <w:rStyle w:val="Hyperlink"/>
            <w:sz w:val="22"/>
            <w:szCs w:val="22"/>
            <w:rtl/>
          </w:rPr>
          <w:t>ח</w:t>
        </w:r>
        <w:r w:rsidRPr="00B44B7E">
          <w:rPr>
            <w:rStyle w:val="Hyperlink"/>
            <w:sz w:val="22"/>
            <w:szCs w:val="22"/>
          </w:rPr>
          <w:t>.)</w:t>
        </w:r>
      </w:hyperlink>
      <w:r w:rsidRPr="00B44B7E">
        <w:rPr>
          <w:rStyle w:val="noprint"/>
          <w:sz w:val="22"/>
          <w:szCs w:val="22"/>
        </w:rPr>
        <w:t xml:space="preserve"> </w:t>
      </w:r>
      <w:r w:rsidRPr="00B44B7E">
        <w:rPr>
          <w:rStyle w:val="noprint"/>
          <w:sz w:val="22"/>
          <w:szCs w:val="22"/>
          <w:rtl/>
        </w:rPr>
        <w:t xml:space="preserve">כקטן כגדול תשמעון אי נמי עשה דכבוד התורה עדיף כדאמרינן פרק בתרא דכתובות </w:t>
      </w:r>
      <w:hyperlink r:id="rId36" w:history="1">
        <w:r w:rsidRPr="00B44B7E">
          <w:rPr>
            <w:rStyle w:val="Hyperlink"/>
            <w:sz w:val="22"/>
            <w:szCs w:val="22"/>
          </w:rPr>
          <w:t>(</w:t>
        </w:r>
        <w:r w:rsidRPr="00B44B7E">
          <w:rPr>
            <w:rStyle w:val="Hyperlink"/>
            <w:sz w:val="22"/>
            <w:szCs w:val="22"/>
            <w:rtl/>
          </w:rPr>
          <w:t>דף קו</w:t>
        </w:r>
        <w:r w:rsidRPr="00B44B7E">
          <w:rPr>
            <w:rStyle w:val="Hyperlink"/>
            <w:sz w:val="22"/>
            <w:szCs w:val="22"/>
          </w:rPr>
          <w:t>.)</w:t>
        </w:r>
      </w:hyperlink>
      <w:r w:rsidRPr="00B44B7E">
        <w:rPr>
          <w:rStyle w:val="noprint"/>
          <w:sz w:val="22"/>
          <w:szCs w:val="22"/>
        </w:rPr>
        <w:t>.</w:t>
      </w:r>
    </w:p>
    <w:p w:rsidR="00B44B7E" w:rsidRPr="00B44B7E" w:rsidRDefault="00B44B7E" w:rsidP="00B44B7E">
      <w:pPr>
        <w:rPr>
          <w:sz w:val="22"/>
          <w:szCs w:val="22"/>
        </w:rPr>
      </w:pPr>
      <w:r w:rsidRPr="00B44B7E">
        <w:rPr>
          <w:sz w:val="22"/>
          <w:szCs w:val="22"/>
        </w:rPr>
        <w:t xml:space="preserve">  </w:t>
      </w:r>
    </w:p>
    <w:p w:rsidR="00B44B7E" w:rsidRDefault="00B44B7E" w:rsidP="00B44B7E">
      <w:pPr>
        <w:autoSpaceDE w:val="0"/>
        <w:autoSpaceDN w:val="0"/>
        <w:bidi/>
        <w:adjustRightInd w:val="0"/>
        <w:rPr>
          <w:rStyle w:val="noprint"/>
          <w:sz w:val="22"/>
          <w:szCs w:val="22"/>
        </w:rPr>
      </w:pPr>
      <w:r w:rsidRPr="00B44B7E">
        <w:rPr>
          <w:rStyle w:val="noprint"/>
          <w:b/>
          <w:bCs/>
          <w:sz w:val="22"/>
          <w:szCs w:val="22"/>
          <w:u w:val="single"/>
          <w:rtl/>
        </w:rPr>
        <w:t>שולחן ערוך חושן משפט הלכות דיינים סימן טו</w:t>
      </w:r>
      <w:r w:rsidRPr="00B44B7E">
        <w:rPr>
          <w:rStyle w:val="noprint"/>
          <w:b/>
          <w:bCs/>
          <w:sz w:val="22"/>
          <w:szCs w:val="22"/>
          <w:u w:val="single"/>
        </w:rPr>
        <w:t xml:space="preserve"> </w:t>
      </w:r>
      <w:r w:rsidRPr="00B44B7E">
        <w:rPr>
          <w:rStyle w:val="colord"/>
          <w:b/>
          <w:bCs/>
          <w:sz w:val="22"/>
          <w:szCs w:val="22"/>
          <w:u w:val="single"/>
          <w:rtl/>
        </w:rPr>
        <w:t>סעיף א</w:t>
      </w:r>
      <w:r w:rsidRPr="00B44B7E">
        <w:rPr>
          <w:sz w:val="22"/>
          <w:szCs w:val="22"/>
        </w:rPr>
        <w:br/>
      </w:r>
      <w:r w:rsidRPr="00B44B7E">
        <w:rPr>
          <w:rStyle w:val="noprint"/>
          <w:sz w:val="22"/>
          <w:szCs w:val="22"/>
          <w:rtl/>
        </w:rPr>
        <w:t xml:space="preserve">צריך הדיין שיקדים </w:t>
      </w:r>
      <w:hyperlink r:id="rId37" w:history="1">
        <w:r w:rsidRPr="00B44B7E">
          <w:rPr>
            <w:rStyle w:val="Hyperlink"/>
            <w:sz w:val="22"/>
            <w:szCs w:val="22"/>
          </w:rPr>
          <w:t>}</w:t>
        </w:r>
        <w:r w:rsidRPr="00B44B7E">
          <w:rPr>
            <w:rStyle w:val="Hyperlink"/>
            <w:sz w:val="22"/>
            <w:szCs w:val="22"/>
            <w:rtl/>
          </w:rPr>
          <w:t>א</w:t>
        </w:r>
        <w:r w:rsidRPr="00B44B7E">
          <w:rPr>
            <w:rStyle w:val="Hyperlink"/>
            <w:sz w:val="22"/>
            <w:szCs w:val="22"/>
          </w:rPr>
          <w:t>{</w:t>
        </w:r>
      </w:hyperlink>
      <w:r w:rsidRPr="00B44B7E">
        <w:rPr>
          <w:rStyle w:val="noprint"/>
          <w:sz w:val="22"/>
          <w:szCs w:val="22"/>
        </w:rPr>
        <w:t xml:space="preserve"> </w:t>
      </w:r>
      <w:r w:rsidRPr="00B44B7E">
        <w:rPr>
          <w:rStyle w:val="noprint"/>
          <w:sz w:val="22"/>
          <w:szCs w:val="22"/>
          <w:rtl/>
        </w:rPr>
        <w:t xml:space="preserve">לדון הדין </w:t>
      </w:r>
      <w:hyperlink r:id="rId38" w:history="1">
        <w:r w:rsidRPr="00B44B7E">
          <w:rPr>
            <w:rStyle w:val="Hyperlink"/>
            <w:sz w:val="22"/>
            <w:szCs w:val="22"/>
          </w:rPr>
          <w:t>}</w:t>
        </w:r>
        <w:r w:rsidRPr="00B44B7E">
          <w:rPr>
            <w:rStyle w:val="Hyperlink"/>
            <w:sz w:val="22"/>
            <w:szCs w:val="22"/>
            <w:rtl/>
          </w:rPr>
          <w:t>ב</w:t>
        </w:r>
        <w:r w:rsidRPr="00B44B7E">
          <w:rPr>
            <w:rStyle w:val="Hyperlink"/>
            <w:sz w:val="22"/>
            <w:szCs w:val="22"/>
          </w:rPr>
          <w:t>{</w:t>
        </w:r>
      </w:hyperlink>
      <w:r w:rsidRPr="00B44B7E">
        <w:rPr>
          <w:rStyle w:val="noprint"/>
          <w:sz w:val="22"/>
          <w:szCs w:val="22"/>
        </w:rPr>
        <w:t> </w:t>
      </w:r>
      <w:hyperlink r:id="rId39" w:history="1">
        <w:r w:rsidRPr="00B44B7E">
          <w:rPr>
            <w:rStyle w:val="Hyperlink"/>
            <w:sz w:val="22"/>
            <w:szCs w:val="22"/>
            <w:rtl/>
          </w:rPr>
          <w:t>א</w:t>
        </w:r>
        <w:r w:rsidRPr="00B44B7E">
          <w:rPr>
            <w:rStyle w:val="Hyperlink"/>
            <w:sz w:val="22"/>
            <w:szCs w:val="22"/>
          </w:rPr>
          <w:t>']</w:t>
        </w:r>
      </w:hyperlink>
      <w:r w:rsidRPr="00B44B7E">
        <w:rPr>
          <w:rStyle w:val="noprint"/>
          <w:sz w:val="22"/>
          <w:szCs w:val="22"/>
        </w:rPr>
        <w:t xml:space="preserve"> </w:t>
      </w:r>
      <w:r w:rsidRPr="00B44B7E">
        <w:rPr>
          <w:rStyle w:val="noprint"/>
          <w:sz w:val="22"/>
          <w:szCs w:val="22"/>
          <w:rtl/>
        </w:rPr>
        <w:t xml:space="preserve">שבא </w:t>
      </w:r>
      <w:hyperlink r:id="rId40" w:history="1">
        <w:r w:rsidRPr="00B44B7E">
          <w:rPr>
            <w:rStyle w:val="Hyperlink"/>
            <w:sz w:val="22"/>
            <w:szCs w:val="22"/>
            <w:rtl/>
          </w:rPr>
          <w:t>א</w:t>
        </w:r>
        <w:r w:rsidRPr="00B44B7E">
          <w:rPr>
            <w:rStyle w:val="Hyperlink"/>
            <w:sz w:val="22"/>
            <w:szCs w:val="22"/>
          </w:rPr>
          <w:t>)</w:t>
        </w:r>
      </w:hyperlink>
      <w:r w:rsidRPr="00B44B7E">
        <w:rPr>
          <w:rStyle w:val="noprint"/>
          <w:sz w:val="22"/>
          <w:szCs w:val="22"/>
        </w:rPr>
        <w:t xml:space="preserve"> </w:t>
      </w:r>
      <w:r w:rsidRPr="00B44B7E">
        <w:rPr>
          <w:rStyle w:val="noprint"/>
          <w:sz w:val="22"/>
          <w:szCs w:val="22"/>
          <w:rtl/>
        </w:rPr>
        <w:t>לפניו תחלה</w:t>
      </w:r>
      <w:r w:rsidRPr="00B44B7E">
        <w:rPr>
          <w:rStyle w:val="noprint"/>
          <w:sz w:val="22"/>
          <w:szCs w:val="22"/>
        </w:rPr>
        <w:t xml:space="preserve">, </w:t>
      </w:r>
      <w:r w:rsidRPr="00B44B7E">
        <w:rPr>
          <w:rStyle w:val="noprint"/>
          <w:sz w:val="22"/>
          <w:szCs w:val="22"/>
          <w:rtl/>
        </w:rPr>
        <w:t xml:space="preserve">אבל </w:t>
      </w:r>
      <w:hyperlink r:id="rId41" w:history="1">
        <w:r w:rsidRPr="00B44B7E">
          <w:rPr>
            <w:rStyle w:val="Hyperlink"/>
            <w:sz w:val="22"/>
            <w:szCs w:val="22"/>
            <w:rtl/>
          </w:rPr>
          <w:t>א</w:t>
        </w:r>
        <w:r w:rsidRPr="00B44B7E">
          <w:rPr>
            <w:rStyle w:val="Hyperlink"/>
            <w:sz w:val="22"/>
            <w:szCs w:val="22"/>
          </w:rPr>
          <w:t>]</w:t>
        </w:r>
      </w:hyperlink>
      <w:r w:rsidRPr="00B44B7E">
        <w:rPr>
          <w:rStyle w:val="noprint"/>
          <w:sz w:val="22"/>
          <w:szCs w:val="22"/>
        </w:rPr>
        <w:t xml:space="preserve"> </w:t>
      </w:r>
      <w:r w:rsidRPr="00B44B7E">
        <w:rPr>
          <w:rStyle w:val="noprint"/>
          <w:sz w:val="22"/>
          <w:szCs w:val="22"/>
          <w:rtl/>
        </w:rPr>
        <w:t xml:space="preserve">צריך להקדים דין </w:t>
      </w:r>
      <w:hyperlink r:id="rId42" w:history="1">
        <w:r w:rsidRPr="00B44B7E">
          <w:rPr>
            <w:rStyle w:val="Hyperlink"/>
            <w:sz w:val="22"/>
            <w:szCs w:val="22"/>
          </w:rPr>
          <w:t>(</w:t>
        </w:r>
        <w:r w:rsidRPr="00B44B7E">
          <w:rPr>
            <w:rStyle w:val="Hyperlink"/>
            <w:sz w:val="22"/>
            <w:szCs w:val="22"/>
            <w:rtl/>
          </w:rPr>
          <w:t>א</w:t>
        </w:r>
        <w:r w:rsidRPr="00B44B7E">
          <w:rPr>
            <w:rStyle w:val="Hyperlink"/>
            <w:sz w:val="22"/>
            <w:szCs w:val="22"/>
          </w:rPr>
          <w:t>)</w:t>
        </w:r>
      </w:hyperlink>
      <w:r w:rsidRPr="00B44B7E">
        <w:rPr>
          <w:rStyle w:val="noprint"/>
          <w:sz w:val="22"/>
          <w:szCs w:val="22"/>
        </w:rPr>
        <w:t> </w:t>
      </w:r>
      <w:hyperlink r:id="rId43" w:history="1">
        <w:r w:rsidRPr="00B44B7E">
          <w:rPr>
            <w:rStyle w:val="Hyperlink"/>
            <w:sz w:val="22"/>
            <w:szCs w:val="22"/>
          </w:rPr>
          <w:t>}</w:t>
        </w:r>
        <w:r w:rsidRPr="00B44B7E">
          <w:rPr>
            <w:rStyle w:val="Hyperlink"/>
            <w:sz w:val="22"/>
            <w:szCs w:val="22"/>
            <w:rtl/>
          </w:rPr>
          <w:t>ג</w:t>
        </w:r>
        <w:r w:rsidRPr="00B44B7E">
          <w:rPr>
            <w:rStyle w:val="Hyperlink"/>
            <w:sz w:val="22"/>
            <w:szCs w:val="22"/>
          </w:rPr>
          <w:t>{</w:t>
        </w:r>
      </w:hyperlink>
      <w:r w:rsidRPr="00B44B7E">
        <w:rPr>
          <w:rStyle w:val="noprint"/>
          <w:sz w:val="22"/>
          <w:szCs w:val="22"/>
        </w:rPr>
        <w:t xml:space="preserve"> </w:t>
      </w:r>
      <w:r w:rsidRPr="00B44B7E">
        <w:rPr>
          <w:rStyle w:val="noprint"/>
          <w:sz w:val="22"/>
          <w:szCs w:val="22"/>
          <w:rtl/>
        </w:rPr>
        <w:t>של תלמיד חכם אפילו בא לבסוף</w:t>
      </w:r>
      <w:r w:rsidRPr="00B44B7E">
        <w:rPr>
          <w:rStyle w:val="noprint"/>
          <w:sz w:val="22"/>
          <w:szCs w:val="22"/>
        </w:rPr>
        <w:t xml:space="preserve">; </w:t>
      </w:r>
      <w:hyperlink r:id="rId44" w:history="1">
        <w:r w:rsidRPr="00B44B7E">
          <w:rPr>
            <w:rStyle w:val="Hyperlink"/>
            <w:sz w:val="22"/>
            <w:szCs w:val="22"/>
            <w:rtl/>
          </w:rPr>
          <w:t>ב</w:t>
        </w:r>
        <w:r w:rsidRPr="00B44B7E">
          <w:rPr>
            <w:rStyle w:val="Hyperlink"/>
            <w:sz w:val="22"/>
            <w:szCs w:val="22"/>
          </w:rPr>
          <w:t>]</w:t>
        </w:r>
      </w:hyperlink>
      <w:r w:rsidRPr="00B44B7E">
        <w:rPr>
          <w:rStyle w:val="noprint"/>
          <w:sz w:val="22"/>
          <w:szCs w:val="22"/>
        </w:rPr>
        <w:t xml:space="preserve"> </w:t>
      </w:r>
      <w:r w:rsidRPr="00B44B7E">
        <w:rPr>
          <w:rStyle w:val="noprint"/>
          <w:sz w:val="22"/>
          <w:szCs w:val="22"/>
          <w:rtl/>
        </w:rPr>
        <w:t xml:space="preserve">וכן מצוה עליו </w:t>
      </w:r>
      <w:hyperlink r:id="rId45" w:history="1">
        <w:r w:rsidRPr="00B44B7E">
          <w:rPr>
            <w:rStyle w:val="Hyperlink"/>
            <w:sz w:val="22"/>
            <w:szCs w:val="22"/>
            <w:rtl/>
          </w:rPr>
          <w:t>א</w:t>
        </w:r>
      </w:hyperlink>
      <w:r w:rsidRPr="00B44B7E">
        <w:rPr>
          <w:rStyle w:val="noprint"/>
          <w:sz w:val="22"/>
          <w:szCs w:val="22"/>
        </w:rPr>
        <w:t> </w:t>
      </w:r>
      <w:hyperlink r:id="rId46" w:history="1">
        <w:r w:rsidRPr="00B44B7E">
          <w:rPr>
            <w:rStyle w:val="Hyperlink"/>
            <w:sz w:val="22"/>
            <w:szCs w:val="22"/>
          </w:rPr>
          <w:t>}</w:t>
        </w:r>
        <w:r w:rsidRPr="00B44B7E">
          <w:rPr>
            <w:rStyle w:val="Hyperlink"/>
            <w:sz w:val="22"/>
            <w:szCs w:val="22"/>
            <w:rtl/>
          </w:rPr>
          <w:t>ד</w:t>
        </w:r>
        <w:r w:rsidRPr="00B44B7E">
          <w:rPr>
            <w:rStyle w:val="Hyperlink"/>
            <w:sz w:val="22"/>
            <w:szCs w:val="22"/>
          </w:rPr>
          <w:t>{</w:t>
        </w:r>
      </w:hyperlink>
      <w:r w:rsidRPr="00B44B7E">
        <w:rPr>
          <w:rStyle w:val="noprint"/>
          <w:sz w:val="22"/>
          <w:szCs w:val="22"/>
        </w:rPr>
        <w:t> </w:t>
      </w:r>
      <w:hyperlink r:id="rId47" w:history="1">
        <w:r w:rsidRPr="00B44B7E">
          <w:rPr>
            <w:rStyle w:val="Hyperlink"/>
            <w:sz w:val="22"/>
            <w:szCs w:val="22"/>
          </w:rPr>
          <w:t>&lt;</w:t>
        </w:r>
        <w:r w:rsidRPr="00B44B7E">
          <w:rPr>
            <w:rStyle w:val="Hyperlink"/>
            <w:sz w:val="22"/>
            <w:szCs w:val="22"/>
            <w:rtl/>
          </w:rPr>
          <w:t>א</w:t>
        </w:r>
        <w:r w:rsidRPr="00B44B7E">
          <w:rPr>
            <w:rStyle w:val="Hyperlink"/>
            <w:sz w:val="22"/>
            <w:szCs w:val="22"/>
          </w:rPr>
          <w:t>&gt;</w:t>
        </w:r>
      </w:hyperlink>
      <w:r w:rsidRPr="00B44B7E">
        <w:rPr>
          <w:rStyle w:val="noprint"/>
          <w:sz w:val="22"/>
          <w:szCs w:val="22"/>
        </w:rPr>
        <w:t> </w:t>
      </w:r>
      <w:hyperlink r:id="rId48" w:history="1">
        <w:r w:rsidRPr="00B44B7E">
          <w:rPr>
            <w:rStyle w:val="Hyperlink"/>
            <w:sz w:val="22"/>
            <w:szCs w:val="22"/>
            <w:rtl/>
          </w:rPr>
          <w:t>ב</w:t>
        </w:r>
        <w:r w:rsidRPr="00B44B7E">
          <w:rPr>
            <w:rStyle w:val="Hyperlink"/>
            <w:sz w:val="22"/>
            <w:szCs w:val="22"/>
          </w:rPr>
          <w:t>']</w:t>
        </w:r>
      </w:hyperlink>
      <w:r w:rsidRPr="00B44B7E">
        <w:rPr>
          <w:rStyle w:val="noprint"/>
          <w:sz w:val="22"/>
          <w:szCs w:val="22"/>
        </w:rPr>
        <w:t> </w:t>
      </w:r>
      <w:hyperlink r:id="rId49" w:history="1">
        <w:r w:rsidRPr="00B44B7E">
          <w:rPr>
            <w:rStyle w:val="Hyperlink"/>
            <w:sz w:val="22"/>
            <w:szCs w:val="22"/>
            <w:rtl/>
          </w:rPr>
          <w:t>א</w:t>
        </w:r>
        <w:r w:rsidRPr="00B44B7E">
          <w:rPr>
            <w:rStyle w:val="Hyperlink"/>
            <w:sz w:val="22"/>
            <w:szCs w:val="22"/>
          </w:rPr>
          <w:t>')</w:t>
        </w:r>
      </w:hyperlink>
      <w:r w:rsidRPr="00B44B7E">
        <w:rPr>
          <w:rStyle w:val="noprint"/>
          <w:sz w:val="22"/>
          <w:szCs w:val="22"/>
        </w:rPr>
        <w:t xml:space="preserve"> </w:t>
      </w:r>
      <w:r w:rsidRPr="00B44B7E">
        <w:rPr>
          <w:rStyle w:val="noprint"/>
          <w:sz w:val="22"/>
          <w:szCs w:val="22"/>
          <w:rtl/>
        </w:rPr>
        <w:t xml:space="preserve">להפך </w:t>
      </w:r>
      <w:hyperlink r:id="rId50" w:history="1">
        <w:r w:rsidRPr="00B44B7E">
          <w:rPr>
            <w:rStyle w:val="Hyperlink"/>
            <w:sz w:val="22"/>
            <w:szCs w:val="22"/>
            <w:rtl/>
          </w:rPr>
          <w:t>ב</w:t>
        </w:r>
        <w:r w:rsidRPr="00B44B7E">
          <w:rPr>
            <w:rStyle w:val="Hyperlink"/>
            <w:sz w:val="22"/>
            <w:szCs w:val="22"/>
          </w:rPr>
          <w:t>)</w:t>
        </w:r>
      </w:hyperlink>
      <w:r w:rsidRPr="00B44B7E">
        <w:rPr>
          <w:rStyle w:val="noprint"/>
          <w:sz w:val="22"/>
          <w:szCs w:val="22"/>
        </w:rPr>
        <w:t xml:space="preserve"> </w:t>
      </w:r>
      <w:r w:rsidRPr="00B44B7E">
        <w:rPr>
          <w:rStyle w:val="noprint"/>
          <w:sz w:val="22"/>
          <w:szCs w:val="22"/>
          <w:rtl/>
        </w:rPr>
        <w:t>בזכותו מה שיכול</w:t>
      </w:r>
      <w:r w:rsidRPr="00B44B7E">
        <w:rPr>
          <w:rStyle w:val="noprint"/>
          <w:sz w:val="22"/>
          <w:szCs w:val="22"/>
        </w:rPr>
        <w:t>.</w:t>
      </w:r>
    </w:p>
    <w:p w:rsidR="00B44B7E" w:rsidRDefault="00B44B7E" w:rsidP="00B44B7E">
      <w:pPr>
        <w:autoSpaceDE w:val="0"/>
        <w:autoSpaceDN w:val="0"/>
        <w:bidi/>
        <w:adjustRightInd w:val="0"/>
        <w:rPr>
          <w:b/>
          <w:bCs/>
          <w:sz w:val="22"/>
          <w:szCs w:val="22"/>
          <w:u w:val="single"/>
        </w:rPr>
      </w:pPr>
    </w:p>
    <w:p w:rsidR="00E86041" w:rsidRDefault="00E86041" w:rsidP="00E86041">
      <w:pPr>
        <w:pStyle w:val="Numbering"/>
        <w:jc w:val="both"/>
        <w:rPr>
          <w:rFonts w:hint="cs"/>
          <w:rtl/>
        </w:rPr>
      </w:pPr>
      <w:bookmarkStart w:id="11" w:name="_Ref260646743"/>
      <w:r>
        <w:rPr>
          <w:rFonts w:hint="cs"/>
          <w:rtl/>
        </w:rPr>
        <w:t>תשובות והנהגות ד:שיח</w:t>
      </w:r>
      <w:bookmarkEnd w:id="11"/>
    </w:p>
    <w:p w:rsidR="00E86041" w:rsidRDefault="00E86041" w:rsidP="00E86041">
      <w:pPr>
        <w:pStyle w:val="Numbering"/>
        <w:jc w:val="both"/>
        <w:rPr>
          <w:rFonts w:hint="cs"/>
          <w:rtl/>
        </w:rPr>
      </w:pPr>
      <w:bookmarkStart w:id="12" w:name="_Ref260646812"/>
      <w:r>
        <w:rPr>
          <w:rFonts w:cs="FrankRuehl"/>
          <w:noProof/>
        </w:rPr>
        <w:drawing>
          <wp:anchor distT="0" distB="0" distL="114300" distR="114300" simplePos="0" relativeHeight="251662336" behindDoc="1" locked="0" layoutInCell="1" allowOverlap="1" wp14:anchorId="7B203606" wp14:editId="1DC585A8">
            <wp:simplePos x="0" y="0"/>
            <wp:positionH relativeFrom="column">
              <wp:posOffset>4895850</wp:posOffset>
            </wp:positionH>
            <wp:positionV relativeFrom="paragraph">
              <wp:posOffset>80645</wp:posOffset>
            </wp:positionV>
            <wp:extent cx="2238375" cy="2416810"/>
            <wp:effectExtent l="0" t="0" r="9525" b="2540"/>
            <wp:wrapTight wrapText="bothSides">
              <wp:wrapPolygon edited="0">
                <wp:start x="0" y="0"/>
                <wp:lineTo x="0" y="21452"/>
                <wp:lineTo x="21508" y="21452"/>
                <wp:lineTo x="2150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238375" cy="24168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rtl/>
        </w:rPr>
        <w:t>אהבת חסד מצות הלואה ו:יג</w:t>
      </w:r>
      <w:bookmarkEnd w:id="12"/>
    </w:p>
    <w:p w:rsidR="00E86041" w:rsidRDefault="00E86041" w:rsidP="00E86041">
      <w:pPr>
        <w:bidi/>
        <w:jc w:val="both"/>
        <w:rPr>
          <w:rFonts w:cs="FrankRuehl" w:hint="cs"/>
          <w:rtl/>
        </w:rPr>
      </w:pPr>
      <w:r>
        <w:rPr>
          <w:rFonts w:cs="FrankRuehl"/>
          <w:noProof/>
          <w:lang w:bidi="he-IL"/>
        </w:rPr>
        <w:drawing>
          <wp:inline distT="0" distB="0" distL="0" distR="0" wp14:anchorId="6905530C" wp14:editId="0C4FE46E">
            <wp:extent cx="2743200" cy="8667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743200" cy="866775"/>
                    </a:xfrm>
                    <a:prstGeom prst="rect">
                      <a:avLst/>
                    </a:prstGeom>
                    <a:noFill/>
                    <a:ln>
                      <a:noFill/>
                    </a:ln>
                  </pic:spPr>
                </pic:pic>
              </a:graphicData>
            </a:graphic>
          </wp:inline>
        </w:drawing>
      </w:r>
    </w:p>
    <w:p w:rsidR="00E86041" w:rsidRDefault="00E86041" w:rsidP="00E86041">
      <w:pPr>
        <w:bidi/>
        <w:jc w:val="both"/>
        <w:rPr>
          <w:rFonts w:cs="FrankRuehl"/>
        </w:rPr>
      </w:pPr>
    </w:p>
    <w:p w:rsidR="00E86041" w:rsidRDefault="00E86041" w:rsidP="00E86041">
      <w:pPr>
        <w:pStyle w:val="Numbering"/>
        <w:jc w:val="both"/>
        <w:rPr>
          <w:rFonts w:hint="cs"/>
          <w:rtl/>
        </w:rPr>
      </w:pPr>
      <w:bookmarkStart w:id="13" w:name="_Ref260646821"/>
      <w:r>
        <w:rPr>
          <w:rFonts w:hint="cs"/>
          <w:rtl/>
        </w:rPr>
        <w:t>אהבת חסד מצות הלואה ו:ז</w:t>
      </w:r>
      <w:bookmarkEnd w:id="13"/>
    </w:p>
    <w:p w:rsidR="00E86041" w:rsidRPr="00E31A41" w:rsidRDefault="00E86041" w:rsidP="00E86041">
      <w:pPr>
        <w:bidi/>
        <w:jc w:val="both"/>
        <w:rPr>
          <w:rFonts w:cs="FrankRuehl" w:hint="cs"/>
          <w:rtl/>
        </w:rPr>
      </w:pPr>
      <w:r>
        <w:rPr>
          <w:rFonts w:cs="FrankRuehl"/>
          <w:noProof/>
          <w:lang w:bidi="he-IL"/>
        </w:rPr>
        <w:drawing>
          <wp:inline distT="0" distB="0" distL="0" distR="0" wp14:anchorId="6FFB071B" wp14:editId="0C4C8B07">
            <wp:extent cx="2733675" cy="6953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733675" cy="695325"/>
                    </a:xfrm>
                    <a:prstGeom prst="rect">
                      <a:avLst/>
                    </a:prstGeom>
                    <a:noFill/>
                    <a:ln>
                      <a:noFill/>
                    </a:ln>
                  </pic:spPr>
                </pic:pic>
              </a:graphicData>
            </a:graphic>
          </wp:inline>
        </w:drawing>
      </w:r>
    </w:p>
    <w:p w:rsidR="00E86041" w:rsidRPr="00B44B7E" w:rsidRDefault="00E86041" w:rsidP="00E86041">
      <w:pPr>
        <w:autoSpaceDE w:val="0"/>
        <w:autoSpaceDN w:val="0"/>
        <w:bidi/>
        <w:adjustRightInd w:val="0"/>
        <w:rPr>
          <w:b/>
          <w:bCs/>
          <w:sz w:val="22"/>
          <w:szCs w:val="22"/>
          <w:u w:val="single"/>
        </w:rPr>
      </w:pPr>
    </w:p>
    <w:sectPr w:rsidR="00E86041" w:rsidRPr="00B44B7E" w:rsidSect="001C7FF9">
      <w:pgSz w:w="12240" w:h="15840"/>
      <w:pgMar w:top="1080" w:right="540" w:bottom="5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1F1"/>
    <w:multiLevelType w:val="hybridMultilevel"/>
    <w:tmpl w:val="B1161ED4"/>
    <w:lvl w:ilvl="0" w:tplc="06B81462">
      <w:start w:val="1"/>
      <w:numFmt w:val="decimal"/>
      <w:lvlText w:val="%1."/>
      <w:lvlJc w:val="left"/>
      <w:pPr>
        <w:tabs>
          <w:tab w:val="num" w:pos="360"/>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5C4EBD"/>
    <w:multiLevelType w:val="hybridMultilevel"/>
    <w:tmpl w:val="D4347878"/>
    <w:lvl w:ilvl="0" w:tplc="8C24C1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9145D"/>
    <w:multiLevelType w:val="hybridMultilevel"/>
    <w:tmpl w:val="EC1216B8"/>
    <w:lvl w:ilvl="0" w:tplc="F2C400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6709BF"/>
    <w:multiLevelType w:val="hybridMultilevel"/>
    <w:tmpl w:val="C4742F6E"/>
    <w:lvl w:ilvl="0" w:tplc="19CE5B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2C48FA"/>
    <w:multiLevelType w:val="hybridMultilevel"/>
    <w:tmpl w:val="FE1E8448"/>
    <w:lvl w:ilvl="0" w:tplc="3FB461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030"/>
    <w:rsid w:val="000127E7"/>
    <w:rsid w:val="00014759"/>
    <w:rsid w:val="000729CC"/>
    <w:rsid w:val="0009600E"/>
    <w:rsid w:val="000A3549"/>
    <w:rsid w:val="00117A29"/>
    <w:rsid w:val="001204F9"/>
    <w:rsid w:val="00127958"/>
    <w:rsid w:val="001400F5"/>
    <w:rsid w:val="00141C0D"/>
    <w:rsid w:val="0015466B"/>
    <w:rsid w:val="0015492E"/>
    <w:rsid w:val="001B3798"/>
    <w:rsid w:val="001C7FF9"/>
    <w:rsid w:val="0020597B"/>
    <w:rsid w:val="002231F0"/>
    <w:rsid w:val="002529A8"/>
    <w:rsid w:val="0026692E"/>
    <w:rsid w:val="00287091"/>
    <w:rsid w:val="00315BBE"/>
    <w:rsid w:val="00335B2E"/>
    <w:rsid w:val="0038199A"/>
    <w:rsid w:val="003E6BF2"/>
    <w:rsid w:val="004208E4"/>
    <w:rsid w:val="00437123"/>
    <w:rsid w:val="00482172"/>
    <w:rsid w:val="004D7101"/>
    <w:rsid w:val="00502B53"/>
    <w:rsid w:val="00524D03"/>
    <w:rsid w:val="005356C7"/>
    <w:rsid w:val="00561668"/>
    <w:rsid w:val="00586321"/>
    <w:rsid w:val="00593320"/>
    <w:rsid w:val="005A5742"/>
    <w:rsid w:val="005A70CA"/>
    <w:rsid w:val="005E18D2"/>
    <w:rsid w:val="006B46F8"/>
    <w:rsid w:val="006C754E"/>
    <w:rsid w:val="006E2C8F"/>
    <w:rsid w:val="00716102"/>
    <w:rsid w:val="00723F3A"/>
    <w:rsid w:val="0072507F"/>
    <w:rsid w:val="00726325"/>
    <w:rsid w:val="00743915"/>
    <w:rsid w:val="00786030"/>
    <w:rsid w:val="007879AE"/>
    <w:rsid w:val="007D27B3"/>
    <w:rsid w:val="007E14AF"/>
    <w:rsid w:val="007E4AD5"/>
    <w:rsid w:val="0081443B"/>
    <w:rsid w:val="00814D6F"/>
    <w:rsid w:val="008E16CA"/>
    <w:rsid w:val="0090308B"/>
    <w:rsid w:val="00904096"/>
    <w:rsid w:val="0096107E"/>
    <w:rsid w:val="009E58BC"/>
    <w:rsid w:val="00A300F8"/>
    <w:rsid w:val="00A555BA"/>
    <w:rsid w:val="00A84DFE"/>
    <w:rsid w:val="00A857C4"/>
    <w:rsid w:val="00A92383"/>
    <w:rsid w:val="00AC2D66"/>
    <w:rsid w:val="00AF78D1"/>
    <w:rsid w:val="00B3675C"/>
    <w:rsid w:val="00B44B7E"/>
    <w:rsid w:val="00B674D7"/>
    <w:rsid w:val="00B7632F"/>
    <w:rsid w:val="00B941DA"/>
    <w:rsid w:val="00B955EA"/>
    <w:rsid w:val="00C3590E"/>
    <w:rsid w:val="00C571DD"/>
    <w:rsid w:val="00C61610"/>
    <w:rsid w:val="00C82136"/>
    <w:rsid w:val="00C9119D"/>
    <w:rsid w:val="00CA5E1D"/>
    <w:rsid w:val="00CC69E5"/>
    <w:rsid w:val="00CF1022"/>
    <w:rsid w:val="00D15FED"/>
    <w:rsid w:val="00D208BE"/>
    <w:rsid w:val="00D53105"/>
    <w:rsid w:val="00DE4EF3"/>
    <w:rsid w:val="00DF4BE6"/>
    <w:rsid w:val="00E02652"/>
    <w:rsid w:val="00E07188"/>
    <w:rsid w:val="00E148F5"/>
    <w:rsid w:val="00E15322"/>
    <w:rsid w:val="00E16FEB"/>
    <w:rsid w:val="00E56EEA"/>
    <w:rsid w:val="00E86041"/>
    <w:rsid w:val="00EB7334"/>
    <w:rsid w:val="00EF117B"/>
    <w:rsid w:val="00F4174E"/>
    <w:rsid w:val="00F473CD"/>
    <w:rsid w:val="00F55275"/>
    <w:rsid w:val="00F82A08"/>
    <w:rsid w:val="00FA130A"/>
    <w:rsid w:val="00FC31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58BC"/>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ing">
    <w:name w:val="Numbering"/>
    <w:basedOn w:val="Normal"/>
    <w:link w:val="NumberingChar"/>
    <w:autoRedefine/>
    <w:qFormat/>
    <w:rsid w:val="00FC31DC"/>
    <w:pPr>
      <w:keepNext/>
      <w:autoSpaceDE w:val="0"/>
      <w:bidi/>
      <w:jc w:val="right"/>
    </w:pPr>
    <w:rPr>
      <w:rFonts w:ascii="Comic Sans MS" w:hAnsi="Comic Sans MS"/>
      <w:b/>
      <w:bCs/>
      <w:sz w:val="22"/>
      <w:szCs w:val="22"/>
      <w:u w:val="single"/>
      <w:lang w:bidi="he-IL"/>
    </w:rPr>
  </w:style>
  <w:style w:type="character" w:customStyle="1" w:styleId="NumberingChar">
    <w:name w:val="Numbering Char"/>
    <w:basedOn w:val="DefaultParagraphFont"/>
    <w:link w:val="Numbering"/>
    <w:rsid w:val="00FC31DC"/>
    <w:rPr>
      <w:rFonts w:ascii="Comic Sans MS" w:hAnsi="Comic Sans MS"/>
      <w:b/>
      <w:bCs/>
      <w:sz w:val="22"/>
      <w:szCs w:val="22"/>
      <w:u w:val="single"/>
    </w:rPr>
  </w:style>
  <w:style w:type="paragraph" w:styleId="BalloonText">
    <w:name w:val="Balloon Text"/>
    <w:basedOn w:val="Normal"/>
    <w:link w:val="BalloonTextChar"/>
    <w:rsid w:val="00CF1022"/>
    <w:rPr>
      <w:rFonts w:ascii="Tahoma" w:hAnsi="Tahoma" w:cs="Tahoma"/>
      <w:sz w:val="16"/>
      <w:szCs w:val="16"/>
    </w:rPr>
  </w:style>
  <w:style w:type="character" w:customStyle="1" w:styleId="BalloonTextChar">
    <w:name w:val="Balloon Text Char"/>
    <w:basedOn w:val="DefaultParagraphFont"/>
    <w:link w:val="BalloonText"/>
    <w:rsid w:val="00CF1022"/>
    <w:rPr>
      <w:rFonts w:ascii="Tahoma" w:hAnsi="Tahoma" w:cs="Tahoma"/>
      <w:sz w:val="16"/>
      <w:szCs w:val="16"/>
      <w:lang w:bidi="ar-SA"/>
    </w:rPr>
  </w:style>
  <w:style w:type="paragraph" w:styleId="ListParagraph">
    <w:name w:val="List Paragraph"/>
    <w:basedOn w:val="Normal"/>
    <w:link w:val="ListParagraphChar"/>
    <w:uiPriority w:val="34"/>
    <w:qFormat/>
    <w:rsid w:val="00AC2D66"/>
    <w:pPr>
      <w:spacing w:after="200" w:line="276" w:lineRule="auto"/>
      <w:ind w:left="720"/>
      <w:contextualSpacing/>
    </w:pPr>
    <w:rPr>
      <w:rFonts w:ascii="Calibri" w:eastAsia="Calibri" w:hAnsi="Calibri" w:cs="Arial"/>
      <w:sz w:val="22"/>
      <w:szCs w:val="22"/>
      <w:lang w:bidi="he-IL"/>
    </w:rPr>
  </w:style>
  <w:style w:type="character" w:customStyle="1" w:styleId="ListParagraphChar">
    <w:name w:val="List Paragraph Char"/>
    <w:basedOn w:val="DefaultParagraphFont"/>
    <w:link w:val="ListParagraph"/>
    <w:uiPriority w:val="34"/>
    <w:rsid w:val="00AC2D66"/>
    <w:rPr>
      <w:rFonts w:ascii="Calibri" w:eastAsia="Calibri" w:hAnsi="Calibri" w:cs="Arial"/>
      <w:sz w:val="22"/>
      <w:szCs w:val="22"/>
    </w:rPr>
  </w:style>
  <w:style w:type="character" w:customStyle="1" w:styleId="coversenum">
    <w:name w:val="co_versenum"/>
    <w:basedOn w:val="DefaultParagraphFont"/>
    <w:rsid w:val="00D53105"/>
  </w:style>
  <w:style w:type="character" w:customStyle="1" w:styleId="coversetext">
    <w:name w:val="co_versetext"/>
    <w:basedOn w:val="DefaultParagraphFont"/>
    <w:rsid w:val="00D53105"/>
  </w:style>
  <w:style w:type="paragraph" w:customStyle="1" w:styleId="TNRParagraph">
    <w:name w:val="TNR Paragraph"/>
    <w:basedOn w:val="Normal"/>
    <w:link w:val="TNRParagraphChar"/>
    <w:qFormat/>
    <w:rsid w:val="00014759"/>
    <w:pPr>
      <w:spacing w:after="200"/>
      <w:ind w:firstLine="720"/>
      <w:contextualSpacing/>
      <w:jc w:val="both"/>
    </w:pPr>
    <w:rPr>
      <w:rFonts w:eastAsia="Calibri"/>
      <w:lang w:bidi="he-IL"/>
    </w:rPr>
  </w:style>
  <w:style w:type="character" w:customStyle="1" w:styleId="TNRParagraphChar">
    <w:name w:val="TNR Paragraph Char"/>
    <w:link w:val="TNRParagraph"/>
    <w:rsid w:val="00014759"/>
    <w:rPr>
      <w:rFonts w:eastAsia="Calibri"/>
      <w:sz w:val="24"/>
      <w:szCs w:val="24"/>
    </w:rPr>
  </w:style>
  <w:style w:type="paragraph" w:styleId="NoSpacing">
    <w:name w:val="No Spacing"/>
    <w:link w:val="NoSpacingChar"/>
    <w:uiPriority w:val="1"/>
    <w:qFormat/>
    <w:rsid w:val="007E4AD5"/>
    <w:rPr>
      <w:rFonts w:ascii="Calibri" w:eastAsia="Calibri" w:hAnsi="Calibri" w:cs="Arial"/>
      <w:sz w:val="22"/>
      <w:szCs w:val="22"/>
    </w:rPr>
  </w:style>
  <w:style w:type="character" w:customStyle="1" w:styleId="NoSpacingChar">
    <w:name w:val="No Spacing Char"/>
    <w:link w:val="NoSpacing"/>
    <w:uiPriority w:val="1"/>
    <w:rsid w:val="007E4AD5"/>
    <w:rPr>
      <w:rFonts w:ascii="Calibri" w:eastAsia="Calibri" w:hAnsi="Calibri" w:cs="Arial"/>
      <w:sz w:val="22"/>
      <w:szCs w:val="22"/>
    </w:rPr>
  </w:style>
  <w:style w:type="paragraph" w:styleId="NormalWeb">
    <w:name w:val="Normal (Web)"/>
    <w:basedOn w:val="Normal"/>
    <w:uiPriority w:val="99"/>
    <w:unhideWhenUsed/>
    <w:rsid w:val="008E16CA"/>
    <w:pPr>
      <w:spacing w:before="100" w:beforeAutospacing="1" w:after="100" w:afterAutospacing="1"/>
    </w:pPr>
    <w:rPr>
      <w:lang w:bidi="he-IL"/>
    </w:rPr>
  </w:style>
  <w:style w:type="character" w:customStyle="1" w:styleId="noprint">
    <w:name w:val="noprint"/>
    <w:basedOn w:val="DefaultParagraphFont"/>
    <w:rsid w:val="00482172"/>
  </w:style>
  <w:style w:type="character" w:styleId="Hyperlink">
    <w:name w:val="Hyperlink"/>
    <w:basedOn w:val="DefaultParagraphFont"/>
    <w:uiPriority w:val="99"/>
    <w:unhideWhenUsed/>
    <w:rsid w:val="00482172"/>
    <w:rPr>
      <w:color w:val="0000FF"/>
      <w:u w:val="single"/>
    </w:rPr>
  </w:style>
  <w:style w:type="character" w:customStyle="1" w:styleId="colord">
    <w:name w:val="color_d"/>
    <w:basedOn w:val="DefaultParagraphFont"/>
    <w:rsid w:val="001400F5"/>
  </w:style>
  <w:style w:type="character" w:customStyle="1" w:styleId="font000005">
    <w:name w:val="font_000005"/>
    <w:basedOn w:val="DefaultParagraphFont"/>
    <w:rsid w:val="005E18D2"/>
  </w:style>
  <w:style w:type="character" w:customStyle="1" w:styleId="font000004">
    <w:name w:val="font_000004"/>
    <w:basedOn w:val="DefaultParagraphFont"/>
    <w:rsid w:val="005E18D2"/>
  </w:style>
  <w:style w:type="character" w:customStyle="1" w:styleId="font000002">
    <w:name w:val="font_000002"/>
    <w:basedOn w:val="DefaultParagraphFont"/>
    <w:rsid w:val="002231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58BC"/>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ing">
    <w:name w:val="Numbering"/>
    <w:basedOn w:val="Normal"/>
    <w:link w:val="NumberingChar"/>
    <w:autoRedefine/>
    <w:qFormat/>
    <w:rsid w:val="00FC31DC"/>
    <w:pPr>
      <w:keepNext/>
      <w:autoSpaceDE w:val="0"/>
      <w:bidi/>
      <w:jc w:val="right"/>
    </w:pPr>
    <w:rPr>
      <w:rFonts w:ascii="Comic Sans MS" w:hAnsi="Comic Sans MS"/>
      <w:b/>
      <w:bCs/>
      <w:sz w:val="22"/>
      <w:szCs w:val="22"/>
      <w:u w:val="single"/>
      <w:lang w:bidi="he-IL"/>
    </w:rPr>
  </w:style>
  <w:style w:type="character" w:customStyle="1" w:styleId="NumberingChar">
    <w:name w:val="Numbering Char"/>
    <w:basedOn w:val="DefaultParagraphFont"/>
    <w:link w:val="Numbering"/>
    <w:rsid w:val="00FC31DC"/>
    <w:rPr>
      <w:rFonts w:ascii="Comic Sans MS" w:hAnsi="Comic Sans MS"/>
      <w:b/>
      <w:bCs/>
      <w:sz w:val="22"/>
      <w:szCs w:val="22"/>
      <w:u w:val="single"/>
    </w:rPr>
  </w:style>
  <w:style w:type="paragraph" w:styleId="BalloonText">
    <w:name w:val="Balloon Text"/>
    <w:basedOn w:val="Normal"/>
    <w:link w:val="BalloonTextChar"/>
    <w:rsid w:val="00CF1022"/>
    <w:rPr>
      <w:rFonts w:ascii="Tahoma" w:hAnsi="Tahoma" w:cs="Tahoma"/>
      <w:sz w:val="16"/>
      <w:szCs w:val="16"/>
    </w:rPr>
  </w:style>
  <w:style w:type="character" w:customStyle="1" w:styleId="BalloonTextChar">
    <w:name w:val="Balloon Text Char"/>
    <w:basedOn w:val="DefaultParagraphFont"/>
    <w:link w:val="BalloonText"/>
    <w:rsid w:val="00CF1022"/>
    <w:rPr>
      <w:rFonts w:ascii="Tahoma" w:hAnsi="Tahoma" w:cs="Tahoma"/>
      <w:sz w:val="16"/>
      <w:szCs w:val="16"/>
      <w:lang w:bidi="ar-SA"/>
    </w:rPr>
  </w:style>
  <w:style w:type="paragraph" w:styleId="ListParagraph">
    <w:name w:val="List Paragraph"/>
    <w:basedOn w:val="Normal"/>
    <w:link w:val="ListParagraphChar"/>
    <w:uiPriority w:val="34"/>
    <w:qFormat/>
    <w:rsid w:val="00AC2D66"/>
    <w:pPr>
      <w:spacing w:after="200" w:line="276" w:lineRule="auto"/>
      <w:ind w:left="720"/>
      <w:contextualSpacing/>
    </w:pPr>
    <w:rPr>
      <w:rFonts w:ascii="Calibri" w:eastAsia="Calibri" w:hAnsi="Calibri" w:cs="Arial"/>
      <w:sz w:val="22"/>
      <w:szCs w:val="22"/>
      <w:lang w:bidi="he-IL"/>
    </w:rPr>
  </w:style>
  <w:style w:type="character" w:customStyle="1" w:styleId="ListParagraphChar">
    <w:name w:val="List Paragraph Char"/>
    <w:basedOn w:val="DefaultParagraphFont"/>
    <w:link w:val="ListParagraph"/>
    <w:uiPriority w:val="34"/>
    <w:rsid w:val="00AC2D66"/>
    <w:rPr>
      <w:rFonts w:ascii="Calibri" w:eastAsia="Calibri" w:hAnsi="Calibri" w:cs="Arial"/>
      <w:sz w:val="22"/>
      <w:szCs w:val="22"/>
    </w:rPr>
  </w:style>
  <w:style w:type="character" w:customStyle="1" w:styleId="coversenum">
    <w:name w:val="co_versenum"/>
    <w:basedOn w:val="DefaultParagraphFont"/>
    <w:rsid w:val="00D53105"/>
  </w:style>
  <w:style w:type="character" w:customStyle="1" w:styleId="coversetext">
    <w:name w:val="co_versetext"/>
    <w:basedOn w:val="DefaultParagraphFont"/>
    <w:rsid w:val="00D53105"/>
  </w:style>
  <w:style w:type="paragraph" w:customStyle="1" w:styleId="TNRParagraph">
    <w:name w:val="TNR Paragraph"/>
    <w:basedOn w:val="Normal"/>
    <w:link w:val="TNRParagraphChar"/>
    <w:qFormat/>
    <w:rsid w:val="00014759"/>
    <w:pPr>
      <w:spacing w:after="200"/>
      <w:ind w:firstLine="720"/>
      <w:contextualSpacing/>
      <w:jc w:val="both"/>
    </w:pPr>
    <w:rPr>
      <w:rFonts w:eastAsia="Calibri"/>
      <w:lang w:bidi="he-IL"/>
    </w:rPr>
  </w:style>
  <w:style w:type="character" w:customStyle="1" w:styleId="TNRParagraphChar">
    <w:name w:val="TNR Paragraph Char"/>
    <w:link w:val="TNRParagraph"/>
    <w:rsid w:val="00014759"/>
    <w:rPr>
      <w:rFonts w:eastAsia="Calibri"/>
      <w:sz w:val="24"/>
      <w:szCs w:val="24"/>
    </w:rPr>
  </w:style>
  <w:style w:type="paragraph" w:styleId="NoSpacing">
    <w:name w:val="No Spacing"/>
    <w:link w:val="NoSpacingChar"/>
    <w:uiPriority w:val="1"/>
    <w:qFormat/>
    <w:rsid w:val="007E4AD5"/>
    <w:rPr>
      <w:rFonts w:ascii="Calibri" w:eastAsia="Calibri" w:hAnsi="Calibri" w:cs="Arial"/>
      <w:sz w:val="22"/>
      <w:szCs w:val="22"/>
    </w:rPr>
  </w:style>
  <w:style w:type="character" w:customStyle="1" w:styleId="NoSpacingChar">
    <w:name w:val="No Spacing Char"/>
    <w:link w:val="NoSpacing"/>
    <w:uiPriority w:val="1"/>
    <w:rsid w:val="007E4AD5"/>
    <w:rPr>
      <w:rFonts w:ascii="Calibri" w:eastAsia="Calibri" w:hAnsi="Calibri" w:cs="Arial"/>
      <w:sz w:val="22"/>
      <w:szCs w:val="22"/>
    </w:rPr>
  </w:style>
  <w:style w:type="paragraph" w:styleId="NormalWeb">
    <w:name w:val="Normal (Web)"/>
    <w:basedOn w:val="Normal"/>
    <w:uiPriority w:val="99"/>
    <w:unhideWhenUsed/>
    <w:rsid w:val="008E16CA"/>
    <w:pPr>
      <w:spacing w:before="100" w:beforeAutospacing="1" w:after="100" w:afterAutospacing="1"/>
    </w:pPr>
    <w:rPr>
      <w:lang w:bidi="he-IL"/>
    </w:rPr>
  </w:style>
  <w:style w:type="character" w:customStyle="1" w:styleId="noprint">
    <w:name w:val="noprint"/>
    <w:basedOn w:val="DefaultParagraphFont"/>
    <w:rsid w:val="00482172"/>
  </w:style>
  <w:style w:type="character" w:styleId="Hyperlink">
    <w:name w:val="Hyperlink"/>
    <w:basedOn w:val="DefaultParagraphFont"/>
    <w:uiPriority w:val="99"/>
    <w:unhideWhenUsed/>
    <w:rsid w:val="00482172"/>
    <w:rPr>
      <w:color w:val="0000FF"/>
      <w:u w:val="single"/>
    </w:rPr>
  </w:style>
  <w:style w:type="character" w:customStyle="1" w:styleId="colord">
    <w:name w:val="color_d"/>
    <w:basedOn w:val="DefaultParagraphFont"/>
    <w:rsid w:val="001400F5"/>
  </w:style>
  <w:style w:type="character" w:customStyle="1" w:styleId="font000005">
    <w:name w:val="font_000005"/>
    <w:basedOn w:val="DefaultParagraphFont"/>
    <w:rsid w:val="005E18D2"/>
  </w:style>
  <w:style w:type="character" w:customStyle="1" w:styleId="font000004">
    <w:name w:val="font_000004"/>
    <w:basedOn w:val="DefaultParagraphFont"/>
    <w:rsid w:val="005E18D2"/>
  </w:style>
  <w:style w:type="character" w:customStyle="1" w:styleId="font000002">
    <w:name w:val="font_000002"/>
    <w:basedOn w:val="DefaultParagraphFont"/>
    <w:rsid w:val="00223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01360">
      <w:bodyDiv w:val="1"/>
      <w:marLeft w:val="0"/>
      <w:marRight w:val="0"/>
      <w:marTop w:val="0"/>
      <w:marBottom w:val="0"/>
      <w:divBdr>
        <w:top w:val="none" w:sz="0" w:space="0" w:color="auto"/>
        <w:left w:val="none" w:sz="0" w:space="0" w:color="auto"/>
        <w:bottom w:val="none" w:sz="0" w:space="0" w:color="auto"/>
        <w:right w:val="none" w:sz="0" w:space="0" w:color="auto"/>
      </w:divBdr>
      <w:divsChild>
        <w:div w:id="89589384">
          <w:marLeft w:val="0"/>
          <w:marRight w:val="0"/>
          <w:marTop w:val="0"/>
          <w:marBottom w:val="0"/>
          <w:divBdr>
            <w:top w:val="single" w:sz="6" w:space="0" w:color="CECEC6"/>
            <w:left w:val="none" w:sz="0" w:space="0" w:color="auto"/>
            <w:bottom w:val="none" w:sz="0" w:space="0" w:color="auto"/>
            <w:right w:val="none" w:sz="0" w:space="0" w:color="auto"/>
          </w:divBdr>
        </w:div>
      </w:divsChild>
    </w:div>
    <w:div w:id="301351423">
      <w:bodyDiv w:val="1"/>
      <w:marLeft w:val="0"/>
      <w:marRight w:val="0"/>
      <w:marTop w:val="0"/>
      <w:marBottom w:val="0"/>
      <w:divBdr>
        <w:top w:val="none" w:sz="0" w:space="0" w:color="auto"/>
        <w:left w:val="none" w:sz="0" w:space="0" w:color="auto"/>
        <w:bottom w:val="none" w:sz="0" w:space="0" w:color="auto"/>
        <w:right w:val="none" w:sz="0" w:space="0" w:color="auto"/>
      </w:divBdr>
      <w:divsChild>
        <w:div w:id="750353642">
          <w:marLeft w:val="0"/>
          <w:marRight w:val="0"/>
          <w:marTop w:val="0"/>
          <w:marBottom w:val="0"/>
          <w:divBdr>
            <w:top w:val="none" w:sz="0" w:space="0" w:color="auto"/>
            <w:left w:val="none" w:sz="0" w:space="0" w:color="auto"/>
            <w:bottom w:val="none" w:sz="0" w:space="0" w:color="auto"/>
            <w:right w:val="none" w:sz="0" w:space="0" w:color="auto"/>
          </w:divBdr>
        </w:div>
        <w:div w:id="1359890644">
          <w:marLeft w:val="0"/>
          <w:marRight w:val="0"/>
          <w:marTop w:val="0"/>
          <w:marBottom w:val="0"/>
          <w:divBdr>
            <w:top w:val="none" w:sz="0" w:space="0" w:color="auto"/>
            <w:left w:val="none" w:sz="0" w:space="0" w:color="auto"/>
            <w:bottom w:val="none" w:sz="0" w:space="0" w:color="auto"/>
            <w:right w:val="none" w:sz="0" w:space="0" w:color="auto"/>
          </w:divBdr>
        </w:div>
        <w:div w:id="414208199">
          <w:marLeft w:val="0"/>
          <w:marRight w:val="0"/>
          <w:marTop w:val="0"/>
          <w:marBottom w:val="0"/>
          <w:divBdr>
            <w:top w:val="none" w:sz="0" w:space="0" w:color="auto"/>
            <w:left w:val="none" w:sz="0" w:space="0" w:color="auto"/>
            <w:bottom w:val="none" w:sz="0" w:space="0" w:color="auto"/>
            <w:right w:val="none" w:sz="0" w:space="0" w:color="auto"/>
          </w:divBdr>
        </w:div>
      </w:divsChild>
    </w:div>
    <w:div w:id="357465776">
      <w:bodyDiv w:val="1"/>
      <w:marLeft w:val="0"/>
      <w:marRight w:val="0"/>
      <w:marTop w:val="0"/>
      <w:marBottom w:val="0"/>
      <w:divBdr>
        <w:top w:val="none" w:sz="0" w:space="0" w:color="auto"/>
        <w:left w:val="none" w:sz="0" w:space="0" w:color="auto"/>
        <w:bottom w:val="none" w:sz="0" w:space="0" w:color="auto"/>
        <w:right w:val="none" w:sz="0" w:space="0" w:color="auto"/>
      </w:divBdr>
      <w:divsChild>
        <w:div w:id="73627840">
          <w:marLeft w:val="0"/>
          <w:marRight w:val="0"/>
          <w:marTop w:val="0"/>
          <w:marBottom w:val="0"/>
          <w:divBdr>
            <w:top w:val="none" w:sz="0" w:space="0" w:color="auto"/>
            <w:left w:val="none" w:sz="0" w:space="0" w:color="auto"/>
            <w:bottom w:val="none" w:sz="0" w:space="0" w:color="auto"/>
            <w:right w:val="none" w:sz="0" w:space="0" w:color="auto"/>
          </w:divBdr>
        </w:div>
      </w:divsChild>
    </w:div>
    <w:div w:id="418209739">
      <w:bodyDiv w:val="1"/>
      <w:marLeft w:val="0"/>
      <w:marRight w:val="0"/>
      <w:marTop w:val="0"/>
      <w:marBottom w:val="0"/>
      <w:divBdr>
        <w:top w:val="none" w:sz="0" w:space="0" w:color="auto"/>
        <w:left w:val="none" w:sz="0" w:space="0" w:color="auto"/>
        <w:bottom w:val="none" w:sz="0" w:space="0" w:color="auto"/>
        <w:right w:val="none" w:sz="0" w:space="0" w:color="auto"/>
      </w:divBdr>
      <w:divsChild>
        <w:div w:id="1337417040">
          <w:marLeft w:val="0"/>
          <w:marRight w:val="0"/>
          <w:marTop w:val="0"/>
          <w:marBottom w:val="0"/>
          <w:divBdr>
            <w:top w:val="single" w:sz="6" w:space="0" w:color="CECEC6"/>
            <w:left w:val="none" w:sz="0" w:space="0" w:color="auto"/>
            <w:bottom w:val="none" w:sz="0" w:space="0" w:color="auto"/>
            <w:right w:val="none" w:sz="0" w:space="0" w:color="auto"/>
          </w:divBdr>
        </w:div>
        <w:div w:id="1756125244">
          <w:marLeft w:val="0"/>
          <w:marRight w:val="0"/>
          <w:marTop w:val="0"/>
          <w:marBottom w:val="0"/>
          <w:divBdr>
            <w:top w:val="none" w:sz="0" w:space="0" w:color="auto"/>
            <w:left w:val="none" w:sz="0" w:space="0" w:color="auto"/>
            <w:bottom w:val="none" w:sz="0" w:space="0" w:color="auto"/>
            <w:right w:val="none" w:sz="0" w:space="0" w:color="auto"/>
          </w:divBdr>
          <w:divsChild>
            <w:div w:id="1695764972">
              <w:marLeft w:val="0"/>
              <w:marRight w:val="0"/>
              <w:marTop w:val="0"/>
              <w:marBottom w:val="0"/>
              <w:divBdr>
                <w:top w:val="none" w:sz="0" w:space="0" w:color="auto"/>
                <w:left w:val="none" w:sz="0" w:space="0" w:color="auto"/>
                <w:bottom w:val="none" w:sz="0" w:space="0" w:color="auto"/>
                <w:right w:val="none" w:sz="0" w:space="0" w:color="auto"/>
              </w:divBdr>
            </w:div>
            <w:div w:id="174325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94018">
      <w:bodyDiv w:val="1"/>
      <w:marLeft w:val="0"/>
      <w:marRight w:val="0"/>
      <w:marTop w:val="0"/>
      <w:marBottom w:val="0"/>
      <w:divBdr>
        <w:top w:val="none" w:sz="0" w:space="0" w:color="auto"/>
        <w:left w:val="none" w:sz="0" w:space="0" w:color="auto"/>
        <w:bottom w:val="none" w:sz="0" w:space="0" w:color="auto"/>
        <w:right w:val="none" w:sz="0" w:space="0" w:color="auto"/>
      </w:divBdr>
      <w:divsChild>
        <w:div w:id="566960451">
          <w:marLeft w:val="0"/>
          <w:marRight w:val="0"/>
          <w:marTop w:val="0"/>
          <w:marBottom w:val="0"/>
          <w:divBdr>
            <w:top w:val="none" w:sz="0" w:space="0" w:color="auto"/>
            <w:left w:val="none" w:sz="0" w:space="0" w:color="auto"/>
            <w:bottom w:val="none" w:sz="0" w:space="0" w:color="auto"/>
            <w:right w:val="none" w:sz="0" w:space="0" w:color="auto"/>
          </w:divBdr>
        </w:div>
      </w:divsChild>
    </w:div>
    <w:div w:id="623194552">
      <w:bodyDiv w:val="1"/>
      <w:marLeft w:val="0"/>
      <w:marRight w:val="0"/>
      <w:marTop w:val="0"/>
      <w:marBottom w:val="0"/>
      <w:divBdr>
        <w:top w:val="none" w:sz="0" w:space="0" w:color="auto"/>
        <w:left w:val="none" w:sz="0" w:space="0" w:color="auto"/>
        <w:bottom w:val="none" w:sz="0" w:space="0" w:color="auto"/>
        <w:right w:val="none" w:sz="0" w:space="0" w:color="auto"/>
      </w:divBdr>
    </w:div>
    <w:div w:id="715201675">
      <w:bodyDiv w:val="1"/>
      <w:marLeft w:val="0"/>
      <w:marRight w:val="0"/>
      <w:marTop w:val="0"/>
      <w:marBottom w:val="0"/>
      <w:divBdr>
        <w:top w:val="none" w:sz="0" w:space="0" w:color="auto"/>
        <w:left w:val="none" w:sz="0" w:space="0" w:color="auto"/>
        <w:bottom w:val="none" w:sz="0" w:space="0" w:color="auto"/>
        <w:right w:val="none" w:sz="0" w:space="0" w:color="auto"/>
      </w:divBdr>
      <w:divsChild>
        <w:div w:id="363872362">
          <w:marLeft w:val="0"/>
          <w:marRight w:val="0"/>
          <w:marTop w:val="0"/>
          <w:marBottom w:val="0"/>
          <w:divBdr>
            <w:top w:val="none" w:sz="0" w:space="0" w:color="auto"/>
            <w:left w:val="none" w:sz="0" w:space="0" w:color="auto"/>
            <w:bottom w:val="none" w:sz="0" w:space="0" w:color="auto"/>
            <w:right w:val="none" w:sz="0" w:space="0" w:color="auto"/>
          </w:divBdr>
        </w:div>
      </w:divsChild>
    </w:div>
    <w:div w:id="748040455">
      <w:bodyDiv w:val="1"/>
      <w:marLeft w:val="0"/>
      <w:marRight w:val="0"/>
      <w:marTop w:val="0"/>
      <w:marBottom w:val="0"/>
      <w:divBdr>
        <w:top w:val="none" w:sz="0" w:space="0" w:color="auto"/>
        <w:left w:val="none" w:sz="0" w:space="0" w:color="auto"/>
        <w:bottom w:val="none" w:sz="0" w:space="0" w:color="auto"/>
        <w:right w:val="none" w:sz="0" w:space="0" w:color="auto"/>
      </w:divBdr>
      <w:divsChild>
        <w:div w:id="210195283">
          <w:marLeft w:val="0"/>
          <w:marRight w:val="0"/>
          <w:marTop w:val="0"/>
          <w:marBottom w:val="0"/>
          <w:divBdr>
            <w:top w:val="none" w:sz="0" w:space="0" w:color="auto"/>
            <w:left w:val="none" w:sz="0" w:space="0" w:color="auto"/>
            <w:bottom w:val="none" w:sz="0" w:space="0" w:color="auto"/>
            <w:right w:val="none" w:sz="0" w:space="0" w:color="auto"/>
          </w:divBdr>
        </w:div>
        <w:div w:id="833423480">
          <w:marLeft w:val="0"/>
          <w:marRight w:val="0"/>
          <w:marTop w:val="0"/>
          <w:marBottom w:val="0"/>
          <w:divBdr>
            <w:top w:val="none" w:sz="0" w:space="0" w:color="auto"/>
            <w:left w:val="none" w:sz="0" w:space="0" w:color="auto"/>
            <w:bottom w:val="none" w:sz="0" w:space="0" w:color="auto"/>
            <w:right w:val="none" w:sz="0" w:space="0" w:color="auto"/>
          </w:divBdr>
        </w:div>
        <w:div w:id="1916890136">
          <w:marLeft w:val="0"/>
          <w:marRight w:val="0"/>
          <w:marTop w:val="0"/>
          <w:marBottom w:val="0"/>
          <w:divBdr>
            <w:top w:val="none" w:sz="0" w:space="0" w:color="auto"/>
            <w:left w:val="none" w:sz="0" w:space="0" w:color="auto"/>
            <w:bottom w:val="none" w:sz="0" w:space="0" w:color="auto"/>
            <w:right w:val="none" w:sz="0" w:space="0" w:color="auto"/>
          </w:divBdr>
        </w:div>
        <w:div w:id="198130156">
          <w:marLeft w:val="0"/>
          <w:marRight w:val="0"/>
          <w:marTop w:val="0"/>
          <w:marBottom w:val="0"/>
          <w:divBdr>
            <w:top w:val="none" w:sz="0" w:space="0" w:color="auto"/>
            <w:left w:val="none" w:sz="0" w:space="0" w:color="auto"/>
            <w:bottom w:val="none" w:sz="0" w:space="0" w:color="auto"/>
            <w:right w:val="none" w:sz="0" w:space="0" w:color="auto"/>
          </w:divBdr>
        </w:div>
      </w:divsChild>
    </w:div>
    <w:div w:id="854542942">
      <w:bodyDiv w:val="1"/>
      <w:marLeft w:val="0"/>
      <w:marRight w:val="0"/>
      <w:marTop w:val="0"/>
      <w:marBottom w:val="0"/>
      <w:divBdr>
        <w:top w:val="none" w:sz="0" w:space="0" w:color="auto"/>
        <w:left w:val="none" w:sz="0" w:space="0" w:color="auto"/>
        <w:bottom w:val="none" w:sz="0" w:space="0" w:color="auto"/>
        <w:right w:val="none" w:sz="0" w:space="0" w:color="auto"/>
      </w:divBdr>
      <w:divsChild>
        <w:div w:id="819613209">
          <w:marLeft w:val="0"/>
          <w:marRight w:val="0"/>
          <w:marTop w:val="0"/>
          <w:marBottom w:val="0"/>
          <w:divBdr>
            <w:top w:val="none" w:sz="0" w:space="0" w:color="auto"/>
            <w:left w:val="none" w:sz="0" w:space="0" w:color="auto"/>
            <w:bottom w:val="none" w:sz="0" w:space="0" w:color="auto"/>
            <w:right w:val="none" w:sz="0" w:space="0" w:color="auto"/>
          </w:divBdr>
        </w:div>
        <w:div w:id="1125081055">
          <w:marLeft w:val="0"/>
          <w:marRight w:val="0"/>
          <w:marTop w:val="0"/>
          <w:marBottom w:val="0"/>
          <w:divBdr>
            <w:top w:val="none" w:sz="0" w:space="0" w:color="auto"/>
            <w:left w:val="none" w:sz="0" w:space="0" w:color="auto"/>
            <w:bottom w:val="none" w:sz="0" w:space="0" w:color="auto"/>
            <w:right w:val="none" w:sz="0" w:space="0" w:color="auto"/>
          </w:divBdr>
        </w:div>
        <w:div w:id="524826979">
          <w:marLeft w:val="0"/>
          <w:marRight w:val="0"/>
          <w:marTop w:val="0"/>
          <w:marBottom w:val="0"/>
          <w:divBdr>
            <w:top w:val="none" w:sz="0" w:space="0" w:color="auto"/>
            <w:left w:val="none" w:sz="0" w:space="0" w:color="auto"/>
            <w:bottom w:val="none" w:sz="0" w:space="0" w:color="auto"/>
            <w:right w:val="none" w:sz="0" w:space="0" w:color="auto"/>
          </w:divBdr>
        </w:div>
        <w:div w:id="398787416">
          <w:marLeft w:val="0"/>
          <w:marRight w:val="0"/>
          <w:marTop w:val="0"/>
          <w:marBottom w:val="0"/>
          <w:divBdr>
            <w:top w:val="none" w:sz="0" w:space="0" w:color="auto"/>
            <w:left w:val="none" w:sz="0" w:space="0" w:color="auto"/>
            <w:bottom w:val="none" w:sz="0" w:space="0" w:color="auto"/>
            <w:right w:val="none" w:sz="0" w:space="0" w:color="auto"/>
          </w:divBdr>
        </w:div>
        <w:div w:id="1625233103">
          <w:marLeft w:val="0"/>
          <w:marRight w:val="0"/>
          <w:marTop w:val="0"/>
          <w:marBottom w:val="0"/>
          <w:divBdr>
            <w:top w:val="none" w:sz="0" w:space="0" w:color="auto"/>
            <w:left w:val="none" w:sz="0" w:space="0" w:color="auto"/>
            <w:bottom w:val="none" w:sz="0" w:space="0" w:color="auto"/>
            <w:right w:val="none" w:sz="0" w:space="0" w:color="auto"/>
          </w:divBdr>
        </w:div>
        <w:div w:id="258030634">
          <w:marLeft w:val="0"/>
          <w:marRight w:val="0"/>
          <w:marTop w:val="0"/>
          <w:marBottom w:val="0"/>
          <w:divBdr>
            <w:top w:val="none" w:sz="0" w:space="0" w:color="auto"/>
            <w:left w:val="none" w:sz="0" w:space="0" w:color="auto"/>
            <w:bottom w:val="none" w:sz="0" w:space="0" w:color="auto"/>
            <w:right w:val="none" w:sz="0" w:space="0" w:color="auto"/>
          </w:divBdr>
        </w:div>
        <w:div w:id="1048646745">
          <w:marLeft w:val="0"/>
          <w:marRight w:val="0"/>
          <w:marTop w:val="0"/>
          <w:marBottom w:val="0"/>
          <w:divBdr>
            <w:top w:val="none" w:sz="0" w:space="0" w:color="auto"/>
            <w:left w:val="none" w:sz="0" w:space="0" w:color="auto"/>
            <w:bottom w:val="none" w:sz="0" w:space="0" w:color="auto"/>
            <w:right w:val="none" w:sz="0" w:space="0" w:color="auto"/>
          </w:divBdr>
        </w:div>
      </w:divsChild>
    </w:div>
    <w:div w:id="855001808">
      <w:bodyDiv w:val="1"/>
      <w:marLeft w:val="0"/>
      <w:marRight w:val="0"/>
      <w:marTop w:val="0"/>
      <w:marBottom w:val="0"/>
      <w:divBdr>
        <w:top w:val="none" w:sz="0" w:space="0" w:color="auto"/>
        <w:left w:val="none" w:sz="0" w:space="0" w:color="auto"/>
        <w:bottom w:val="none" w:sz="0" w:space="0" w:color="auto"/>
        <w:right w:val="none" w:sz="0" w:space="0" w:color="auto"/>
      </w:divBdr>
      <w:divsChild>
        <w:div w:id="208424506">
          <w:marLeft w:val="0"/>
          <w:marRight w:val="0"/>
          <w:marTop w:val="0"/>
          <w:marBottom w:val="0"/>
          <w:divBdr>
            <w:top w:val="none" w:sz="0" w:space="0" w:color="auto"/>
            <w:left w:val="none" w:sz="0" w:space="0" w:color="auto"/>
            <w:bottom w:val="none" w:sz="0" w:space="0" w:color="auto"/>
            <w:right w:val="none" w:sz="0" w:space="0" w:color="auto"/>
          </w:divBdr>
        </w:div>
      </w:divsChild>
    </w:div>
    <w:div w:id="910117876">
      <w:bodyDiv w:val="1"/>
      <w:marLeft w:val="0"/>
      <w:marRight w:val="0"/>
      <w:marTop w:val="0"/>
      <w:marBottom w:val="0"/>
      <w:divBdr>
        <w:top w:val="none" w:sz="0" w:space="0" w:color="auto"/>
        <w:left w:val="none" w:sz="0" w:space="0" w:color="auto"/>
        <w:bottom w:val="none" w:sz="0" w:space="0" w:color="auto"/>
        <w:right w:val="none" w:sz="0" w:space="0" w:color="auto"/>
      </w:divBdr>
      <w:divsChild>
        <w:div w:id="600526680">
          <w:marLeft w:val="0"/>
          <w:marRight w:val="0"/>
          <w:marTop w:val="0"/>
          <w:marBottom w:val="0"/>
          <w:divBdr>
            <w:top w:val="single" w:sz="6" w:space="0" w:color="CECEC6"/>
            <w:left w:val="none" w:sz="0" w:space="0" w:color="auto"/>
            <w:bottom w:val="none" w:sz="0" w:space="0" w:color="auto"/>
            <w:right w:val="none" w:sz="0" w:space="0" w:color="auto"/>
          </w:divBdr>
        </w:div>
        <w:div w:id="159930529">
          <w:marLeft w:val="0"/>
          <w:marRight w:val="0"/>
          <w:marTop w:val="0"/>
          <w:marBottom w:val="0"/>
          <w:divBdr>
            <w:top w:val="none" w:sz="0" w:space="0" w:color="auto"/>
            <w:left w:val="none" w:sz="0" w:space="0" w:color="auto"/>
            <w:bottom w:val="none" w:sz="0" w:space="0" w:color="auto"/>
            <w:right w:val="none" w:sz="0" w:space="0" w:color="auto"/>
          </w:divBdr>
          <w:divsChild>
            <w:div w:id="112140645">
              <w:marLeft w:val="0"/>
              <w:marRight w:val="0"/>
              <w:marTop w:val="0"/>
              <w:marBottom w:val="0"/>
              <w:divBdr>
                <w:top w:val="none" w:sz="0" w:space="0" w:color="auto"/>
                <w:left w:val="none" w:sz="0" w:space="0" w:color="auto"/>
                <w:bottom w:val="none" w:sz="0" w:space="0" w:color="auto"/>
                <w:right w:val="none" w:sz="0" w:space="0" w:color="auto"/>
              </w:divBdr>
            </w:div>
            <w:div w:id="56460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08709">
      <w:bodyDiv w:val="1"/>
      <w:marLeft w:val="0"/>
      <w:marRight w:val="0"/>
      <w:marTop w:val="0"/>
      <w:marBottom w:val="0"/>
      <w:divBdr>
        <w:top w:val="none" w:sz="0" w:space="0" w:color="auto"/>
        <w:left w:val="none" w:sz="0" w:space="0" w:color="auto"/>
        <w:bottom w:val="none" w:sz="0" w:space="0" w:color="auto"/>
        <w:right w:val="none" w:sz="0" w:space="0" w:color="auto"/>
      </w:divBdr>
      <w:divsChild>
        <w:div w:id="1962151441">
          <w:marLeft w:val="0"/>
          <w:marRight w:val="0"/>
          <w:marTop w:val="0"/>
          <w:marBottom w:val="0"/>
          <w:divBdr>
            <w:top w:val="none" w:sz="0" w:space="0" w:color="auto"/>
            <w:left w:val="none" w:sz="0" w:space="0" w:color="auto"/>
            <w:bottom w:val="none" w:sz="0" w:space="0" w:color="auto"/>
            <w:right w:val="none" w:sz="0" w:space="0" w:color="auto"/>
          </w:divBdr>
        </w:div>
      </w:divsChild>
    </w:div>
    <w:div w:id="1006519071">
      <w:bodyDiv w:val="1"/>
      <w:marLeft w:val="0"/>
      <w:marRight w:val="0"/>
      <w:marTop w:val="0"/>
      <w:marBottom w:val="0"/>
      <w:divBdr>
        <w:top w:val="none" w:sz="0" w:space="0" w:color="auto"/>
        <w:left w:val="none" w:sz="0" w:space="0" w:color="auto"/>
        <w:bottom w:val="none" w:sz="0" w:space="0" w:color="auto"/>
        <w:right w:val="none" w:sz="0" w:space="0" w:color="auto"/>
      </w:divBdr>
      <w:divsChild>
        <w:div w:id="1652636315">
          <w:marLeft w:val="0"/>
          <w:marRight w:val="0"/>
          <w:marTop w:val="0"/>
          <w:marBottom w:val="0"/>
          <w:divBdr>
            <w:top w:val="none" w:sz="0" w:space="0" w:color="auto"/>
            <w:left w:val="none" w:sz="0" w:space="0" w:color="auto"/>
            <w:bottom w:val="none" w:sz="0" w:space="0" w:color="auto"/>
            <w:right w:val="none" w:sz="0" w:space="0" w:color="auto"/>
          </w:divBdr>
        </w:div>
        <w:div w:id="1803961394">
          <w:marLeft w:val="0"/>
          <w:marRight w:val="0"/>
          <w:marTop w:val="0"/>
          <w:marBottom w:val="0"/>
          <w:divBdr>
            <w:top w:val="none" w:sz="0" w:space="0" w:color="auto"/>
            <w:left w:val="none" w:sz="0" w:space="0" w:color="auto"/>
            <w:bottom w:val="none" w:sz="0" w:space="0" w:color="auto"/>
            <w:right w:val="none" w:sz="0" w:space="0" w:color="auto"/>
          </w:divBdr>
        </w:div>
        <w:div w:id="1566604823">
          <w:marLeft w:val="0"/>
          <w:marRight w:val="0"/>
          <w:marTop w:val="0"/>
          <w:marBottom w:val="0"/>
          <w:divBdr>
            <w:top w:val="none" w:sz="0" w:space="0" w:color="auto"/>
            <w:left w:val="none" w:sz="0" w:space="0" w:color="auto"/>
            <w:bottom w:val="none" w:sz="0" w:space="0" w:color="auto"/>
            <w:right w:val="none" w:sz="0" w:space="0" w:color="auto"/>
          </w:divBdr>
        </w:div>
        <w:div w:id="1681354554">
          <w:marLeft w:val="0"/>
          <w:marRight w:val="0"/>
          <w:marTop w:val="0"/>
          <w:marBottom w:val="0"/>
          <w:divBdr>
            <w:top w:val="none" w:sz="0" w:space="0" w:color="auto"/>
            <w:left w:val="none" w:sz="0" w:space="0" w:color="auto"/>
            <w:bottom w:val="none" w:sz="0" w:space="0" w:color="auto"/>
            <w:right w:val="none" w:sz="0" w:space="0" w:color="auto"/>
          </w:divBdr>
        </w:div>
        <w:div w:id="636105655">
          <w:marLeft w:val="0"/>
          <w:marRight w:val="0"/>
          <w:marTop w:val="0"/>
          <w:marBottom w:val="0"/>
          <w:divBdr>
            <w:top w:val="none" w:sz="0" w:space="0" w:color="auto"/>
            <w:left w:val="none" w:sz="0" w:space="0" w:color="auto"/>
            <w:bottom w:val="none" w:sz="0" w:space="0" w:color="auto"/>
            <w:right w:val="none" w:sz="0" w:space="0" w:color="auto"/>
          </w:divBdr>
        </w:div>
        <w:div w:id="59257724">
          <w:marLeft w:val="0"/>
          <w:marRight w:val="0"/>
          <w:marTop w:val="0"/>
          <w:marBottom w:val="0"/>
          <w:divBdr>
            <w:top w:val="none" w:sz="0" w:space="0" w:color="auto"/>
            <w:left w:val="none" w:sz="0" w:space="0" w:color="auto"/>
            <w:bottom w:val="none" w:sz="0" w:space="0" w:color="auto"/>
            <w:right w:val="none" w:sz="0" w:space="0" w:color="auto"/>
          </w:divBdr>
        </w:div>
        <w:div w:id="731122710">
          <w:marLeft w:val="0"/>
          <w:marRight w:val="0"/>
          <w:marTop w:val="0"/>
          <w:marBottom w:val="0"/>
          <w:divBdr>
            <w:top w:val="none" w:sz="0" w:space="0" w:color="auto"/>
            <w:left w:val="none" w:sz="0" w:space="0" w:color="auto"/>
            <w:bottom w:val="none" w:sz="0" w:space="0" w:color="auto"/>
            <w:right w:val="none" w:sz="0" w:space="0" w:color="auto"/>
          </w:divBdr>
        </w:div>
      </w:divsChild>
    </w:div>
    <w:div w:id="1125272751">
      <w:bodyDiv w:val="1"/>
      <w:marLeft w:val="0"/>
      <w:marRight w:val="0"/>
      <w:marTop w:val="0"/>
      <w:marBottom w:val="0"/>
      <w:divBdr>
        <w:top w:val="none" w:sz="0" w:space="0" w:color="auto"/>
        <w:left w:val="none" w:sz="0" w:space="0" w:color="auto"/>
        <w:bottom w:val="none" w:sz="0" w:space="0" w:color="auto"/>
        <w:right w:val="none" w:sz="0" w:space="0" w:color="auto"/>
      </w:divBdr>
      <w:divsChild>
        <w:div w:id="1418987005">
          <w:marLeft w:val="0"/>
          <w:marRight w:val="0"/>
          <w:marTop w:val="0"/>
          <w:marBottom w:val="0"/>
          <w:divBdr>
            <w:top w:val="none" w:sz="0" w:space="0" w:color="auto"/>
            <w:left w:val="none" w:sz="0" w:space="0" w:color="auto"/>
            <w:bottom w:val="none" w:sz="0" w:space="0" w:color="auto"/>
            <w:right w:val="none" w:sz="0" w:space="0" w:color="auto"/>
          </w:divBdr>
        </w:div>
      </w:divsChild>
    </w:div>
    <w:div w:id="1163204448">
      <w:bodyDiv w:val="1"/>
      <w:marLeft w:val="0"/>
      <w:marRight w:val="0"/>
      <w:marTop w:val="0"/>
      <w:marBottom w:val="0"/>
      <w:divBdr>
        <w:top w:val="none" w:sz="0" w:space="0" w:color="auto"/>
        <w:left w:val="none" w:sz="0" w:space="0" w:color="auto"/>
        <w:bottom w:val="none" w:sz="0" w:space="0" w:color="auto"/>
        <w:right w:val="none" w:sz="0" w:space="0" w:color="auto"/>
      </w:divBdr>
      <w:divsChild>
        <w:div w:id="2127042256">
          <w:marLeft w:val="0"/>
          <w:marRight w:val="0"/>
          <w:marTop w:val="0"/>
          <w:marBottom w:val="0"/>
          <w:divBdr>
            <w:top w:val="none" w:sz="0" w:space="0" w:color="auto"/>
            <w:left w:val="none" w:sz="0" w:space="0" w:color="auto"/>
            <w:bottom w:val="none" w:sz="0" w:space="0" w:color="auto"/>
            <w:right w:val="none" w:sz="0" w:space="0" w:color="auto"/>
          </w:divBdr>
        </w:div>
      </w:divsChild>
    </w:div>
    <w:div w:id="1351224067">
      <w:bodyDiv w:val="1"/>
      <w:marLeft w:val="0"/>
      <w:marRight w:val="0"/>
      <w:marTop w:val="0"/>
      <w:marBottom w:val="0"/>
      <w:divBdr>
        <w:top w:val="none" w:sz="0" w:space="0" w:color="auto"/>
        <w:left w:val="none" w:sz="0" w:space="0" w:color="auto"/>
        <w:bottom w:val="none" w:sz="0" w:space="0" w:color="auto"/>
        <w:right w:val="none" w:sz="0" w:space="0" w:color="auto"/>
      </w:divBdr>
      <w:divsChild>
        <w:div w:id="741172049">
          <w:marLeft w:val="0"/>
          <w:marRight w:val="0"/>
          <w:marTop w:val="0"/>
          <w:marBottom w:val="0"/>
          <w:divBdr>
            <w:top w:val="none" w:sz="0" w:space="0" w:color="auto"/>
            <w:left w:val="none" w:sz="0" w:space="0" w:color="auto"/>
            <w:bottom w:val="none" w:sz="0" w:space="0" w:color="auto"/>
            <w:right w:val="none" w:sz="0" w:space="0" w:color="auto"/>
          </w:divBdr>
        </w:div>
      </w:divsChild>
    </w:div>
    <w:div w:id="1406150512">
      <w:bodyDiv w:val="1"/>
      <w:marLeft w:val="0"/>
      <w:marRight w:val="0"/>
      <w:marTop w:val="0"/>
      <w:marBottom w:val="0"/>
      <w:divBdr>
        <w:top w:val="none" w:sz="0" w:space="0" w:color="auto"/>
        <w:left w:val="none" w:sz="0" w:space="0" w:color="auto"/>
        <w:bottom w:val="none" w:sz="0" w:space="0" w:color="auto"/>
        <w:right w:val="none" w:sz="0" w:space="0" w:color="auto"/>
      </w:divBdr>
      <w:divsChild>
        <w:div w:id="1498880277">
          <w:marLeft w:val="0"/>
          <w:marRight w:val="0"/>
          <w:marTop w:val="0"/>
          <w:marBottom w:val="0"/>
          <w:divBdr>
            <w:top w:val="none" w:sz="0" w:space="0" w:color="auto"/>
            <w:left w:val="none" w:sz="0" w:space="0" w:color="auto"/>
            <w:bottom w:val="none" w:sz="0" w:space="0" w:color="auto"/>
            <w:right w:val="none" w:sz="0" w:space="0" w:color="auto"/>
          </w:divBdr>
        </w:div>
        <w:div w:id="1066296903">
          <w:marLeft w:val="0"/>
          <w:marRight w:val="0"/>
          <w:marTop w:val="0"/>
          <w:marBottom w:val="0"/>
          <w:divBdr>
            <w:top w:val="none" w:sz="0" w:space="0" w:color="auto"/>
            <w:left w:val="none" w:sz="0" w:space="0" w:color="auto"/>
            <w:bottom w:val="none" w:sz="0" w:space="0" w:color="auto"/>
            <w:right w:val="none" w:sz="0" w:space="0" w:color="auto"/>
          </w:divBdr>
        </w:div>
      </w:divsChild>
    </w:div>
    <w:div w:id="1567719049">
      <w:bodyDiv w:val="1"/>
      <w:marLeft w:val="0"/>
      <w:marRight w:val="0"/>
      <w:marTop w:val="0"/>
      <w:marBottom w:val="0"/>
      <w:divBdr>
        <w:top w:val="none" w:sz="0" w:space="0" w:color="auto"/>
        <w:left w:val="none" w:sz="0" w:space="0" w:color="auto"/>
        <w:bottom w:val="none" w:sz="0" w:space="0" w:color="auto"/>
        <w:right w:val="none" w:sz="0" w:space="0" w:color="auto"/>
      </w:divBdr>
      <w:divsChild>
        <w:div w:id="1943758114">
          <w:marLeft w:val="0"/>
          <w:marRight w:val="0"/>
          <w:marTop w:val="0"/>
          <w:marBottom w:val="0"/>
          <w:divBdr>
            <w:top w:val="none" w:sz="0" w:space="0" w:color="auto"/>
            <w:left w:val="none" w:sz="0" w:space="0" w:color="auto"/>
            <w:bottom w:val="none" w:sz="0" w:space="0" w:color="auto"/>
            <w:right w:val="none" w:sz="0" w:space="0" w:color="auto"/>
          </w:divBdr>
        </w:div>
      </w:divsChild>
    </w:div>
    <w:div w:id="1718314912">
      <w:bodyDiv w:val="1"/>
      <w:marLeft w:val="0"/>
      <w:marRight w:val="0"/>
      <w:marTop w:val="0"/>
      <w:marBottom w:val="0"/>
      <w:divBdr>
        <w:top w:val="none" w:sz="0" w:space="0" w:color="auto"/>
        <w:left w:val="none" w:sz="0" w:space="0" w:color="auto"/>
        <w:bottom w:val="none" w:sz="0" w:space="0" w:color="auto"/>
        <w:right w:val="none" w:sz="0" w:space="0" w:color="auto"/>
      </w:divBdr>
      <w:divsChild>
        <w:div w:id="1713379302">
          <w:marLeft w:val="0"/>
          <w:marRight w:val="0"/>
          <w:marTop w:val="0"/>
          <w:marBottom w:val="0"/>
          <w:divBdr>
            <w:top w:val="single" w:sz="6" w:space="0" w:color="CECEC6"/>
            <w:left w:val="none" w:sz="0" w:space="0" w:color="auto"/>
            <w:bottom w:val="none" w:sz="0" w:space="0" w:color="auto"/>
            <w:right w:val="none" w:sz="0" w:space="0" w:color="auto"/>
          </w:divBdr>
        </w:div>
        <w:div w:id="1873568874">
          <w:marLeft w:val="0"/>
          <w:marRight w:val="0"/>
          <w:marTop w:val="0"/>
          <w:marBottom w:val="0"/>
          <w:divBdr>
            <w:top w:val="none" w:sz="0" w:space="0" w:color="auto"/>
            <w:left w:val="none" w:sz="0" w:space="0" w:color="auto"/>
            <w:bottom w:val="none" w:sz="0" w:space="0" w:color="auto"/>
            <w:right w:val="none" w:sz="0" w:space="0" w:color="auto"/>
          </w:divBdr>
          <w:divsChild>
            <w:div w:id="1404259787">
              <w:marLeft w:val="0"/>
              <w:marRight w:val="0"/>
              <w:marTop w:val="0"/>
              <w:marBottom w:val="0"/>
              <w:divBdr>
                <w:top w:val="none" w:sz="0" w:space="0" w:color="auto"/>
                <w:left w:val="none" w:sz="0" w:space="0" w:color="auto"/>
                <w:bottom w:val="none" w:sz="0" w:space="0" w:color="auto"/>
                <w:right w:val="none" w:sz="0" w:space="0" w:color="auto"/>
              </w:divBdr>
            </w:div>
            <w:div w:id="31006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779873">
      <w:bodyDiv w:val="1"/>
      <w:marLeft w:val="0"/>
      <w:marRight w:val="0"/>
      <w:marTop w:val="0"/>
      <w:marBottom w:val="0"/>
      <w:divBdr>
        <w:top w:val="none" w:sz="0" w:space="0" w:color="auto"/>
        <w:left w:val="none" w:sz="0" w:space="0" w:color="auto"/>
        <w:bottom w:val="none" w:sz="0" w:space="0" w:color="auto"/>
        <w:right w:val="none" w:sz="0" w:space="0" w:color="auto"/>
      </w:divBdr>
      <w:divsChild>
        <w:div w:id="805125524">
          <w:marLeft w:val="0"/>
          <w:marRight w:val="0"/>
          <w:marTop w:val="0"/>
          <w:marBottom w:val="0"/>
          <w:divBdr>
            <w:top w:val="none" w:sz="0" w:space="0" w:color="auto"/>
            <w:left w:val="none" w:sz="0" w:space="0" w:color="auto"/>
            <w:bottom w:val="none" w:sz="0" w:space="0" w:color="auto"/>
            <w:right w:val="none" w:sz="0" w:space="0" w:color="auto"/>
          </w:divBdr>
        </w:div>
      </w:divsChild>
    </w:div>
    <w:div w:id="1975207629">
      <w:bodyDiv w:val="1"/>
      <w:marLeft w:val="0"/>
      <w:marRight w:val="0"/>
      <w:marTop w:val="0"/>
      <w:marBottom w:val="0"/>
      <w:divBdr>
        <w:top w:val="none" w:sz="0" w:space="0" w:color="auto"/>
        <w:left w:val="none" w:sz="0" w:space="0" w:color="auto"/>
        <w:bottom w:val="none" w:sz="0" w:space="0" w:color="auto"/>
        <w:right w:val="none" w:sz="0" w:space="0" w:color="auto"/>
      </w:divBdr>
      <w:divsChild>
        <w:div w:id="729112562">
          <w:marLeft w:val="0"/>
          <w:marRight w:val="0"/>
          <w:marTop w:val="0"/>
          <w:marBottom w:val="0"/>
          <w:divBdr>
            <w:top w:val="none" w:sz="0" w:space="0" w:color="auto"/>
            <w:left w:val="none" w:sz="0" w:space="0" w:color="auto"/>
            <w:bottom w:val="none" w:sz="0" w:space="0" w:color="auto"/>
            <w:right w:val="none" w:sz="0" w:space="0" w:color="auto"/>
          </w:divBdr>
        </w:div>
      </w:divsChild>
    </w:div>
    <w:div w:id="1984003093">
      <w:bodyDiv w:val="1"/>
      <w:marLeft w:val="0"/>
      <w:marRight w:val="0"/>
      <w:marTop w:val="0"/>
      <w:marBottom w:val="0"/>
      <w:divBdr>
        <w:top w:val="none" w:sz="0" w:space="0" w:color="auto"/>
        <w:left w:val="none" w:sz="0" w:space="0" w:color="auto"/>
        <w:bottom w:val="none" w:sz="0" w:space="0" w:color="auto"/>
        <w:right w:val="none" w:sz="0" w:space="0" w:color="auto"/>
      </w:divBdr>
      <w:divsChild>
        <w:div w:id="163472857">
          <w:marLeft w:val="0"/>
          <w:marRight w:val="0"/>
          <w:marTop w:val="0"/>
          <w:marBottom w:val="0"/>
          <w:divBdr>
            <w:top w:val="none" w:sz="0" w:space="0" w:color="auto"/>
            <w:left w:val="none" w:sz="0" w:space="0" w:color="auto"/>
            <w:bottom w:val="none" w:sz="0" w:space="0" w:color="auto"/>
            <w:right w:val="none" w:sz="0" w:space="0" w:color="auto"/>
          </w:divBdr>
        </w:div>
        <w:div w:id="1808358674">
          <w:marLeft w:val="0"/>
          <w:marRight w:val="0"/>
          <w:marTop w:val="0"/>
          <w:marBottom w:val="0"/>
          <w:divBdr>
            <w:top w:val="none" w:sz="0" w:space="0" w:color="auto"/>
            <w:left w:val="none" w:sz="0" w:space="0" w:color="auto"/>
            <w:bottom w:val="none" w:sz="0" w:space="0" w:color="auto"/>
            <w:right w:val="none" w:sz="0" w:space="0" w:color="auto"/>
          </w:divBdr>
        </w:div>
        <w:div w:id="458644622">
          <w:marLeft w:val="0"/>
          <w:marRight w:val="0"/>
          <w:marTop w:val="0"/>
          <w:marBottom w:val="0"/>
          <w:divBdr>
            <w:top w:val="none" w:sz="0" w:space="0" w:color="auto"/>
            <w:left w:val="none" w:sz="0" w:space="0" w:color="auto"/>
            <w:bottom w:val="none" w:sz="0" w:space="0" w:color="auto"/>
            <w:right w:val="none" w:sz="0" w:space="0" w:color="auto"/>
          </w:divBdr>
        </w:div>
        <w:div w:id="1378429734">
          <w:marLeft w:val="0"/>
          <w:marRight w:val="0"/>
          <w:marTop w:val="0"/>
          <w:marBottom w:val="0"/>
          <w:divBdr>
            <w:top w:val="none" w:sz="0" w:space="0" w:color="auto"/>
            <w:left w:val="none" w:sz="0" w:space="0" w:color="auto"/>
            <w:bottom w:val="none" w:sz="0" w:space="0" w:color="auto"/>
            <w:right w:val="none" w:sz="0" w:space="0" w:color="auto"/>
          </w:divBdr>
        </w:div>
      </w:divsChild>
    </w:div>
    <w:div w:id="2028096406">
      <w:bodyDiv w:val="1"/>
      <w:marLeft w:val="0"/>
      <w:marRight w:val="0"/>
      <w:marTop w:val="0"/>
      <w:marBottom w:val="0"/>
      <w:divBdr>
        <w:top w:val="none" w:sz="0" w:space="0" w:color="auto"/>
        <w:left w:val="none" w:sz="0" w:space="0" w:color="auto"/>
        <w:bottom w:val="none" w:sz="0" w:space="0" w:color="auto"/>
        <w:right w:val="none" w:sz="0" w:space="0" w:color="auto"/>
      </w:divBdr>
      <w:divsChild>
        <w:div w:id="1858229928">
          <w:marLeft w:val="0"/>
          <w:marRight w:val="0"/>
          <w:marTop w:val="0"/>
          <w:marBottom w:val="0"/>
          <w:divBdr>
            <w:top w:val="none" w:sz="0" w:space="0" w:color="auto"/>
            <w:left w:val="none" w:sz="0" w:space="0" w:color="auto"/>
            <w:bottom w:val="none" w:sz="0" w:space="0" w:color="auto"/>
            <w:right w:val="none" w:sz="0" w:space="0" w:color="auto"/>
          </w:divBdr>
        </w:div>
        <w:div w:id="229854259">
          <w:marLeft w:val="0"/>
          <w:marRight w:val="0"/>
          <w:marTop w:val="0"/>
          <w:marBottom w:val="0"/>
          <w:divBdr>
            <w:top w:val="none" w:sz="0" w:space="0" w:color="auto"/>
            <w:left w:val="none" w:sz="0" w:space="0" w:color="auto"/>
            <w:bottom w:val="none" w:sz="0" w:space="0" w:color="auto"/>
            <w:right w:val="none" w:sz="0" w:space="0" w:color="auto"/>
          </w:divBdr>
        </w:div>
        <w:div w:id="1537616642">
          <w:marLeft w:val="0"/>
          <w:marRight w:val="0"/>
          <w:marTop w:val="0"/>
          <w:marBottom w:val="0"/>
          <w:divBdr>
            <w:top w:val="none" w:sz="0" w:space="0" w:color="auto"/>
            <w:left w:val="none" w:sz="0" w:space="0" w:color="auto"/>
            <w:bottom w:val="none" w:sz="0" w:space="0" w:color="auto"/>
            <w:right w:val="none" w:sz="0" w:space="0" w:color="auto"/>
          </w:divBdr>
        </w:div>
        <w:div w:id="1988171223">
          <w:marLeft w:val="0"/>
          <w:marRight w:val="0"/>
          <w:marTop w:val="0"/>
          <w:marBottom w:val="0"/>
          <w:divBdr>
            <w:top w:val="none" w:sz="0" w:space="0" w:color="auto"/>
            <w:left w:val="none" w:sz="0" w:space="0" w:color="auto"/>
            <w:bottom w:val="none" w:sz="0" w:space="0" w:color="auto"/>
            <w:right w:val="none" w:sz="0" w:space="0" w:color="auto"/>
          </w:divBdr>
        </w:div>
      </w:divsChild>
    </w:div>
    <w:div w:id="2099789291">
      <w:bodyDiv w:val="1"/>
      <w:marLeft w:val="0"/>
      <w:marRight w:val="0"/>
      <w:marTop w:val="0"/>
      <w:marBottom w:val="0"/>
      <w:divBdr>
        <w:top w:val="none" w:sz="0" w:space="0" w:color="auto"/>
        <w:left w:val="none" w:sz="0" w:space="0" w:color="auto"/>
        <w:bottom w:val="none" w:sz="0" w:space="0" w:color="auto"/>
        <w:right w:val="none" w:sz="0" w:space="0" w:color="auto"/>
      </w:divBdr>
      <w:divsChild>
        <w:div w:id="1080296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javascript:fireNetisLink(%22ID:0302800180200000000200000000%22)" TargetMode="External"/><Relationship Id="rId18" Type="http://schemas.openxmlformats.org/officeDocument/2006/relationships/hyperlink" Target="javascript:fireNetisLink(%22ID:0302800180200000000600000000%22)" TargetMode="External"/><Relationship Id="rId26" Type="http://schemas.openxmlformats.org/officeDocument/2006/relationships/image" Target="media/image4.png"/><Relationship Id="rId39" Type="http://schemas.openxmlformats.org/officeDocument/2006/relationships/hyperlink" Target="javascript:fireNetisLink(%22ID:0302800750600000000100000000%22)" TargetMode="External"/><Relationship Id="rId21" Type="http://schemas.openxmlformats.org/officeDocument/2006/relationships/hyperlink" Target="javascript:fireNetisLink(%22ID:0302800419600000000400000000%22)" TargetMode="External"/><Relationship Id="rId34" Type="http://schemas.openxmlformats.org/officeDocument/2006/relationships/hyperlink" Target="javascript:fireNetisLink(%22ID:0500000027000000000100180000%22)" TargetMode="External"/><Relationship Id="rId42" Type="http://schemas.openxmlformats.org/officeDocument/2006/relationships/hyperlink" Target="javascript:fireNetisLink(%22ID:0302801495600000000100000000%22)" TargetMode="External"/><Relationship Id="rId47" Type="http://schemas.openxmlformats.org/officeDocument/2006/relationships/hyperlink" Target="javascript:fireNetisLink(%22ID:0302801962200000000100000000%22)" TargetMode="External"/><Relationship Id="rId50" Type="http://schemas.openxmlformats.org/officeDocument/2006/relationships/hyperlink" Target="javascript:fireNetisLink(%22ID:0302801618000000000200000000%22)" TargetMode="External"/><Relationship Id="rId55" Type="http://schemas.openxmlformats.org/officeDocument/2006/relationships/theme" Target="theme/theme1.xml"/><Relationship Id="rId7" Type="http://schemas.openxmlformats.org/officeDocument/2006/relationships/hyperlink" Target="javascript:fireNetisLink(%22ID:0302800180200000000100000000%22)" TargetMode="External"/><Relationship Id="rId12" Type="http://schemas.openxmlformats.org/officeDocument/2006/relationships/hyperlink" Target="javascript:fireNetisLink(%22ID:0302800764800000000100000000%22)" TargetMode="External"/><Relationship Id="rId17" Type="http://schemas.openxmlformats.org/officeDocument/2006/relationships/hyperlink" Target="javascript:fireNetisLink(%22ID:0302801617400000000400000000%22)" TargetMode="External"/><Relationship Id="rId25" Type="http://schemas.openxmlformats.org/officeDocument/2006/relationships/image" Target="media/image3.png"/><Relationship Id="rId33" Type="http://schemas.openxmlformats.org/officeDocument/2006/relationships/hyperlink" Target="javascript:fireNetisLink(%22ID:0500400024900000000100120001%22)" TargetMode="External"/><Relationship Id="rId38" Type="http://schemas.openxmlformats.org/officeDocument/2006/relationships/hyperlink" Target="javascript:fireNetisLink(%22ID:0302800180800000000200000000%22)" TargetMode="External"/><Relationship Id="rId46" Type="http://schemas.openxmlformats.org/officeDocument/2006/relationships/hyperlink" Target="javascript:fireNetisLink(%22ID:0302800180800000000400000000%22)" TargetMode="External"/><Relationship Id="rId2" Type="http://schemas.openxmlformats.org/officeDocument/2006/relationships/numbering" Target="numbering.xml"/><Relationship Id="rId16" Type="http://schemas.openxmlformats.org/officeDocument/2006/relationships/hyperlink" Target="javascript:fireNetisLink(%22ID:0302801961600000000600000000%22)" TargetMode="External"/><Relationship Id="rId20" Type="http://schemas.openxmlformats.org/officeDocument/2006/relationships/hyperlink" Target="javascript:fireNetisLink(%22ID:0302800180200000000700000000%22)" TargetMode="External"/><Relationship Id="rId29" Type="http://schemas.openxmlformats.org/officeDocument/2006/relationships/hyperlink" Target="javascript:fireNetisLink(%22ID:0302100102800000001000000000,0302700129600000000200000000%22)" TargetMode="External"/><Relationship Id="rId41" Type="http://schemas.openxmlformats.org/officeDocument/2006/relationships/hyperlink" Target="javascript:fireNetisLink(%22ID:0302801118400000000100000000%22)"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fireNetisLink(%22ID:0302801961600000000100000000%22)" TargetMode="External"/><Relationship Id="rId24" Type="http://schemas.openxmlformats.org/officeDocument/2006/relationships/image" Target="media/image2.png"/><Relationship Id="rId32" Type="http://schemas.openxmlformats.org/officeDocument/2006/relationships/hyperlink" Target="javascript:fireNetisLink(%22ID:0302100002800000001000000000,0302700094000000000600000000%22)" TargetMode="External"/><Relationship Id="rId37" Type="http://schemas.openxmlformats.org/officeDocument/2006/relationships/hyperlink" Target="javascript:fireNetisLink(%22ID:0302800180800000000100000000%22)" TargetMode="External"/><Relationship Id="rId40" Type="http://schemas.openxmlformats.org/officeDocument/2006/relationships/hyperlink" Target="javascript:fireNetisLink(%22ID:0302801618000000000100000000%22)" TargetMode="External"/><Relationship Id="rId45" Type="http://schemas.openxmlformats.org/officeDocument/2006/relationships/hyperlink" Target="javascript:fireNetisLink(%22ID:0302800420100000000100000000%22)" TargetMode="External"/><Relationship Id="rId53"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hyperlink" Target="javascript:fireNetisLink(%22ID:0302801117800000000500000000%22)" TargetMode="External"/><Relationship Id="rId23" Type="http://schemas.openxmlformats.org/officeDocument/2006/relationships/image" Target="media/image1.png"/><Relationship Id="rId28" Type="http://schemas.openxmlformats.org/officeDocument/2006/relationships/hyperlink" Target="javascript:fireNetisLink(%22ID:0500000015300000000100170000%22)" TargetMode="External"/><Relationship Id="rId36" Type="http://schemas.openxmlformats.org/officeDocument/2006/relationships/hyperlink" Target="javascript:fireNetisLink(%22ID:0700400021900312100000000000%22)" TargetMode="External"/><Relationship Id="rId49" Type="http://schemas.openxmlformats.org/officeDocument/2006/relationships/hyperlink" Target="javascript:fireNetisLink(%22ID:0302800765300000000100000000%22)" TargetMode="External"/><Relationship Id="rId10" Type="http://schemas.openxmlformats.org/officeDocument/2006/relationships/hyperlink" Target="javascript:fireNetisLink(%22ID:0302800750000000000100000000%22)" TargetMode="External"/><Relationship Id="rId19" Type="http://schemas.openxmlformats.org/officeDocument/2006/relationships/hyperlink" Target="javascript:fireNetisLink(%22ID:0302800750000000000400000000%22)" TargetMode="External"/><Relationship Id="rId31" Type="http://schemas.openxmlformats.org/officeDocument/2006/relationships/hyperlink" Target="javascript:fireNetisLink(%22ID:0302100084700000001200000000,0302700155300000001500000000%22)" TargetMode="External"/><Relationship Id="rId44" Type="http://schemas.openxmlformats.org/officeDocument/2006/relationships/hyperlink" Target="javascript:fireNetisLink(%22ID:0302801118400000000200000000%22)" TargetMode="External"/><Relationship Id="rId52"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yperlink" Target="javascript:fireNetisLink(%22ID:0302800419600000000100000000%22)" TargetMode="External"/><Relationship Id="rId14" Type="http://schemas.openxmlformats.org/officeDocument/2006/relationships/hyperlink" Target="javascript:fireNetisLink(%22ID:0302800419600000000300000000%22)" TargetMode="External"/><Relationship Id="rId22" Type="http://schemas.openxmlformats.org/officeDocument/2006/relationships/hyperlink" Target="javascript:fireNetisLink(%22ID:0302801961600000000700000000%22)" TargetMode="External"/><Relationship Id="rId27" Type="http://schemas.openxmlformats.org/officeDocument/2006/relationships/hyperlink" Target="javascript:fireNetisLink(%22ID:0500400038500000000100830001%22)" TargetMode="External"/><Relationship Id="rId30" Type="http://schemas.openxmlformats.org/officeDocument/2006/relationships/hyperlink" Target="javascript:fireNetisLink(%22ID:0302100084700000001200000000,0302700155300000001500000000%22)" TargetMode="External"/><Relationship Id="rId35" Type="http://schemas.openxmlformats.org/officeDocument/2006/relationships/hyperlink" Target="javascript:fireNetisLink(%22ID:0700400037400563800000000000%22)" TargetMode="External"/><Relationship Id="rId43" Type="http://schemas.openxmlformats.org/officeDocument/2006/relationships/hyperlink" Target="javascript:fireNetisLink(%22ID:0302800180800000000300000000%22)" TargetMode="External"/><Relationship Id="rId48" Type="http://schemas.openxmlformats.org/officeDocument/2006/relationships/hyperlink" Target="javascript:fireNetisLink(%22ID:0302800750600000000200000000%22)" TargetMode="External"/><Relationship Id="rId8" Type="http://schemas.openxmlformats.org/officeDocument/2006/relationships/hyperlink" Target="javascript:fireNetisLink(%22ID:0302801117800000000100000000%22)" TargetMode="External"/><Relationship Id="rId51" Type="http://schemas.openxmlformats.org/officeDocument/2006/relationships/image" Target="media/image5.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24554-49CC-42FE-8737-7E2E4A5E9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1510</Words>
  <Characters>8609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Rabbi Yonah Gross</vt:lpstr>
    </vt:vector>
  </TitlesOfParts>
  <Company>Young Israel of Phoenix</Company>
  <LinksUpToDate>false</LinksUpToDate>
  <CharactersWithSpaces>10099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Rabbi Yonah Gross</dc:title>
  <dc:creator>yonah</dc:creator>
  <cp:lastModifiedBy>Yoni</cp:lastModifiedBy>
  <cp:revision>3</cp:revision>
  <cp:lastPrinted>2015-02-05T02:34:00Z</cp:lastPrinted>
  <dcterms:created xsi:type="dcterms:W3CDTF">2015-02-18T19:48:00Z</dcterms:created>
  <dcterms:modified xsi:type="dcterms:W3CDTF">2015-02-18T21:35:00Z</dcterms:modified>
</cp:coreProperties>
</file>