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6321" w:rsidRDefault="00786030" w:rsidP="00D76229">
      <w:pPr>
        <w:rPr>
          <w:rFonts w:ascii="Comic Sans MS" w:hAnsi="Comic Sans MS"/>
        </w:rPr>
      </w:pPr>
      <w:r w:rsidRPr="00786030">
        <w:rPr>
          <w:rFonts w:ascii="Comic Sans MS" w:hAnsi="Comic Sans MS"/>
        </w:rPr>
        <w:t>Rabbi Yonah Gross</w:t>
      </w:r>
      <w:r w:rsidRPr="00786030">
        <w:rPr>
          <w:rFonts w:ascii="Comic Sans MS" w:hAnsi="Comic Sans MS"/>
        </w:rPr>
        <w:tab/>
      </w:r>
      <w:r w:rsidRPr="00786030">
        <w:rPr>
          <w:rFonts w:ascii="Comic Sans MS" w:hAnsi="Comic Sans MS"/>
        </w:rPr>
        <w:tab/>
      </w:r>
      <w:r w:rsidRPr="00786030">
        <w:rPr>
          <w:rFonts w:ascii="Comic Sans MS" w:hAnsi="Comic Sans MS"/>
        </w:rPr>
        <w:tab/>
      </w:r>
      <w:r w:rsidRPr="00786030">
        <w:rPr>
          <w:rFonts w:ascii="Comic Sans MS" w:hAnsi="Comic Sans MS"/>
        </w:rPr>
        <w:tab/>
      </w:r>
      <w:r w:rsidRPr="00786030">
        <w:rPr>
          <w:rFonts w:ascii="Comic Sans MS" w:hAnsi="Comic Sans MS"/>
        </w:rPr>
        <w:tab/>
      </w:r>
      <w:r w:rsidR="0015492E">
        <w:rPr>
          <w:rFonts w:ascii="Comic Sans MS" w:hAnsi="Comic Sans MS"/>
        </w:rPr>
        <w:tab/>
      </w:r>
      <w:r w:rsidRPr="00786030">
        <w:rPr>
          <w:rFonts w:ascii="Comic Sans MS" w:hAnsi="Comic Sans MS"/>
        </w:rPr>
        <w:tab/>
      </w:r>
      <w:r w:rsidR="008F22B2">
        <w:rPr>
          <w:rFonts w:ascii="Comic Sans MS" w:hAnsi="Comic Sans MS"/>
        </w:rPr>
        <w:tab/>
      </w:r>
      <w:r w:rsidR="008F22B2">
        <w:rPr>
          <w:rFonts w:ascii="Comic Sans MS" w:hAnsi="Comic Sans MS"/>
        </w:rPr>
        <w:tab/>
      </w:r>
      <w:r w:rsidR="0015492E">
        <w:rPr>
          <w:rFonts w:ascii="Comic Sans MS" w:hAnsi="Comic Sans MS"/>
        </w:rPr>
        <w:t>Beth Hamedrosh</w:t>
      </w:r>
    </w:p>
    <w:p w:rsidR="00CA4A42" w:rsidRDefault="00984541" w:rsidP="0051593A">
      <w:pPr>
        <w:jc w:val="center"/>
        <w:rPr>
          <w:rFonts w:ascii="Comic Sans MS" w:hAnsi="Comic Sans MS"/>
          <w:sz w:val="32"/>
          <w:szCs w:val="32"/>
          <w:u w:val="single"/>
        </w:rPr>
      </w:pPr>
      <w:r>
        <w:rPr>
          <w:rFonts w:ascii="Comic Sans MS" w:hAnsi="Comic Sans MS"/>
          <w:sz w:val="32"/>
          <w:szCs w:val="32"/>
          <w:u w:val="single"/>
        </w:rPr>
        <w:t>Positively Shabbos</w:t>
      </w:r>
      <w:r w:rsidR="00247C87">
        <w:rPr>
          <w:rFonts w:ascii="Comic Sans MS" w:hAnsi="Comic Sans MS"/>
          <w:sz w:val="32"/>
          <w:szCs w:val="32"/>
          <w:u w:val="single"/>
        </w:rPr>
        <w:t xml:space="preserve"> I</w:t>
      </w:r>
      <w:r w:rsidR="0051593A">
        <w:rPr>
          <w:rFonts w:ascii="Comic Sans MS" w:hAnsi="Comic Sans MS"/>
          <w:sz w:val="32"/>
          <w:szCs w:val="32"/>
          <w:u w:val="single"/>
        </w:rPr>
        <w:t>I</w:t>
      </w:r>
      <w:r w:rsidR="00247C87">
        <w:rPr>
          <w:rFonts w:ascii="Comic Sans MS" w:hAnsi="Comic Sans MS"/>
          <w:sz w:val="32"/>
          <w:szCs w:val="32"/>
          <w:u w:val="single"/>
        </w:rPr>
        <w:t>I</w:t>
      </w:r>
      <w:r w:rsidR="001210F8">
        <w:rPr>
          <w:rFonts w:ascii="Comic Sans MS" w:hAnsi="Comic Sans MS"/>
          <w:sz w:val="32"/>
          <w:szCs w:val="32"/>
          <w:u w:val="single"/>
        </w:rPr>
        <w:t xml:space="preserve"> – </w:t>
      </w:r>
      <w:proofErr w:type="spellStart"/>
      <w:r w:rsidR="0051593A">
        <w:rPr>
          <w:rFonts w:ascii="Comic Sans MS" w:hAnsi="Comic Sans MS"/>
          <w:sz w:val="32"/>
          <w:szCs w:val="32"/>
          <w:u w:val="single"/>
        </w:rPr>
        <w:t>Havdala</w:t>
      </w:r>
      <w:proofErr w:type="spellEnd"/>
      <w:r w:rsidR="0051593A">
        <w:rPr>
          <w:rFonts w:ascii="Comic Sans MS" w:hAnsi="Comic Sans MS"/>
          <w:sz w:val="32"/>
          <w:szCs w:val="32"/>
          <w:u w:val="single"/>
        </w:rPr>
        <w:t xml:space="preserve"> and ‘Is it </w:t>
      </w:r>
      <w:proofErr w:type="spellStart"/>
      <w:r w:rsidR="0051593A">
        <w:rPr>
          <w:rFonts w:ascii="Comic Sans MS" w:hAnsi="Comic Sans MS"/>
          <w:sz w:val="32"/>
          <w:szCs w:val="32"/>
          <w:u w:val="single"/>
        </w:rPr>
        <w:t>Shabbosdik</w:t>
      </w:r>
      <w:proofErr w:type="spellEnd"/>
      <w:r w:rsidR="0051593A">
        <w:rPr>
          <w:rFonts w:ascii="Comic Sans MS" w:hAnsi="Comic Sans MS"/>
          <w:sz w:val="32"/>
          <w:szCs w:val="32"/>
          <w:u w:val="single"/>
        </w:rPr>
        <w:t>?’</w:t>
      </w:r>
    </w:p>
    <w:p w:rsidR="008E6339" w:rsidRDefault="008E6339" w:rsidP="001210F8">
      <w:pPr>
        <w:rPr>
          <w:rFonts w:ascii="Comic Sans MS" w:hAnsi="Comic Sans MS" w:cs="ResponsaTTF"/>
          <w:color w:val="000000"/>
          <w:sz w:val="8"/>
          <w:szCs w:val="8"/>
          <w:lang w:bidi="he-IL"/>
        </w:rPr>
      </w:pPr>
    </w:p>
    <w:p w:rsidR="005205A5" w:rsidRDefault="005205A5" w:rsidP="005205A5">
      <w:pPr>
        <w:jc w:val="center"/>
        <w:rPr>
          <w:sz w:val="8"/>
          <w:szCs w:val="8"/>
        </w:rPr>
      </w:pPr>
    </w:p>
    <w:p w:rsidR="0051593A" w:rsidRDefault="0051593A" w:rsidP="0051593A">
      <w:pPr>
        <w:jc w:val="center"/>
      </w:pPr>
      <w:r>
        <w:t xml:space="preserve">I. Woman and </w:t>
      </w:r>
      <w:proofErr w:type="spellStart"/>
      <w:r>
        <w:t>Havdala</w:t>
      </w:r>
      <w:proofErr w:type="spellEnd"/>
    </w:p>
    <w:p w:rsidR="0051593A" w:rsidRPr="00435F45" w:rsidRDefault="0051593A" w:rsidP="0051593A">
      <w:pPr>
        <w:bidi/>
        <w:rPr>
          <w:rStyle w:val="noprint"/>
          <w:b/>
          <w:bCs/>
          <w:sz w:val="22"/>
          <w:szCs w:val="22"/>
          <w:u w:val="single"/>
        </w:rPr>
      </w:pPr>
      <w:r w:rsidRPr="00435F45">
        <w:rPr>
          <w:rStyle w:val="noprint"/>
          <w:b/>
          <w:bCs/>
          <w:sz w:val="22"/>
          <w:szCs w:val="22"/>
          <w:u w:val="single"/>
          <w:rtl/>
        </w:rPr>
        <w:t>שולחן ערוך אורח חיים הלכות שבת סימן רצו</w:t>
      </w:r>
    </w:p>
    <w:p w:rsidR="0051593A" w:rsidRPr="00435F45" w:rsidRDefault="0051593A" w:rsidP="0051593A">
      <w:pPr>
        <w:bidi/>
        <w:rPr>
          <w:rStyle w:val="font000004"/>
          <w:i/>
          <w:iCs/>
          <w:sz w:val="20"/>
          <w:szCs w:val="20"/>
        </w:rPr>
      </w:pPr>
      <w:r w:rsidRPr="00435F45">
        <w:rPr>
          <w:rStyle w:val="colord"/>
          <w:sz w:val="22"/>
          <w:szCs w:val="22"/>
          <w:rtl/>
        </w:rPr>
        <w:t>סעיף ח</w:t>
      </w:r>
      <w:r w:rsidRPr="00435F45">
        <w:rPr>
          <w:rStyle w:val="colord"/>
          <w:sz w:val="22"/>
          <w:szCs w:val="22"/>
        </w:rPr>
        <w:t xml:space="preserve"> - </w:t>
      </w:r>
      <w:hyperlink r:id="rId6" w:history="1">
        <w:r w:rsidRPr="00435F45">
          <w:rPr>
            <w:rStyle w:val="Hyperlink"/>
            <w:sz w:val="22"/>
            <w:szCs w:val="22"/>
          </w:rPr>
          <w:t>(</w:t>
        </w:r>
        <w:r w:rsidRPr="00435F45">
          <w:rPr>
            <w:rStyle w:val="Hyperlink"/>
            <w:sz w:val="22"/>
            <w:szCs w:val="22"/>
            <w:rtl/>
          </w:rPr>
          <w:t>לד</w:t>
        </w:r>
        <w:r w:rsidRPr="00435F45">
          <w:rPr>
            <w:rStyle w:val="Hyperlink"/>
            <w:sz w:val="22"/>
            <w:szCs w:val="22"/>
          </w:rPr>
          <w:t>)</w:t>
        </w:r>
      </w:hyperlink>
      <w:r w:rsidRPr="00435F45">
        <w:rPr>
          <w:rStyle w:val="noprint"/>
          <w:sz w:val="22"/>
          <w:szCs w:val="22"/>
        </w:rPr>
        <w:t xml:space="preserve"> </w:t>
      </w:r>
      <w:r w:rsidRPr="00435F45">
        <w:rPr>
          <w:rStyle w:val="noprint"/>
          <w:sz w:val="22"/>
          <w:szCs w:val="22"/>
          <w:rtl/>
        </w:rPr>
        <w:t>נשים חייבות בהבדלה כשם שחייבות בקידוש</w:t>
      </w:r>
      <w:r w:rsidRPr="00435F45">
        <w:rPr>
          <w:rStyle w:val="noprint"/>
          <w:sz w:val="22"/>
          <w:szCs w:val="22"/>
        </w:rPr>
        <w:t xml:space="preserve">, </w:t>
      </w:r>
      <w:hyperlink r:id="rId7" w:history="1">
        <w:r w:rsidRPr="00435F45">
          <w:rPr>
            <w:rStyle w:val="Hyperlink"/>
            <w:sz w:val="22"/>
            <w:szCs w:val="22"/>
          </w:rPr>
          <w:t>&lt;</w:t>
        </w:r>
        <w:r w:rsidRPr="00435F45">
          <w:rPr>
            <w:rStyle w:val="Hyperlink"/>
            <w:sz w:val="22"/>
            <w:szCs w:val="22"/>
            <w:rtl/>
          </w:rPr>
          <w:t>ז</w:t>
        </w:r>
        <w:r w:rsidRPr="00435F45">
          <w:rPr>
            <w:rStyle w:val="Hyperlink"/>
            <w:sz w:val="22"/>
            <w:szCs w:val="22"/>
          </w:rPr>
          <w:t>&gt;</w:t>
        </w:r>
      </w:hyperlink>
      <w:r w:rsidRPr="00435F45">
        <w:rPr>
          <w:rStyle w:val="noprint"/>
          <w:sz w:val="22"/>
          <w:szCs w:val="22"/>
        </w:rPr>
        <w:t xml:space="preserve"> </w:t>
      </w:r>
      <w:r w:rsidRPr="00435F45">
        <w:rPr>
          <w:rStyle w:val="noprint"/>
          <w:sz w:val="22"/>
          <w:szCs w:val="22"/>
          <w:rtl/>
        </w:rPr>
        <w:t>ויש מי שחולק</w:t>
      </w:r>
      <w:r w:rsidRPr="00435F45">
        <w:rPr>
          <w:rStyle w:val="noprint"/>
          <w:sz w:val="22"/>
          <w:szCs w:val="22"/>
        </w:rPr>
        <w:t>.</w:t>
      </w:r>
      <w:r w:rsidRPr="00435F45">
        <w:rPr>
          <w:rStyle w:val="font000004"/>
          <w:sz w:val="16"/>
          <w:szCs w:val="16"/>
        </w:rPr>
        <w:t xml:space="preserve"> </w:t>
      </w:r>
      <w:r w:rsidRPr="00435F45">
        <w:rPr>
          <w:rStyle w:val="font000004"/>
          <w:i/>
          <w:iCs/>
          <w:sz w:val="20"/>
          <w:szCs w:val="20"/>
          <w:rtl/>
        </w:rPr>
        <w:t>הגה</w:t>
      </w:r>
      <w:r w:rsidRPr="00435F45">
        <w:rPr>
          <w:rStyle w:val="font000004"/>
          <w:i/>
          <w:iCs/>
          <w:sz w:val="20"/>
          <w:szCs w:val="20"/>
        </w:rPr>
        <w:t xml:space="preserve">: </w:t>
      </w:r>
      <w:r w:rsidRPr="00435F45">
        <w:rPr>
          <w:rStyle w:val="font000004"/>
          <w:i/>
          <w:iCs/>
          <w:sz w:val="20"/>
          <w:szCs w:val="20"/>
          <w:rtl/>
        </w:rPr>
        <w:t xml:space="preserve">ע"כ </w:t>
      </w:r>
      <w:hyperlink r:id="rId8" w:history="1">
        <w:r w:rsidRPr="00435F45">
          <w:rPr>
            <w:rStyle w:val="font000004"/>
            <w:i/>
            <w:iCs/>
            <w:color w:val="0000FF"/>
            <w:sz w:val="20"/>
            <w:szCs w:val="20"/>
            <w:u w:val="single"/>
          </w:rPr>
          <w:t>*</w:t>
        </w:r>
      </w:hyperlink>
      <w:r w:rsidRPr="00435F45">
        <w:rPr>
          <w:rStyle w:val="font000004"/>
          <w:i/>
          <w:iCs/>
          <w:sz w:val="20"/>
          <w:szCs w:val="20"/>
        </w:rPr>
        <w:t> </w:t>
      </w:r>
      <w:hyperlink r:id="rId9" w:history="1">
        <w:r w:rsidRPr="00435F45">
          <w:rPr>
            <w:rStyle w:val="font000004"/>
            <w:i/>
            <w:iCs/>
            <w:color w:val="0000FF"/>
            <w:sz w:val="20"/>
            <w:szCs w:val="20"/>
            <w:u w:val="single"/>
          </w:rPr>
          <w:t>(</w:t>
        </w:r>
        <w:r w:rsidRPr="00435F45">
          <w:rPr>
            <w:rStyle w:val="font000004"/>
            <w:i/>
            <w:iCs/>
            <w:color w:val="0000FF"/>
            <w:sz w:val="20"/>
            <w:szCs w:val="20"/>
            <w:u w:val="single"/>
            <w:rtl/>
          </w:rPr>
          <w:t>לה</w:t>
        </w:r>
        <w:r w:rsidRPr="00435F45">
          <w:rPr>
            <w:rStyle w:val="font000004"/>
            <w:i/>
            <w:iCs/>
            <w:color w:val="0000FF"/>
            <w:sz w:val="20"/>
            <w:szCs w:val="20"/>
            <w:u w:val="single"/>
          </w:rPr>
          <w:t>)</w:t>
        </w:r>
      </w:hyperlink>
      <w:r w:rsidRPr="00435F45">
        <w:rPr>
          <w:rStyle w:val="font000004"/>
          <w:i/>
          <w:iCs/>
          <w:sz w:val="20"/>
          <w:szCs w:val="20"/>
        </w:rPr>
        <w:t> </w:t>
      </w:r>
      <w:hyperlink r:id="rId10" w:history="1">
        <w:r w:rsidRPr="00435F45">
          <w:rPr>
            <w:rStyle w:val="font000004"/>
            <w:i/>
            <w:iCs/>
            <w:color w:val="0000FF"/>
            <w:sz w:val="20"/>
            <w:szCs w:val="20"/>
            <w:u w:val="single"/>
            <w:rtl/>
          </w:rPr>
          <w:t>יא</w:t>
        </w:r>
      </w:hyperlink>
      <w:r w:rsidRPr="00435F45">
        <w:rPr>
          <w:rStyle w:val="font000004"/>
          <w:i/>
          <w:iCs/>
          <w:sz w:val="20"/>
          <w:szCs w:val="20"/>
        </w:rPr>
        <w:t xml:space="preserve"> </w:t>
      </w:r>
      <w:r w:rsidRPr="00435F45">
        <w:rPr>
          <w:rStyle w:val="font000004"/>
          <w:i/>
          <w:iCs/>
          <w:sz w:val="20"/>
          <w:szCs w:val="20"/>
          <w:rtl/>
        </w:rPr>
        <w:t xml:space="preserve">לא יבדילו לעצמן רק ישמעו הבדלה </w:t>
      </w:r>
      <w:hyperlink r:id="rId11" w:history="1">
        <w:r w:rsidRPr="00435F45">
          <w:rPr>
            <w:rStyle w:val="font000004"/>
            <w:i/>
            <w:iCs/>
            <w:color w:val="0000FF"/>
            <w:sz w:val="20"/>
            <w:szCs w:val="20"/>
            <w:u w:val="single"/>
          </w:rPr>
          <w:t>(</w:t>
        </w:r>
        <w:r w:rsidRPr="00435F45">
          <w:rPr>
            <w:rStyle w:val="font000004"/>
            <w:i/>
            <w:iCs/>
            <w:color w:val="0000FF"/>
            <w:sz w:val="20"/>
            <w:szCs w:val="20"/>
            <w:u w:val="single"/>
            <w:rtl/>
          </w:rPr>
          <w:t>לו</w:t>
        </w:r>
        <w:r w:rsidRPr="00435F45">
          <w:rPr>
            <w:rStyle w:val="font000004"/>
            <w:i/>
            <w:iCs/>
            <w:color w:val="0000FF"/>
            <w:sz w:val="20"/>
            <w:szCs w:val="20"/>
            <w:u w:val="single"/>
          </w:rPr>
          <w:t>)</w:t>
        </w:r>
      </w:hyperlink>
      <w:r w:rsidRPr="00435F45">
        <w:rPr>
          <w:rStyle w:val="font000004"/>
          <w:i/>
          <w:iCs/>
          <w:sz w:val="20"/>
          <w:szCs w:val="20"/>
        </w:rPr>
        <w:t xml:space="preserve"> </w:t>
      </w:r>
      <w:r w:rsidRPr="00435F45">
        <w:rPr>
          <w:rStyle w:val="font000004"/>
          <w:i/>
          <w:iCs/>
          <w:sz w:val="20"/>
          <w:szCs w:val="20"/>
          <w:rtl/>
        </w:rPr>
        <w:t>מן האנשים</w:t>
      </w:r>
      <w:r w:rsidRPr="00435F45">
        <w:rPr>
          <w:rStyle w:val="font000004"/>
          <w:i/>
          <w:iCs/>
          <w:sz w:val="20"/>
          <w:szCs w:val="20"/>
        </w:rPr>
        <w:t xml:space="preserve">. </w:t>
      </w:r>
    </w:p>
    <w:p w:rsidR="0051593A" w:rsidRPr="00435F45" w:rsidRDefault="0051593A" w:rsidP="0051593A">
      <w:pPr>
        <w:bidi/>
        <w:rPr>
          <w:rStyle w:val="noprint"/>
          <w:sz w:val="22"/>
          <w:szCs w:val="22"/>
        </w:rPr>
      </w:pPr>
      <w:hyperlink r:id="rId12" w:history="1">
        <w:r w:rsidRPr="00435F45">
          <w:rPr>
            <w:rStyle w:val="Hyperlink"/>
            <w:sz w:val="22"/>
            <w:szCs w:val="22"/>
          </w:rPr>
          <w:t>(</w:t>
        </w:r>
        <w:r w:rsidRPr="00435F45">
          <w:rPr>
            <w:rStyle w:val="Hyperlink"/>
            <w:sz w:val="22"/>
            <w:szCs w:val="22"/>
            <w:rtl/>
          </w:rPr>
          <w:t>לה</w:t>
        </w:r>
        <w:r w:rsidRPr="00435F45">
          <w:rPr>
            <w:rStyle w:val="Hyperlink"/>
            <w:sz w:val="22"/>
            <w:szCs w:val="22"/>
          </w:rPr>
          <w:t>)</w:t>
        </w:r>
      </w:hyperlink>
      <w:r w:rsidRPr="00435F45">
        <w:rPr>
          <w:rStyle w:val="font000005"/>
          <w:sz w:val="28"/>
          <w:szCs w:val="28"/>
        </w:rPr>
        <w:t xml:space="preserve"> </w:t>
      </w:r>
      <w:r w:rsidRPr="00435F45">
        <w:rPr>
          <w:rStyle w:val="font000005"/>
          <w:sz w:val="28"/>
          <w:szCs w:val="28"/>
          <w:rtl/>
        </w:rPr>
        <w:t xml:space="preserve">לא יבדילו לעצמן </w:t>
      </w:r>
      <w:r w:rsidRPr="00435F45">
        <w:rPr>
          <w:rStyle w:val="font000005"/>
          <w:sz w:val="28"/>
          <w:szCs w:val="28"/>
        </w:rPr>
        <w:t>-</w:t>
      </w:r>
      <w:r w:rsidRPr="00435F45">
        <w:rPr>
          <w:rStyle w:val="noprint"/>
          <w:sz w:val="22"/>
          <w:szCs w:val="22"/>
        </w:rPr>
        <w:t xml:space="preserve"> </w:t>
      </w:r>
      <w:r w:rsidRPr="00435F45">
        <w:rPr>
          <w:rStyle w:val="noprint"/>
          <w:sz w:val="22"/>
          <w:szCs w:val="22"/>
          <w:rtl/>
        </w:rPr>
        <w:t>והב"ח כתב אפילו למ"ד שפטורות מ"מ יכולות להמשיך על עצמן חיוב ולהבדיל לעצמן כמו בשופר ולולב שג"כ פטורות ואפ"ה מברכות</w:t>
      </w:r>
      <w:r w:rsidRPr="00435F45">
        <w:rPr>
          <w:rStyle w:val="noprint"/>
          <w:sz w:val="22"/>
          <w:szCs w:val="22"/>
        </w:rPr>
        <w:t xml:space="preserve">…. </w:t>
      </w:r>
      <w:r w:rsidRPr="00435F45">
        <w:rPr>
          <w:rStyle w:val="noprint"/>
          <w:sz w:val="22"/>
          <w:szCs w:val="22"/>
          <w:rtl/>
        </w:rPr>
        <w:t>והנה לפי מה שכתב המ"א לעיל בסק"ד דנהגו הנשים שלא לשתות מכוס הבדלה א"כ בלאו כל הטעמים האיך תבדיל בעצמה והלא אינה יכולה לשתות הכוס וכ"כ בעל דרך החיים אלא כונת המ"א להקל בשאין לה ממי לצאת דאז בע"כ תבדיל לעצמה ותשתה כדי שלא לבטל מצות הבדלה</w:t>
      </w:r>
      <w:r w:rsidRPr="00435F45">
        <w:rPr>
          <w:rStyle w:val="noprint"/>
          <w:sz w:val="22"/>
          <w:szCs w:val="22"/>
        </w:rPr>
        <w:t>:</w:t>
      </w:r>
    </w:p>
    <w:p w:rsidR="0051593A" w:rsidRPr="00435F45" w:rsidRDefault="0051593A" w:rsidP="0051593A">
      <w:pPr>
        <w:bidi/>
        <w:rPr>
          <w:rStyle w:val="noprint"/>
          <w:sz w:val="22"/>
          <w:szCs w:val="22"/>
        </w:rPr>
      </w:pPr>
      <w:r w:rsidRPr="00435F45">
        <w:rPr>
          <w:sz w:val="22"/>
          <w:szCs w:val="22"/>
        </w:rPr>
        <w:t xml:space="preserve">  </w:t>
      </w:r>
      <w:hyperlink r:id="rId13" w:history="1">
        <w:r w:rsidRPr="00435F45">
          <w:rPr>
            <w:rStyle w:val="Hyperlink"/>
            <w:sz w:val="22"/>
            <w:szCs w:val="22"/>
          </w:rPr>
          <w:t>(</w:t>
        </w:r>
        <w:r w:rsidRPr="00435F45">
          <w:rPr>
            <w:rStyle w:val="Hyperlink"/>
            <w:sz w:val="22"/>
            <w:szCs w:val="22"/>
            <w:rtl/>
          </w:rPr>
          <w:t>לו</w:t>
        </w:r>
        <w:r w:rsidRPr="00435F45">
          <w:rPr>
            <w:rStyle w:val="Hyperlink"/>
            <w:sz w:val="22"/>
            <w:szCs w:val="22"/>
          </w:rPr>
          <w:t>)</w:t>
        </w:r>
      </w:hyperlink>
      <w:r w:rsidRPr="00435F45">
        <w:rPr>
          <w:rStyle w:val="font000005"/>
          <w:sz w:val="28"/>
          <w:szCs w:val="28"/>
        </w:rPr>
        <w:t xml:space="preserve"> </w:t>
      </w:r>
      <w:r w:rsidRPr="00435F45">
        <w:rPr>
          <w:rStyle w:val="font000005"/>
          <w:sz w:val="28"/>
          <w:szCs w:val="28"/>
          <w:rtl/>
        </w:rPr>
        <w:t xml:space="preserve">מן האנשים </w:t>
      </w:r>
      <w:r w:rsidRPr="00435F45">
        <w:rPr>
          <w:rStyle w:val="font000005"/>
          <w:sz w:val="28"/>
          <w:szCs w:val="28"/>
        </w:rPr>
        <w:t>-</w:t>
      </w:r>
      <w:r w:rsidRPr="00435F45">
        <w:rPr>
          <w:rStyle w:val="noprint"/>
          <w:sz w:val="22"/>
          <w:szCs w:val="22"/>
        </w:rPr>
        <w:t xml:space="preserve"> </w:t>
      </w:r>
      <w:r w:rsidRPr="00435F45">
        <w:rPr>
          <w:rStyle w:val="noprint"/>
          <w:sz w:val="22"/>
          <w:szCs w:val="22"/>
          <w:rtl/>
        </w:rPr>
        <w:t xml:space="preserve">ואם האנשים כבר הבדילו לעצמם או שנתכונו לצאת בבהכ"נ לא יבדילו כדי להוציא הנשים אם אין שם זכרים גדולים או קטנים ששומעין ממנו דלהיש חולקין הוא ברכה לבטלה </w:t>
      </w:r>
      <w:r w:rsidRPr="00435F45">
        <w:rPr>
          <w:rStyle w:val="noprint"/>
          <w:sz w:val="22"/>
          <w:szCs w:val="22"/>
        </w:rPr>
        <w:t>[</w:t>
      </w:r>
      <w:r w:rsidRPr="00435F45">
        <w:rPr>
          <w:rStyle w:val="noprint"/>
          <w:sz w:val="22"/>
          <w:szCs w:val="22"/>
          <w:rtl/>
        </w:rPr>
        <w:t>מ"א וש"א</w:t>
      </w:r>
      <w:r w:rsidRPr="00435F45">
        <w:rPr>
          <w:rStyle w:val="noprint"/>
          <w:sz w:val="22"/>
          <w:szCs w:val="22"/>
        </w:rPr>
        <w:t xml:space="preserve">] </w:t>
      </w:r>
      <w:r w:rsidRPr="00435F45">
        <w:rPr>
          <w:rStyle w:val="noprint"/>
          <w:sz w:val="22"/>
          <w:szCs w:val="22"/>
          <w:rtl/>
        </w:rPr>
        <w:t xml:space="preserve">והנה בספר זכור לאברהם בערך הבדלה וכן בספר ברכי יוסף הביאו כמה פוסקים דס"ל דאפילו מי שהבדיל כבר יכול להבדיל בשביל הנשים מ"מ למה לנו להכניס עצמן בחשש ספק לענין ברכה אחרי דהיא יכולה להבדיל בעצמה </w:t>
      </w:r>
      <w:r w:rsidRPr="00435F45">
        <w:rPr>
          <w:rStyle w:val="noprint"/>
          <w:sz w:val="22"/>
          <w:szCs w:val="22"/>
        </w:rPr>
        <w:t>…</w:t>
      </w:r>
    </w:p>
    <w:p w:rsidR="0051593A" w:rsidRPr="00435F45" w:rsidRDefault="0051593A" w:rsidP="0051593A">
      <w:pPr>
        <w:bidi/>
        <w:rPr>
          <w:rStyle w:val="noprint"/>
          <w:sz w:val="4"/>
          <w:szCs w:val="4"/>
        </w:rPr>
      </w:pPr>
    </w:p>
    <w:p w:rsidR="0051593A" w:rsidRPr="00435F45" w:rsidRDefault="0051593A" w:rsidP="0051593A">
      <w:pPr>
        <w:bidi/>
        <w:rPr>
          <w:sz w:val="22"/>
          <w:szCs w:val="22"/>
        </w:rPr>
      </w:pPr>
      <w:r w:rsidRPr="00435F45">
        <w:rPr>
          <w:rStyle w:val="noprint"/>
          <w:b/>
          <w:bCs/>
          <w:sz w:val="22"/>
          <w:szCs w:val="22"/>
          <w:u w:val="single"/>
          <w:rtl/>
        </w:rPr>
        <w:t>ערוך השולחן אורח חיים סימן רצו</w:t>
      </w:r>
      <w:r w:rsidRPr="00435F45">
        <w:rPr>
          <w:sz w:val="16"/>
          <w:szCs w:val="16"/>
        </w:rPr>
        <w:t> </w:t>
      </w:r>
      <w:r w:rsidRPr="00435F45">
        <w:rPr>
          <w:sz w:val="22"/>
          <w:szCs w:val="22"/>
        </w:rPr>
        <w:t xml:space="preserve">  </w:t>
      </w:r>
    </w:p>
    <w:p w:rsidR="0051593A" w:rsidRPr="00435F45" w:rsidRDefault="0051593A" w:rsidP="00777F65">
      <w:pPr>
        <w:bidi/>
        <w:rPr>
          <w:sz w:val="22"/>
          <w:szCs w:val="22"/>
        </w:rPr>
      </w:pPr>
      <w:r w:rsidRPr="00435F45">
        <w:rPr>
          <w:rStyle w:val="colord"/>
          <w:sz w:val="22"/>
          <w:szCs w:val="22"/>
          <w:rtl/>
        </w:rPr>
        <w:t>סעיף ה</w:t>
      </w:r>
      <w:r w:rsidR="00777F65" w:rsidRPr="00435F45">
        <w:rPr>
          <w:rStyle w:val="colord"/>
          <w:sz w:val="22"/>
          <w:szCs w:val="22"/>
        </w:rPr>
        <w:t xml:space="preserve"> - </w:t>
      </w:r>
      <w:r w:rsidRPr="00435F45">
        <w:rPr>
          <w:rStyle w:val="noprint"/>
          <w:sz w:val="22"/>
          <w:szCs w:val="22"/>
          <w:rtl/>
        </w:rPr>
        <w:t>וראיתי מי שכתב דאיש שכבר הבדיל לא יבדיל בשביל נשים כמו שהאיש אינו מברך על השופר בשביל הנשים כשהוא כבר יצא כמ"ש בסי</w:t>
      </w:r>
      <w:r w:rsidRPr="00435F45">
        <w:rPr>
          <w:rStyle w:val="noprint"/>
          <w:sz w:val="22"/>
          <w:szCs w:val="22"/>
        </w:rPr>
        <w:t xml:space="preserve">' </w:t>
      </w:r>
      <w:r w:rsidRPr="00435F45">
        <w:rPr>
          <w:rStyle w:val="noprint"/>
          <w:sz w:val="22"/>
          <w:szCs w:val="22"/>
          <w:rtl/>
        </w:rPr>
        <w:t xml:space="preserve">תקפ"ט </w:t>
      </w:r>
      <w:r w:rsidRPr="00435F45">
        <w:rPr>
          <w:rStyle w:val="noprint"/>
          <w:sz w:val="22"/>
          <w:szCs w:val="22"/>
        </w:rPr>
        <w:t>[</w:t>
      </w:r>
      <w:r w:rsidRPr="00435F45">
        <w:rPr>
          <w:rStyle w:val="noprint"/>
          <w:sz w:val="22"/>
          <w:szCs w:val="22"/>
          <w:rtl/>
        </w:rPr>
        <w:t>א"ר סקי"ח</w:t>
      </w:r>
      <w:r w:rsidRPr="00435F45">
        <w:rPr>
          <w:rStyle w:val="noprint"/>
          <w:sz w:val="22"/>
          <w:szCs w:val="22"/>
        </w:rPr>
        <w:t xml:space="preserve">] </w:t>
      </w:r>
      <w:r w:rsidRPr="00435F45">
        <w:rPr>
          <w:rStyle w:val="noprint"/>
          <w:sz w:val="22"/>
          <w:szCs w:val="22"/>
          <w:rtl/>
        </w:rPr>
        <w:t xml:space="preserve">ולי נראה שאין זה דמיון דבשופר פשיטא שאין שום חיוב עליהן אבל הבדלה לרוב הפוסקים חייבות ונהי נמי דלמיעוט יש לחוש שמא פטורות ובוודאי אם יכולות להבדיל לעצמן יותר טוב אבל אם אין יכולות מותר ומצוה לאיש לעשות בשבילן הבדלה שכן דעת רוב הפוסקים </w:t>
      </w:r>
      <w:r w:rsidRPr="00435F45">
        <w:rPr>
          <w:rStyle w:val="noprint"/>
          <w:sz w:val="22"/>
          <w:szCs w:val="22"/>
        </w:rPr>
        <w:t>[</w:t>
      </w:r>
      <w:r w:rsidRPr="00435F45">
        <w:rPr>
          <w:rStyle w:val="noprint"/>
          <w:sz w:val="22"/>
          <w:szCs w:val="22"/>
          <w:rtl/>
        </w:rPr>
        <w:t>כנלע"ד</w:t>
      </w:r>
      <w:r w:rsidRPr="00435F45">
        <w:rPr>
          <w:rStyle w:val="noprint"/>
          <w:sz w:val="22"/>
          <w:szCs w:val="22"/>
        </w:rPr>
        <w:t>]</w:t>
      </w:r>
    </w:p>
    <w:p w:rsidR="0051593A" w:rsidRPr="00435F45" w:rsidRDefault="0051593A" w:rsidP="0051593A">
      <w:pPr>
        <w:rPr>
          <w:sz w:val="16"/>
          <w:szCs w:val="16"/>
        </w:rPr>
      </w:pPr>
      <w:r w:rsidRPr="00435F45">
        <w:rPr>
          <w:sz w:val="16"/>
          <w:szCs w:val="16"/>
        </w:rPr>
        <w:t xml:space="preserve">  </w:t>
      </w:r>
    </w:p>
    <w:p w:rsidR="00435F45" w:rsidRPr="00435F45" w:rsidRDefault="00435F45" w:rsidP="00435F45">
      <w:pPr>
        <w:bidi/>
        <w:rPr>
          <w:rStyle w:val="noprint"/>
          <w:b/>
          <w:bCs/>
          <w:sz w:val="22"/>
          <w:szCs w:val="22"/>
          <w:u w:val="single"/>
        </w:rPr>
      </w:pPr>
      <w:r w:rsidRPr="00435F45">
        <w:rPr>
          <w:rStyle w:val="noprint"/>
          <w:b/>
          <w:bCs/>
          <w:u w:val="single"/>
          <w:rtl/>
        </w:rPr>
        <w:t>שו"ת אגרות משה אורח חיים חלק ד סימן צא</w:t>
      </w:r>
    </w:p>
    <w:p w:rsidR="00435F45" w:rsidRPr="00435F45" w:rsidRDefault="00435F45" w:rsidP="00435F45">
      <w:pPr>
        <w:bidi/>
        <w:rPr>
          <w:rStyle w:val="noprint"/>
          <w:sz w:val="22"/>
          <w:szCs w:val="22"/>
        </w:rPr>
      </w:pPr>
      <w:r w:rsidRPr="00435F45">
        <w:rPr>
          <w:rStyle w:val="noprint"/>
          <w:sz w:val="22"/>
          <w:szCs w:val="22"/>
          <w:rtl/>
        </w:rPr>
        <w:t>ד</w:t>
      </w:r>
      <w:r w:rsidRPr="00435F45">
        <w:rPr>
          <w:rStyle w:val="noprint"/>
          <w:sz w:val="22"/>
          <w:szCs w:val="22"/>
        </w:rPr>
        <w:t xml:space="preserve">' </w:t>
      </w:r>
      <w:r w:rsidRPr="00435F45">
        <w:rPr>
          <w:rStyle w:val="noprint"/>
          <w:sz w:val="22"/>
          <w:szCs w:val="22"/>
          <w:rtl/>
        </w:rPr>
        <w:t xml:space="preserve">בענין שמיעת הבדלה ע"י טעלעפאן </w:t>
      </w:r>
      <w:r w:rsidRPr="00435F45">
        <w:rPr>
          <w:rStyle w:val="noprint"/>
          <w:sz w:val="22"/>
          <w:szCs w:val="22"/>
        </w:rPr>
        <w:t>/</w:t>
      </w:r>
      <w:r w:rsidRPr="00435F45">
        <w:rPr>
          <w:rStyle w:val="noprint"/>
          <w:sz w:val="22"/>
          <w:szCs w:val="22"/>
          <w:rtl/>
        </w:rPr>
        <w:t>טלפון</w:t>
      </w:r>
      <w:r w:rsidRPr="00435F45">
        <w:rPr>
          <w:rStyle w:val="noprint"/>
          <w:sz w:val="22"/>
          <w:szCs w:val="22"/>
        </w:rPr>
        <w:t xml:space="preserve">/ </w:t>
      </w:r>
      <w:r w:rsidRPr="00435F45">
        <w:rPr>
          <w:rStyle w:val="noprint"/>
          <w:sz w:val="22"/>
          <w:szCs w:val="22"/>
          <w:rtl/>
        </w:rPr>
        <w:t xml:space="preserve">לאשה הנמצאת בבית החולים הנה אם אי אפשר לה שתשמע הבדלה במקומה ודאי יש לה לשמוע על הטעלעפאן שיותר נוטה שיוצאה בזה כדכתבתי בתשובה חאו"ח ח"ב סימן ק"ח גבי קריאת מגילה וה"ה גבי הבדלה משום דכל מצות דבור דבחול הוא כמגילה לבד ק"ש ובהמ"ז </w:t>
      </w:r>
      <w:r w:rsidRPr="00435F45">
        <w:rPr>
          <w:rStyle w:val="noprint"/>
          <w:sz w:val="22"/>
          <w:szCs w:val="22"/>
        </w:rPr>
        <w:t>=</w:t>
      </w:r>
      <w:r w:rsidRPr="00435F45">
        <w:rPr>
          <w:rStyle w:val="noprint"/>
          <w:sz w:val="22"/>
          <w:szCs w:val="22"/>
          <w:rtl/>
        </w:rPr>
        <w:t>קריאת שמע וברכת המזון</w:t>
      </w:r>
      <w:r w:rsidRPr="00435F45">
        <w:rPr>
          <w:rStyle w:val="noprint"/>
          <w:sz w:val="22"/>
          <w:szCs w:val="22"/>
        </w:rPr>
        <w:t xml:space="preserve">= </w:t>
      </w:r>
      <w:r w:rsidRPr="00435F45">
        <w:rPr>
          <w:rStyle w:val="noprint"/>
          <w:sz w:val="22"/>
          <w:szCs w:val="22"/>
          <w:rtl/>
        </w:rPr>
        <w:t xml:space="preserve">שצריך למחות באלו הרוצים לצאת במייקראפאן </w:t>
      </w:r>
      <w:r w:rsidRPr="00435F45">
        <w:rPr>
          <w:rStyle w:val="noprint"/>
          <w:sz w:val="22"/>
          <w:szCs w:val="22"/>
        </w:rPr>
        <w:t>/</w:t>
      </w:r>
      <w:r w:rsidRPr="00435F45">
        <w:rPr>
          <w:rStyle w:val="noprint"/>
          <w:sz w:val="22"/>
          <w:szCs w:val="22"/>
          <w:rtl/>
        </w:rPr>
        <w:t>במיקרופון</w:t>
      </w:r>
      <w:r w:rsidRPr="00435F45">
        <w:rPr>
          <w:rStyle w:val="noprint"/>
          <w:sz w:val="22"/>
          <w:szCs w:val="22"/>
        </w:rPr>
        <w:t xml:space="preserve">/, </w:t>
      </w:r>
      <w:r w:rsidRPr="00435F45">
        <w:rPr>
          <w:rStyle w:val="noprint"/>
          <w:sz w:val="22"/>
          <w:szCs w:val="22"/>
          <w:rtl/>
        </w:rPr>
        <w:t>שלכן כיון שא"א לה לשמוע הבדלה בבית החולים צריכה לשמוע ע"י הטעלעפאן</w:t>
      </w:r>
      <w:r w:rsidRPr="00435F45">
        <w:rPr>
          <w:rStyle w:val="noprint"/>
          <w:sz w:val="22"/>
          <w:szCs w:val="22"/>
        </w:rPr>
        <w:t xml:space="preserve">, </w:t>
      </w:r>
      <w:r w:rsidRPr="00435F45">
        <w:rPr>
          <w:rStyle w:val="noprint"/>
          <w:sz w:val="22"/>
          <w:szCs w:val="22"/>
          <w:rtl/>
        </w:rPr>
        <w:t>וכן צריך לענות אמן על ברכה ששומעין ע"י טעלעפאן וע"י מייקראפאן מספק</w:t>
      </w:r>
      <w:r w:rsidRPr="00435F45">
        <w:rPr>
          <w:rStyle w:val="noprint"/>
          <w:sz w:val="22"/>
          <w:szCs w:val="22"/>
        </w:rPr>
        <w:t xml:space="preserve">. </w:t>
      </w:r>
    </w:p>
    <w:p w:rsidR="00435F45" w:rsidRPr="00D17971" w:rsidRDefault="00435F45" w:rsidP="00435F45">
      <w:pPr>
        <w:rPr>
          <w:sz w:val="22"/>
          <w:szCs w:val="22"/>
        </w:rPr>
      </w:pPr>
      <w:r>
        <w:t xml:space="preserve">  </w:t>
      </w:r>
    </w:p>
    <w:p w:rsidR="0051593A" w:rsidRPr="00D17971" w:rsidRDefault="00435F45" w:rsidP="00435F45">
      <w:pPr>
        <w:jc w:val="center"/>
        <w:rPr>
          <w:sz w:val="22"/>
          <w:szCs w:val="22"/>
        </w:rPr>
      </w:pPr>
      <w:r w:rsidRPr="00D17971">
        <w:rPr>
          <w:sz w:val="22"/>
          <w:szCs w:val="22"/>
        </w:rPr>
        <w:t xml:space="preserve">II. </w:t>
      </w:r>
      <w:proofErr w:type="spellStart"/>
      <w:r w:rsidRPr="00D17971">
        <w:rPr>
          <w:sz w:val="22"/>
          <w:szCs w:val="22"/>
        </w:rPr>
        <w:t>Besamim</w:t>
      </w:r>
      <w:proofErr w:type="spellEnd"/>
      <w:r w:rsidRPr="00D17971">
        <w:rPr>
          <w:sz w:val="22"/>
          <w:szCs w:val="22"/>
        </w:rPr>
        <w:t xml:space="preserve"> and </w:t>
      </w:r>
      <w:proofErr w:type="spellStart"/>
      <w:r w:rsidRPr="00D17971">
        <w:rPr>
          <w:sz w:val="22"/>
          <w:szCs w:val="22"/>
        </w:rPr>
        <w:t>Ner</w:t>
      </w:r>
      <w:proofErr w:type="spellEnd"/>
    </w:p>
    <w:p w:rsidR="00435F45" w:rsidRPr="00D17971" w:rsidRDefault="00435F45" w:rsidP="00435F45">
      <w:pPr>
        <w:jc w:val="right"/>
        <w:rPr>
          <w:rStyle w:val="noprint"/>
          <w:b/>
          <w:bCs/>
          <w:sz w:val="22"/>
          <w:szCs w:val="22"/>
          <w:u w:val="single"/>
        </w:rPr>
      </w:pPr>
      <w:r w:rsidRPr="00D17971">
        <w:rPr>
          <w:rStyle w:val="noprint"/>
          <w:b/>
          <w:bCs/>
          <w:sz w:val="22"/>
          <w:szCs w:val="22"/>
          <w:u w:val="single"/>
          <w:rtl/>
        </w:rPr>
        <w:t>שולחן ערוך אורח חיים הלכות שבת סימן רצז</w:t>
      </w:r>
    </w:p>
    <w:p w:rsidR="00435F45" w:rsidRPr="00D17971" w:rsidRDefault="00435F45" w:rsidP="00435F45">
      <w:pPr>
        <w:bidi/>
        <w:rPr>
          <w:rStyle w:val="noprint"/>
          <w:sz w:val="22"/>
          <w:szCs w:val="22"/>
        </w:rPr>
      </w:pPr>
      <w:r w:rsidRPr="00D17971">
        <w:rPr>
          <w:rStyle w:val="colord"/>
          <w:sz w:val="22"/>
          <w:szCs w:val="22"/>
          <w:rtl/>
        </w:rPr>
        <w:t>סעיף א</w:t>
      </w:r>
      <w:r w:rsidRPr="00D17971">
        <w:rPr>
          <w:rStyle w:val="colord"/>
          <w:sz w:val="22"/>
          <w:szCs w:val="22"/>
        </w:rPr>
        <w:t xml:space="preserve"> -  </w:t>
      </w:r>
      <w:hyperlink r:id="rId14" w:history="1">
        <w:r w:rsidRPr="00D17971">
          <w:rPr>
            <w:rStyle w:val="Hyperlink"/>
            <w:sz w:val="22"/>
            <w:szCs w:val="22"/>
          </w:rPr>
          <w:t>(</w:t>
        </w:r>
        <w:r w:rsidRPr="00D17971">
          <w:rPr>
            <w:rStyle w:val="Hyperlink"/>
            <w:sz w:val="22"/>
            <w:szCs w:val="22"/>
            <w:rtl/>
          </w:rPr>
          <w:t>א</w:t>
        </w:r>
        <w:r w:rsidRPr="00D17971">
          <w:rPr>
            <w:rStyle w:val="Hyperlink"/>
            <w:sz w:val="22"/>
            <w:szCs w:val="22"/>
          </w:rPr>
          <w:t>)</w:t>
        </w:r>
      </w:hyperlink>
      <w:r w:rsidRPr="00D17971">
        <w:rPr>
          <w:rStyle w:val="noprint"/>
          <w:sz w:val="22"/>
          <w:szCs w:val="22"/>
        </w:rPr>
        <w:t xml:space="preserve"> </w:t>
      </w:r>
      <w:r w:rsidRPr="00D17971">
        <w:rPr>
          <w:rStyle w:val="noprint"/>
          <w:sz w:val="22"/>
          <w:szCs w:val="22"/>
          <w:rtl/>
        </w:rPr>
        <w:t xml:space="preserve">מברך על </w:t>
      </w:r>
      <w:hyperlink r:id="rId15" w:history="1">
        <w:r w:rsidRPr="00D17971">
          <w:rPr>
            <w:rStyle w:val="Hyperlink"/>
            <w:sz w:val="22"/>
            <w:szCs w:val="22"/>
          </w:rPr>
          <w:t>[</w:t>
        </w:r>
        <w:r w:rsidRPr="00D17971">
          <w:rPr>
            <w:rStyle w:val="Hyperlink"/>
            <w:sz w:val="22"/>
            <w:szCs w:val="22"/>
            <w:rtl/>
          </w:rPr>
          <w:t>א</w:t>
        </w:r>
        <w:r w:rsidRPr="00D17971">
          <w:rPr>
            <w:rStyle w:val="Hyperlink"/>
            <w:sz w:val="22"/>
            <w:szCs w:val="22"/>
          </w:rPr>
          <w:t>]</w:t>
        </w:r>
      </w:hyperlink>
      <w:r w:rsidRPr="00D17971">
        <w:rPr>
          <w:rStyle w:val="noprint"/>
          <w:sz w:val="22"/>
          <w:szCs w:val="22"/>
        </w:rPr>
        <w:t xml:space="preserve"> </w:t>
      </w:r>
      <w:r w:rsidRPr="00D17971">
        <w:rPr>
          <w:rStyle w:val="noprint"/>
          <w:sz w:val="22"/>
          <w:szCs w:val="22"/>
          <w:rtl/>
        </w:rPr>
        <w:t>הבשמים אם יש לו</w:t>
      </w:r>
      <w:r w:rsidRPr="00D17971">
        <w:rPr>
          <w:rStyle w:val="noprint"/>
          <w:sz w:val="22"/>
          <w:szCs w:val="22"/>
        </w:rPr>
        <w:t xml:space="preserve">, </w:t>
      </w:r>
      <w:r w:rsidRPr="00D17971">
        <w:rPr>
          <w:rStyle w:val="noprint"/>
          <w:sz w:val="22"/>
          <w:szCs w:val="22"/>
          <w:rtl/>
        </w:rPr>
        <w:t xml:space="preserve">ואם אין לו </w:t>
      </w:r>
      <w:hyperlink r:id="rId16" w:history="1">
        <w:r w:rsidRPr="00D17971">
          <w:rPr>
            <w:rStyle w:val="Hyperlink"/>
            <w:sz w:val="22"/>
            <w:szCs w:val="22"/>
          </w:rPr>
          <w:t>(</w:t>
        </w:r>
        <w:r w:rsidRPr="00D17971">
          <w:rPr>
            <w:rStyle w:val="Hyperlink"/>
            <w:sz w:val="22"/>
            <w:szCs w:val="22"/>
            <w:rtl/>
          </w:rPr>
          <w:t>ב</w:t>
        </w:r>
        <w:r w:rsidRPr="00D17971">
          <w:rPr>
            <w:rStyle w:val="Hyperlink"/>
            <w:sz w:val="22"/>
            <w:szCs w:val="22"/>
          </w:rPr>
          <w:t>)</w:t>
        </w:r>
      </w:hyperlink>
      <w:r w:rsidRPr="00D17971">
        <w:rPr>
          <w:rStyle w:val="noprint"/>
          <w:sz w:val="22"/>
          <w:szCs w:val="22"/>
        </w:rPr>
        <w:t> </w:t>
      </w:r>
      <w:hyperlink r:id="rId17" w:history="1">
        <w:r w:rsidRPr="00D17971">
          <w:rPr>
            <w:rStyle w:val="Hyperlink"/>
            <w:sz w:val="22"/>
            <w:szCs w:val="22"/>
          </w:rPr>
          <w:t>&lt;</w:t>
        </w:r>
        <w:r w:rsidRPr="00D17971">
          <w:rPr>
            <w:rStyle w:val="Hyperlink"/>
            <w:sz w:val="22"/>
            <w:szCs w:val="22"/>
            <w:rtl/>
          </w:rPr>
          <w:t>א</w:t>
        </w:r>
        <w:r w:rsidRPr="00D17971">
          <w:rPr>
            <w:rStyle w:val="Hyperlink"/>
            <w:sz w:val="22"/>
            <w:szCs w:val="22"/>
          </w:rPr>
          <w:t>&gt;</w:t>
        </w:r>
      </w:hyperlink>
      <w:r w:rsidRPr="00D17971">
        <w:rPr>
          <w:rStyle w:val="noprint"/>
          <w:sz w:val="22"/>
          <w:szCs w:val="22"/>
        </w:rPr>
        <w:t xml:space="preserve"> </w:t>
      </w:r>
      <w:r w:rsidRPr="00D17971">
        <w:rPr>
          <w:rStyle w:val="noprint"/>
          <w:sz w:val="22"/>
          <w:szCs w:val="22"/>
          <w:rtl/>
        </w:rPr>
        <w:t>א"צ לחזור אחריהם</w:t>
      </w:r>
      <w:r w:rsidRPr="00D17971">
        <w:rPr>
          <w:rStyle w:val="noprint"/>
          <w:sz w:val="22"/>
          <w:szCs w:val="22"/>
        </w:rPr>
        <w:t>.</w:t>
      </w:r>
    </w:p>
    <w:p w:rsidR="00435F45" w:rsidRPr="00D17971" w:rsidRDefault="00435F45" w:rsidP="00435F45">
      <w:pPr>
        <w:bidi/>
        <w:rPr>
          <w:rStyle w:val="noprint"/>
          <w:b/>
          <w:bCs/>
          <w:sz w:val="22"/>
          <w:szCs w:val="22"/>
          <w:u w:val="single"/>
        </w:rPr>
      </w:pPr>
      <w:r w:rsidRPr="00D17971">
        <w:rPr>
          <w:rStyle w:val="noprint"/>
          <w:b/>
          <w:bCs/>
          <w:sz w:val="22"/>
          <w:szCs w:val="22"/>
          <w:u w:val="single"/>
          <w:rtl/>
        </w:rPr>
        <w:t>שולחן ערוך אורח חיים הלכות ברכת הפירות סימן ריז</w:t>
      </w:r>
    </w:p>
    <w:p w:rsidR="00435F45" w:rsidRPr="00D17971" w:rsidRDefault="00435F45" w:rsidP="00435F45">
      <w:pPr>
        <w:bidi/>
        <w:rPr>
          <w:rStyle w:val="noprint"/>
          <w:sz w:val="22"/>
          <w:szCs w:val="22"/>
        </w:rPr>
      </w:pPr>
      <w:r w:rsidRPr="00D17971">
        <w:rPr>
          <w:rStyle w:val="colord"/>
          <w:sz w:val="22"/>
          <w:szCs w:val="22"/>
          <w:rtl/>
        </w:rPr>
        <w:t>סעיף ג</w:t>
      </w:r>
      <w:r w:rsidRPr="00D17971">
        <w:rPr>
          <w:rStyle w:val="colord"/>
          <w:sz w:val="22"/>
          <w:szCs w:val="22"/>
        </w:rPr>
        <w:t xml:space="preserve"> - </w:t>
      </w:r>
      <w:hyperlink r:id="rId18" w:history="1">
        <w:r w:rsidRPr="00D17971">
          <w:rPr>
            <w:rStyle w:val="Hyperlink"/>
            <w:sz w:val="22"/>
            <w:szCs w:val="22"/>
          </w:rPr>
          <w:t>(</w:t>
        </w:r>
        <w:r w:rsidRPr="00D17971">
          <w:rPr>
            <w:rStyle w:val="Hyperlink"/>
            <w:sz w:val="22"/>
            <w:szCs w:val="22"/>
            <w:rtl/>
          </w:rPr>
          <w:t>יב</w:t>
        </w:r>
        <w:r w:rsidRPr="00D17971">
          <w:rPr>
            <w:rStyle w:val="Hyperlink"/>
            <w:sz w:val="22"/>
            <w:szCs w:val="22"/>
          </w:rPr>
          <w:t>)</w:t>
        </w:r>
      </w:hyperlink>
      <w:r w:rsidRPr="00D17971">
        <w:rPr>
          <w:rStyle w:val="noprint"/>
          <w:sz w:val="22"/>
          <w:szCs w:val="22"/>
        </w:rPr>
        <w:t xml:space="preserve"> </w:t>
      </w:r>
      <w:r w:rsidRPr="00D17971">
        <w:rPr>
          <w:rStyle w:val="noprint"/>
          <w:sz w:val="22"/>
          <w:szCs w:val="22"/>
          <w:rtl/>
        </w:rPr>
        <w:t xml:space="preserve">מוגמר שמגמרין בו את הכלים </w:t>
      </w:r>
      <w:hyperlink r:id="rId19" w:history="1">
        <w:r w:rsidRPr="00D17971">
          <w:rPr>
            <w:rStyle w:val="Hyperlink"/>
            <w:sz w:val="22"/>
            <w:szCs w:val="22"/>
          </w:rPr>
          <w:t>(</w:t>
        </w:r>
        <w:r w:rsidRPr="00D17971">
          <w:rPr>
            <w:rStyle w:val="Hyperlink"/>
            <w:sz w:val="22"/>
            <w:szCs w:val="22"/>
            <w:rtl/>
          </w:rPr>
          <w:t>יג</w:t>
        </w:r>
        <w:r w:rsidRPr="00D17971">
          <w:rPr>
            <w:rStyle w:val="Hyperlink"/>
            <w:sz w:val="22"/>
            <w:szCs w:val="22"/>
          </w:rPr>
          <w:t>)</w:t>
        </w:r>
      </w:hyperlink>
      <w:r w:rsidRPr="00D17971">
        <w:rPr>
          <w:rStyle w:val="noprint"/>
          <w:sz w:val="22"/>
          <w:szCs w:val="22"/>
        </w:rPr>
        <w:t xml:space="preserve"> </w:t>
      </w:r>
      <w:r w:rsidRPr="00D17971">
        <w:rPr>
          <w:rStyle w:val="noprint"/>
          <w:sz w:val="22"/>
          <w:szCs w:val="22"/>
          <w:rtl/>
        </w:rPr>
        <w:t>אין מברכין עליו</w:t>
      </w:r>
      <w:r w:rsidRPr="00D17971">
        <w:rPr>
          <w:rStyle w:val="noprint"/>
          <w:sz w:val="22"/>
          <w:szCs w:val="22"/>
        </w:rPr>
        <w:t xml:space="preserve">, </w:t>
      </w:r>
      <w:hyperlink r:id="rId20" w:history="1">
        <w:r w:rsidRPr="00D17971">
          <w:rPr>
            <w:rStyle w:val="Hyperlink"/>
            <w:sz w:val="22"/>
            <w:szCs w:val="22"/>
          </w:rPr>
          <w:t>(</w:t>
        </w:r>
        <w:r w:rsidRPr="00D17971">
          <w:rPr>
            <w:rStyle w:val="Hyperlink"/>
            <w:sz w:val="22"/>
            <w:szCs w:val="22"/>
            <w:rtl/>
          </w:rPr>
          <w:t>יד</w:t>
        </w:r>
        <w:r w:rsidRPr="00D17971">
          <w:rPr>
            <w:rStyle w:val="Hyperlink"/>
            <w:sz w:val="22"/>
            <w:szCs w:val="22"/>
          </w:rPr>
          <w:t>)</w:t>
        </w:r>
      </w:hyperlink>
      <w:r w:rsidRPr="00D17971">
        <w:rPr>
          <w:rStyle w:val="noprint"/>
          <w:sz w:val="22"/>
          <w:szCs w:val="22"/>
        </w:rPr>
        <w:t xml:space="preserve"> </w:t>
      </w:r>
      <w:r w:rsidRPr="00D17971">
        <w:rPr>
          <w:rStyle w:val="noprint"/>
          <w:sz w:val="22"/>
          <w:szCs w:val="22"/>
          <w:rtl/>
        </w:rPr>
        <w:t>לפי שלא נעשה להריח בעצמו של מוגמר אלא כדי ליתן ריח בכלים</w:t>
      </w:r>
      <w:r w:rsidRPr="00D17971">
        <w:rPr>
          <w:rStyle w:val="noprint"/>
          <w:sz w:val="22"/>
          <w:szCs w:val="22"/>
        </w:rPr>
        <w:t xml:space="preserve">; </w:t>
      </w:r>
      <w:hyperlink r:id="rId21" w:history="1">
        <w:r w:rsidRPr="00D17971">
          <w:rPr>
            <w:rStyle w:val="Hyperlink"/>
            <w:sz w:val="22"/>
            <w:szCs w:val="22"/>
          </w:rPr>
          <w:t>&lt;</w:t>
        </w:r>
        <w:r w:rsidRPr="00D17971">
          <w:rPr>
            <w:rStyle w:val="Hyperlink"/>
            <w:sz w:val="22"/>
            <w:szCs w:val="22"/>
            <w:rtl/>
          </w:rPr>
          <w:t>ב</w:t>
        </w:r>
        <w:r w:rsidRPr="00D17971">
          <w:rPr>
            <w:rStyle w:val="Hyperlink"/>
            <w:sz w:val="22"/>
            <w:szCs w:val="22"/>
          </w:rPr>
          <w:t>&gt;</w:t>
        </w:r>
      </w:hyperlink>
      <w:r w:rsidRPr="00D17971">
        <w:rPr>
          <w:rStyle w:val="noprint"/>
          <w:sz w:val="22"/>
          <w:szCs w:val="22"/>
        </w:rPr>
        <w:t xml:space="preserve"> </w:t>
      </w:r>
      <w:r w:rsidRPr="00D17971">
        <w:rPr>
          <w:rStyle w:val="noprint"/>
          <w:sz w:val="22"/>
          <w:szCs w:val="22"/>
          <w:rtl/>
        </w:rPr>
        <w:t>וכן המריח בכלים שהם מוגמרים אינו מברך</w:t>
      </w:r>
      <w:r w:rsidRPr="00D17971">
        <w:rPr>
          <w:rStyle w:val="noprint"/>
          <w:sz w:val="22"/>
          <w:szCs w:val="22"/>
        </w:rPr>
        <w:t xml:space="preserve">, </w:t>
      </w:r>
      <w:r w:rsidRPr="00D17971">
        <w:rPr>
          <w:rStyle w:val="noprint"/>
          <w:sz w:val="22"/>
          <w:szCs w:val="22"/>
          <w:rtl/>
        </w:rPr>
        <w:t>לפי שאין עיקר</w:t>
      </w:r>
      <w:r w:rsidRPr="00D17971">
        <w:rPr>
          <w:rStyle w:val="noprint"/>
          <w:sz w:val="22"/>
          <w:szCs w:val="22"/>
        </w:rPr>
        <w:t xml:space="preserve">, </w:t>
      </w:r>
      <w:hyperlink r:id="rId22" w:history="1">
        <w:r w:rsidRPr="00D17971">
          <w:rPr>
            <w:rStyle w:val="Hyperlink"/>
            <w:sz w:val="22"/>
            <w:szCs w:val="22"/>
          </w:rPr>
          <w:t>*</w:t>
        </w:r>
      </w:hyperlink>
      <w:r w:rsidRPr="00D17971">
        <w:rPr>
          <w:rStyle w:val="noprint"/>
          <w:sz w:val="22"/>
          <w:szCs w:val="22"/>
        </w:rPr>
        <w:t> </w:t>
      </w:r>
      <w:hyperlink r:id="rId23" w:history="1">
        <w:r w:rsidRPr="00D17971">
          <w:rPr>
            <w:rStyle w:val="Hyperlink"/>
            <w:sz w:val="22"/>
            <w:szCs w:val="22"/>
          </w:rPr>
          <w:t>(</w:t>
        </w:r>
        <w:r w:rsidRPr="00D17971">
          <w:rPr>
            <w:rStyle w:val="Hyperlink"/>
            <w:sz w:val="22"/>
            <w:szCs w:val="22"/>
            <w:rtl/>
          </w:rPr>
          <w:t>טו</w:t>
        </w:r>
        <w:r w:rsidRPr="00D17971">
          <w:rPr>
            <w:rStyle w:val="Hyperlink"/>
            <w:sz w:val="22"/>
            <w:szCs w:val="22"/>
          </w:rPr>
          <w:t>)</w:t>
        </w:r>
      </w:hyperlink>
      <w:r w:rsidRPr="00D17971">
        <w:rPr>
          <w:rStyle w:val="noprint"/>
          <w:sz w:val="22"/>
          <w:szCs w:val="22"/>
        </w:rPr>
        <w:t xml:space="preserve"> </w:t>
      </w:r>
      <w:r w:rsidRPr="00D17971">
        <w:rPr>
          <w:rStyle w:val="noprint"/>
          <w:sz w:val="22"/>
          <w:szCs w:val="22"/>
          <w:rtl/>
        </w:rPr>
        <w:t>אלא ריח בלא עיקר</w:t>
      </w:r>
    </w:p>
    <w:p w:rsidR="002A61FA" w:rsidRPr="00D17971" w:rsidRDefault="002A61FA" w:rsidP="002A61FA">
      <w:pPr>
        <w:bidi/>
        <w:rPr>
          <w:rStyle w:val="noprint"/>
          <w:sz w:val="22"/>
          <w:szCs w:val="22"/>
        </w:rPr>
      </w:pPr>
    </w:p>
    <w:p w:rsidR="002A61FA" w:rsidRPr="00D17971" w:rsidRDefault="002A61FA" w:rsidP="002A61FA">
      <w:pPr>
        <w:bidi/>
        <w:rPr>
          <w:rStyle w:val="font000004"/>
          <w:i/>
          <w:iCs/>
          <w:sz w:val="20"/>
          <w:szCs w:val="20"/>
        </w:rPr>
      </w:pPr>
      <w:r w:rsidRPr="00D17971">
        <w:rPr>
          <w:rStyle w:val="noprint"/>
          <w:b/>
          <w:bCs/>
          <w:sz w:val="22"/>
          <w:szCs w:val="22"/>
          <w:u w:val="single"/>
          <w:rtl/>
        </w:rPr>
        <w:t>שולחן ערוך אורח חיים הלכות שבת סימן רצח</w:t>
      </w:r>
      <w:r w:rsidRPr="00D17971">
        <w:rPr>
          <w:rStyle w:val="noprint"/>
          <w:b/>
          <w:bCs/>
          <w:sz w:val="22"/>
          <w:szCs w:val="22"/>
          <w:u w:val="single"/>
        </w:rPr>
        <w:t xml:space="preserve">  </w:t>
      </w:r>
      <w:r w:rsidRPr="00D17971">
        <w:rPr>
          <w:rStyle w:val="colord"/>
          <w:b/>
          <w:bCs/>
          <w:sz w:val="22"/>
          <w:szCs w:val="22"/>
          <w:u w:val="single"/>
          <w:rtl/>
        </w:rPr>
        <w:t>סעיף ג</w:t>
      </w:r>
      <w:r w:rsidRPr="00D17971">
        <w:rPr>
          <w:b/>
          <w:bCs/>
          <w:sz w:val="22"/>
          <w:szCs w:val="22"/>
          <w:u w:val="single"/>
        </w:rPr>
        <w:br/>
      </w:r>
      <w:hyperlink r:id="rId24" w:history="1">
        <w:r w:rsidRPr="00D17971">
          <w:rPr>
            <w:rStyle w:val="Hyperlink"/>
            <w:sz w:val="22"/>
            <w:szCs w:val="22"/>
          </w:rPr>
          <w:t>(</w:t>
        </w:r>
        <w:r w:rsidRPr="00D17971">
          <w:rPr>
            <w:rStyle w:val="Hyperlink"/>
            <w:sz w:val="22"/>
            <w:szCs w:val="22"/>
            <w:rtl/>
          </w:rPr>
          <w:t>ט</w:t>
        </w:r>
        <w:r w:rsidRPr="00D17971">
          <w:rPr>
            <w:rStyle w:val="Hyperlink"/>
            <w:sz w:val="22"/>
            <w:szCs w:val="22"/>
          </w:rPr>
          <w:t>)</w:t>
        </w:r>
      </w:hyperlink>
      <w:r w:rsidRPr="00D17971">
        <w:rPr>
          <w:rStyle w:val="noprint"/>
          <w:sz w:val="22"/>
          <w:szCs w:val="22"/>
        </w:rPr>
        <w:t xml:space="preserve"> </w:t>
      </w:r>
      <w:r w:rsidRPr="00D17971">
        <w:rPr>
          <w:rStyle w:val="noprint"/>
          <w:sz w:val="22"/>
          <w:szCs w:val="22"/>
          <w:rtl/>
        </w:rPr>
        <w:t xml:space="preserve">נוהגים להסתכל </w:t>
      </w:r>
      <w:hyperlink r:id="rId25" w:history="1">
        <w:r w:rsidRPr="00D17971">
          <w:rPr>
            <w:rStyle w:val="Hyperlink"/>
            <w:sz w:val="22"/>
            <w:szCs w:val="22"/>
            <w:rtl/>
          </w:rPr>
          <w:t>ה</w:t>
        </w:r>
      </w:hyperlink>
      <w:r w:rsidRPr="00D17971">
        <w:rPr>
          <w:rStyle w:val="noprint"/>
          <w:sz w:val="22"/>
          <w:szCs w:val="22"/>
        </w:rPr>
        <w:t> </w:t>
      </w:r>
      <w:hyperlink r:id="rId26" w:history="1">
        <w:r w:rsidRPr="00D17971">
          <w:rPr>
            <w:rStyle w:val="Hyperlink"/>
            <w:sz w:val="22"/>
            <w:szCs w:val="22"/>
          </w:rPr>
          <w:t>[</w:t>
        </w:r>
        <w:r w:rsidRPr="00D17971">
          <w:rPr>
            <w:rStyle w:val="Hyperlink"/>
            <w:sz w:val="22"/>
            <w:szCs w:val="22"/>
            <w:rtl/>
          </w:rPr>
          <w:t>ד</w:t>
        </w:r>
        <w:r w:rsidRPr="00D17971">
          <w:rPr>
            <w:rStyle w:val="Hyperlink"/>
            <w:sz w:val="22"/>
            <w:szCs w:val="22"/>
          </w:rPr>
          <w:t>]</w:t>
        </w:r>
      </w:hyperlink>
      <w:r w:rsidRPr="00D17971">
        <w:rPr>
          <w:rStyle w:val="noprint"/>
          <w:sz w:val="22"/>
          <w:szCs w:val="22"/>
        </w:rPr>
        <w:t> </w:t>
      </w:r>
      <w:hyperlink r:id="rId27" w:history="1">
        <w:r w:rsidRPr="00D17971">
          <w:rPr>
            <w:rStyle w:val="Hyperlink"/>
            <w:sz w:val="22"/>
            <w:szCs w:val="22"/>
          </w:rPr>
          <w:t>&lt;</w:t>
        </w:r>
        <w:r w:rsidRPr="00D17971">
          <w:rPr>
            <w:rStyle w:val="Hyperlink"/>
            <w:sz w:val="22"/>
            <w:szCs w:val="22"/>
            <w:rtl/>
          </w:rPr>
          <w:t>ב</w:t>
        </w:r>
        <w:r w:rsidRPr="00D17971">
          <w:rPr>
            <w:rStyle w:val="Hyperlink"/>
            <w:sz w:val="22"/>
            <w:szCs w:val="22"/>
          </w:rPr>
          <w:t>&gt;</w:t>
        </w:r>
      </w:hyperlink>
      <w:r w:rsidRPr="00D17971">
        <w:rPr>
          <w:rStyle w:val="noprint"/>
          <w:sz w:val="22"/>
          <w:szCs w:val="22"/>
        </w:rPr>
        <w:t xml:space="preserve"> </w:t>
      </w:r>
      <w:r w:rsidRPr="00D17971">
        <w:rPr>
          <w:rStyle w:val="noprint"/>
          <w:sz w:val="22"/>
          <w:szCs w:val="22"/>
          <w:rtl/>
        </w:rPr>
        <w:t>בכפות הידים ובצפרנים</w:t>
      </w:r>
      <w:r w:rsidRPr="00D17971">
        <w:rPr>
          <w:rStyle w:val="noprint"/>
          <w:sz w:val="22"/>
          <w:szCs w:val="22"/>
        </w:rPr>
        <w:t>.</w:t>
      </w:r>
      <w:r w:rsidRPr="00D17971">
        <w:rPr>
          <w:rStyle w:val="font000004"/>
          <w:sz w:val="16"/>
          <w:szCs w:val="16"/>
        </w:rPr>
        <w:t xml:space="preserve"> </w:t>
      </w:r>
      <w:r w:rsidRPr="00D17971">
        <w:rPr>
          <w:rStyle w:val="font000004"/>
          <w:i/>
          <w:iCs/>
          <w:sz w:val="20"/>
          <w:szCs w:val="20"/>
          <w:rtl/>
        </w:rPr>
        <w:t>הגה</w:t>
      </w:r>
      <w:r w:rsidRPr="00D17971">
        <w:rPr>
          <w:rStyle w:val="font000004"/>
          <w:i/>
          <w:iCs/>
          <w:sz w:val="20"/>
          <w:szCs w:val="20"/>
        </w:rPr>
        <w:t xml:space="preserve">: </w:t>
      </w:r>
      <w:r w:rsidRPr="00D17971">
        <w:rPr>
          <w:rStyle w:val="font000004"/>
          <w:i/>
          <w:iCs/>
          <w:sz w:val="20"/>
          <w:szCs w:val="20"/>
          <w:rtl/>
        </w:rPr>
        <w:t>ויש לראות בצפרני יד ימין ולאחוז הכוס ביד שמאל</w:t>
      </w:r>
      <w:r w:rsidRPr="00D17971">
        <w:rPr>
          <w:rStyle w:val="font000004"/>
          <w:i/>
          <w:iCs/>
          <w:sz w:val="20"/>
          <w:szCs w:val="20"/>
        </w:rPr>
        <w:t xml:space="preserve">, </w:t>
      </w:r>
      <w:r w:rsidRPr="00D17971">
        <w:rPr>
          <w:rStyle w:val="font000004"/>
          <w:i/>
          <w:iCs/>
          <w:sz w:val="20"/>
          <w:szCs w:val="20"/>
          <w:rtl/>
        </w:rPr>
        <w:t xml:space="preserve">ויש </w:t>
      </w:r>
      <w:hyperlink r:id="rId28" w:history="1">
        <w:r w:rsidRPr="00D17971">
          <w:rPr>
            <w:rStyle w:val="font000004"/>
            <w:i/>
            <w:iCs/>
            <w:color w:val="0000FF"/>
            <w:sz w:val="20"/>
            <w:szCs w:val="20"/>
            <w:u w:val="single"/>
          </w:rPr>
          <w:t>(</w:t>
        </w:r>
        <w:r w:rsidRPr="00D17971">
          <w:rPr>
            <w:rStyle w:val="font000004"/>
            <w:i/>
            <w:iCs/>
            <w:color w:val="0000FF"/>
            <w:sz w:val="20"/>
            <w:szCs w:val="20"/>
            <w:u w:val="single"/>
            <w:rtl/>
          </w:rPr>
          <w:t>י</w:t>
        </w:r>
        <w:r w:rsidRPr="00D17971">
          <w:rPr>
            <w:rStyle w:val="font000004"/>
            <w:i/>
            <w:iCs/>
            <w:color w:val="0000FF"/>
            <w:sz w:val="20"/>
            <w:szCs w:val="20"/>
            <w:u w:val="single"/>
          </w:rPr>
          <w:t>)</w:t>
        </w:r>
      </w:hyperlink>
      <w:r w:rsidRPr="00D17971">
        <w:rPr>
          <w:rStyle w:val="font000004"/>
          <w:i/>
          <w:iCs/>
          <w:sz w:val="20"/>
          <w:szCs w:val="20"/>
        </w:rPr>
        <w:t xml:space="preserve"> </w:t>
      </w:r>
      <w:r w:rsidRPr="00D17971">
        <w:rPr>
          <w:rStyle w:val="font000004"/>
          <w:i/>
          <w:iCs/>
          <w:sz w:val="20"/>
          <w:szCs w:val="20"/>
          <w:rtl/>
        </w:rPr>
        <w:t xml:space="preserve">לכפוף האצבעות לתוך היד </w:t>
      </w:r>
      <w:hyperlink r:id="rId29" w:history="1">
        <w:r w:rsidRPr="00D17971">
          <w:rPr>
            <w:rStyle w:val="font000004"/>
            <w:i/>
            <w:iCs/>
            <w:color w:val="0000FF"/>
            <w:sz w:val="20"/>
            <w:szCs w:val="20"/>
            <w:u w:val="single"/>
          </w:rPr>
          <w:t>(</w:t>
        </w:r>
        <w:r w:rsidRPr="00D17971">
          <w:rPr>
            <w:rStyle w:val="font000004"/>
            <w:i/>
            <w:iCs/>
            <w:color w:val="0000FF"/>
            <w:sz w:val="20"/>
            <w:szCs w:val="20"/>
            <w:u w:val="single"/>
            <w:rtl/>
          </w:rPr>
          <w:t>יא</w:t>
        </w:r>
        <w:r w:rsidRPr="00D17971">
          <w:rPr>
            <w:rStyle w:val="font000004"/>
            <w:i/>
            <w:iCs/>
            <w:color w:val="0000FF"/>
            <w:sz w:val="20"/>
            <w:szCs w:val="20"/>
            <w:u w:val="single"/>
          </w:rPr>
          <w:t>)</w:t>
        </w:r>
      </w:hyperlink>
      <w:r w:rsidRPr="00D17971">
        <w:rPr>
          <w:rStyle w:val="font000004"/>
          <w:i/>
          <w:iCs/>
          <w:sz w:val="20"/>
          <w:szCs w:val="20"/>
        </w:rPr>
        <w:t xml:space="preserve"> </w:t>
      </w:r>
      <w:r w:rsidRPr="00D17971">
        <w:rPr>
          <w:rStyle w:val="font000004"/>
          <w:i/>
          <w:iCs/>
          <w:sz w:val="20"/>
          <w:szCs w:val="20"/>
          <w:rtl/>
        </w:rPr>
        <w:t xml:space="preserve">שאז רואה הצפרנים עם הכפות בבת אחת ולא יראה פני האצבעות שבפנים </w:t>
      </w:r>
      <w:r w:rsidRPr="00D17971">
        <w:rPr>
          <w:rStyle w:val="font000004"/>
          <w:i/>
          <w:iCs/>
          <w:sz w:val="20"/>
          <w:szCs w:val="20"/>
        </w:rPr>
        <w:t>(</w:t>
      </w:r>
      <w:r w:rsidRPr="00D17971">
        <w:rPr>
          <w:rStyle w:val="font000004"/>
          <w:i/>
          <w:iCs/>
          <w:sz w:val="20"/>
          <w:szCs w:val="20"/>
          <w:rtl/>
        </w:rPr>
        <w:t>זוהר פ</w:t>
      </w:r>
      <w:r w:rsidRPr="00D17971">
        <w:rPr>
          <w:rStyle w:val="font000004"/>
          <w:i/>
          <w:iCs/>
          <w:sz w:val="20"/>
          <w:szCs w:val="20"/>
        </w:rPr>
        <w:t xml:space="preserve">' </w:t>
      </w:r>
      <w:r w:rsidRPr="00D17971">
        <w:rPr>
          <w:rStyle w:val="font000004"/>
          <w:i/>
          <w:iCs/>
          <w:sz w:val="20"/>
          <w:szCs w:val="20"/>
          <w:rtl/>
        </w:rPr>
        <w:t>בראשית ובפ</w:t>
      </w:r>
      <w:r w:rsidRPr="00D17971">
        <w:rPr>
          <w:rStyle w:val="font000004"/>
          <w:i/>
          <w:iCs/>
          <w:sz w:val="20"/>
          <w:szCs w:val="20"/>
        </w:rPr>
        <w:t xml:space="preserve">' </w:t>
      </w:r>
      <w:r w:rsidRPr="00D17971">
        <w:rPr>
          <w:rStyle w:val="font000004"/>
          <w:i/>
          <w:iCs/>
          <w:sz w:val="20"/>
          <w:szCs w:val="20"/>
          <w:rtl/>
        </w:rPr>
        <w:t>ויקהל</w:t>
      </w:r>
      <w:r w:rsidRPr="00D17971">
        <w:rPr>
          <w:rStyle w:val="font000004"/>
          <w:i/>
          <w:iCs/>
          <w:sz w:val="20"/>
          <w:szCs w:val="20"/>
        </w:rPr>
        <w:t>).</w:t>
      </w:r>
    </w:p>
    <w:p w:rsidR="002A61FA" w:rsidRPr="00D17971" w:rsidRDefault="002A61FA" w:rsidP="002A61FA">
      <w:pPr>
        <w:bidi/>
        <w:rPr>
          <w:rStyle w:val="font000004"/>
          <w:i/>
          <w:iCs/>
          <w:sz w:val="20"/>
          <w:szCs w:val="20"/>
        </w:rPr>
      </w:pPr>
    </w:p>
    <w:p w:rsidR="002A61FA" w:rsidRPr="00D17971" w:rsidRDefault="002A61FA" w:rsidP="002A61FA">
      <w:pPr>
        <w:bidi/>
        <w:rPr>
          <w:rStyle w:val="noprint"/>
          <w:b/>
          <w:bCs/>
          <w:sz w:val="22"/>
          <w:szCs w:val="22"/>
          <w:u w:val="single"/>
        </w:rPr>
      </w:pPr>
      <w:r w:rsidRPr="00D17971">
        <w:rPr>
          <w:rStyle w:val="noprint"/>
          <w:b/>
          <w:bCs/>
          <w:sz w:val="22"/>
          <w:szCs w:val="22"/>
          <w:u w:val="single"/>
          <w:rtl/>
        </w:rPr>
        <w:t>משנה ברורה סימן רצו</w:t>
      </w:r>
    </w:p>
    <w:p w:rsidR="002A61FA" w:rsidRPr="00D17971" w:rsidRDefault="002A61FA" w:rsidP="002A61FA">
      <w:pPr>
        <w:bidi/>
        <w:rPr>
          <w:rStyle w:val="noprint"/>
          <w:sz w:val="22"/>
          <w:szCs w:val="22"/>
        </w:rPr>
      </w:pPr>
      <w:hyperlink r:id="rId30" w:history="1">
        <w:r w:rsidRPr="00D17971">
          <w:rPr>
            <w:rStyle w:val="Hyperlink"/>
            <w:sz w:val="22"/>
            <w:szCs w:val="22"/>
          </w:rPr>
          <w:t>(</w:t>
        </w:r>
        <w:r w:rsidRPr="00D17971">
          <w:rPr>
            <w:rStyle w:val="Hyperlink"/>
            <w:sz w:val="22"/>
            <w:szCs w:val="22"/>
            <w:rtl/>
          </w:rPr>
          <w:t>לא</w:t>
        </w:r>
        <w:r w:rsidRPr="00D17971">
          <w:rPr>
            <w:rStyle w:val="Hyperlink"/>
            <w:sz w:val="22"/>
            <w:szCs w:val="22"/>
          </w:rPr>
          <w:t>)</w:t>
        </w:r>
      </w:hyperlink>
      <w:r w:rsidRPr="00D17971">
        <w:rPr>
          <w:rStyle w:val="font000005"/>
          <w:sz w:val="28"/>
          <w:szCs w:val="28"/>
        </w:rPr>
        <w:t xml:space="preserve"> </w:t>
      </w:r>
      <w:r w:rsidRPr="00D17971">
        <w:rPr>
          <w:rStyle w:val="font000005"/>
          <w:sz w:val="28"/>
          <w:szCs w:val="28"/>
          <w:rtl/>
        </w:rPr>
        <w:t xml:space="preserve">ומברך על ההדס </w:t>
      </w:r>
      <w:r w:rsidRPr="00D17971">
        <w:rPr>
          <w:rStyle w:val="font000005"/>
          <w:sz w:val="28"/>
          <w:szCs w:val="28"/>
        </w:rPr>
        <w:t>-</w:t>
      </w:r>
      <w:r w:rsidRPr="00D17971">
        <w:rPr>
          <w:rStyle w:val="noprint"/>
          <w:sz w:val="22"/>
          <w:szCs w:val="22"/>
        </w:rPr>
        <w:t xml:space="preserve"> </w:t>
      </w:r>
      <w:r w:rsidRPr="00D17971">
        <w:rPr>
          <w:rStyle w:val="noprint"/>
          <w:sz w:val="22"/>
          <w:szCs w:val="22"/>
          <w:rtl/>
        </w:rPr>
        <w:t xml:space="preserve">ומניחו </w:t>
      </w:r>
      <w:hyperlink r:id="rId31" w:history="1">
        <w:r w:rsidRPr="00D17971">
          <w:rPr>
            <w:rStyle w:val="Hyperlink"/>
            <w:sz w:val="22"/>
            <w:szCs w:val="22"/>
          </w:rPr>
          <w:t>[</w:t>
        </w:r>
        <w:r w:rsidRPr="00D17971">
          <w:rPr>
            <w:rStyle w:val="Hyperlink"/>
            <w:sz w:val="22"/>
            <w:szCs w:val="22"/>
            <w:rtl/>
          </w:rPr>
          <w:t>כח</w:t>
        </w:r>
        <w:r w:rsidRPr="00D17971">
          <w:rPr>
            <w:rStyle w:val="Hyperlink"/>
            <w:sz w:val="22"/>
            <w:szCs w:val="22"/>
          </w:rPr>
          <w:t>]</w:t>
        </w:r>
      </w:hyperlink>
      <w:r w:rsidRPr="00D17971">
        <w:rPr>
          <w:rStyle w:val="noprint"/>
          <w:sz w:val="22"/>
          <w:szCs w:val="22"/>
        </w:rPr>
        <w:t xml:space="preserve"> </w:t>
      </w:r>
      <w:r w:rsidRPr="00D17971">
        <w:rPr>
          <w:rStyle w:val="noprint"/>
          <w:sz w:val="22"/>
          <w:szCs w:val="22"/>
          <w:rtl/>
        </w:rPr>
        <w:t>ורואה בצפרנים ומברך בורא מאורי האש ואח"כ מחזיר היין לימינו וגומר ההבדלה</w:t>
      </w:r>
      <w:r w:rsidRPr="00D17971">
        <w:rPr>
          <w:rStyle w:val="noprint"/>
          <w:sz w:val="22"/>
          <w:szCs w:val="22"/>
        </w:rPr>
        <w:t>:</w:t>
      </w:r>
    </w:p>
    <w:p w:rsidR="002A61FA" w:rsidRPr="00D17971" w:rsidRDefault="002A61FA" w:rsidP="002A61FA">
      <w:pPr>
        <w:bidi/>
        <w:rPr>
          <w:rStyle w:val="noprint"/>
          <w:sz w:val="22"/>
          <w:szCs w:val="22"/>
        </w:rPr>
      </w:pPr>
    </w:p>
    <w:p w:rsidR="002A61FA" w:rsidRPr="00D17971" w:rsidRDefault="002A61FA" w:rsidP="002A61FA">
      <w:pPr>
        <w:bidi/>
        <w:jc w:val="center"/>
        <w:rPr>
          <w:rStyle w:val="noprint"/>
          <w:sz w:val="22"/>
          <w:szCs w:val="22"/>
        </w:rPr>
      </w:pPr>
      <w:r w:rsidRPr="00D17971">
        <w:rPr>
          <w:rStyle w:val="noprint"/>
          <w:sz w:val="22"/>
          <w:szCs w:val="22"/>
        </w:rPr>
        <w:t xml:space="preserve">III. </w:t>
      </w:r>
      <w:proofErr w:type="spellStart"/>
      <w:r w:rsidRPr="00D17971">
        <w:rPr>
          <w:rStyle w:val="noprint"/>
          <w:sz w:val="22"/>
          <w:szCs w:val="22"/>
        </w:rPr>
        <w:t>Ballplaying</w:t>
      </w:r>
      <w:proofErr w:type="spellEnd"/>
    </w:p>
    <w:p w:rsidR="00386830" w:rsidRPr="00D17971" w:rsidRDefault="00386830" w:rsidP="00386830">
      <w:pPr>
        <w:bidi/>
        <w:rPr>
          <w:rStyle w:val="noprint"/>
          <w:b/>
          <w:bCs/>
          <w:sz w:val="22"/>
          <w:szCs w:val="22"/>
          <w:u w:val="single"/>
        </w:rPr>
      </w:pPr>
      <w:r w:rsidRPr="00D17971">
        <w:rPr>
          <w:rStyle w:val="noprint"/>
          <w:b/>
          <w:bCs/>
          <w:sz w:val="22"/>
          <w:szCs w:val="22"/>
          <w:u w:val="single"/>
          <w:rtl/>
        </w:rPr>
        <w:t>שולחן ערוך אורח חיים הלכות יום טוב סימן תקיח</w:t>
      </w:r>
    </w:p>
    <w:p w:rsidR="00386830" w:rsidRPr="00D17971" w:rsidRDefault="00386830" w:rsidP="00386830">
      <w:pPr>
        <w:bidi/>
        <w:rPr>
          <w:rStyle w:val="font000004"/>
          <w:i/>
          <w:iCs/>
          <w:sz w:val="20"/>
          <w:szCs w:val="20"/>
        </w:rPr>
      </w:pPr>
      <w:r w:rsidRPr="00D17971">
        <w:rPr>
          <w:sz w:val="22"/>
          <w:szCs w:val="22"/>
        </w:rPr>
        <w:t xml:space="preserve">  </w:t>
      </w:r>
      <w:r w:rsidRPr="00D17971">
        <w:rPr>
          <w:rStyle w:val="colord"/>
          <w:sz w:val="22"/>
          <w:szCs w:val="22"/>
          <w:rtl/>
        </w:rPr>
        <w:t>סעיף א</w:t>
      </w:r>
      <w:r w:rsidRPr="00D17971">
        <w:rPr>
          <w:rStyle w:val="colord"/>
          <w:sz w:val="22"/>
          <w:szCs w:val="22"/>
        </w:rPr>
        <w:t xml:space="preserve"> - </w:t>
      </w:r>
      <w:hyperlink r:id="rId32" w:history="1">
        <w:r w:rsidRPr="00D17971">
          <w:rPr>
            <w:rStyle w:val="Hyperlink"/>
            <w:sz w:val="22"/>
            <w:szCs w:val="22"/>
          </w:rPr>
          <w:t>*</w:t>
        </w:r>
      </w:hyperlink>
      <w:r w:rsidRPr="00D17971">
        <w:rPr>
          <w:rStyle w:val="noprint"/>
          <w:sz w:val="22"/>
          <w:szCs w:val="22"/>
        </w:rPr>
        <w:t> </w:t>
      </w:r>
      <w:hyperlink r:id="rId33" w:history="1">
        <w:r w:rsidRPr="00D17971">
          <w:rPr>
            <w:rStyle w:val="Hyperlink"/>
            <w:sz w:val="22"/>
            <w:szCs w:val="22"/>
          </w:rPr>
          <w:t>(</w:t>
        </w:r>
        <w:r w:rsidRPr="00D17971">
          <w:rPr>
            <w:rStyle w:val="Hyperlink"/>
            <w:sz w:val="22"/>
            <w:szCs w:val="22"/>
            <w:rtl/>
          </w:rPr>
          <w:t>א</w:t>
        </w:r>
        <w:r w:rsidRPr="00D17971">
          <w:rPr>
            <w:rStyle w:val="Hyperlink"/>
            <w:sz w:val="22"/>
            <w:szCs w:val="22"/>
          </w:rPr>
          <w:t>)</w:t>
        </w:r>
      </w:hyperlink>
      <w:r w:rsidRPr="00D17971">
        <w:rPr>
          <w:rStyle w:val="noprint"/>
          <w:sz w:val="22"/>
          <w:szCs w:val="22"/>
        </w:rPr>
        <w:t xml:space="preserve"> </w:t>
      </w:r>
      <w:r w:rsidRPr="00D17971">
        <w:rPr>
          <w:rStyle w:val="noprint"/>
          <w:sz w:val="22"/>
          <w:szCs w:val="22"/>
          <w:rtl/>
        </w:rPr>
        <w:t>מתוך שהותרה הוצאה לצורך אכילה</w:t>
      </w:r>
      <w:r w:rsidRPr="00D17971">
        <w:rPr>
          <w:rStyle w:val="noprint"/>
          <w:sz w:val="22"/>
          <w:szCs w:val="22"/>
        </w:rPr>
        <w:t xml:space="preserve">, </w:t>
      </w:r>
      <w:hyperlink r:id="rId34" w:history="1">
        <w:r w:rsidRPr="00D17971">
          <w:rPr>
            <w:rStyle w:val="Hyperlink"/>
            <w:sz w:val="22"/>
            <w:szCs w:val="22"/>
          </w:rPr>
          <w:t>(</w:t>
        </w:r>
        <w:r w:rsidRPr="00D17971">
          <w:rPr>
            <w:rStyle w:val="Hyperlink"/>
            <w:sz w:val="22"/>
            <w:szCs w:val="22"/>
            <w:rtl/>
          </w:rPr>
          <w:t>ב</w:t>
        </w:r>
        <w:r w:rsidRPr="00D17971">
          <w:rPr>
            <w:rStyle w:val="Hyperlink"/>
            <w:sz w:val="22"/>
            <w:szCs w:val="22"/>
          </w:rPr>
          <w:t>)</w:t>
        </w:r>
      </w:hyperlink>
      <w:r w:rsidRPr="00D17971">
        <w:rPr>
          <w:rStyle w:val="noprint"/>
          <w:sz w:val="22"/>
          <w:szCs w:val="22"/>
        </w:rPr>
        <w:t xml:space="preserve"> </w:t>
      </w:r>
      <w:r w:rsidRPr="00D17971">
        <w:rPr>
          <w:rStyle w:val="noprint"/>
          <w:sz w:val="22"/>
          <w:szCs w:val="22"/>
          <w:rtl/>
        </w:rPr>
        <w:t>הותרה שלא לצורך</w:t>
      </w:r>
      <w:r w:rsidRPr="00D17971">
        <w:rPr>
          <w:rStyle w:val="noprint"/>
          <w:sz w:val="22"/>
          <w:szCs w:val="22"/>
        </w:rPr>
        <w:t xml:space="preserve">, </w:t>
      </w:r>
      <w:hyperlink r:id="rId35" w:history="1">
        <w:r w:rsidRPr="00D17971">
          <w:rPr>
            <w:rStyle w:val="Hyperlink"/>
            <w:sz w:val="22"/>
            <w:szCs w:val="22"/>
          </w:rPr>
          <w:t>(</w:t>
        </w:r>
        <w:r w:rsidRPr="00D17971">
          <w:rPr>
            <w:rStyle w:val="Hyperlink"/>
            <w:sz w:val="22"/>
            <w:szCs w:val="22"/>
            <w:rtl/>
          </w:rPr>
          <w:t>ג</w:t>
        </w:r>
        <w:r w:rsidRPr="00D17971">
          <w:rPr>
            <w:rStyle w:val="Hyperlink"/>
            <w:sz w:val="22"/>
            <w:szCs w:val="22"/>
          </w:rPr>
          <w:t>)</w:t>
        </w:r>
      </w:hyperlink>
      <w:r w:rsidRPr="00D17971">
        <w:rPr>
          <w:rStyle w:val="noprint"/>
          <w:sz w:val="22"/>
          <w:szCs w:val="22"/>
        </w:rPr>
        <w:t xml:space="preserve"> </w:t>
      </w:r>
      <w:r w:rsidRPr="00D17971">
        <w:rPr>
          <w:rStyle w:val="noprint"/>
          <w:sz w:val="22"/>
          <w:szCs w:val="22"/>
          <w:rtl/>
        </w:rPr>
        <w:t xml:space="preserve">כגון </w:t>
      </w:r>
      <w:hyperlink r:id="rId36" w:history="1">
        <w:r w:rsidRPr="00D17971">
          <w:rPr>
            <w:rStyle w:val="Hyperlink"/>
            <w:sz w:val="22"/>
            <w:szCs w:val="22"/>
          </w:rPr>
          <w:t>*</w:t>
        </w:r>
      </w:hyperlink>
      <w:r w:rsidRPr="00D17971">
        <w:rPr>
          <w:rStyle w:val="noprint"/>
          <w:sz w:val="22"/>
          <w:szCs w:val="22"/>
        </w:rPr>
        <w:t> </w:t>
      </w:r>
      <w:hyperlink r:id="rId37" w:history="1">
        <w:r w:rsidRPr="00D17971">
          <w:rPr>
            <w:rStyle w:val="Hyperlink"/>
            <w:sz w:val="22"/>
            <w:szCs w:val="22"/>
            <w:rtl/>
          </w:rPr>
          <w:t>א</w:t>
        </w:r>
      </w:hyperlink>
      <w:r w:rsidRPr="00D17971">
        <w:rPr>
          <w:rStyle w:val="noprint"/>
          <w:sz w:val="22"/>
          <w:szCs w:val="22"/>
        </w:rPr>
        <w:t xml:space="preserve"> </w:t>
      </w:r>
      <w:r w:rsidRPr="00D17971">
        <w:rPr>
          <w:rStyle w:val="noprint"/>
          <w:sz w:val="22"/>
          <w:szCs w:val="22"/>
          <w:rtl/>
        </w:rPr>
        <w:t xml:space="preserve">קטן </w:t>
      </w:r>
      <w:hyperlink r:id="rId38" w:history="1">
        <w:r w:rsidRPr="00D17971">
          <w:rPr>
            <w:rStyle w:val="Hyperlink"/>
            <w:sz w:val="22"/>
            <w:szCs w:val="22"/>
          </w:rPr>
          <w:t>(</w:t>
        </w:r>
        <w:r w:rsidRPr="00D17971">
          <w:rPr>
            <w:rStyle w:val="Hyperlink"/>
            <w:sz w:val="22"/>
            <w:szCs w:val="22"/>
            <w:rtl/>
          </w:rPr>
          <w:t>ד</w:t>
        </w:r>
        <w:r w:rsidRPr="00D17971">
          <w:rPr>
            <w:rStyle w:val="Hyperlink"/>
            <w:sz w:val="22"/>
            <w:szCs w:val="22"/>
          </w:rPr>
          <w:t>)</w:t>
        </w:r>
      </w:hyperlink>
      <w:r w:rsidRPr="00D17971">
        <w:rPr>
          <w:rStyle w:val="noprint"/>
          <w:sz w:val="22"/>
          <w:szCs w:val="22"/>
        </w:rPr>
        <w:t xml:space="preserve"> </w:t>
      </w:r>
      <w:r w:rsidRPr="00D17971">
        <w:rPr>
          <w:rStyle w:val="noprint"/>
          <w:sz w:val="22"/>
          <w:szCs w:val="22"/>
          <w:rtl/>
        </w:rPr>
        <w:t xml:space="preserve">ולולב </w:t>
      </w:r>
      <w:hyperlink r:id="rId39" w:history="1">
        <w:r w:rsidRPr="00D17971">
          <w:rPr>
            <w:rStyle w:val="Hyperlink"/>
            <w:sz w:val="22"/>
            <w:szCs w:val="22"/>
          </w:rPr>
          <w:t>*</w:t>
        </w:r>
      </w:hyperlink>
      <w:r w:rsidRPr="00D17971">
        <w:rPr>
          <w:rStyle w:val="noprint"/>
          <w:sz w:val="22"/>
          <w:szCs w:val="22"/>
        </w:rPr>
        <w:t xml:space="preserve"> </w:t>
      </w:r>
      <w:r w:rsidRPr="00D17971">
        <w:rPr>
          <w:rStyle w:val="noprint"/>
          <w:sz w:val="22"/>
          <w:szCs w:val="22"/>
          <w:rtl/>
        </w:rPr>
        <w:t>וספר תורה וכלים</w:t>
      </w:r>
      <w:r w:rsidRPr="00D17971">
        <w:rPr>
          <w:rStyle w:val="noprint"/>
          <w:i/>
          <w:iCs/>
          <w:sz w:val="28"/>
          <w:szCs w:val="28"/>
        </w:rPr>
        <w:t>.</w:t>
      </w:r>
      <w:r w:rsidRPr="00D17971">
        <w:rPr>
          <w:rStyle w:val="font000004"/>
          <w:i/>
          <w:iCs/>
          <w:sz w:val="20"/>
          <w:szCs w:val="20"/>
        </w:rPr>
        <w:t xml:space="preserve"> </w:t>
      </w:r>
      <w:r w:rsidRPr="00D17971">
        <w:rPr>
          <w:rStyle w:val="font000004"/>
          <w:i/>
          <w:iCs/>
          <w:sz w:val="20"/>
          <w:szCs w:val="20"/>
          <w:rtl/>
        </w:rPr>
        <w:t>הגה</w:t>
      </w:r>
      <w:r w:rsidRPr="00D17971">
        <w:rPr>
          <w:rStyle w:val="font000004"/>
          <w:i/>
          <w:iCs/>
          <w:sz w:val="20"/>
          <w:szCs w:val="20"/>
        </w:rPr>
        <w:t xml:space="preserve">: </w:t>
      </w:r>
      <w:hyperlink r:id="rId40" w:history="1">
        <w:r w:rsidRPr="00D17971">
          <w:rPr>
            <w:rStyle w:val="font000004"/>
            <w:i/>
            <w:iCs/>
            <w:color w:val="0000FF"/>
            <w:sz w:val="20"/>
            <w:szCs w:val="20"/>
            <w:u w:val="single"/>
          </w:rPr>
          <w:t>*</w:t>
        </w:r>
      </w:hyperlink>
      <w:r w:rsidRPr="00D17971">
        <w:rPr>
          <w:rStyle w:val="font000004"/>
          <w:i/>
          <w:iCs/>
          <w:sz w:val="20"/>
          <w:szCs w:val="20"/>
        </w:rPr>
        <w:t> </w:t>
      </w:r>
      <w:hyperlink r:id="rId41" w:history="1">
        <w:r w:rsidRPr="00D17971">
          <w:rPr>
            <w:rStyle w:val="font000004"/>
            <w:i/>
            <w:iCs/>
            <w:color w:val="0000FF"/>
            <w:sz w:val="20"/>
            <w:szCs w:val="20"/>
            <w:u w:val="single"/>
          </w:rPr>
          <w:t>(</w:t>
        </w:r>
        <w:r w:rsidRPr="00D17971">
          <w:rPr>
            <w:rStyle w:val="font000004"/>
            <w:i/>
            <w:iCs/>
            <w:color w:val="0000FF"/>
            <w:sz w:val="20"/>
            <w:szCs w:val="20"/>
            <w:u w:val="single"/>
            <w:rtl/>
          </w:rPr>
          <w:t>ה</w:t>
        </w:r>
        <w:r w:rsidRPr="00D17971">
          <w:rPr>
            <w:rStyle w:val="font000004"/>
            <w:i/>
            <w:iCs/>
            <w:color w:val="0000FF"/>
            <w:sz w:val="20"/>
            <w:szCs w:val="20"/>
            <w:u w:val="single"/>
          </w:rPr>
          <w:t>)</w:t>
        </w:r>
      </w:hyperlink>
      <w:r w:rsidRPr="00D17971">
        <w:rPr>
          <w:rStyle w:val="font000004"/>
          <w:i/>
          <w:iCs/>
          <w:sz w:val="20"/>
          <w:szCs w:val="20"/>
        </w:rPr>
        <w:t> </w:t>
      </w:r>
      <w:hyperlink r:id="rId42" w:history="1">
        <w:r w:rsidRPr="00D17971">
          <w:rPr>
            <w:rStyle w:val="font000004"/>
            <w:i/>
            <w:iCs/>
            <w:color w:val="0000FF"/>
            <w:sz w:val="20"/>
            <w:szCs w:val="20"/>
            <w:u w:val="single"/>
          </w:rPr>
          <w:t>&lt;</w:t>
        </w:r>
        <w:r w:rsidRPr="00D17971">
          <w:rPr>
            <w:rStyle w:val="font000004"/>
            <w:i/>
            <w:iCs/>
            <w:color w:val="0000FF"/>
            <w:sz w:val="20"/>
            <w:szCs w:val="20"/>
            <w:u w:val="single"/>
            <w:rtl/>
          </w:rPr>
          <w:t>א</w:t>
        </w:r>
        <w:r w:rsidRPr="00D17971">
          <w:rPr>
            <w:rStyle w:val="font000004"/>
            <w:i/>
            <w:iCs/>
            <w:color w:val="0000FF"/>
            <w:sz w:val="20"/>
            <w:szCs w:val="20"/>
            <w:u w:val="single"/>
          </w:rPr>
          <w:t>&gt;</w:t>
        </w:r>
      </w:hyperlink>
      <w:r w:rsidRPr="00D17971">
        <w:rPr>
          <w:rStyle w:val="font000004"/>
          <w:i/>
          <w:iCs/>
          <w:sz w:val="20"/>
          <w:szCs w:val="20"/>
        </w:rPr>
        <w:t xml:space="preserve"> </w:t>
      </w:r>
      <w:r w:rsidRPr="00D17971">
        <w:rPr>
          <w:rStyle w:val="font000004"/>
          <w:i/>
          <w:iCs/>
          <w:sz w:val="20"/>
          <w:szCs w:val="20"/>
          <w:rtl/>
        </w:rPr>
        <w:t xml:space="preserve">הצריכים לו </w:t>
      </w:r>
      <w:hyperlink r:id="rId43" w:history="1">
        <w:r w:rsidRPr="00D17971">
          <w:rPr>
            <w:rStyle w:val="font000004"/>
            <w:i/>
            <w:iCs/>
            <w:color w:val="0000FF"/>
            <w:sz w:val="20"/>
            <w:szCs w:val="20"/>
            <w:u w:val="single"/>
          </w:rPr>
          <w:t>*</w:t>
        </w:r>
      </w:hyperlink>
      <w:r w:rsidRPr="00D17971">
        <w:rPr>
          <w:rStyle w:val="font000004"/>
          <w:i/>
          <w:iCs/>
          <w:sz w:val="20"/>
          <w:szCs w:val="20"/>
        </w:rPr>
        <w:t xml:space="preserve"> </w:t>
      </w:r>
      <w:r w:rsidRPr="00D17971">
        <w:rPr>
          <w:rStyle w:val="font000004"/>
          <w:i/>
          <w:iCs/>
          <w:sz w:val="20"/>
          <w:szCs w:val="20"/>
          <w:rtl/>
        </w:rPr>
        <w:t>קצת</w:t>
      </w:r>
      <w:r w:rsidRPr="00D17971">
        <w:rPr>
          <w:rStyle w:val="font000004"/>
          <w:i/>
          <w:iCs/>
          <w:sz w:val="20"/>
          <w:szCs w:val="20"/>
        </w:rPr>
        <w:t xml:space="preserve">, </w:t>
      </w:r>
      <w:r w:rsidRPr="00D17971">
        <w:rPr>
          <w:rStyle w:val="font000004"/>
          <w:i/>
          <w:iCs/>
          <w:sz w:val="20"/>
          <w:szCs w:val="20"/>
          <w:rtl/>
        </w:rPr>
        <w:t xml:space="preserve">או שמתירא </w:t>
      </w:r>
      <w:hyperlink r:id="rId44" w:history="1">
        <w:r w:rsidRPr="00D17971">
          <w:rPr>
            <w:rStyle w:val="font000004"/>
            <w:i/>
            <w:iCs/>
            <w:color w:val="0000FF"/>
            <w:sz w:val="20"/>
            <w:szCs w:val="20"/>
            <w:u w:val="single"/>
          </w:rPr>
          <w:t>(</w:t>
        </w:r>
        <w:r w:rsidRPr="00D17971">
          <w:rPr>
            <w:rStyle w:val="font000004"/>
            <w:i/>
            <w:iCs/>
            <w:color w:val="0000FF"/>
            <w:sz w:val="20"/>
            <w:szCs w:val="20"/>
            <w:u w:val="single"/>
            <w:rtl/>
          </w:rPr>
          <w:t>ו</w:t>
        </w:r>
        <w:r w:rsidRPr="00D17971">
          <w:rPr>
            <w:rStyle w:val="font000004"/>
            <w:i/>
            <w:iCs/>
            <w:color w:val="0000FF"/>
            <w:sz w:val="20"/>
            <w:szCs w:val="20"/>
            <w:u w:val="single"/>
          </w:rPr>
          <w:t>)</w:t>
        </w:r>
      </w:hyperlink>
      <w:r w:rsidRPr="00D17971">
        <w:rPr>
          <w:rStyle w:val="font000004"/>
          <w:i/>
          <w:iCs/>
          <w:sz w:val="20"/>
          <w:szCs w:val="20"/>
        </w:rPr>
        <w:t> </w:t>
      </w:r>
      <w:hyperlink r:id="rId45" w:history="1">
        <w:r w:rsidRPr="00D17971">
          <w:rPr>
            <w:rStyle w:val="font000004"/>
            <w:i/>
            <w:iCs/>
            <w:color w:val="0000FF"/>
            <w:sz w:val="20"/>
            <w:szCs w:val="20"/>
            <w:u w:val="single"/>
            <w:rtl/>
          </w:rPr>
          <w:t>ב</w:t>
        </w:r>
      </w:hyperlink>
      <w:r w:rsidRPr="00D17971">
        <w:rPr>
          <w:rStyle w:val="font000004"/>
          <w:i/>
          <w:iCs/>
          <w:sz w:val="20"/>
          <w:szCs w:val="20"/>
        </w:rPr>
        <w:t> </w:t>
      </w:r>
      <w:hyperlink r:id="rId46" w:history="1">
        <w:r w:rsidRPr="00D17971">
          <w:rPr>
            <w:rStyle w:val="font000004"/>
            <w:i/>
            <w:iCs/>
            <w:color w:val="0000FF"/>
            <w:sz w:val="20"/>
            <w:szCs w:val="20"/>
            <w:u w:val="single"/>
          </w:rPr>
          <w:t>[</w:t>
        </w:r>
        <w:r w:rsidRPr="00D17971">
          <w:rPr>
            <w:rStyle w:val="font000004"/>
            <w:i/>
            <w:iCs/>
            <w:color w:val="0000FF"/>
            <w:sz w:val="20"/>
            <w:szCs w:val="20"/>
            <w:u w:val="single"/>
            <w:rtl/>
          </w:rPr>
          <w:t>ב</w:t>
        </w:r>
        <w:r w:rsidRPr="00D17971">
          <w:rPr>
            <w:rStyle w:val="font000004"/>
            <w:i/>
            <w:iCs/>
            <w:color w:val="0000FF"/>
            <w:sz w:val="20"/>
            <w:szCs w:val="20"/>
            <w:u w:val="single"/>
          </w:rPr>
          <w:t>]</w:t>
        </w:r>
      </w:hyperlink>
      <w:r w:rsidRPr="00D17971">
        <w:rPr>
          <w:rStyle w:val="font000004"/>
          <w:i/>
          <w:iCs/>
          <w:sz w:val="20"/>
          <w:szCs w:val="20"/>
        </w:rPr>
        <w:t xml:space="preserve"> </w:t>
      </w:r>
      <w:r w:rsidRPr="00D17971">
        <w:rPr>
          <w:rStyle w:val="font000004"/>
          <w:i/>
          <w:iCs/>
          <w:sz w:val="20"/>
          <w:szCs w:val="20"/>
          <w:rtl/>
        </w:rPr>
        <w:t xml:space="preserve">שלא יגנובו או שאר פסידא </w:t>
      </w:r>
      <w:r w:rsidRPr="00D17971">
        <w:rPr>
          <w:rStyle w:val="font000004"/>
          <w:i/>
          <w:iCs/>
          <w:sz w:val="20"/>
          <w:szCs w:val="20"/>
        </w:rPr>
        <w:t>(</w:t>
      </w:r>
      <w:r w:rsidRPr="00D17971">
        <w:rPr>
          <w:rStyle w:val="font000004"/>
          <w:i/>
          <w:iCs/>
          <w:sz w:val="20"/>
          <w:szCs w:val="20"/>
          <w:rtl/>
        </w:rPr>
        <w:t>הגהות סמ"ק ורבינו ירוחם</w:t>
      </w:r>
      <w:r w:rsidRPr="00D17971">
        <w:rPr>
          <w:rStyle w:val="font000004"/>
          <w:i/>
          <w:iCs/>
          <w:sz w:val="20"/>
          <w:szCs w:val="20"/>
        </w:rPr>
        <w:t>),</w:t>
      </w:r>
      <w:r w:rsidRPr="00D17971">
        <w:rPr>
          <w:rStyle w:val="noprint"/>
          <w:sz w:val="28"/>
          <w:szCs w:val="28"/>
        </w:rPr>
        <w:t> </w:t>
      </w:r>
      <w:hyperlink r:id="rId47" w:history="1">
        <w:r w:rsidRPr="00D17971">
          <w:rPr>
            <w:rStyle w:val="Hyperlink"/>
            <w:sz w:val="22"/>
            <w:szCs w:val="22"/>
          </w:rPr>
          <w:t>(</w:t>
        </w:r>
        <w:r w:rsidRPr="00D17971">
          <w:rPr>
            <w:rStyle w:val="Hyperlink"/>
            <w:sz w:val="22"/>
            <w:szCs w:val="22"/>
            <w:rtl/>
          </w:rPr>
          <w:t>ז</w:t>
        </w:r>
        <w:r w:rsidRPr="00D17971">
          <w:rPr>
            <w:rStyle w:val="Hyperlink"/>
            <w:sz w:val="22"/>
            <w:szCs w:val="22"/>
          </w:rPr>
          <w:t>)</w:t>
        </w:r>
      </w:hyperlink>
      <w:r w:rsidRPr="00D17971">
        <w:rPr>
          <w:rStyle w:val="noprint"/>
          <w:sz w:val="22"/>
          <w:szCs w:val="22"/>
        </w:rPr>
        <w:t xml:space="preserve"> </w:t>
      </w:r>
      <w:r w:rsidRPr="00D17971">
        <w:rPr>
          <w:rStyle w:val="noprint"/>
          <w:sz w:val="22"/>
          <w:szCs w:val="22"/>
          <w:rtl/>
        </w:rPr>
        <w:t xml:space="preserve">אבל אבנים </w:t>
      </w:r>
      <w:hyperlink r:id="rId48" w:history="1">
        <w:r w:rsidRPr="00D17971">
          <w:rPr>
            <w:rStyle w:val="Hyperlink"/>
            <w:sz w:val="22"/>
            <w:szCs w:val="22"/>
            <w:rtl/>
          </w:rPr>
          <w:t>ג</w:t>
        </w:r>
      </w:hyperlink>
      <w:r w:rsidRPr="00D17971">
        <w:rPr>
          <w:rStyle w:val="noprint"/>
          <w:sz w:val="22"/>
          <w:szCs w:val="22"/>
        </w:rPr>
        <w:t xml:space="preserve"> </w:t>
      </w:r>
      <w:r w:rsidRPr="00D17971">
        <w:rPr>
          <w:rStyle w:val="noprint"/>
          <w:sz w:val="22"/>
          <w:szCs w:val="22"/>
          <w:rtl/>
        </w:rPr>
        <w:t>וכיוצא בהן</w:t>
      </w:r>
      <w:r w:rsidRPr="00D17971">
        <w:rPr>
          <w:rStyle w:val="noprint"/>
          <w:sz w:val="22"/>
          <w:szCs w:val="22"/>
        </w:rPr>
        <w:t xml:space="preserve">, </w:t>
      </w:r>
      <w:hyperlink r:id="rId49" w:history="1">
        <w:r w:rsidRPr="00D17971">
          <w:rPr>
            <w:rStyle w:val="Hyperlink"/>
            <w:sz w:val="22"/>
            <w:szCs w:val="22"/>
          </w:rPr>
          <w:t>(</w:t>
        </w:r>
        <w:r w:rsidRPr="00D17971">
          <w:rPr>
            <w:rStyle w:val="Hyperlink"/>
            <w:sz w:val="22"/>
            <w:szCs w:val="22"/>
            <w:rtl/>
          </w:rPr>
          <w:t>ח</w:t>
        </w:r>
        <w:r w:rsidRPr="00D17971">
          <w:rPr>
            <w:rStyle w:val="Hyperlink"/>
            <w:sz w:val="22"/>
            <w:szCs w:val="22"/>
          </w:rPr>
          <w:t>)</w:t>
        </w:r>
      </w:hyperlink>
      <w:r w:rsidRPr="00D17971">
        <w:rPr>
          <w:rStyle w:val="noprint"/>
          <w:sz w:val="22"/>
          <w:szCs w:val="22"/>
        </w:rPr>
        <w:t xml:space="preserve"> </w:t>
      </w:r>
      <w:r w:rsidRPr="00D17971">
        <w:rPr>
          <w:rStyle w:val="noprint"/>
          <w:sz w:val="22"/>
          <w:szCs w:val="22"/>
          <w:rtl/>
        </w:rPr>
        <w:t>אסור</w:t>
      </w:r>
      <w:r w:rsidRPr="00D17971">
        <w:rPr>
          <w:rStyle w:val="noprint"/>
          <w:i/>
          <w:iCs/>
          <w:sz w:val="28"/>
          <w:szCs w:val="28"/>
        </w:rPr>
        <w:t>.</w:t>
      </w:r>
      <w:r w:rsidRPr="00D17971">
        <w:rPr>
          <w:rStyle w:val="font000004"/>
          <w:i/>
          <w:iCs/>
          <w:sz w:val="20"/>
          <w:szCs w:val="20"/>
        </w:rPr>
        <w:t xml:space="preserve"> </w:t>
      </w:r>
      <w:r w:rsidRPr="00D17971">
        <w:rPr>
          <w:rStyle w:val="font000004"/>
          <w:i/>
          <w:iCs/>
          <w:sz w:val="20"/>
          <w:szCs w:val="20"/>
          <w:rtl/>
        </w:rPr>
        <w:t>הגה</w:t>
      </w:r>
      <w:r w:rsidRPr="00D17971">
        <w:rPr>
          <w:rStyle w:val="font000004"/>
          <w:i/>
          <w:iCs/>
          <w:sz w:val="20"/>
          <w:szCs w:val="20"/>
        </w:rPr>
        <w:t xml:space="preserve">: </w:t>
      </w:r>
      <w:hyperlink r:id="rId50" w:history="1">
        <w:r w:rsidRPr="00D17971">
          <w:rPr>
            <w:rStyle w:val="font000004"/>
            <w:i/>
            <w:iCs/>
            <w:color w:val="0000FF"/>
            <w:sz w:val="20"/>
            <w:szCs w:val="20"/>
            <w:u w:val="single"/>
            <w:rtl/>
          </w:rPr>
          <w:t>ד</w:t>
        </w:r>
      </w:hyperlink>
      <w:r w:rsidRPr="00D17971">
        <w:rPr>
          <w:rStyle w:val="font000004"/>
          <w:i/>
          <w:iCs/>
          <w:sz w:val="20"/>
          <w:szCs w:val="20"/>
        </w:rPr>
        <w:t> </w:t>
      </w:r>
      <w:hyperlink r:id="rId51" w:history="1">
        <w:r w:rsidRPr="00D17971">
          <w:rPr>
            <w:rStyle w:val="font000004"/>
            <w:i/>
            <w:iCs/>
            <w:color w:val="0000FF"/>
            <w:sz w:val="20"/>
            <w:szCs w:val="20"/>
            <w:u w:val="single"/>
          </w:rPr>
          <w:t>&lt;</w:t>
        </w:r>
        <w:r w:rsidRPr="00D17971">
          <w:rPr>
            <w:rStyle w:val="font000004"/>
            <w:i/>
            <w:iCs/>
            <w:color w:val="0000FF"/>
            <w:sz w:val="20"/>
            <w:szCs w:val="20"/>
            <w:u w:val="single"/>
            <w:rtl/>
          </w:rPr>
          <w:t>ב</w:t>
        </w:r>
        <w:r w:rsidRPr="00D17971">
          <w:rPr>
            <w:rStyle w:val="font000004"/>
            <w:i/>
            <w:iCs/>
            <w:color w:val="0000FF"/>
            <w:sz w:val="20"/>
            <w:szCs w:val="20"/>
            <w:u w:val="single"/>
          </w:rPr>
          <w:t>&gt;</w:t>
        </w:r>
      </w:hyperlink>
      <w:r w:rsidRPr="00D17971">
        <w:rPr>
          <w:rStyle w:val="font000004"/>
          <w:i/>
          <w:iCs/>
          <w:sz w:val="20"/>
          <w:szCs w:val="20"/>
        </w:rPr>
        <w:t xml:space="preserve"> </w:t>
      </w:r>
      <w:r w:rsidRPr="00D17971">
        <w:rPr>
          <w:rStyle w:val="font000004"/>
          <w:i/>
          <w:iCs/>
          <w:sz w:val="20"/>
          <w:szCs w:val="20"/>
          <w:rtl/>
        </w:rPr>
        <w:t xml:space="preserve">ומותר לשחוק </w:t>
      </w:r>
      <w:hyperlink r:id="rId52" w:history="1">
        <w:r w:rsidRPr="00D17971">
          <w:rPr>
            <w:rStyle w:val="font000004"/>
            <w:i/>
            <w:iCs/>
            <w:color w:val="0000FF"/>
            <w:sz w:val="20"/>
            <w:szCs w:val="20"/>
            <w:u w:val="single"/>
          </w:rPr>
          <w:t>(</w:t>
        </w:r>
        <w:r w:rsidRPr="00D17971">
          <w:rPr>
            <w:rStyle w:val="font000004"/>
            <w:i/>
            <w:iCs/>
            <w:color w:val="0000FF"/>
            <w:sz w:val="20"/>
            <w:szCs w:val="20"/>
            <w:u w:val="single"/>
            <w:rtl/>
          </w:rPr>
          <w:t>ט</w:t>
        </w:r>
        <w:r w:rsidRPr="00D17971">
          <w:rPr>
            <w:rStyle w:val="font000004"/>
            <w:i/>
            <w:iCs/>
            <w:color w:val="0000FF"/>
            <w:sz w:val="20"/>
            <w:szCs w:val="20"/>
            <w:u w:val="single"/>
          </w:rPr>
          <w:t>)</w:t>
        </w:r>
      </w:hyperlink>
      <w:r w:rsidRPr="00D17971">
        <w:rPr>
          <w:rStyle w:val="font000004"/>
          <w:i/>
          <w:iCs/>
          <w:sz w:val="20"/>
          <w:szCs w:val="20"/>
        </w:rPr>
        <w:t xml:space="preserve"> </w:t>
      </w:r>
      <w:r w:rsidRPr="00D17971">
        <w:rPr>
          <w:rStyle w:val="font000004"/>
          <w:i/>
          <w:iCs/>
          <w:sz w:val="20"/>
          <w:szCs w:val="20"/>
          <w:rtl/>
        </w:rPr>
        <w:t>בכדור</w:t>
      </w:r>
      <w:r w:rsidRPr="00D17971">
        <w:rPr>
          <w:rStyle w:val="font000004"/>
          <w:i/>
          <w:iCs/>
          <w:sz w:val="20"/>
          <w:szCs w:val="20"/>
        </w:rPr>
        <w:t xml:space="preserve">, </w:t>
      </w:r>
      <w:r w:rsidRPr="00D17971">
        <w:rPr>
          <w:rStyle w:val="font000004"/>
          <w:i/>
          <w:iCs/>
          <w:sz w:val="20"/>
          <w:szCs w:val="20"/>
          <w:rtl/>
        </w:rPr>
        <w:t>אפילו ברשות הרבים</w:t>
      </w:r>
      <w:r w:rsidRPr="00D17971">
        <w:rPr>
          <w:rStyle w:val="font000004"/>
          <w:i/>
          <w:iCs/>
          <w:sz w:val="20"/>
          <w:szCs w:val="20"/>
        </w:rPr>
        <w:t xml:space="preserve">, </w:t>
      </w:r>
      <w:r w:rsidRPr="00D17971">
        <w:rPr>
          <w:rStyle w:val="font000004"/>
          <w:i/>
          <w:iCs/>
          <w:sz w:val="20"/>
          <w:szCs w:val="20"/>
          <w:rtl/>
        </w:rPr>
        <w:t xml:space="preserve">אע"ג שאינו אלא טיול בעלמא </w:t>
      </w:r>
      <w:r w:rsidRPr="00D17971">
        <w:rPr>
          <w:rStyle w:val="font000004"/>
          <w:i/>
          <w:iCs/>
          <w:sz w:val="20"/>
          <w:szCs w:val="20"/>
        </w:rPr>
        <w:t>(</w:t>
      </w:r>
      <w:r w:rsidRPr="00D17971">
        <w:rPr>
          <w:rStyle w:val="font000004"/>
          <w:i/>
          <w:iCs/>
          <w:sz w:val="20"/>
          <w:szCs w:val="20"/>
          <w:rtl/>
        </w:rPr>
        <w:t>תוס</w:t>
      </w:r>
      <w:r w:rsidRPr="00D17971">
        <w:rPr>
          <w:rStyle w:val="font000004"/>
          <w:i/>
          <w:iCs/>
          <w:sz w:val="20"/>
          <w:szCs w:val="20"/>
        </w:rPr>
        <w:t xml:space="preserve">' </w:t>
      </w:r>
      <w:r w:rsidRPr="00D17971">
        <w:rPr>
          <w:rStyle w:val="font000004"/>
          <w:i/>
          <w:iCs/>
          <w:sz w:val="20"/>
          <w:szCs w:val="20"/>
          <w:rtl/>
        </w:rPr>
        <w:t>ורבי ירוחם</w:t>
      </w:r>
      <w:r w:rsidRPr="00D17971">
        <w:rPr>
          <w:rStyle w:val="font000004"/>
          <w:i/>
          <w:iCs/>
          <w:sz w:val="20"/>
          <w:szCs w:val="20"/>
        </w:rPr>
        <w:t xml:space="preserve">); </w:t>
      </w:r>
      <w:hyperlink r:id="rId53" w:history="1">
        <w:r w:rsidRPr="00D17971">
          <w:rPr>
            <w:rStyle w:val="font000004"/>
            <w:i/>
            <w:iCs/>
            <w:color w:val="0000FF"/>
            <w:sz w:val="20"/>
            <w:szCs w:val="20"/>
            <w:u w:val="single"/>
          </w:rPr>
          <w:t>*</w:t>
        </w:r>
      </w:hyperlink>
      <w:r w:rsidRPr="00D17971">
        <w:rPr>
          <w:rStyle w:val="font000004"/>
          <w:i/>
          <w:iCs/>
          <w:sz w:val="20"/>
          <w:szCs w:val="20"/>
        </w:rPr>
        <w:t> </w:t>
      </w:r>
      <w:hyperlink r:id="rId54" w:history="1">
        <w:r w:rsidRPr="00D17971">
          <w:rPr>
            <w:rStyle w:val="font000004"/>
            <w:i/>
            <w:iCs/>
            <w:color w:val="0000FF"/>
            <w:sz w:val="20"/>
            <w:szCs w:val="20"/>
            <w:u w:val="single"/>
          </w:rPr>
          <w:t>(</w:t>
        </w:r>
        <w:r w:rsidRPr="00D17971">
          <w:rPr>
            <w:rStyle w:val="font000004"/>
            <w:i/>
            <w:iCs/>
            <w:color w:val="0000FF"/>
            <w:sz w:val="20"/>
            <w:szCs w:val="20"/>
            <w:u w:val="single"/>
            <w:rtl/>
          </w:rPr>
          <w:t>י</w:t>
        </w:r>
        <w:r w:rsidRPr="00D17971">
          <w:rPr>
            <w:rStyle w:val="font000004"/>
            <w:i/>
            <w:iCs/>
            <w:color w:val="0000FF"/>
            <w:sz w:val="20"/>
            <w:szCs w:val="20"/>
            <w:u w:val="single"/>
          </w:rPr>
          <w:t>)</w:t>
        </w:r>
      </w:hyperlink>
      <w:r w:rsidRPr="00D17971">
        <w:rPr>
          <w:rStyle w:val="font000004"/>
          <w:i/>
          <w:iCs/>
          <w:sz w:val="20"/>
          <w:szCs w:val="20"/>
        </w:rPr>
        <w:t> </w:t>
      </w:r>
      <w:hyperlink r:id="rId55" w:history="1">
        <w:r w:rsidRPr="00D17971">
          <w:rPr>
            <w:rStyle w:val="font000004"/>
            <w:i/>
            <w:iCs/>
            <w:color w:val="0000FF"/>
            <w:sz w:val="20"/>
            <w:szCs w:val="20"/>
            <w:u w:val="single"/>
            <w:rtl/>
          </w:rPr>
          <w:t>ה</w:t>
        </w:r>
      </w:hyperlink>
      <w:r w:rsidRPr="00D17971">
        <w:rPr>
          <w:rStyle w:val="font000004"/>
          <w:i/>
          <w:iCs/>
          <w:sz w:val="20"/>
          <w:szCs w:val="20"/>
        </w:rPr>
        <w:t xml:space="preserve"> </w:t>
      </w:r>
      <w:r w:rsidRPr="00D17971">
        <w:rPr>
          <w:rStyle w:val="font000004"/>
          <w:i/>
          <w:iCs/>
          <w:sz w:val="20"/>
          <w:szCs w:val="20"/>
          <w:rtl/>
        </w:rPr>
        <w:t>ואם הניח עירוב</w:t>
      </w:r>
      <w:r w:rsidRPr="00D17971">
        <w:rPr>
          <w:rStyle w:val="font000004"/>
          <w:i/>
          <w:iCs/>
          <w:sz w:val="20"/>
          <w:szCs w:val="20"/>
        </w:rPr>
        <w:t xml:space="preserve">, </w:t>
      </w:r>
      <w:r w:rsidRPr="00D17971">
        <w:rPr>
          <w:rStyle w:val="font000004"/>
          <w:i/>
          <w:iCs/>
          <w:sz w:val="20"/>
          <w:szCs w:val="20"/>
          <w:rtl/>
        </w:rPr>
        <w:t xml:space="preserve">מותר לטלטל ולהוציא </w:t>
      </w:r>
      <w:hyperlink r:id="rId56" w:history="1">
        <w:r w:rsidRPr="00D17971">
          <w:rPr>
            <w:rStyle w:val="font000004"/>
            <w:i/>
            <w:iCs/>
            <w:color w:val="0000FF"/>
            <w:sz w:val="20"/>
            <w:szCs w:val="20"/>
            <w:u w:val="single"/>
          </w:rPr>
          <w:t>(</w:t>
        </w:r>
        <w:r w:rsidRPr="00D17971">
          <w:rPr>
            <w:rStyle w:val="font000004"/>
            <w:i/>
            <w:iCs/>
            <w:color w:val="0000FF"/>
            <w:sz w:val="20"/>
            <w:szCs w:val="20"/>
            <w:u w:val="single"/>
            <w:rtl/>
          </w:rPr>
          <w:t>יא</w:t>
        </w:r>
        <w:r w:rsidRPr="00D17971">
          <w:rPr>
            <w:rStyle w:val="font000004"/>
            <w:i/>
            <w:iCs/>
            <w:color w:val="0000FF"/>
            <w:sz w:val="20"/>
            <w:szCs w:val="20"/>
            <w:u w:val="single"/>
          </w:rPr>
          <w:t>)</w:t>
        </w:r>
      </w:hyperlink>
      <w:r w:rsidRPr="00D17971">
        <w:rPr>
          <w:rStyle w:val="font000004"/>
          <w:i/>
          <w:iCs/>
          <w:sz w:val="20"/>
          <w:szCs w:val="20"/>
        </w:rPr>
        <w:t xml:space="preserve"> </w:t>
      </w:r>
      <w:r w:rsidRPr="00D17971">
        <w:rPr>
          <w:rStyle w:val="font000004"/>
          <w:i/>
          <w:iCs/>
          <w:sz w:val="20"/>
          <w:szCs w:val="20"/>
          <w:rtl/>
        </w:rPr>
        <w:t>כל שיש לו תורת כלי</w:t>
      </w:r>
      <w:r w:rsidRPr="00D17971">
        <w:rPr>
          <w:rStyle w:val="font000004"/>
          <w:i/>
          <w:iCs/>
          <w:sz w:val="20"/>
          <w:szCs w:val="20"/>
        </w:rPr>
        <w:t xml:space="preserve">, </w:t>
      </w:r>
      <w:r w:rsidRPr="00D17971">
        <w:rPr>
          <w:rStyle w:val="font000004"/>
          <w:i/>
          <w:iCs/>
          <w:sz w:val="20"/>
          <w:szCs w:val="20"/>
          <w:rtl/>
        </w:rPr>
        <w:t xml:space="preserve">אע"פ שאינו לצורך היום כלל </w:t>
      </w:r>
      <w:r w:rsidRPr="00D17971">
        <w:rPr>
          <w:rStyle w:val="font000004"/>
          <w:i/>
          <w:iCs/>
          <w:sz w:val="20"/>
          <w:szCs w:val="20"/>
        </w:rPr>
        <w:t>(</w:t>
      </w:r>
      <w:r w:rsidRPr="00D17971">
        <w:rPr>
          <w:rStyle w:val="font000004"/>
          <w:i/>
          <w:iCs/>
          <w:sz w:val="20"/>
          <w:szCs w:val="20"/>
          <w:rtl/>
        </w:rPr>
        <w:t>ר"ן פ"ב דביצה</w:t>
      </w:r>
      <w:r w:rsidRPr="00D17971">
        <w:rPr>
          <w:rStyle w:val="font000004"/>
          <w:i/>
          <w:iCs/>
          <w:sz w:val="20"/>
          <w:szCs w:val="20"/>
        </w:rPr>
        <w:t>).</w:t>
      </w:r>
    </w:p>
    <w:p w:rsidR="00386830" w:rsidRPr="00D17971" w:rsidRDefault="00386830" w:rsidP="00386830">
      <w:pPr>
        <w:rPr>
          <w:sz w:val="22"/>
          <w:szCs w:val="22"/>
        </w:rPr>
      </w:pPr>
      <w:r w:rsidRPr="00D17971">
        <w:rPr>
          <w:sz w:val="22"/>
          <w:szCs w:val="22"/>
        </w:rPr>
        <w:t xml:space="preserve">  </w:t>
      </w:r>
    </w:p>
    <w:p w:rsidR="00386830" w:rsidRPr="00D17971" w:rsidRDefault="00386830" w:rsidP="00386830">
      <w:pPr>
        <w:bidi/>
        <w:rPr>
          <w:rStyle w:val="noprint"/>
          <w:sz w:val="22"/>
          <w:szCs w:val="22"/>
        </w:rPr>
      </w:pPr>
      <w:hyperlink r:id="rId57" w:history="1">
        <w:r w:rsidRPr="00D17971">
          <w:rPr>
            <w:rStyle w:val="Hyperlink"/>
            <w:sz w:val="22"/>
            <w:szCs w:val="22"/>
          </w:rPr>
          <w:t>(</w:t>
        </w:r>
        <w:r w:rsidRPr="00D17971">
          <w:rPr>
            <w:rStyle w:val="Hyperlink"/>
            <w:sz w:val="22"/>
            <w:szCs w:val="22"/>
            <w:rtl/>
          </w:rPr>
          <w:t>ט</w:t>
        </w:r>
        <w:r w:rsidRPr="00D17971">
          <w:rPr>
            <w:rStyle w:val="Hyperlink"/>
            <w:sz w:val="22"/>
            <w:szCs w:val="22"/>
          </w:rPr>
          <w:t>)</w:t>
        </w:r>
      </w:hyperlink>
      <w:r w:rsidRPr="00D17971">
        <w:rPr>
          <w:rStyle w:val="font000005"/>
          <w:sz w:val="28"/>
          <w:szCs w:val="28"/>
        </w:rPr>
        <w:t xml:space="preserve"> </w:t>
      </w:r>
      <w:r w:rsidRPr="00D17971">
        <w:rPr>
          <w:rStyle w:val="font000005"/>
          <w:sz w:val="28"/>
          <w:szCs w:val="28"/>
          <w:rtl/>
        </w:rPr>
        <w:t xml:space="preserve">בכדור אפילו בר"ה </w:t>
      </w:r>
      <w:r w:rsidRPr="00D17971">
        <w:rPr>
          <w:rStyle w:val="font000005"/>
          <w:sz w:val="28"/>
          <w:szCs w:val="28"/>
        </w:rPr>
        <w:t>-</w:t>
      </w:r>
      <w:r w:rsidRPr="00D17971">
        <w:rPr>
          <w:rStyle w:val="noprint"/>
          <w:sz w:val="22"/>
          <w:szCs w:val="22"/>
        </w:rPr>
        <w:t xml:space="preserve"> </w:t>
      </w:r>
      <w:r w:rsidRPr="00D17971">
        <w:rPr>
          <w:rStyle w:val="noprint"/>
          <w:sz w:val="22"/>
          <w:szCs w:val="22"/>
          <w:rtl/>
        </w:rPr>
        <w:t>ר"ל אע"ג דעי"ז רגיל להעביר ד"א ממקום למקום אפ"ה מותר דהוא בכלל טיול ושמחת יו"ט ורש"ל כתב דדבר תימה הוא להתיר זה דאין בו צורך היום כלל אלא שחוק של ילדים והנח להם אבל לגדולים שנוהגין כן מנהג רע הוא דאין זה שמחה וטיול אלא שיחת ילדים וקלות ראש ובלא"ה אין דין זה מוסכם לכו"ע דדעת המחבר לאסור כמבואר לעיל בסימן ש"ח סעיף מ"ה</w:t>
      </w:r>
      <w:r w:rsidRPr="00D17971">
        <w:rPr>
          <w:rStyle w:val="noprint"/>
          <w:sz w:val="22"/>
          <w:szCs w:val="22"/>
        </w:rPr>
        <w:t>.</w:t>
      </w:r>
    </w:p>
    <w:p w:rsidR="00386830" w:rsidRPr="00D17971" w:rsidRDefault="00386830" w:rsidP="00386830">
      <w:pPr>
        <w:bidi/>
        <w:rPr>
          <w:rStyle w:val="noprint"/>
          <w:sz w:val="22"/>
          <w:szCs w:val="22"/>
        </w:rPr>
      </w:pPr>
    </w:p>
    <w:p w:rsidR="00386830" w:rsidRPr="00D17971" w:rsidRDefault="00386830" w:rsidP="00386830">
      <w:pPr>
        <w:bidi/>
        <w:rPr>
          <w:rStyle w:val="noprint"/>
          <w:b/>
          <w:bCs/>
          <w:sz w:val="22"/>
          <w:szCs w:val="22"/>
          <w:u w:val="single"/>
        </w:rPr>
      </w:pPr>
      <w:r w:rsidRPr="00D17971">
        <w:rPr>
          <w:rStyle w:val="noprint"/>
          <w:b/>
          <w:bCs/>
          <w:sz w:val="22"/>
          <w:szCs w:val="22"/>
          <w:u w:val="single"/>
          <w:rtl/>
        </w:rPr>
        <w:t>שולחן ערוך אורח חיים הלכות שבת סימן שח</w:t>
      </w:r>
    </w:p>
    <w:p w:rsidR="00386830" w:rsidRPr="00D17971" w:rsidRDefault="00386830" w:rsidP="00386830">
      <w:pPr>
        <w:bidi/>
        <w:rPr>
          <w:rStyle w:val="font000004"/>
          <w:i/>
          <w:iCs/>
          <w:sz w:val="20"/>
          <w:szCs w:val="20"/>
        </w:rPr>
      </w:pPr>
      <w:r w:rsidRPr="00D17971">
        <w:rPr>
          <w:rStyle w:val="colord"/>
          <w:sz w:val="22"/>
          <w:szCs w:val="22"/>
          <w:rtl/>
        </w:rPr>
        <w:t>סעיף מה</w:t>
      </w:r>
      <w:r w:rsidRPr="00D17971">
        <w:rPr>
          <w:rStyle w:val="colord"/>
          <w:sz w:val="22"/>
          <w:szCs w:val="22"/>
        </w:rPr>
        <w:t xml:space="preserve"> - </w:t>
      </w:r>
      <w:r w:rsidRPr="00D17971">
        <w:rPr>
          <w:rStyle w:val="noprint"/>
          <w:sz w:val="22"/>
          <w:szCs w:val="22"/>
          <w:rtl/>
        </w:rPr>
        <w:t xml:space="preserve">אסור לשחוק בשבת ויו"ט </w:t>
      </w:r>
      <w:hyperlink r:id="rId58" w:history="1">
        <w:r w:rsidRPr="00D17971">
          <w:rPr>
            <w:rStyle w:val="Hyperlink"/>
            <w:sz w:val="22"/>
            <w:szCs w:val="22"/>
          </w:rPr>
          <w:t>(</w:t>
        </w:r>
        <w:r w:rsidRPr="00D17971">
          <w:rPr>
            <w:rStyle w:val="Hyperlink"/>
            <w:sz w:val="22"/>
            <w:szCs w:val="22"/>
            <w:rtl/>
          </w:rPr>
          <w:t>קנז</w:t>
        </w:r>
        <w:r w:rsidRPr="00D17971">
          <w:rPr>
            <w:rStyle w:val="Hyperlink"/>
            <w:sz w:val="22"/>
            <w:szCs w:val="22"/>
          </w:rPr>
          <w:t>)</w:t>
        </w:r>
      </w:hyperlink>
      <w:r w:rsidRPr="00D17971">
        <w:rPr>
          <w:rStyle w:val="noprint"/>
          <w:sz w:val="22"/>
          <w:szCs w:val="22"/>
        </w:rPr>
        <w:t> </w:t>
      </w:r>
      <w:hyperlink r:id="rId59" w:history="1">
        <w:r w:rsidRPr="00D17971">
          <w:rPr>
            <w:rStyle w:val="Hyperlink"/>
            <w:sz w:val="22"/>
            <w:szCs w:val="22"/>
            <w:rtl/>
          </w:rPr>
          <w:t>עב</w:t>
        </w:r>
      </w:hyperlink>
      <w:r w:rsidRPr="00D17971">
        <w:rPr>
          <w:rStyle w:val="noprint"/>
          <w:sz w:val="22"/>
          <w:szCs w:val="22"/>
        </w:rPr>
        <w:t xml:space="preserve"> </w:t>
      </w:r>
      <w:r w:rsidRPr="00D17971">
        <w:rPr>
          <w:rStyle w:val="noprint"/>
          <w:sz w:val="22"/>
          <w:szCs w:val="22"/>
          <w:rtl/>
        </w:rPr>
        <w:t>בכדור</w:t>
      </w:r>
      <w:r w:rsidRPr="00D17971">
        <w:rPr>
          <w:rStyle w:val="noprint"/>
          <w:i/>
          <w:iCs/>
          <w:sz w:val="28"/>
          <w:szCs w:val="28"/>
        </w:rPr>
        <w:t>.</w:t>
      </w:r>
      <w:r w:rsidRPr="00D17971">
        <w:rPr>
          <w:rStyle w:val="font000004"/>
          <w:i/>
          <w:iCs/>
          <w:sz w:val="20"/>
          <w:szCs w:val="20"/>
        </w:rPr>
        <w:t xml:space="preserve"> </w:t>
      </w:r>
      <w:r w:rsidRPr="00D17971">
        <w:rPr>
          <w:rStyle w:val="font000004"/>
          <w:i/>
          <w:iCs/>
          <w:sz w:val="20"/>
          <w:szCs w:val="20"/>
          <w:rtl/>
        </w:rPr>
        <w:t>הגה</w:t>
      </w:r>
      <w:r w:rsidRPr="00D17971">
        <w:rPr>
          <w:rStyle w:val="font000004"/>
          <w:i/>
          <w:iCs/>
          <w:sz w:val="20"/>
          <w:szCs w:val="20"/>
        </w:rPr>
        <w:t xml:space="preserve">: </w:t>
      </w:r>
      <w:hyperlink r:id="rId60" w:history="1">
        <w:r w:rsidRPr="00D17971">
          <w:rPr>
            <w:rStyle w:val="font000004"/>
            <w:i/>
            <w:iCs/>
            <w:color w:val="0000FF"/>
            <w:sz w:val="20"/>
            <w:szCs w:val="20"/>
            <w:u w:val="single"/>
          </w:rPr>
          <w:t>(</w:t>
        </w:r>
        <w:r w:rsidRPr="00D17971">
          <w:rPr>
            <w:rStyle w:val="font000004"/>
            <w:i/>
            <w:iCs/>
            <w:color w:val="0000FF"/>
            <w:sz w:val="20"/>
            <w:szCs w:val="20"/>
            <w:u w:val="single"/>
            <w:rtl/>
          </w:rPr>
          <w:t>קנח</w:t>
        </w:r>
        <w:r w:rsidRPr="00D17971">
          <w:rPr>
            <w:rStyle w:val="font000004"/>
            <w:i/>
            <w:iCs/>
            <w:color w:val="0000FF"/>
            <w:sz w:val="20"/>
            <w:szCs w:val="20"/>
            <w:u w:val="single"/>
          </w:rPr>
          <w:t>)</w:t>
        </w:r>
      </w:hyperlink>
      <w:r w:rsidRPr="00D17971">
        <w:rPr>
          <w:rStyle w:val="font000004"/>
          <w:i/>
          <w:iCs/>
          <w:sz w:val="20"/>
          <w:szCs w:val="20"/>
        </w:rPr>
        <w:t> </w:t>
      </w:r>
      <w:hyperlink r:id="rId61" w:history="1">
        <w:r w:rsidRPr="00D17971">
          <w:rPr>
            <w:rStyle w:val="font000004"/>
            <w:i/>
            <w:iCs/>
            <w:color w:val="0000FF"/>
            <w:sz w:val="20"/>
            <w:szCs w:val="20"/>
            <w:u w:val="single"/>
            <w:rtl/>
          </w:rPr>
          <w:t>עג</w:t>
        </w:r>
      </w:hyperlink>
      <w:r w:rsidRPr="00D17971">
        <w:rPr>
          <w:rStyle w:val="font000004"/>
          <w:i/>
          <w:iCs/>
          <w:sz w:val="20"/>
          <w:szCs w:val="20"/>
        </w:rPr>
        <w:t xml:space="preserve"> </w:t>
      </w:r>
      <w:r w:rsidRPr="00D17971">
        <w:rPr>
          <w:rStyle w:val="font000004"/>
          <w:i/>
          <w:iCs/>
          <w:sz w:val="20"/>
          <w:szCs w:val="20"/>
          <w:rtl/>
        </w:rPr>
        <w:t>ויש מתירין</w:t>
      </w:r>
      <w:r w:rsidRPr="00D17971">
        <w:rPr>
          <w:rStyle w:val="font000004"/>
          <w:i/>
          <w:iCs/>
          <w:sz w:val="20"/>
          <w:szCs w:val="20"/>
        </w:rPr>
        <w:t xml:space="preserve">, </w:t>
      </w:r>
      <w:r w:rsidRPr="00D17971">
        <w:rPr>
          <w:rStyle w:val="font000004"/>
          <w:i/>
          <w:iCs/>
          <w:sz w:val="20"/>
          <w:szCs w:val="20"/>
          <w:rtl/>
        </w:rPr>
        <w:t xml:space="preserve">ונהגו להקל </w:t>
      </w:r>
      <w:r w:rsidRPr="00D17971">
        <w:rPr>
          <w:rStyle w:val="font000004"/>
          <w:i/>
          <w:iCs/>
          <w:sz w:val="20"/>
          <w:szCs w:val="20"/>
        </w:rPr>
        <w:t>(</w:t>
      </w:r>
      <w:r w:rsidRPr="00D17971">
        <w:rPr>
          <w:rStyle w:val="font000004"/>
          <w:i/>
          <w:iCs/>
          <w:sz w:val="20"/>
          <w:szCs w:val="20"/>
          <w:rtl/>
        </w:rPr>
        <w:t>תוס</w:t>
      </w:r>
      <w:r w:rsidRPr="00D17971">
        <w:rPr>
          <w:rStyle w:val="font000004"/>
          <w:i/>
          <w:iCs/>
          <w:sz w:val="20"/>
          <w:szCs w:val="20"/>
        </w:rPr>
        <w:t xml:space="preserve">' </w:t>
      </w:r>
      <w:r w:rsidRPr="00D17971">
        <w:rPr>
          <w:rStyle w:val="font000004"/>
          <w:i/>
          <w:iCs/>
          <w:sz w:val="20"/>
          <w:szCs w:val="20"/>
          <w:rtl/>
        </w:rPr>
        <w:t>פ"ק דביצה</w:t>
      </w:r>
      <w:r w:rsidRPr="00D17971">
        <w:rPr>
          <w:rStyle w:val="font000004"/>
          <w:i/>
          <w:iCs/>
          <w:sz w:val="20"/>
          <w:szCs w:val="20"/>
        </w:rPr>
        <w:t>).</w:t>
      </w:r>
    </w:p>
    <w:p w:rsidR="00386830" w:rsidRPr="00D17971" w:rsidRDefault="00386830" w:rsidP="00386830">
      <w:pPr>
        <w:bidi/>
        <w:rPr>
          <w:rStyle w:val="noprint"/>
          <w:sz w:val="22"/>
          <w:szCs w:val="22"/>
        </w:rPr>
      </w:pPr>
      <w:r w:rsidRPr="00D17971">
        <w:rPr>
          <w:rStyle w:val="noprint"/>
          <w:sz w:val="22"/>
          <w:szCs w:val="22"/>
        </w:rPr>
        <w:t xml:space="preserve"> </w:t>
      </w:r>
      <w:r w:rsidRPr="00D17971">
        <w:rPr>
          <w:rStyle w:val="noprint"/>
          <w:sz w:val="22"/>
          <w:szCs w:val="22"/>
          <w:u w:val="single"/>
          <w:rtl/>
        </w:rPr>
        <w:t>משנה ברורה</w:t>
      </w:r>
      <w:r w:rsidRPr="00D17971">
        <w:rPr>
          <w:rStyle w:val="noprint"/>
          <w:sz w:val="22"/>
          <w:szCs w:val="22"/>
          <w:u w:val="single"/>
        </w:rPr>
        <w:t xml:space="preserve"> - </w:t>
      </w:r>
      <w:hyperlink r:id="rId62" w:history="1">
        <w:r w:rsidRPr="00D17971">
          <w:rPr>
            <w:rStyle w:val="Hyperlink"/>
            <w:color w:val="auto"/>
            <w:sz w:val="22"/>
            <w:szCs w:val="22"/>
          </w:rPr>
          <w:t>(</w:t>
        </w:r>
        <w:r w:rsidRPr="00D17971">
          <w:rPr>
            <w:rStyle w:val="Hyperlink"/>
            <w:color w:val="auto"/>
            <w:sz w:val="22"/>
            <w:szCs w:val="22"/>
            <w:rtl/>
          </w:rPr>
          <w:t>קנח</w:t>
        </w:r>
        <w:r w:rsidRPr="00D17971">
          <w:rPr>
            <w:rStyle w:val="Hyperlink"/>
            <w:color w:val="auto"/>
            <w:sz w:val="22"/>
            <w:szCs w:val="22"/>
          </w:rPr>
          <w:t>)</w:t>
        </w:r>
      </w:hyperlink>
      <w:r w:rsidRPr="00D17971">
        <w:rPr>
          <w:rStyle w:val="font000005"/>
          <w:sz w:val="28"/>
          <w:szCs w:val="28"/>
        </w:rPr>
        <w:t xml:space="preserve"> </w:t>
      </w:r>
      <w:r w:rsidRPr="00D17971">
        <w:rPr>
          <w:rStyle w:val="font000005"/>
          <w:sz w:val="28"/>
          <w:szCs w:val="28"/>
          <w:rtl/>
        </w:rPr>
        <w:t xml:space="preserve">ויש מתירין </w:t>
      </w:r>
      <w:r w:rsidRPr="00D17971">
        <w:rPr>
          <w:rStyle w:val="font000005"/>
          <w:sz w:val="28"/>
          <w:szCs w:val="28"/>
        </w:rPr>
        <w:t>-</w:t>
      </w:r>
      <w:r w:rsidRPr="00D17971">
        <w:rPr>
          <w:rStyle w:val="noprint"/>
          <w:sz w:val="22"/>
          <w:szCs w:val="22"/>
        </w:rPr>
        <w:t xml:space="preserve"> </w:t>
      </w:r>
      <w:r w:rsidRPr="00D17971">
        <w:rPr>
          <w:rStyle w:val="noprint"/>
          <w:sz w:val="22"/>
          <w:szCs w:val="22"/>
          <w:rtl/>
        </w:rPr>
        <w:t>אפשר שטעמם שכיון שעשוי לכך ומיוחד לזה בתמידות לא שייך בו שם מוקצה וכדלעיל בסכ"ב</w:t>
      </w:r>
      <w:r w:rsidRPr="00D17971">
        <w:rPr>
          <w:rStyle w:val="noprint"/>
          <w:sz w:val="22"/>
          <w:szCs w:val="22"/>
        </w:rPr>
        <w:t xml:space="preserve">. </w:t>
      </w:r>
      <w:r w:rsidRPr="00D17971">
        <w:rPr>
          <w:rStyle w:val="noprint"/>
          <w:sz w:val="22"/>
          <w:szCs w:val="22"/>
          <w:rtl/>
        </w:rPr>
        <w:t xml:space="preserve">ומ"מ לכו"ע אסור </w:t>
      </w:r>
      <w:hyperlink r:id="rId63" w:history="1">
        <w:r w:rsidRPr="00D17971">
          <w:rPr>
            <w:rStyle w:val="Hyperlink"/>
            <w:sz w:val="22"/>
            <w:szCs w:val="22"/>
          </w:rPr>
          <w:t>[</w:t>
        </w:r>
        <w:r w:rsidRPr="00D17971">
          <w:rPr>
            <w:rStyle w:val="Hyperlink"/>
            <w:sz w:val="22"/>
            <w:szCs w:val="22"/>
            <w:rtl/>
          </w:rPr>
          <w:t>קכו</w:t>
        </w:r>
        <w:r w:rsidRPr="00D17971">
          <w:rPr>
            <w:rStyle w:val="Hyperlink"/>
            <w:sz w:val="22"/>
            <w:szCs w:val="22"/>
          </w:rPr>
          <w:t>]</w:t>
        </w:r>
      </w:hyperlink>
      <w:r w:rsidRPr="00D17971">
        <w:rPr>
          <w:rStyle w:val="noprint"/>
          <w:sz w:val="22"/>
          <w:szCs w:val="22"/>
        </w:rPr>
        <w:t xml:space="preserve"> </w:t>
      </w:r>
      <w:r w:rsidRPr="00D17971">
        <w:rPr>
          <w:rStyle w:val="noprint"/>
          <w:sz w:val="22"/>
          <w:szCs w:val="22"/>
          <w:rtl/>
        </w:rPr>
        <w:t>לשחוק בר"ה ואפילו בכרמלית בשבת דבקל הוא שיפול לחוץ מד</w:t>
      </w:r>
      <w:r w:rsidRPr="00D17971">
        <w:rPr>
          <w:rStyle w:val="noprint"/>
          <w:sz w:val="22"/>
          <w:szCs w:val="22"/>
        </w:rPr>
        <w:t xml:space="preserve">' </w:t>
      </w:r>
      <w:r w:rsidRPr="00D17971">
        <w:rPr>
          <w:rStyle w:val="noprint"/>
          <w:sz w:val="22"/>
          <w:szCs w:val="22"/>
          <w:rtl/>
        </w:rPr>
        <w:t>אמות ואתי לאתויי אבל ביו"ט מותר אפילו בר"ה לשחוק בו לדעה זו</w:t>
      </w:r>
      <w:r w:rsidRPr="00D17971">
        <w:rPr>
          <w:rStyle w:val="noprint"/>
          <w:sz w:val="22"/>
          <w:szCs w:val="22"/>
        </w:rPr>
        <w:t xml:space="preserve">. </w:t>
      </w:r>
      <w:r w:rsidRPr="00D17971">
        <w:rPr>
          <w:rStyle w:val="noprint"/>
          <w:sz w:val="22"/>
          <w:szCs w:val="22"/>
          <w:rtl/>
        </w:rPr>
        <w:t xml:space="preserve">וכ"ז כששוחק שלא ע"ג קרקע </w:t>
      </w:r>
      <w:hyperlink r:id="rId64" w:history="1">
        <w:r w:rsidRPr="00D17971">
          <w:rPr>
            <w:rStyle w:val="Hyperlink"/>
            <w:sz w:val="22"/>
            <w:szCs w:val="22"/>
          </w:rPr>
          <w:t>[</w:t>
        </w:r>
        <w:r w:rsidRPr="00D17971">
          <w:rPr>
            <w:rStyle w:val="Hyperlink"/>
            <w:sz w:val="22"/>
            <w:szCs w:val="22"/>
            <w:rtl/>
          </w:rPr>
          <w:t>קכז</w:t>
        </w:r>
        <w:r w:rsidRPr="00D17971">
          <w:rPr>
            <w:rStyle w:val="Hyperlink"/>
            <w:sz w:val="22"/>
            <w:szCs w:val="22"/>
          </w:rPr>
          <w:t>]</w:t>
        </w:r>
      </w:hyperlink>
      <w:r w:rsidRPr="00D17971">
        <w:rPr>
          <w:rStyle w:val="noprint"/>
          <w:sz w:val="22"/>
          <w:szCs w:val="22"/>
        </w:rPr>
        <w:t xml:space="preserve"> </w:t>
      </w:r>
      <w:r w:rsidRPr="00D17971">
        <w:rPr>
          <w:rStyle w:val="noprint"/>
          <w:sz w:val="22"/>
          <w:szCs w:val="22"/>
          <w:rtl/>
        </w:rPr>
        <w:t>אבל ע"ג קרקע לכו"ע אסור משום חשש אשויי גומות וכדלקמן בסי</w:t>
      </w:r>
      <w:r w:rsidRPr="00D17971">
        <w:rPr>
          <w:rStyle w:val="noprint"/>
          <w:sz w:val="22"/>
          <w:szCs w:val="22"/>
        </w:rPr>
        <w:t xml:space="preserve">' </w:t>
      </w:r>
      <w:r w:rsidRPr="00D17971">
        <w:rPr>
          <w:rStyle w:val="noprint"/>
          <w:sz w:val="22"/>
          <w:szCs w:val="22"/>
          <w:rtl/>
        </w:rPr>
        <w:t>של"ח לענין שחיקת אגוזים ומ"מ אין למחות בנשים וקטנים דמוטב שיהיו שוגגין ואל יהיו מזידין</w:t>
      </w:r>
      <w:r w:rsidRPr="00D17971">
        <w:rPr>
          <w:rStyle w:val="noprint"/>
          <w:sz w:val="22"/>
          <w:szCs w:val="22"/>
        </w:rPr>
        <w:t>:</w:t>
      </w:r>
    </w:p>
    <w:p w:rsidR="00386830" w:rsidRDefault="00386830" w:rsidP="00386830">
      <w:pPr>
        <w:bidi/>
        <w:rPr>
          <w:rStyle w:val="noprint"/>
          <w:sz w:val="22"/>
          <w:szCs w:val="22"/>
        </w:rPr>
      </w:pPr>
    </w:p>
    <w:p w:rsidR="00D17971" w:rsidRDefault="00D17971" w:rsidP="00D17971">
      <w:pPr>
        <w:pStyle w:val="Numbering"/>
        <w:rPr>
          <w:rFonts w:hint="cs"/>
          <w:rtl/>
        </w:rPr>
      </w:pPr>
      <w:bookmarkStart w:id="0" w:name="_Ref292181541"/>
      <w:r>
        <w:rPr>
          <w:rFonts w:hint="cs"/>
          <w:rtl/>
        </w:rPr>
        <w:t>ישעיה נח:יג</w:t>
      </w:r>
      <w:bookmarkEnd w:id="0"/>
    </w:p>
    <w:p w:rsidR="00386830" w:rsidRPr="00D17971" w:rsidRDefault="00386830" w:rsidP="00386830">
      <w:pPr>
        <w:bidi/>
        <w:rPr>
          <w:rStyle w:val="coversetext"/>
          <w:sz w:val="22"/>
          <w:szCs w:val="22"/>
        </w:rPr>
      </w:pPr>
      <w:r w:rsidRPr="00D17971">
        <w:rPr>
          <w:rStyle w:val="coversenum"/>
          <w:sz w:val="22"/>
          <w:szCs w:val="22"/>
          <w:rtl/>
        </w:rPr>
        <w:t>יג</w:t>
      </w:r>
      <w:r w:rsidRPr="00D17971">
        <w:rPr>
          <w:rStyle w:val="coversenum"/>
          <w:sz w:val="22"/>
          <w:szCs w:val="22"/>
        </w:rPr>
        <w:t xml:space="preserve">. </w:t>
      </w:r>
      <w:r w:rsidRPr="00D17971">
        <w:rPr>
          <w:rStyle w:val="coversetext"/>
          <w:sz w:val="22"/>
          <w:szCs w:val="22"/>
          <w:rtl/>
        </w:rPr>
        <w:t>אִם תָּשִׁיב מִשַּׁבָּת רַגְלֶךָ עֲשׂוֹת חֲפָצֶיךָ בְּיוֹם קָדְשִׁי וְקָרָאתָ לַשַּׁבָּת עֹנֶג לִקְדוֹשׁ יְהֹוָה מְכֻבָּד וְכִבַּדְתּוֹ מֵעֲשׂוֹת דְּרָכֶיךָ מִמְּצוֹא חֶפְצְךָ וְדַבֵּר דָּבָר</w:t>
      </w:r>
      <w:r w:rsidRPr="00D17971">
        <w:rPr>
          <w:rStyle w:val="coversetext"/>
          <w:sz w:val="22"/>
          <w:szCs w:val="22"/>
        </w:rPr>
        <w:t>:</w:t>
      </w:r>
    </w:p>
    <w:bookmarkStart w:id="1" w:name="v22046"/>
    <w:bookmarkStart w:id="2" w:name="v13"/>
    <w:bookmarkEnd w:id="1"/>
    <w:p w:rsidR="00386830" w:rsidRDefault="00386830" w:rsidP="00386830">
      <w:pPr>
        <w:rPr>
          <w:rStyle w:val="coversetext"/>
          <w:sz w:val="22"/>
          <w:szCs w:val="22"/>
        </w:rPr>
      </w:pPr>
      <w:r w:rsidRPr="00D17971">
        <w:rPr>
          <w:sz w:val="22"/>
          <w:szCs w:val="22"/>
        </w:rPr>
        <w:fldChar w:fldCharType="begin"/>
      </w:r>
      <w:r w:rsidRPr="00D17971">
        <w:rPr>
          <w:sz w:val="22"/>
          <w:szCs w:val="22"/>
        </w:rPr>
        <w:instrText xml:space="preserve"> HYPERLINK "http://www.chabad.org/library/bible_cdo/aid/15989" \l "v=13" </w:instrText>
      </w:r>
      <w:r w:rsidRPr="00D17971">
        <w:rPr>
          <w:sz w:val="22"/>
          <w:szCs w:val="22"/>
        </w:rPr>
        <w:fldChar w:fldCharType="separate"/>
      </w:r>
      <w:r w:rsidRPr="00D17971">
        <w:rPr>
          <w:rStyle w:val="Hyperlink"/>
          <w:sz w:val="22"/>
          <w:szCs w:val="22"/>
        </w:rPr>
        <w:t>13</w:t>
      </w:r>
      <w:r w:rsidRPr="00D17971">
        <w:rPr>
          <w:sz w:val="22"/>
          <w:szCs w:val="22"/>
        </w:rPr>
        <w:fldChar w:fldCharType="end"/>
      </w:r>
      <w:bookmarkEnd w:id="2"/>
      <w:r w:rsidRPr="00D17971">
        <w:rPr>
          <w:sz w:val="22"/>
          <w:szCs w:val="22"/>
        </w:rPr>
        <w:t xml:space="preserve">. </w:t>
      </w:r>
      <w:r w:rsidRPr="00D17971">
        <w:rPr>
          <w:rStyle w:val="coversetext"/>
          <w:sz w:val="22"/>
          <w:szCs w:val="22"/>
        </w:rPr>
        <w:t>If you restrain your foot because of the Sabbath, from performing your affairs on My holy day, and you call the Sabbath a delight, the holy of the Lord honored, and you honor it by not doing your wonted ways, by not pursuing your affairs and speaking words.</w:t>
      </w:r>
    </w:p>
    <w:p w:rsidR="00D17971" w:rsidRPr="00424C67" w:rsidRDefault="00D17971" w:rsidP="00D17971">
      <w:pPr>
        <w:rPr>
          <w:sz w:val="22"/>
          <w:szCs w:val="22"/>
        </w:rPr>
      </w:pPr>
      <w:r w:rsidRPr="00424C67">
        <w:rPr>
          <w:sz w:val="22"/>
          <w:szCs w:val="22"/>
        </w:rPr>
        <w:t xml:space="preserve">  </w:t>
      </w:r>
    </w:p>
    <w:p w:rsidR="00D17971" w:rsidRPr="00424C67" w:rsidRDefault="00D17971" w:rsidP="00D17971">
      <w:pPr>
        <w:bidi/>
        <w:rPr>
          <w:rStyle w:val="noprint"/>
          <w:sz w:val="22"/>
          <w:szCs w:val="22"/>
        </w:rPr>
      </w:pPr>
      <w:r w:rsidRPr="00424C67">
        <w:rPr>
          <w:rStyle w:val="noprint"/>
          <w:b/>
          <w:bCs/>
          <w:sz w:val="22"/>
          <w:szCs w:val="22"/>
          <w:u w:val="single"/>
          <w:rtl/>
        </w:rPr>
        <w:t>ערוך השולחן אורח חיים סימן שח</w:t>
      </w:r>
      <w:r w:rsidRPr="00424C67">
        <w:rPr>
          <w:rStyle w:val="noprint"/>
          <w:b/>
          <w:bCs/>
          <w:sz w:val="22"/>
          <w:szCs w:val="22"/>
          <w:u w:val="single"/>
        </w:rPr>
        <w:t xml:space="preserve"> </w:t>
      </w:r>
      <w:r w:rsidRPr="00424C67">
        <w:rPr>
          <w:rStyle w:val="colord"/>
          <w:b/>
          <w:bCs/>
          <w:sz w:val="22"/>
          <w:szCs w:val="22"/>
          <w:u w:val="single"/>
          <w:rtl/>
        </w:rPr>
        <w:t>סעיף ע</w:t>
      </w:r>
      <w:r w:rsidRPr="00424C67">
        <w:rPr>
          <w:b/>
          <w:bCs/>
          <w:sz w:val="22"/>
          <w:szCs w:val="22"/>
          <w:u w:val="single"/>
        </w:rPr>
        <w:br/>
      </w:r>
      <w:r w:rsidRPr="00424C67">
        <w:rPr>
          <w:rStyle w:val="noprint"/>
          <w:sz w:val="22"/>
          <w:szCs w:val="22"/>
          <w:rtl/>
        </w:rPr>
        <w:t xml:space="preserve">הכדורים שמשחקים בהם הם מוקצה שהרי אינם ראוים לתשמיש ואף גם לכסות בהם כלים אינם ראוים מפני שהם מטונפים מטיט ועפר הנדבק בהם בעת השחוק וממילא דאסור לשחוק בכדורים בשבת וי"א דכיון דראוין לשחוק ובהשחוק אין איסור למתענגים בזה לפיכך מותרים בטלטול ומשחקים בהם ויש שמתירין רק ביו"ט ולא בשבת ואינו עיקר </w:t>
      </w:r>
      <w:r w:rsidRPr="00424C67">
        <w:rPr>
          <w:rStyle w:val="noprint"/>
          <w:sz w:val="22"/>
          <w:szCs w:val="22"/>
        </w:rPr>
        <w:t>[</w:t>
      </w:r>
      <w:r w:rsidRPr="00424C67">
        <w:rPr>
          <w:rStyle w:val="noprint"/>
          <w:sz w:val="22"/>
          <w:szCs w:val="22"/>
          <w:rtl/>
        </w:rPr>
        <w:t>מג"א סקע"ג</w:t>
      </w:r>
      <w:r w:rsidRPr="00424C67">
        <w:rPr>
          <w:rStyle w:val="noprint"/>
          <w:sz w:val="22"/>
          <w:szCs w:val="22"/>
        </w:rPr>
        <w:t xml:space="preserve">] </w:t>
      </w:r>
      <w:r w:rsidRPr="00424C67">
        <w:rPr>
          <w:rStyle w:val="noprint"/>
          <w:sz w:val="22"/>
          <w:szCs w:val="22"/>
          <w:rtl/>
        </w:rPr>
        <w:t xml:space="preserve">וכן המנהג להקל אמנם בירושלמי פ"ד דתענית </w:t>
      </w:r>
      <w:r w:rsidRPr="00424C67">
        <w:rPr>
          <w:rStyle w:val="noprint"/>
          <w:sz w:val="22"/>
          <w:szCs w:val="22"/>
        </w:rPr>
        <w:t>[</w:t>
      </w:r>
      <w:r w:rsidRPr="00424C67">
        <w:rPr>
          <w:rStyle w:val="noprint"/>
          <w:sz w:val="22"/>
          <w:szCs w:val="22"/>
          <w:rtl/>
        </w:rPr>
        <w:t>הלכה ה</w:t>
      </w:r>
      <w:r w:rsidRPr="00424C67">
        <w:rPr>
          <w:rStyle w:val="noprint"/>
          <w:sz w:val="22"/>
          <w:szCs w:val="22"/>
        </w:rPr>
        <w:t xml:space="preserve">] </w:t>
      </w:r>
      <w:r w:rsidRPr="00424C67">
        <w:rPr>
          <w:rStyle w:val="noprint"/>
          <w:sz w:val="22"/>
          <w:szCs w:val="22"/>
          <w:rtl/>
        </w:rPr>
        <w:t>דעיר אחת חרבה בשביל שהיו משחקין בכדור בשבת וכן הוא במדרש איכה על פסוק בלע ד</w:t>
      </w:r>
      <w:r w:rsidRPr="00424C67">
        <w:rPr>
          <w:rStyle w:val="noprint"/>
          <w:sz w:val="22"/>
          <w:szCs w:val="22"/>
        </w:rPr>
        <w:t xml:space="preserve">' </w:t>
      </w:r>
      <w:r w:rsidRPr="00424C67">
        <w:rPr>
          <w:rStyle w:val="noprint"/>
          <w:sz w:val="22"/>
          <w:szCs w:val="22"/>
          <w:rtl/>
        </w:rPr>
        <w:t>ולא חמל ע"ש</w:t>
      </w:r>
      <w:r w:rsidRPr="00424C67">
        <w:rPr>
          <w:rStyle w:val="noprint"/>
          <w:sz w:val="22"/>
          <w:szCs w:val="22"/>
        </w:rPr>
        <w:t>:</w:t>
      </w:r>
    </w:p>
    <w:p w:rsidR="00D17971" w:rsidRPr="00424C67" w:rsidRDefault="00D17971" w:rsidP="00D17971">
      <w:pPr>
        <w:bidi/>
        <w:rPr>
          <w:rStyle w:val="noprint"/>
          <w:sz w:val="14"/>
          <w:szCs w:val="14"/>
        </w:rPr>
      </w:pPr>
    </w:p>
    <w:p w:rsidR="00D17971" w:rsidRPr="00424C67" w:rsidRDefault="00D17971" w:rsidP="00D17971">
      <w:pPr>
        <w:pStyle w:val="Numbering"/>
        <w:rPr>
          <w:rFonts w:hint="cs"/>
          <w:sz w:val="22"/>
          <w:szCs w:val="22"/>
          <w:rtl/>
        </w:rPr>
      </w:pPr>
      <w:bookmarkStart w:id="3" w:name="_Ref292181745"/>
      <w:r w:rsidRPr="00424C67">
        <w:rPr>
          <w:rFonts w:hint="cs"/>
          <w:sz w:val="22"/>
          <w:szCs w:val="22"/>
          <w:rtl/>
        </w:rPr>
        <w:t>שמירת שבת כהלכתה טז:ו</w:t>
      </w:r>
      <w:bookmarkEnd w:id="3"/>
    </w:p>
    <w:p w:rsidR="00424C67" w:rsidRDefault="00D17971" w:rsidP="00424C67">
      <w:pPr>
        <w:pStyle w:val="TNRParagraph"/>
        <w:bidi/>
        <w:ind w:firstLine="0"/>
        <w:rPr>
          <w:rStyle w:val="noprint"/>
          <w:b/>
          <w:bCs/>
          <w:sz w:val="22"/>
          <w:szCs w:val="22"/>
          <w:u w:val="single"/>
        </w:rPr>
      </w:pPr>
      <w:r w:rsidRPr="00424C67">
        <w:rPr>
          <w:rStyle w:val="noprint"/>
          <w:b/>
          <w:bCs/>
          <w:sz w:val="22"/>
          <w:szCs w:val="22"/>
          <w:u w:val="single"/>
          <w:rtl/>
        </w:rPr>
        <w:t>שו"ת חתם סופר חלק ו - ליקוטים סימן צז</w:t>
      </w:r>
      <w:r w:rsidRPr="00424C67">
        <w:rPr>
          <w:rFonts w:hint="cs"/>
          <w:b/>
          <w:bCs/>
          <w:noProof/>
          <w:sz w:val="22"/>
          <w:szCs w:val="22"/>
          <w:u w:val="single"/>
        </w:rPr>
        <w:drawing>
          <wp:anchor distT="0" distB="0" distL="114300" distR="114300" simplePos="0" relativeHeight="251658240" behindDoc="1" locked="0" layoutInCell="1" allowOverlap="1" wp14:anchorId="08622123" wp14:editId="379DEEAB">
            <wp:simplePos x="0" y="0"/>
            <wp:positionH relativeFrom="column">
              <wp:posOffset>3238500</wp:posOffset>
            </wp:positionH>
            <wp:positionV relativeFrom="paragraph">
              <wp:posOffset>64770</wp:posOffset>
            </wp:positionV>
            <wp:extent cx="3108960" cy="647700"/>
            <wp:effectExtent l="0" t="0" r="0" b="0"/>
            <wp:wrapTight wrapText="bothSides">
              <wp:wrapPolygon edited="0">
                <wp:start x="0" y="0"/>
                <wp:lineTo x="0" y="20965"/>
                <wp:lineTo x="21441" y="20965"/>
                <wp:lineTo x="2144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3108960" cy="647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24C67" w:rsidRDefault="00D17971" w:rsidP="00424C67">
      <w:pPr>
        <w:pStyle w:val="TNRParagraph"/>
        <w:bidi/>
        <w:ind w:firstLine="0"/>
        <w:rPr>
          <w:sz w:val="22"/>
          <w:szCs w:val="22"/>
        </w:rPr>
      </w:pPr>
      <w:r w:rsidRPr="00424C67">
        <w:rPr>
          <w:rStyle w:val="noprint"/>
          <w:sz w:val="22"/>
          <w:szCs w:val="22"/>
          <w:rtl/>
        </w:rPr>
        <w:t xml:space="preserve">היוצא מדברינו אלו לדינא בענין דאמפף וועגען </w:t>
      </w:r>
      <w:r w:rsidRPr="00424C67">
        <w:rPr>
          <w:rStyle w:val="noprint"/>
          <w:sz w:val="22"/>
          <w:szCs w:val="22"/>
        </w:rPr>
        <w:t>/</w:t>
      </w:r>
      <w:r w:rsidRPr="00424C67">
        <w:rPr>
          <w:rStyle w:val="noprint"/>
          <w:sz w:val="22"/>
          <w:szCs w:val="22"/>
          <w:rtl/>
        </w:rPr>
        <w:t>עגלת קיטור</w:t>
      </w:r>
      <w:r w:rsidRPr="00424C67">
        <w:rPr>
          <w:rStyle w:val="noprint"/>
          <w:sz w:val="22"/>
          <w:szCs w:val="22"/>
        </w:rPr>
        <w:t xml:space="preserve">/ </w:t>
      </w:r>
      <w:r w:rsidRPr="00424C67">
        <w:rPr>
          <w:rStyle w:val="noprint"/>
          <w:sz w:val="22"/>
          <w:szCs w:val="22"/>
          <w:rtl/>
        </w:rPr>
        <w:t>הם העגלות ההולכים ע"י קיטור הנה לית בהו לא משום משמש בבע"ח ולא משום נכרי העושה מלאכה בתבערות הגחלים דהרי איכא רוב גוים וליכא אלא משום תחומין</w:t>
      </w:r>
      <w:r w:rsidRPr="00424C67">
        <w:rPr>
          <w:rStyle w:val="noprint"/>
          <w:sz w:val="22"/>
          <w:szCs w:val="22"/>
        </w:rPr>
        <w:t>.</w:t>
      </w:r>
      <w:r w:rsidRPr="00424C67">
        <w:rPr>
          <w:sz w:val="22"/>
          <w:szCs w:val="22"/>
        </w:rPr>
        <w:t xml:space="preserve">  </w:t>
      </w:r>
      <w:r w:rsidR="00424C67">
        <w:rPr>
          <w:sz w:val="22"/>
          <w:szCs w:val="22"/>
        </w:rPr>
        <w:t xml:space="preserve"> </w:t>
      </w:r>
    </w:p>
    <w:p w:rsidR="00D17971" w:rsidRDefault="00D17971" w:rsidP="00424C67">
      <w:pPr>
        <w:pStyle w:val="TNRParagraph"/>
        <w:bidi/>
        <w:ind w:firstLine="0"/>
        <w:rPr>
          <w:rStyle w:val="noprint"/>
          <w:sz w:val="22"/>
          <w:szCs w:val="22"/>
        </w:rPr>
      </w:pPr>
      <w:r w:rsidRPr="00424C67">
        <w:rPr>
          <w:rStyle w:val="noprint"/>
          <w:sz w:val="22"/>
          <w:szCs w:val="22"/>
          <w:rtl/>
        </w:rPr>
        <w:t>ושרשו פתוח עלי איסור דאורייתא שבת שבות כמ"ש רמב"ן בביאר בפ</w:t>
      </w:r>
      <w:r w:rsidRPr="00424C67">
        <w:rPr>
          <w:rStyle w:val="noprint"/>
          <w:sz w:val="22"/>
          <w:szCs w:val="22"/>
        </w:rPr>
        <w:t xml:space="preserve">' </w:t>
      </w:r>
      <w:r w:rsidRPr="00424C67">
        <w:rPr>
          <w:rStyle w:val="noprint"/>
          <w:sz w:val="22"/>
          <w:szCs w:val="22"/>
          <w:rtl/>
        </w:rPr>
        <w:t>אמור בפסוק שבתון זכרון תרועה וא"כ מאין הרגילים וצריך לומר דשאני ישיבת ספינה דיושב ושובת כמו בחדר מטתו בביתו ואינו עושה שום דבר בגופו ומיא הוא דממטי ליה והוא נח מה שא"כ בהליכתו בתוך התחום להתקרב אל סוף התחום עובר על אם תשיב משבת רגליך ואינו שובת והוה עובדא דחול טפי ועובר על שבות דאורייתא כמו שהסביר הרמב"ן ז"ל במתק לשונו ולפ"ז היינו דוקא בספינה שיושב בקתדרא ואינו מתקרב במעשה גופו ויושב ועוסק בעונג שבתו כמו בביתו ממש אבל הנוסעים בדאמפף וואגען אינו שובת וגופו נע ונד ואי אפשר לו לעסוק בעסקי שבת בשבתו אשר רגיל בהם בביתו ומתקרב אל מקום מסחרו בשבת להיות שם ביום החול פשוט דגרע הרבה טפי ממחשיך על התחום ואיסור גמור הוא אפילו מדאורייתא להרמב"ן הנ"ל ומפורש בדברי קבלה אם תשיב משבת רגליך וגומר ממצוא חפציך כנלע"ד פשוט וברור בעזה"י</w:t>
      </w:r>
      <w:r w:rsidRPr="00424C67">
        <w:rPr>
          <w:rStyle w:val="noprint"/>
          <w:sz w:val="22"/>
          <w:szCs w:val="22"/>
        </w:rPr>
        <w:t xml:space="preserve">. </w:t>
      </w:r>
    </w:p>
    <w:p w:rsidR="00424C67" w:rsidRDefault="00424C67" w:rsidP="00424C67">
      <w:pPr>
        <w:pStyle w:val="TNRParagraph"/>
        <w:bidi/>
        <w:ind w:firstLine="0"/>
        <w:rPr>
          <w:rStyle w:val="noprint"/>
          <w:sz w:val="22"/>
          <w:szCs w:val="22"/>
        </w:rPr>
      </w:pPr>
    </w:p>
    <w:p w:rsidR="00424C67" w:rsidRPr="00424C67" w:rsidRDefault="00424C67" w:rsidP="00424C67">
      <w:pPr>
        <w:pStyle w:val="TNRParagraph"/>
        <w:bidi/>
        <w:ind w:firstLine="0"/>
        <w:rPr>
          <w:rStyle w:val="noprint"/>
          <w:sz w:val="22"/>
          <w:szCs w:val="22"/>
        </w:rPr>
      </w:pPr>
      <w:r>
        <w:rPr>
          <w:noProof/>
        </w:rPr>
        <w:drawing>
          <wp:anchor distT="0" distB="0" distL="114300" distR="114300" simplePos="0" relativeHeight="251659264" behindDoc="1" locked="0" layoutInCell="1" allowOverlap="1">
            <wp:simplePos x="0" y="0"/>
            <wp:positionH relativeFrom="column">
              <wp:posOffset>-9525</wp:posOffset>
            </wp:positionH>
            <wp:positionV relativeFrom="paragraph">
              <wp:posOffset>121920</wp:posOffset>
            </wp:positionV>
            <wp:extent cx="2838450" cy="2329180"/>
            <wp:effectExtent l="0" t="0" r="0" b="0"/>
            <wp:wrapTight wrapText="bothSides">
              <wp:wrapPolygon edited="0">
                <wp:start x="0" y="0"/>
                <wp:lineTo x="0" y="21376"/>
                <wp:lineTo x="21455" y="21376"/>
                <wp:lineTo x="21455" y="0"/>
                <wp:lineTo x="0" y="0"/>
              </wp:wrapPolygon>
            </wp:wrapTight>
            <wp:docPr id="2" name="Picture 2" descr="C:\Users\Yoni\AppData\Local\Microsoft\Windows\INetCache\Content.Word\CCI1125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Yoni\AppData\Local\Microsoft\Windows\INetCache\Content.Word\CCI11252014.jpg"/>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2838450" cy="232918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Pr>
          <w:rStyle w:val="noprint"/>
          <w:sz w:val="22"/>
          <w:szCs w:val="22"/>
        </w:rPr>
        <w:t>Rav</w:t>
      </w:r>
      <w:proofErr w:type="spellEnd"/>
      <w:r>
        <w:rPr>
          <w:rStyle w:val="noprint"/>
          <w:sz w:val="22"/>
          <w:szCs w:val="22"/>
        </w:rPr>
        <w:t xml:space="preserve"> </w:t>
      </w:r>
      <w:proofErr w:type="spellStart"/>
      <w:r>
        <w:rPr>
          <w:rStyle w:val="noprint"/>
          <w:sz w:val="22"/>
          <w:szCs w:val="22"/>
        </w:rPr>
        <w:t>Betzalel</w:t>
      </w:r>
      <w:proofErr w:type="spellEnd"/>
      <w:r>
        <w:rPr>
          <w:rStyle w:val="noprint"/>
          <w:sz w:val="22"/>
          <w:szCs w:val="22"/>
        </w:rPr>
        <w:t xml:space="preserve"> </w:t>
      </w:r>
      <w:proofErr w:type="spellStart"/>
      <w:r>
        <w:rPr>
          <w:rStyle w:val="noprint"/>
          <w:sz w:val="22"/>
          <w:szCs w:val="22"/>
        </w:rPr>
        <w:t>Illoway</w:t>
      </w:r>
      <w:proofErr w:type="spellEnd"/>
      <w:r>
        <w:rPr>
          <w:rStyle w:val="noprint"/>
          <w:sz w:val="22"/>
          <w:szCs w:val="22"/>
        </w:rPr>
        <w:t xml:space="preserve"> – </w:t>
      </w:r>
      <w:proofErr w:type="spellStart"/>
      <w:r>
        <w:rPr>
          <w:rStyle w:val="noprint"/>
          <w:sz w:val="22"/>
          <w:szCs w:val="22"/>
        </w:rPr>
        <w:t>Milchomos</w:t>
      </w:r>
      <w:proofErr w:type="spellEnd"/>
      <w:r>
        <w:rPr>
          <w:rStyle w:val="noprint"/>
          <w:sz w:val="22"/>
          <w:szCs w:val="22"/>
        </w:rPr>
        <w:t xml:space="preserve"> </w:t>
      </w:r>
      <w:proofErr w:type="spellStart"/>
      <w:r>
        <w:rPr>
          <w:rStyle w:val="noprint"/>
          <w:sz w:val="22"/>
          <w:szCs w:val="22"/>
        </w:rPr>
        <w:t>Elokim</w:t>
      </w:r>
      <w:proofErr w:type="spellEnd"/>
      <w:r>
        <w:rPr>
          <w:rStyle w:val="noprint"/>
          <w:sz w:val="22"/>
          <w:szCs w:val="22"/>
        </w:rPr>
        <w:t xml:space="preserve"> – p. 33</w:t>
      </w:r>
      <w:bookmarkStart w:id="4" w:name="_GoBack"/>
      <w:bookmarkEnd w:id="4"/>
    </w:p>
    <w:p w:rsidR="00D17971" w:rsidRDefault="00D17971" w:rsidP="00D17971">
      <w:pPr>
        <w:bidi/>
      </w:pPr>
      <w:r>
        <w:t xml:space="preserve">  </w:t>
      </w:r>
    </w:p>
    <w:p w:rsidR="00D17971" w:rsidRDefault="00424C67" w:rsidP="00D17971">
      <w:r>
        <w:rPr>
          <w:noProof/>
          <w:lang w:bidi="he-IL"/>
        </w:rPr>
        <w:drawing>
          <wp:anchor distT="0" distB="0" distL="114300" distR="114300" simplePos="0" relativeHeight="251660288" behindDoc="1" locked="0" layoutInCell="1" allowOverlap="1" wp14:anchorId="2AD0117B" wp14:editId="0B3B6ABD">
            <wp:simplePos x="0" y="0"/>
            <wp:positionH relativeFrom="column">
              <wp:posOffset>334010</wp:posOffset>
            </wp:positionH>
            <wp:positionV relativeFrom="paragraph">
              <wp:posOffset>68580</wp:posOffset>
            </wp:positionV>
            <wp:extent cx="3171825" cy="2238375"/>
            <wp:effectExtent l="0" t="0" r="9525" b="9525"/>
            <wp:wrapTight wrapText="bothSides">
              <wp:wrapPolygon edited="0">
                <wp:start x="0" y="0"/>
                <wp:lineTo x="0" y="21508"/>
                <wp:lineTo x="21535" y="21508"/>
                <wp:lineTo x="21535" y="0"/>
                <wp:lineTo x="0" y="0"/>
              </wp:wrapPolygon>
            </wp:wrapTight>
            <wp:docPr id="3" name="Picture 3" descr="C:\Users\Yoni\AppData\Local\Microsoft\Windows\INetCache\Content.Word\CCI1125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Yoni\AppData\Local\Microsoft\Windows\INetCache\Content.Word\CCI11252014.jpg"/>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3171825" cy="2238375"/>
                    </a:xfrm>
                    <a:prstGeom prst="rect">
                      <a:avLst/>
                    </a:prstGeom>
                    <a:noFill/>
                    <a:ln>
                      <a:noFill/>
                    </a:ln>
                  </pic:spPr>
                </pic:pic>
              </a:graphicData>
            </a:graphic>
            <wp14:sizeRelH relativeFrom="page">
              <wp14:pctWidth>0</wp14:pctWidth>
            </wp14:sizeRelH>
            <wp14:sizeRelV relativeFrom="page">
              <wp14:pctHeight>0</wp14:pctHeight>
            </wp14:sizeRelV>
          </wp:anchor>
        </w:drawing>
      </w:r>
      <w:r w:rsidR="00D17971">
        <w:t xml:space="preserve">  </w:t>
      </w:r>
    </w:p>
    <w:p w:rsidR="00D17971" w:rsidRPr="00D17971" w:rsidRDefault="00D17971" w:rsidP="00D17971">
      <w:pPr>
        <w:pStyle w:val="TNRParagraph"/>
        <w:bidi/>
        <w:ind w:firstLine="0"/>
        <w:rPr>
          <w:rFonts w:hint="cs"/>
          <w:b/>
          <w:bCs/>
          <w:u w:val="single"/>
          <w:rtl/>
        </w:rPr>
      </w:pPr>
    </w:p>
    <w:p w:rsidR="00424C67" w:rsidRDefault="00424C67" w:rsidP="00D17971">
      <w:pPr>
        <w:bidi/>
        <w:rPr>
          <w:rStyle w:val="noprint"/>
          <w:b/>
          <w:bCs/>
          <w:i/>
          <w:iCs/>
          <w:sz w:val="28"/>
          <w:szCs w:val="28"/>
          <w:u w:val="single"/>
        </w:rPr>
      </w:pPr>
    </w:p>
    <w:p w:rsidR="00424C67" w:rsidRPr="00424C67" w:rsidRDefault="00424C67" w:rsidP="00424C67">
      <w:pPr>
        <w:bidi/>
        <w:rPr>
          <w:sz w:val="28"/>
          <w:szCs w:val="28"/>
        </w:rPr>
      </w:pPr>
    </w:p>
    <w:p w:rsidR="00424C67" w:rsidRPr="00424C67" w:rsidRDefault="00424C67" w:rsidP="00424C67">
      <w:pPr>
        <w:bidi/>
        <w:rPr>
          <w:sz w:val="28"/>
          <w:szCs w:val="28"/>
        </w:rPr>
      </w:pPr>
    </w:p>
    <w:p w:rsidR="00424C67" w:rsidRPr="00424C67" w:rsidRDefault="00424C67" w:rsidP="00424C67">
      <w:pPr>
        <w:bidi/>
        <w:rPr>
          <w:sz w:val="28"/>
          <w:szCs w:val="28"/>
        </w:rPr>
      </w:pPr>
    </w:p>
    <w:p w:rsidR="00424C67" w:rsidRPr="00424C67" w:rsidRDefault="00424C67" w:rsidP="00424C67">
      <w:pPr>
        <w:bidi/>
        <w:rPr>
          <w:sz w:val="28"/>
          <w:szCs w:val="28"/>
        </w:rPr>
      </w:pPr>
    </w:p>
    <w:p w:rsidR="00424C67" w:rsidRDefault="00424C67" w:rsidP="00424C67">
      <w:pPr>
        <w:bidi/>
        <w:rPr>
          <w:sz w:val="28"/>
          <w:szCs w:val="28"/>
        </w:rPr>
      </w:pPr>
    </w:p>
    <w:p w:rsidR="00D17971" w:rsidRPr="00424C67" w:rsidRDefault="00424C67" w:rsidP="00424C67">
      <w:pPr>
        <w:tabs>
          <w:tab w:val="left" w:pos="3241"/>
        </w:tabs>
        <w:bidi/>
        <w:rPr>
          <w:sz w:val="28"/>
          <w:szCs w:val="28"/>
        </w:rPr>
      </w:pPr>
      <w:r>
        <w:rPr>
          <w:sz w:val="28"/>
          <w:szCs w:val="28"/>
          <w:rtl/>
        </w:rPr>
        <w:tab/>
      </w:r>
    </w:p>
    <w:sectPr w:rsidR="00D17971" w:rsidRPr="00424C67" w:rsidSect="005205A5">
      <w:pgSz w:w="12240" w:h="15840"/>
      <w:pgMar w:top="1080" w:right="1080" w:bottom="1440" w:left="117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ResponsaTTF">
    <w:altName w:val="Courier New"/>
    <w:charset w:val="B1"/>
    <w:family w:val="auto"/>
    <w:pitch w:val="variable"/>
    <w:sig w:usb0="80001803"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011F1"/>
    <w:multiLevelType w:val="hybridMultilevel"/>
    <w:tmpl w:val="554EF064"/>
    <w:lvl w:ilvl="0" w:tplc="DFA2D68C">
      <w:start w:val="1"/>
      <w:numFmt w:val="decimal"/>
      <w:lvlText w:val="%1."/>
      <w:lvlJc w:val="left"/>
      <w:pPr>
        <w:tabs>
          <w:tab w:val="num" w:pos="360"/>
        </w:tabs>
        <w:ind w:left="144" w:hanging="14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55C4EBD"/>
    <w:multiLevelType w:val="hybridMultilevel"/>
    <w:tmpl w:val="D4347878"/>
    <w:lvl w:ilvl="0" w:tplc="8C24C1D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49145D"/>
    <w:multiLevelType w:val="hybridMultilevel"/>
    <w:tmpl w:val="EC1216B8"/>
    <w:lvl w:ilvl="0" w:tplc="F2C400A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6709BF"/>
    <w:multiLevelType w:val="hybridMultilevel"/>
    <w:tmpl w:val="C4742F6E"/>
    <w:lvl w:ilvl="0" w:tplc="19CE5B3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22C48FA"/>
    <w:multiLevelType w:val="hybridMultilevel"/>
    <w:tmpl w:val="FE1E8448"/>
    <w:lvl w:ilvl="0" w:tplc="3FB4612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030"/>
    <w:rsid w:val="000230D6"/>
    <w:rsid w:val="0009600E"/>
    <w:rsid w:val="000A1B19"/>
    <w:rsid w:val="000A3549"/>
    <w:rsid w:val="000E4E5A"/>
    <w:rsid w:val="000F7FD8"/>
    <w:rsid w:val="00110EBE"/>
    <w:rsid w:val="001210F8"/>
    <w:rsid w:val="00127958"/>
    <w:rsid w:val="0015492E"/>
    <w:rsid w:val="0016111D"/>
    <w:rsid w:val="0016212B"/>
    <w:rsid w:val="00171F4D"/>
    <w:rsid w:val="001F2415"/>
    <w:rsid w:val="0020597B"/>
    <w:rsid w:val="00247C87"/>
    <w:rsid w:val="002529A8"/>
    <w:rsid w:val="00287091"/>
    <w:rsid w:val="002A61FA"/>
    <w:rsid w:val="002C61F7"/>
    <w:rsid w:val="00315BBE"/>
    <w:rsid w:val="00335B2E"/>
    <w:rsid w:val="0038199A"/>
    <w:rsid w:val="00386830"/>
    <w:rsid w:val="003B609D"/>
    <w:rsid w:val="00424C67"/>
    <w:rsid w:val="00435F45"/>
    <w:rsid w:val="00437123"/>
    <w:rsid w:val="004442B4"/>
    <w:rsid w:val="00482A18"/>
    <w:rsid w:val="0051593A"/>
    <w:rsid w:val="005179F5"/>
    <w:rsid w:val="005205A5"/>
    <w:rsid w:val="00524D03"/>
    <w:rsid w:val="005356C7"/>
    <w:rsid w:val="00561668"/>
    <w:rsid w:val="00586321"/>
    <w:rsid w:val="005A70CA"/>
    <w:rsid w:val="005D47B8"/>
    <w:rsid w:val="006756EA"/>
    <w:rsid w:val="006B140A"/>
    <w:rsid w:val="006B46F8"/>
    <w:rsid w:val="006C754E"/>
    <w:rsid w:val="00716102"/>
    <w:rsid w:val="00723F3A"/>
    <w:rsid w:val="0072507F"/>
    <w:rsid w:val="00736301"/>
    <w:rsid w:val="00777F65"/>
    <w:rsid w:val="00786030"/>
    <w:rsid w:val="007879AE"/>
    <w:rsid w:val="00793B7C"/>
    <w:rsid w:val="007F0520"/>
    <w:rsid w:val="0080109B"/>
    <w:rsid w:val="00814D6F"/>
    <w:rsid w:val="00844C74"/>
    <w:rsid w:val="008E6339"/>
    <w:rsid w:val="008F22B2"/>
    <w:rsid w:val="0090308B"/>
    <w:rsid w:val="00913300"/>
    <w:rsid w:val="00924EC7"/>
    <w:rsid w:val="0095242C"/>
    <w:rsid w:val="0096107E"/>
    <w:rsid w:val="00984541"/>
    <w:rsid w:val="00986B5B"/>
    <w:rsid w:val="00A200E6"/>
    <w:rsid w:val="00A555BA"/>
    <w:rsid w:val="00A857C4"/>
    <w:rsid w:val="00B23AC1"/>
    <w:rsid w:val="00B3675C"/>
    <w:rsid w:val="00B62111"/>
    <w:rsid w:val="00B674D7"/>
    <w:rsid w:val="00B955EA"/>
    <w:rsid w:val="00BA5012"/>
    <w:rsid w:val="00C203BB"/>
    <w:rsid w:val="00C82136"/>
    <w:rsid w:val="00C9119D"/>
    <w:rsid w:val="00CA1DDA"/>
    <w:rsid w:val="00CA4A42"/>
    <w:rsid w:val="00CC69E5"/>
    <w:rsid w:val="00CE0AE0"/>
    <w:rsid w:val="00D17971"/>
    <w:rsid w:val="00D76229"/>
    <w:rsid w:val="00DD276D"/>
    <w:rsid w:val="00DD394B"/>
    <w:rsid w:val="00DE4EF3"/>
    <w:rsid w:val="00DF601B"/>
    <w:rsid w:val="00E02652"/>
    <w:rsid w:val="00E16FEB"/>
    <w:rsid w:val="00E4164D"/>
    <w:rsid w:val="00E56EEA"/>
    <w:rsid w:val="00E72829"/>
    <w:rsid w:val="00EA3AED"/>
    <w:rsid w:val="00EB7991"/>
    <w:rsid w:val="00F4174E"/>
    <w:rsid w:val="00FA130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print">
    <w:name w:val="noprint"/>
    <w:basedOn w:val="DefaultParagraphFont"/>
    <w:rsid w:val="005205A5"/>
  </w:style>
  <w:style w:type="character" w:styleId="Hyperlink">
    <w:name w:val="Hyperlink"/>
    <w:basedOn w:val="DefaultParagraphFont"/>
    <w:uiPriority w:val="99"/>
    <w:unhideWhenUsed/>
    <w:rsid w:val="005205A5"/>
    <w:rPr>
      <w:color w:val="0000FF"/>
      <w:u w:val="single"/>
    </w:rPr>
  </w:style>
  <w:style w:type="paragraph" w:customStyle="1" w:styleId="Numbering">
    <w:name w:val="Numbering"/>
    <w:basedOn w:val="Normal"/>
    <w:link w:val="NumberingChar"/>
    <w:autoRedefine/>
    <w:qFormat/>
    <w:rsid w:val="006B140A"/>
    <w:pPr>
      <w:keepNext/>
      <w:autoSpaceDE w:val="0"/>
      <w:bidi/>
      <w:jc w:val="both"/>
    </w:pPr>
    <w:rPr>
      <w:b/>
      <w:bCs/>
      <w:u w:val="single"/>
      <w:lang w:bidi="he-IL"/>
    </w:rPr>
  </w:style>
  <w:style w:type="character" w:customStyle="1" w:styleId="NumberingChar">
    <w:name w:val="Numbering Char"/>
    <w:link w:val="Numbering"/>
    <w:rsid w:val="006B140A"/>
    <w:rPr>
      <w:b/>
      <w:bCs/>
      <w:sz w:val="24"/>
      <w:szCs w:val="24"/>
      <w:u w:val="single"/>
    </w:rPr>
  </w:style>
  <w:style w:type="paragraph" w:customStyle="1" w:styleId="TNRParagraph">
    <w:name w:val="TNR Paragraph"/>
    <w:basedOn w:val="Normal"/>
    <w:link w:val="TNRParagraphChar"/>
    <w:qFormat/>
    <w:rsid w:val="00E4164D"/>
    <w:pPr>
      <w:spacing w:after="200"/>
      <w:ind w:firstLine="720"/>
      <w:contextualSpacing/>
      <w:jc w:val="both"/>
    </w:pPr>
    <w:rPr>
      <w:rFonts w:eastAsia="Calibri"/>
      <w:lang w:bidi="he-IL"/>
    </w:rPr>
  </w:style>
  <w:style w:type="character" w:customStyle="1" w:styleId="TNRParagraphChar">
    <w:name w:val="TNR Paragraph Char"/>
    <w:link w:val="TNRParagraph"/>
    <w:rsid w:val="00E4164D"/>
    <w:rPr>
      <w:rFonts w:eastAsia="Calibri"/>
      <w:sz w:val="24"/>
      <w:szCs w:val="24"/>
    </w:rPr>
  </w:style>
  <w:style w:type="paragraph" w:styleId="BalloonText">
    <w:name w:val="Balloon Text"/>
    <w:basedOn w:val="Normal"/>
    <w:link w:val="BalloonTextChar"/>
    <w:rsid w:val="00E4164D"/>
    <w:rPr>
      <w:rFonts w:ascii="Tahoma" w:hAnsi="Tahoma" w:cs="Tahoma"/>
      <w:sz w:val="16"/>
      <w:szCs w:val="16"/>
    </w:rPr>
  </w:style>
  <w:style w:type="character" w:customStyle="1" w:styleId="BalloonTextChar">
    <w:name w:val="Balloon Text Char"/>
    <w:basedOn w:val="DefaultParagraphFont"/>
    <w:link w:val="BalloonText"/>
    <w:rsid w:val="00E4164D"/>
    <w:rPr>
      <w:rFonts w:ascii="Tahoma" w:hAnsi="Tahoma" w:cs="Tahoma"/>
      <w:sz w:val="16"/>
      <w:szCs w:val="16"/>
      <w:lang w:bidi="ar-SA"/>
    </w:rPr>
  </w:style>
  <w:style w:type="character" w:customStyle="1" w:styleId="font000004">
    <w:name w:val="font_000004"/>
    <w:basedOn w:val="DefaultParagraphFont"/>
    <w:rsid w:val="0095242C"/>
  </w:style>
  <w:style w:type="character" w:customStyle="1" w:styleId="font000005">
    <w:name w:val="font_000005"/>
    <w:basedOn w:val="DefaultParagraphFont"/>
    <w:rsid w:val="003B609D"/>
  </w:style>
  <w:style w:type="character" w:customStyle="1" w:styleId="background-colorcyan">
    <w:name w:val="background-color:cyan"/>
    <w:basedOn w:val="DefaultParagraphFont"/>
    <w:rsid w:val="003B609D"/>
  </w:style>
  <w:style w:type="character" w:customStyle="1" w:styleId="colord">
    <w:name w:val="color_d"/>
    <w:basedOn w:val="DefaultParagraphFont"/>
    <w:rsid w:val="00DD276D"/>
  </w:style>
  <w:style w:type="character" w:customStyle="1" w:styleId="coversenum">
    <w:name w:val="co_versenum"/>
    <w:basedOn w:val="DefaultParagraphFont"/>
    <w:rsid w:val="00386830"/>
  </w:style>
  <w:style w:type="character" w:customStyle="1" w:styleId="coversetext">
    <w:name w:val="co_versetext"/>
    <w:basedOn w:val="DefaultParagraphFont"/>
    <w:rsid w:val="0038683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print">
    <w:name w:val="noprint"/>
    <w:basedOn w:val="DefaultParagraphFont"/>
    <w:rsid w:val="005205A5"/>
  </w:style>
  <w:style w:type="character" w:styleId="Hyperlink">
    <w:name w:val="Hyperlink"/>
    <w:basedOn w:val="DefaultParagraphFont"/>
    <w:uiPriority w:val="99"/>
    <w:unhideWhenUsed/>
    <w:rsid w:val="005205A5"/>
    <w:rPr>
      <w:color w:val="0000FF"/>
      <w:u w:val="single"/>
    </w:rPr>
  </w:style>
  <w:style w:type="paragraph" w:customStyle="1" w:styleId="Numbering">
    <w:name w:val="Numbering"/>
    <w:basedOn w:val="Normal"/>
    <w:link w:val="NumberingChar"/>
    <w:autoRedefine/>
    <w:qFormat/>
    <w:rsid w:val="006B140A"/>
    <w:pPr>
      <w:keepNext/>
      <w:autoSpaceDE w:val="0"/>
      <w:bidi/>
      <w:jc w:val="both"/>
    </w:pPr>
    <w:rPr>
      <w:b/>
      <w:bCs/>
      <w:u w:val="single"/>
      <w:lang w:bidi="he-IL"/>
    </w:rPr>
  </w:style>
  <w:style w:type="character" w:customStyle="1" w:styleId="NumberingChar">
    <w:name w:val="Numbering Char"/>
    <w:link w:val="Numbering"/>
    <w:rsid w:val="006B140A"/>
    <w:rPr>
      <w:b/>
      <w:bCs/>
      <w:sz w:val="24"/>
      <w:szCs w:val="24"/>
      <w:u w:val="single"/>
    </w:rPr>
  </w:style>
  <w:style w:type="paragraph" w:customStyle="1" w:styleId="TNRParagraph">
    <w:name w:val="TNR Paragraph"/>
    <w:basedOn w:val="Normal"/>
    <w:link w:val="TNRParagraphChar"/>
    <w:qFormat/>
    <w:rsid w:val="00E4164D"/>
    <w:pPr>
      <w:spacing w:after="200"/>
      <w:ind w:firstLine="720"/>
      <w:contextualSpacing/>
      <w:jc w:val="both"/>
    </w:pPr>
    <w:rPr>
      <w:rFonts w:eastAsia="Calibri"/>
      <w:lang w:bidi="he-IL"/>
    </w:rPr>
  </w:style>
  <w:style w:type="character" w:customStyle="1" w:styleId="TNRParagraphChar">
    <w:name w:val="TNR Paragraph Char"/>
    <w:link w:val="TNRParagraph"/>
    <w:rsid w:val="00E4164D"/>
    <w:rPr>
      <w:rFonts w:eastAsia="Calibri"/>
      <w:sz w:val="24"/>
      <w:szCs w:val="24"/>
    </w:rPr>
  </w:style>
  <w:style w:type="paragraph" w:styleId="BalloonText">
    <w:name w:val="Balloon Text"/>
    <w:basedOn w:val="Normal"/>
    <w:link w:val="BalloonTextChar"/>
    <w:rsid w:val="00E4164D"/>
    <w:rPr>
      <w:rFonts w:ascii="Tahoma" w:hAnsi="Tahoma" w:cs="Tahoma"/>
      <w:sz w:val="16"/>
      <w:szCs w:val="16"/>
    </w:rPr>
  </w:style>
  <w:style w:type="character" w:customStyle="1" w:styleId="BalloonTextChar">
    <w:name w:val="Balloon Text Char"/>
    <w:basedOn w:val="DefaultParagraphFont"/>
    <w:link w:val="BalloonText"/>
    <w:rsid w:val="00E4164D"/>
    <w:rPr>
      <w:rFonts w:ascii="Tahoma" w:hAnsi="Tahoma" w:cs="Tahoma"/>
      <w:sz w:val="16"/>
      <w:szCs w:val="16"/>
      <w:lang w:bidi="ar-SA"/>
    </w:rPr>
  </w:style>
  <w:style w:type="character" w:customStyle="1" w:styleId="font000004">
    <w:name w:val="font_000004"/>
    <w:basedOn w:val="DefaultParagraphFont"/>
    <w:rsid w:val="0095242C"/>
  </w:style>
  <w:style w:type="character" w:customStyle="1" w:styleId="font000005">
    <w:name w:val="font_000005"/>
    <w:basedOn w:val="DefaultParagraphFont"/>
    <w:rsid w:val="003B609D"/>
  </w:style>
  <w:style w:type="character" w:customStyle="1" w:styleId="background-colorcyan">
    <w:name w:val="background-color:cyan"/>
    <w:basedOn w:val="DefaultParagraphFont"/>
    <w:rsid w:val="003B609D"/>
  </w:style>
  <w:style w:type="character" w:customStyle="1" w:styleId="colord">
    <w:name w:val="color_d"/>
    <w:basedOn w:val="DefaultParagraphFont"/>
    <w:rsid w:val="00DD276D"/>
  </w:style>
  <w:style w:type="character" w:customStyle="1" w:styleId="coversenum">
    <w:name w:val="co_versenum"/>
    <w:basedOn w:val="DefaultParagraphFont"/>
    <w:rsid w:val="00386830"/>
  </w:style>
  <w:style w:type="character" w:customStyle="1" w:styleId="coversetext">
    <w:name w:val="co_versetext"/>
    <w:basedOn w:val="DefaultParagraphFont"/>
    <w:rsid w:val="003868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18903">
      <w:bodyDiv w:val="1"/>
      <w:marLeft w:val="0"/>
      <w:marRight w:val="0"/>
      <w:marTop w:val="0"/>
      <w:marBottom w:val="0"/>
      <w:divBdr>
        <w:top w:val="none" w:sz="0" w:space="0" w:color="auto"/>
        <w:left w:val="none" w:sz="0" w:space="0" w:color="auto"/>
        <w:bottom w:val="none" w:sz="0" w:space="0" w:color="auto"/>
        <w:right w:val="none" w:sz="0" w:space="0" w:color="auto"/>
      </w:divBdr>
      <w:divsChild>
        <w:div w:id="317804406">
          <w:marLeft w:val="0"/>
          <w:marRight w:val="0"/>
          <w:marTop w:val="0"/>
          <w:marBottom w:val="0"/>
          <w:divBdr>
            <w:top w:val="none" w:sz="0" w:space="0" w:color="auto"/>
            <w:left w:val="none" w:sz="0" w:space="0" w:color="auto"/>
            <w:bottom w:val="none" w:sz="0" w:space="0" w:color="auto"/>
            <w:right w:val="none" w:sz="0" w:space="0" w:color="auto"/>
          </w:divBdr>
        </w:div>
      </w:divsChild>
    </w:div>
    <w:div w:id="32391189">
      <w:bodyDiv w:val="1"/>
      <w:marLeft w:val="0"/>
      <w:marRight w:val="0"/>
      <w:marTop w:val="0"/>
      <w:marBottom w:val="0"/>
      <w:divBdr>
        <w:top w:val="none" w:sz="0" w:space="0" w:color="auto"/>
        <w:left w:val="none" w:sz="0" w:space="0" w:color="auto"/>
        <w:bottom w:val="none" w:sz="0" w:space="0" w:color="auto"/>
        <w:right w:val="none" w:sz="0" w:space="0" w:color="auto"/>
      </w:divBdr>
      <w:divsChild>
        <w:div w:id="790129505">
          <w:marLeft w:val="0"/>
          <w:marRight w:val="0"/>
          <w:marTop w:val="0"/>
          <w:marBottom w:val="0"/>
          <w:divBdr>
            <w:top w:val="none" w:sz="0" w:space="0" w:color="auto"/>
            <w:left w:val="none" w:sz="0" w:space="0" w:color="auto"/>
            <w:bottom w:val="none" w:sz="0" w:space="0" w:color="auto"/>
            <w:right w:val="none" w:sz="0" w:space="0" w:color="auto"/>
          </w:divBdr>
        </w:div>
      </w:divsChild>
    </w:div>
    <w:div w:id="65274023">
      <w:bodyDiv w:val="1"/>
      <w:marLeft w:val="0"/>
      <w:marRight w:val="0"/>
      <w:marTop w:val="0"/>
      <w:marBottom w:val="0"/>
      <w:divBdr>
        <w:top w:val="none" w:sz="0" w:space="0" w:color="auto"/>
        <w:left w:val="none" w:sz="0" w:space="0" w:color="auto"/>
        <w:bottom w:val="none" w:sz="0" w:space="0" w:color="auto"/>
        <w:right w:val="none" w:sz="0" w:space="0" w:color="auto"/>
      </w:divBdr>
      <w:divsChild>
        <w:div w:id="1844318953">
          <w:marLeft w:val="0"/>
          <w:marRight w:val="0"/>
          <w:marTop w:val="0"/>
          <w:marBottom w:val="0"/>
          <w:divBdr>
            <w:top w:val="none" w:sz="0" w:space="0" w:color="auto"/>
            <w:left w:val="none" w:sz="0" w:space="0" w:color="auto"/>
            <w:bottom w:val="none" w:sz="0" w:space="0" w:color="auto"/>
            <w:right w:val="none" w:sz="0" w:space="0" w:color="auto"/>
          </w:divBdr>
        </w:div>
        <w:div w:id="183907650">
          <w:marLeft w:val="0"/>
          <w:marRight w:val="0"/>
          <w:marTop w:val="0"/>
          <w:marBottom w:val="0"/>
          <w:divBdr>
            <w:top w:val="none" w:sz="0" w:space="0" w:color="auto"/>
            <w:left w:val="none" w:sz="0" w:space="0" w:color="auto"/>
            <w:bottom w:val="none" w:sz="0" w:space="0" w:color="auto"/>
            <w:right w:val="none" w:sz="0" w:space="0" w:color="auto"/>
          </w:divBdr>
        </w:div>
        <w:div w:id="952977475">
          <w:marLeft w:val="0"/>
          <w:marRight w:val="0"/>
          <w:marTop w:val="0"/>
          <w:marBottom w:val="0"/>
          <w:divBdr>
            <w:top w:val="none" w:sz="0" w:space="0" w:color="auto"/>
            <w:left w:val="none" w:sz="0" w:space="0" w:color="auto"/>
            <w:bottom w:val="none" w:sz="0" w:space="0" w:color="auto"/>
            <w:right w:val="none" w:sz="0" w:space="0" w:color="auto"/>
          </w:divBdr>
        </w:div>
        <w:div w:id="1080369466">
          <w:marLeft w:val="0"/>
          <w:marRight w:val="0"/>
          <w:marTop w:val="0"/>
          <w:marBottom w:val="0"/>
          <w:divBdr>
            <w:top w:val="none" w:sz="0" w:space="0" w:color="auto"/>
            <w:left w:val="none" w:sz="0" w:space="0" w:color="auto"/>
            <w:bottom w:val="none" w:sz="0" w:space="0" w:color="auto"/>
            <w:right w:val="none" w:sz="0" w:space="0" w:color="auto"/>
          </w:divBdr>
        </w:div>
        <w:div w:id="842403731">
          <w:marLeft w:val="0"/>
          <w:marRight w:val="0"/>
          <w:marTop w:val="0"/>
          <w:marBottom w:val="0"/>
          <w:divBdr>
            <w:top w:val="none" w:sz="0" w:space="0" w:color="auto"/>
            <w:left w:val="none" w:sz="0" w:space="0" w:color="auto"/>
            <w:bottom w:val="none" w:sz="0" w:space="0" w:color="auto"/>
            <w:right w:val="none" w:sz="0" w:space="0" w:color="auto"/>
          </w:divBdr>
        </w:div>
        <w:div w:id="382486573">
          <w:marLeft w:val="0"/>
          <w:marRight w:val="0"/>
          <w:marTop w:val="0"/>
          <w:marBottom w:val="0"/>
          <w:divBdr>
            <w:top w:val="none" w:sz="0" w:space="0" w:color="auto"/>
            <w:left w:val="none" w:sz="0" w:space="0" w:color="auto"/>
            <w:bottom w:val="none" w:sz="0" w:space="0" w:color="auto"/>
            <w:right w:val="none" w:sz="0" w:space="0" w:color="auto"/>
          </w:divBdr>
        </w:div>
      </w:divsChild>
    </w:div>
    <w:div w:id="207380483">
      <w:bodyDiv w:val="1"/>
      <w:marLeft w:val="0"/>
      <w:marRight w:val="0"/>
      <w:marTop w:val="0"/>
      <w:marBottom w:val="0"/>
      <w:divBdr>
        <w:top w:val="none" w:sz="0" w:space="0" w:color="auto"/>
        <w:left w:val="none" w:sz="0" w:space="0" w:color="auto"/>
        <w:bottom w:val="none" w:sz="0" w:space="0" w:color="auto"/>
        <w:right w:val="none" w:sz="0" w:space="0" w:color="auto"/>
      </w:divBdr>
      <w:divsChild>
        <w:div w:id="1759711680">
          <w:marLeft w:val="0"/>
          <w:marRight w:val="0"/>
          <w:marTop w:val="0"/>
          <w:marBottom w:val="0"/>
          <w:divBdr>
            <w:top w:val="none" w:sz="0" w:space="0" w:color="auto"/>
            <w:left w:val="none" w:sz="0" w:space="0" w:color="auto"/>
            <w:bottom w:val="none" w:sz="0" w:space="0" w:color="auto"/>
            <w:right w:val="none" w:sz="0" w:space="0" w:color="auto"/>
          </w:divBdr>
        </w:div>
        <w:div w:id="111094329">
          <w:marLeft w:val="0"/>
          <w:marRight w:val="0"/>
          <w:marTop w:val="0"/>
          <w:marBottom w:val="0"/>
          <w:divBdr>
            <w:top w:val="none" w:sz="0" w:space="0" w:color="auto"/>
            <w:left w:val="none" w:sz="0" w:space="0" w:color="auto"/>
            <w:bottom w:val="none" w:sz="0" w:space="0" w:color="auto"/>
            <w:right w:val="none" w:sz="0" w:space="0" w:color="auto"/>
          </w:divBdr>
        </w:div>
        <w:div w:id="1347515120">
          <w:marLeft w:val="0"/>
          <w:marRight w:val="0"/>
          <w:marTop w:val="0"/>
          <w:marBottom w:val="0"/>
          <w:divBdr>
            <w:top w:val="none" w:sz="0" w:space="0" w:color="auto"/>
            <w:left w:val="none" w:sz="0" w:space="0" w:color="auto"/>
            <w:bottom w:val="none" w:sz="0" w:space="0" w:color="auto"/>
            <w:right w:val="none" w:sz="0" w:space="0" w:color="auto"/>
          </w:divBdr>
        </w:div>
      </w:divsChild>
    </w:div>
    <w:div w:id="341856757">
      <w:bodyDiv w:val="1"/>
      <w:marLeft w:val="0"/>
      <w:marRight w:val="0"/>
      <w:marTop w:val="0"/>
      <w:marBottom w:val="0"/>
      <w:divBdr>
        <w:top w:val="none" w:sz="0" w:space="0" w:color="auto"/>
        <w:left w:val="none" w:sz="0" w:space="0" w:color="auto"/>
        <w:bottom w:val="none" w:sz="0" w:space="0" w:color="auto"/>
        <w:right w:val="none" w:sz="0" w:space="0" w:color="auto"/>
      </w:divBdr>
      <w:divsChild>
        <w:div w:id="523521003">
          <w:marLeft w:val="0"/>
          <w:marRight w:val="0"/>
          <w:marTop w:val="0"/>
          <w:marBottom w:val="0"/>
          <w:divBdr>
            <w:top w:val="none" w:sz="0" w:space="0" w:color="auto"/>
            <w:left w:val="none" w:sz="0" w:space="0" w:color="auto"/>
            <w:bottom w:val="none" w:sz="0" w:space="0" w:color="auto"/>
            <w:right w:val="none" w:sz="0" w:space="0" w:color="auto"/>
          </w:divBdr>
        </w:div>
      </w:divsChild>
    </w:div>
    <w:div w:id="373390327">
      <w:bodyDiv w:val="1"/>
      <w:marLeft w:val="0"/>
      <w:marRight w:val="0"/>
      <w:marTop w:val="0"/>
      <w:marBottom w:val="0"/>
      <w:divBdr>
        <w:top w:val="none" w:sz="0" w:space="0" w:color="auto"/>
        <w:left w:val="none" w:sz="0" w:space="0" w:color="auto"/>
        <w:bottom w:val="none" w:sz="0" w:space="0" w:color="auto"/>
        <w:right w:val="none" w:sz="0" w:space="0" w:color="auto"/>
      </w:divBdr>
      <w:divsChild>
        <w:div w:id="1771244912">
          <w:marLeft w:val="0"/>
          <w:marRight w:val="0"/>
          <w:marTop w:val="0"/>
          <w:marBottom w:val="0"/>
          <w:divBdr>
            <w:top w:val="none" w:sz="0" w:space="0" w:color="auto"/>
            <w:left w:val="none" w:sz="0" w:space="0" w:color="auto"/>
            <w:bottom w:val="none" w:sz="0" w:space="0" w:color="auto"/>
            <w:right w:val="none" w:sz="0" w:space="0" w:color="auto"/>
          </w:divBdr>
        </w:div>
      </w:divsChild>
    </w:div>
    <w:div w:id="395514523">
      <w:bodyDiv w:val="1"/>
      <w:marLeft w:val="0"/>
      <w:marRight w:val="0"/>
      <w:marTop w:val="0"/>
      <w:marBottom w:val="0"/>
      <w:divBdr>
        <w:top w:val="none" w:sz="0" w:space="0" w:color="auto"/>
        <w:left w:val="none" w:sz="0" w:space="0" w:color="auto"/>
        <w:bottom w:val="none" w:sz="0" w:space="0" w:color="auto"/>
        <w:right w:val="none" w:sz="0" w:space="0" w:color="auto"/>
      </w:divBdr>
      <w:divsChild>
        <w:div w:id="1672640067">
          <w:marLeft w:val="0"/>
          <w:marRight w:val="0"/>
          <w:marTop w:val="0"/>
          <w:marBottom w:val="0"/>
          <w:divBdr>
            <w:top w:val="none" w:sz="0" w:space="0" w:color="auto"/>
            <w:left w:val="none" w:sz="0" w:space="0" w:color="auto"/>
            <w:bottom w:val="none" w:sz="0" w:space="0" w:color="auto"/>
            <w:right w:val="none" w:sz="0" w:space="0" w:color="auto"/>
          </w:divBdr>
        </w:div>
      </w:divsChild>
    </w:div>
    <w:div w:id="547690137">
      <w:bodyDiv w:val="1"/>
      <w:marLeft w:val="0"/>
      <w:marRight w:val="0"/>
      <w:marTop w:val="0"/>
      <w:marBottom w:val="0"/>
      <w:divBdr>
        <w:top w:val="none" w:sz="0" w:space="0" w:color="auto"/>
        <w:left w:val="none" w:sz="0" w:space="0" w:color="auto"/>
        <w:bottom w:val="none" w:sz="0" w:space="0" w:color="auto"/>
        <w:right w:val="none" w:sz="0" w:space="0" w:color="auto"/>
      </w:divBdr>
      <w:divsChild>
        <w:div w:id="652291289">
          <w:marLeft w:val="0"/>
          <w:marRight w:val="0"/>
          <w:marTop w:val="0"/>
          <w:marBottom w:val="0"/>
          <w:divBdr>
            <w:top w:val="none" w:sz="0" w:space="0" w:color="auto"/>
            <w:left w:val="none" w:sz="0" w:space="0" w:color="auto"/>
            <w:bottom w:val="none" w:sz="0" w:space="0" w:color="auto"/>
            <w:right w:val="none" w:sz="0" w:space="0" w:color="auto"/>
          </w:divBdr>
        </w:div>
      </w:divsChild>
    </w:div>
    <w:div w:id="567112412">
      <w:bodyDiv w:val="1"/>
      <w:marLeft w:val="0"/>
      <w:marRight w:val="0"/>
      <w:marTop w:val="0"/>
      <w:marBottom w:val="0"/>
      <w:divBdr>
        <w:top w:val="none" w:sz="0" w:space="0" w:color="auto"/>
        <w:left w:val="none" w:sz="0" w:space="0" w:color="auto"/>
        <w:bottom w:val="none" w:sz="0" w:space="0" w:color="auto"/>
        <w:right w:val="none" w:sz="0" w:space="0" w:color="auto"/>
      </w:divBdr>
      <w:divsChild>
        <w:div w:id="970790237">
          <w:marLeft w:val="0"/>
          <w:marRight w:val="0"/>
          <w:marTop w:val="0"/>
          <w:marBottom w:val="0"/>
          <w:divBdr>
            <w:top w:val="none" w:sz="0" w:space="0" w:color="auto"/>
            <w:left w:val="none" w:sz="0" w:space="0" w:color="auto"/>
            <w:bottom w:val="none" w:sz="0" w:space="0" w:color="auto"/>
            <w:right w:val="none" w:sz="0" w:space="0" w:color="auto"/>
          </w:divBdr>
        </w:div>
      </w:divsChild>
    </w:div>
    <w:div w:id="611981383">
      <w:bodyDiv w:val="1"/>
      <w:marLeft w:val="0"/>
      <w:marRight w:val="0"/>
      <w:marTop w:val="0"/>
      <w:marBottom w:val="0"/>
      <w:divBdr>
        <w:top w:val="none" w:sz="0" w:space="0" w:color="auto"/>
        <w:left w:val="none" w:sz="0" w:space="0" w:color="auto"/>
        <w:bottom w:val="none" w:sz="0" w:space="0" w:color="auto"/>
        <w:right w:val="none" w:sz="0" w:space="0" w:color="auto"/>
      </w:divBdr>
      <w:divsChild>
        <w:div w:id="1864972970">
          <w:marLeft w:val="0"/>
          <w:marRight w:val="0"/>
          <w:marTop w:val="0"/>
          <w:marBottom w:val="0"/>
          <w:divBdr>
            <w:top w:val="none" w:sz="0" w:space="0" w:color="auto"/>
            <w:left w:val="none" w:sz="0" w:space="0" w:color="auto"/>
            <w:bottom w:val="none" w:sz="0" w:space="0" w:color="auto"/>
            <w:right w:val="none" w:sz="0" w:space="0" w:color="auto"/>
          </w:divBdr>
        </w:div>
        <w:div w:id="747385076">
          <w:marLeft w:val="0"/>
          <w:marRight w:val="0"/>
          <w:marTop w:val="0"/>
          <w:marBottom w:val="0"/>
          <w:divBdr>
            <w:top w:val="none" w:sz="0" w:space="0" w:color="auto"/>
            <w:left w:val="none" w:sz="0" w:space="0" w:color="auto"/>
            <w:bottom w:val="none" w:sz="0" w:space="0" w:color="auto"/>
            <w:right w:val="none" w:sz="0" w:space="0" w:color="auto"/>
          </w:divBdr>
        </w:div>
      </w:divsChild>
    </w:div>
    <w:div w:id="663047634">
      <w:bodyDiv w:val="1"/>
      <w:marLeft w:val="0"/>
      <w:marRight w:val="0"/>
      <w:marTop w:val="0"/>
      <w:marBottom w:val="0"/>
      <w:divBdr>
        <w:top w:val="none" w:sz="0" w:space="0" w:color="auto"/>
        <w:left w:val="none" w:sz="0" w:space="0" w:color="auto"/>
        <w:bottom w:val="none" w:sz="0" w:space="0" w:color="auto"/>
        <w:right w:val="none" w:sz="0" w:space="0" w:color="auto"/>
      </w:divBdr>
      <w:divsChild>
        <w:div w:id="157960145">
          <w:marLeft w:val="0"/>
          <w:marRight w:val="0"/>
          <w:marTop w:val="0"/>
          <w:marBottom w:val="0"/>
          <w:divBdr>
            <w:top w:val="none" w:sz="0" w:space="0" w:color="auto"/>
            <w:left w:val="none" w:sz="0" w:space="0" w:color="auto"/>
            <w:bottom w:val="none" w:sz="0" w:space="0" w:color="auto"/>
            <w:right w:val="none" w:sz="0" w:space="0" w:color="auto"/>
          </w:divBdr>
        </w:div>
      </w:divsChild>
    </w:div>
    <w:div w:id="758718058">
      <w:bodyDiv w:val="1"/>
      <w:marLeft w:val="0"/>
      <w:marRight w:val="0"/>
      <w:marTop w:val="0"/>
      <w:marBottom w:val="0"/>
      <w:divBdr>
        <w:top w:val="none" w:sz="0" w:space="0" w:color="auto"/>
        <w:left w:val="none" w:sz="0" w:space="0" w:color="auto"/>
        <w:bottom w:val="none" w:sz="0" w:space="0" w:color="auto"/>
        <w:right w:val="none" w:sz="0" w:space="0" w:color="auto"/>
      </w:divBdr>
      <w:divsChild>
        <w:div w:id="625045286">
          <w:marLeft w:val="0"/>
          <w:marRight w:val="0"/>
          <w:marTop w:val="0"/>
          <w:marBottom w:val="0"/>
          <w:divBdr>
            <w:top w:val="none" w:sz="0" w:space="0" w:color="auto"/>
            <w:left w:val="none" w:sz="0" w:space="0" w:color="auto"/>
            <w:bottom w:val="none" w:sz="0" w:space="0" w:color="auto"/>
            <w:right w:val="none" w:sz="0" w:space="0" w:color="auto"/>
          </w:divBdr>
        </w:div>
      </w:divsChild>
    </w:div>
    <w:div w:id="875846747">
      <w:bodyDiv w:val="1"/>
      <w:marLeft w:val="0"/>
      <w:marRight w:val="0"/>
      <w:marTop w:val="0"/>
      <w:marBottom w:val="0"/>
      <w:divBdr>
        <w:top w:val="none" w:sz="0" w:space="0" w:color="auto"/>
        <w:left w:val="none" w:sz="0" w:space="0" w:color="auto"/>
        <w:bottom w:val="none" w:sz="0" w:space="0" w:color="auto"/>
        <w:right w:val="none" w:sz="0" w:space="0" w:color="auto"/>
      </w:divBdr>
      <w:divsChild>
        <w:div w:id="1954284393">
          <w:marLeft w:val="0"/>
          <w:marRight w:val="0"/>
          <w:marTop w:val="0"/>
          <w:marBottom w:val="0"/>
          <w:divBdr>
            <w:top w:val="none" w:sz="0" w:space="0" w:color="auto"/>
            <w:left w:val="none" w:sz="0" w:space="0" w:color="auto"/>
            <w:bottom w:val="none" w:sz="0" w:space="0" w:color="auto"/>
            <w:right w:val="none" w:sz="0" w:space="0" w:color="auto"/>
          </w:divBdr>
        </w:div>
        <w:div w:id="1755860410">
          <w:marLeft w:val="0"/>
          <w:marRight w:val="0"/>
          <w:marTop w:val="0"/>
          <w:marBottom w:val="0"/>
          <w:divBdr>
            <w:top w:val="none" w:sz="0" w:space="0" w:color="auto"/>
            <w:left w:val="none" w:sz="0" w:space="0" w:color="auto"/>
            <w:bottom w:val="none" w:sz="0" w:space="0" w:color="auto"/>
            <w:right w:val="none" w:sz="0" w:space="0" w:color="auto"/>
          </w:divBdr>
        </w:div>
        <w:div w:id="1811553529">
          <w:marLeft w:val="0"/>
          <w:marRight w:val="0"/>
          <w:marTop w:val="0"/>
          <w:marBottom w:val="0"/>
          <w:divBdr>
            <w:top w:val="none" w:sz="0" w:space="0" w:color="auto"/>
            <w:left w:val="none" w:sz="0" w:space="0" w:color="auto"/>
            <w:bottom w:val="none" w:sz="0" w:space="0" w:color="auto"/>
            <w:right w:val="none" w:sz="0" w:space="0" w:color="auto"/>
          </w:divBdr>
        </w:div>
        <w:div w:id="170146106">
          <w:marLeft w:val="0"/>
          <w:marRight w:val="0"/>
          <w:marTop w:val="0"/>
          <w:marBottom w:val="0"/>
          <w:divBdr>
            <w:top w:val="none" w:sz="0" w:space="0" w:color="auto"/>
            <w:left w:val="none" w:sz="0" w:space="0" w:color="auto"/>
            <w:bottom w:val="none" w:sz="0" w:space="0" w:color="auto"/>
            <w:right w:val="none" w:sz="0" w:space="0" w:color="auto"/>
          </w:divBdr>
        </w:div>
        <w:div w:id="2120951128">
          <w:marLeft w:val="0"/>
          <w:marRight w:val="0"/>
          <w:marTop w:val="0"/>
          <w:marBottom w:val="0"/>
          <w:divBdr>
            <w:top w:val="none" w:sz="0" w:space="0" w:color="auto"/>
            <w:left w:val="none" w:sz="0" w:space="0" w:color="auto"/>
            <w:bottom w:val="none" w:sz="0" w:space="0" w:color="auto"/>
            <w:right w:val="none" w:sz="0" w:space="0" w:color="auto"/>
          </w:divBdr>
        </w:div>
        <w:div w:id="1057242710">
          <w:marLeft w:val="0"/>
          <w:marRight w:val="0"/>
          <w:marTop w:val="0"/>
          <w:marBottom w:val="0"/>
          <w:divBdr>
            <w:top w:val="none" w:sz="0" w:space="0" w:color="auto"/>
            <w:left w:val="none" w:sz="0" w:space="0" w:color="auto"/>
            <w:bottom w:val="none" w:sz="0" w:space="0" w:color="auto"/>
            <w:right w:val="none" w:sz="0" w:space="0" w:color="auto"/>
          </w:divBdr>
        </w:div>
        <w:div w:id="1915314421">
          <w:marLeft w:val="0"/>
          <w:marRight w:val="0"/>
          <w:marTop w:val="0"/>
          <w:marBottom w:val="0"/>
          <w:divBdr>
            <w:top w:val="none" w:sz="0" w:space="0" w:color="auto"/>
            <w:left w:val="none" w:sz="0" w:space="0" w:color="auto"/>
            <w:bottom w:val="none" w:sz="0" w:space="0" w:color="auto"/>
            <w:right w:val="none" w:sz="0" w:space="0" w:color="auto"/>
          </w:divBdr>
        </w:div>
        <w:div w:id="1134526351">
          <w:marLeft w:val="0"/>
          <w:marRight w:val="0"/>
          <w:marTop w:val="0"/>
          <w:marBottom w:val="0"/>
          <w:divBdr>
            <w:top w:val="none" w:sz="0" w:space="0" w:color="auto"/>
            <w:left w:val="none" w:sz="0" w:space="0" w:color="auto"/>
            <w:bottom w:val="none" w:sz="0" w:space="0" w:color="auto"/>
            <w:right w:val="none" w:sz="0" w:space="0" w:color="auto"/>
          </w:divBdr>
        </w:div>
      </w:divsChild>
    </w:div>
    <w:div w:id="879824811">
      <w:bodyDiv w:val="1"/>
      <w:marLeft w:val="0"/>
      <w:marRight w:val="0"/>
      <w:marTop w:val="0"/>
      <w:marBottom w:val="0"/>
      <w:divBdr>
        <w:top w:val="none" w:sz="0" w:space="0" w:color="auto"/>
        <w:left w:val="none" w:sz="0" w:space="0" w:color="auto"/>
        <w:bottom w:val="none" w:sz="0" w:space="0" w:color="auto"/>
        <w:right w:val="none" w:sz="0" w:space="0" w:color="auto"/>
      </w:divBdr>
      <w:divsChild>
        <w:div w:id="1492987217">
          <w:marLeft w:val="0"/>
          <w:marRight w:val="0"/>
          <w:marTop w:val="0"/>
          <w:marBottom w:val="0"/>
          <w:divBdr>
            <w:top w:val="none" w:sz="0" w:space="0" w:color="auto"/>
            <w:left w:val="none" w:sz="0" w:space="0" w:color="auto"/>
            <w:bottom w:val="none" w:sz="0" w:space="0" w:color="auto"/>
            <w:right w:val="none" w:sz="0" w:space="0" w:color="auto"/>
          </w:divBdr>
        </w:div>
        <w:div w:id="27419966">
          <w:marLeft w:val="0"/>
          <w:marRight w:val="0"/>
          <w:marTop w:val="0"/>
          <w:marBottom w:val="0"/>
          <w:divBdr>
            <w:top w:val="none" w:sz="0" w:space="0" w:color="auto"/>
            <w:left w:val="none" w:sz="0" w:space="0" w:color="auto"/>
            <w:bottom w:val="none" w:sz="0" w:space="0" w:color="auto"/>
            <w:right w:val="none" w:sz="0" w:space="0" w:color="auto"/>
          </w:divBdr>
        </w:div>
      </w:divsChild>
    </w:div>
    <w:div w:id="1050225565">
      <w:bodyDiv w:val="1"/>
      <w:marLeft w:val="0"/>
      <w:marRight w:val="0"/>
      <w:marTop w:val="0"/>
      <w:marBottom w:val="0"/>
      <w:divBdr>
        <w:top w:val="none" w:sz="0" w:space="0" w:color="auto"/>
        <w:left w:val="none" w:sz="0" w:space="0" w:color="auto"/>
        <w:bottom w:val="none" w:sz="0" w:space="0" w:color="auto"/>
        <w:right w:val="none" w:sz="0" w:space="0" w:color="auto"/>
      </w:divBdr>
      <w:divsChild>
        <w:div w:id="1092119851">
          <w:marLeft w:val="0"/>
          <w:marRight w:val="0"/>
          <w:marTop w:val="0"/>
          <w:marBottom w:val="0"/>
          <w:divBdr>
            <w:top w:val="none" w:sz="0" w:space="0" w:color="auto"/>
            <w:left w:val="none" w:sz="0" w:space="0" w:color="auto"/>
            <w:bottom w:val="none" w:sz="0" w:space="0" w:color="auto"/>
            <w:right w:val="none" w:sz="0" w:space="0" w:color="auto"/>
          </w:divBdr>
        </w:div>
      </w:divsChild>
    </w:div>
    <w:div w:id="1372222992">
      <w:bodyDiv w:val="1"/>
      <w:marLeft w:val="0"/>
      <w:marRight w:val="0"/>
      <w:marTop w:val="0"/>
      <w:marBottom w:val="0"/>
      <w:divBdr>
        <w:top w:val="none" w:sz="0" w:space="0" w:color="auto"/>
        <w:left w:val="none" w:sz="0" w:space="0" w:color="auto"/>
        <w:bottom w:val="none" w:sz="0" w:space="0" w:color="auto"/>
        <w:right w:val="none" w:sz="0" w:space="0" w:color="auto"/>
      </w:divBdr>
      <w:divsChild>
        <w:div w:id="754281258">
          <w:marLeft w:val="0"/>
          <w:marRight w:val="0"/>
          <w:marTop w:val="0"/>
          <w:marBottom w:val="0"/>
          <w:divBdr>
            <w:top w:val="none" w:sz="0" w:space="0" w:color="auto"/>
            <w:left w:val="none" w:sz="0" w:space="0" w:color="auto"/>
            <w:bottom w:val="none" w:sz="0" w:space="0" w:color="auto"/>
            <w:right w:val="none" w:sz="0" w:space="0" w:color="auto"/>
          </w:divBdr>
        </w:div>
      </w:divsChild>
    </w:div>
    <w:div w:id="1410619445">
      <w:bodyDiv w:val="1"/>
      <w:marLeft w:val="0"/>
      <w:marRight w:val="0"/>
      <w:marTop w:val="0"/>
      <w:marBottom w:val="0"/>
      <w:divBdr>
        <w:top w:val="none" w:sz="0" w:space="0" w:color="auto"/>
        <w:left w:val="none" w:sz="0" w:space="0" w:color="auto"/>
        <w:bottom w:val="none" w:sz="0" w:space="0" w:color="auto"/>
        <w:right w:val="none" w:sz="0" w:space="0" w:color="auto"/>
      </w:divBdr>
      <w:divsChild>
        <w:div w:id="361060029">
          <w:marLeft w:val="0"/>
          <w:marRight w:val="0"/>
          <w:marTop w:val="0"/>
          <w:marBottom w:val="0"/>
          <w:divBdr>
            <w:top w:val="none" w:sz="0" w:space="0" w:color="auto"/>
            <w:left w:val="none" w:sz="0" w:space="0" w:color="auto"/>
            <w:bottom w:val="none" w:sz="0" w:space="0" w:color="auto"/>
            <w:right w:val="none" w:sz="0" w:space="0" w:color="auto"/>
          </w:divBdr>
        </w:div>
        <w:div w:id="875968813">
          <w:marLeft w:val="0"/>
          <w:marRight w:val="0"/>
          <w:marTop w:val="0"/>
          <w:marBottom w:val="0"/>
          <w:divBdr>
            <w:top w:val="none" w:sz="0" w:space="0" w:color="auto"/>
            <w:left w:val="none" w:sz="0" w:space="0" w:color="auto"/>
            <w:bottom w:val="none" w:sz="0" w:space="0" w:color="auto"/>
            <w:right w:val="none" w:sz="0" w:space="0" w:color="auto"/>
          </w:divBdr>
        </w:div>
        <w:div w:id="350648390">
          <w:marLeft w:val="0"/>
          <w:marRight w:val="0"/>
          <w:marTop w:val="0"/>
          <w:marBottom w:val="0"/>
          <w:divBdr>
            <w:top w:val="none" w:sz="0" w:space="0" w:color="auto"/>
            <w:left w:val="none" w:sz="0" w:space="0" w:color="auto"/>
            <w:bottom w:val="none" w:sz="0" w:space="0" w:color="auto"/>
            <w:right w:val="none" w:sz="0" w:space="0" w:color="auto"/>
          </w:divBdr>
        </w:div>
        <w:div w:id="1242520941">
          <w:marLeft w:val="0"/>
          <w:marRight w:val="0"/>
          <w:marTop w:val="0"/>
          <w:marBottom w:val="0"/>
          <w:divBdr>
            <w:top w:val="none" w:sz="0" w:space="0" w:color="auto"/>
            <w:left w:val="none" w:sz="0" w:space="0" w:color="auto"/>
            <w:bottom w:val="none" w:sz="0" w:space="0" w:color="auto"/>
            <w:right w:val="none" w:sz="0" w:space="0" w:color="auto"/>
          </w:divBdr>
        </w:div>
      </w:divsChild>
    </w:div>
    <w:div w:id="1552379215">
      <w:bodyDiv w:val="1"/>
      <w:marLeft w:val="0"/>
      <w:marRight w:val="0"/>
      <w:marTop w:val="0"/>
      <w:marBottom w:val="0"/>
      <w:divBdr>
        <w:top w:val="none" w:sz="0" w:space="0" w:color="auto"/>
        <w:left w:val="none" w:sz="0" w:space="0" w:color="auto"/>
        <w:bottom w:val="none" w:sz="0" w:space="0" w:color="auto"/>
        <w:right w:val="none" w:sz="0" w:space="0" w:color="auto"/>
      </w:divBdr>
      <w:divsChild>
        <w:div w:id="1034648580">
          <w:marLeft w:val="0"/>
          <w:marRight w:val="0"/>
          <w:marTop w:val="0"/>
          <w:marBottom w:val="0"/>
          <w:divBdr>
            <w:top w:val="none" w:sz="0" w:space="0" w:color="auto"/>
            <w:left w:val="none" w:sz="0" w:space="0" w:color="auto"/>
            <w:bottom w:val="none" w:sz="0" w:space="0" w:color="auto"/>
            <w:right w:val="none" w:sz="0" w:space="0" w:color="auto"/>
          </w:divBdr>
        </w:div>
      </w:divsChild>
    </w:div>
    <w:div w:id="1556503693">
      <w:bodyDiv w:val="1"/>
      <w:marLeft w:val="0"/>
      <w:marRight w:val="0"/>
      <w:marTop w:val="0"/>
      <w:marBottom w:val="0"/>
      <w:divBdr>
        <w:top w:val="none" w:sz="0" w:space="0" w:color="auto"/>
        <w:left w:val="none" w:sz="0" w:space="0" w:color="auto"/>
        <w:bottom w:val="none" w:sz="0" w:space="0" w:color="auto"/>
        <w:right w:val="none" w:sz="0" w:space="0" w:color="auto"/>
      </w:divBdr>
      <w:divsChild>
        <w:div w:id="965040453">
          <w:marLeft w:val="0"/>
          <w:marRight w:val="0"/>
          <w:marTop w:val="0"/>
          <w:marBottom w:val="0"/>
          <w:divBdr>
            <w:top w:val="none" w:sz="0" w:space="0" w:color="auto"/>
            <w:left w:val="none" w:sz="0" w:space="0" w:color="auto"/>
            <w:bottom w:val="none" w:sz="0" w:space="0" w:color="auto"/>
            <w:right w:val="none" w:sz="0" w:space="0" w:color="auto"/>
          </w:divBdr>
        </w:div>
      </w:divsChild>
    </w:div>
    <w:div w:id="1761179739">
      <w:bodyDiv w:val="1"/>
      <w:marLeft w:val="0"/>
      <w:marRight w:val="0"/>
      <w:marTop w:val="0"/>
      <w:marBottom w:val="0"/>
      <w:divBdr>
        <w:top w:val="none" w:sz="0" w:space="0" w:color="auto"/>
        <w:left w:val="none" w:sz="0" w:space="0" w:color="auto"/>
        <w:bottom w:val="none" w:sz="0" w:space="0" w:color="auto"/>
        <w:right w:val="none" w:sz="0" w:space="0" w:color="auto"/>
      </w:divBdr>
      <w:divsChild>
        <w:div w:id="1716080105">
          <w:marLeft w:val="0"/>
          <w:marRight w:val="0"/>
          <w:marTop w:val="0"/>
          <w:marBottom w:val="0"/>
          <w:divBdr>
            <w:top w:val="none" w:sz="0" w:space="0" w:color="auto"/>
            <w:left w:val="none" w:sz="0" w:space="0" w:color="auto"/>
            <w:bottom w:val="none" w:sz="0" w:space="0" w:color="auto"/>
            <w:right w:val="none" w:sz="0" w:space="0" w:color="auto"/>
          </w:divBdr>
        </w:div>
        <w:div w:id="35089258">
          <w:marLeft w:val="0"/>
          <w:marRight w:val="0"/>
          <w:marTop w:val="0"/>
          <w:marBottom w:val="0"/>
          <w:divBdr>
            <w:top w:val="none" w:sz="0" w:space="0" w:color="auto"/>
            <w:left w:val="none" w:sz="0" w:space="0" w:color="auto"/>
            <w:bottom w:val="none" w:sz="0" w:space="0" w:color="auto"/>
            <w:right w:val="none" w:sz="0" w:space="0" w:color="auto"/>
          </w:divBdr>
        </w:div>
        <w:div w:id="1779912412">
          <w:marLeft w:val="0"/>
          <w:marRight w:val="0"/>
          <w:marTop w:val="0"/>
          <w:marBottom w:val="0"/>
          <w:divBdr>
            <w:top w:val="none" w:sz="0" w:space="0" w:color="auto"/>
            <w:left w:val="none" w:sz="0" w:space="0" w:color="auto"/>
            <w:bottom w:val="none" w:sz="0" w:space="0" w:color="auto"/>
            <w:right w:val="none" w:sz="0" w:space="0" w:color="auto"/>
          </w:divBdr>
        </w:div>
      </w:divsChild>
    </w:div>
    <w:div w:id="1886716110">
      <w:bodyDiv w:val="1"/>
      <w:marLeft w:val="0"/>
      <w:marRight w:val="0"/>
      <w:marTop w:val="0"/>
      <w:marBottom w:val="0"/>
      <w:divBdr>
        <w:top w:val="none" w:sz="0" w:space="0" w:color="auto"/>
        <w:left w:val="none" w:sz="0" w:space="0" w:color="auto"/>
        <w:bottom w:val="none" w:sz="0" w:space="0" w:color="auto"/>
        <w:right w:val="none" w:sz="0" w:space="0" w:color="auto"/>
      </w:divBdr>
      <w:divsChild>
        <w:div w:id="515579804">
          <w:marLeft w:val="0"/>
          <w:marRight w:val="0"/>
          <w:marTop w:val="0"/>
          <w:marBottom w:val="0"/>
          <w:divBdr>
            <w:top w:val="none" w:sz="0" w:space="0" w:color="auto"/>
            <w:left w:val="none" w:sz="0" w:space="0" w:color="auto"/>
            <w:bottom w:val="none" w:sz="0" w:space="0" w:color="auto"/>
            <w:right w:val="none" w:sz="0" w:space="0" w:color="auto"/>
          </w:divBdr>
        </w:div>
        <w:div w:id="772743503">
          <w:marLeft w:val="0"/>
          <w:marRight w:val="0"/>
          <w:marTop w:val="0"/>
          <w:marBottom w:val="0"/>
          <w:divBdr>
            <w:top w:val="none" w:sz="0" w:space="0" w:color="auto"/>
            <w:left w:val="none" w:sz="0" w:space="0" w:color="auto"/>
            <w:bottom w:val="none" w:sz="0" w:space="0" w:color="auto"/>
            <w:right w:val="none" w:sz="0" w:space="0" w:color="auto"/>
          </w:divBdr>
        </w:div>
        <w:div w:id="1425344644">
          <w:marLeft w:val="0"/>
          <w:marRight w:val="0"/>
          <w:marTop w:val="0"/>
          <w:marBottom w:val="0"/>
          <w:divBdr>
            <w:top w:val="none" w:sz="0" w:space="0" w:color="auto"/>
            <w:left w:val="none" w:sz="0" w:space="0" w:color="auto"/>
            <w:bottom w:val="none" w:sz="0" w:space="0" w:color="auto"/>
            <w:right w:val="none" w:sz="0" w:space="0" w:color="auto"/>
          </w:divBdr>
        </w:div>
        <w:div w:id="752971235">
          <w:marLeft w:val="0"/>
          <w:marRight w:val="0"/>
          <w:marTop w:val="0"/>
          <w:marBottom w:val="0"/>
          <w:divBdr>
            <w:top w:val="none" w:sz="0" w:space="0" w:color="auto"/>
            <w:left w:val="none" w:sz="0" w:space="0" w:color="auto"/>
            <w:bottom w:val="none" w:sz="0" w:space="0" w:color="auto"/>
            <w:right w:val="none" w:sz="0" w:space="0" w:color="auto"/>
          </w:divBdr>
        </w:div>
        <w:div w:id="925383657">
          <w:marLeft w:val="0"/>
          <w:marRight w:val="0"/>
          <w:marTop w:val="0"/>
          <w:marBottom w:val="0"/>
          <w:divBdr>
            <w:top w:val="none" w:sz="0" w:space="0" w:color="auto"/>
            <w:left w:val="none" w:sz="0" w:space="0" w:color="auto"/>
            <w:bottom w:val="none" w:sz="0" w:space="0" w:color="auto"/>
            <w:right w:val="none" w:sz="0" w:space="0" w:color="auto"/>
          </w:divBdr>
        </w:div>
        <w:div w:id="2032028686">
          <w:marLeft w:val="0"/>
          <w:marRight w:val="0"/>
          <w:marTop w:val="0"/>
          <w:marBottom w:val="0"/>
          <w:divBdr>
            <w:top w:val="none" w:sz="0" w:space="0" w:color="auto"/>
            <w:left w:val="none" w:sz="0" w:space="0" w:color="auto"/>
            <w:bottom w:val="none" w:sz="0" w:space="0" w:color="auto"/>
            <w:right w:val="none" w:sz="0" w:space="0" w:color="auto"/>
          </w:divBdr>
        </w:div>
        <w:div w:id="1448693648">
          <w:marLeft w:val="0"/>
          <w:marRight w:val="0"/>
          <w:marTop w:val="0"/>
          <w:marBottom w:val="0"/>
          <w:divBdr>
            <w:top w:val="none" w:sz="0" w:space="0" w:color="auto"/>
            <w:left w:val="none" w:sz="0" w:space="0" w:color="auto"/>
            <w:bottom w:val="none" w:sz="0" w:space="0" w:color="auto"/>
            <w:right w:val="none" w:sz="0" w:space="0" w:color="auto"/>
          </w:divBdr>
        </w:div>
        <w:div w:id="2025085888">
          <w:marLeft w:val="0"/>
          <w:marRight w:val="0"/>
          <w:marTop w:val="0"/>
          <w:marBottom w:val="0"/>
          <w:divBdr>
            <w:top w:val="none" w:sz="0" w:space="0" w:color="auto"/>
            <w:left w:val="none" w:sz="0" w:space="0" w:color="auto"/>
            <w:bottom w:val="none" w:sz="0" w:space="0" w:color="auto"/>
            <w:right w:val="none" w:sz="0" w:space="0" w:color="auto"/>
          </w:divBdr>
        </w:div>
      </w:divsChild>
    </w:div>
    <w:div w:id="2032880026">
      <w:bodyDiv w:val="1"/>
      <w:marLeft w:val="0"/>
      <w:marRight w:val="0"/>
      <w:marTop w:val="0"/>
      <w:marBottom w:val="0"/>
      <w:divBdr>
        <w:top w:val="none" w:sz="0" w:space="0" w:color="auto"/>
        <w:left w:val="none" w:sz="0" w:space="0" w:color="auto"/>
        <w:bottom w:val="none" w:sz="0" w:space="0" w:color="auto"/>
        <w:right w:val="none" w:sz="0" w:space="0" w:color="auto"/>
      </w:divBdr>
      <w:divsChild>
        <w:div w:id="1643123417">
          <w:marLeft w:val="0"/>
          <w:marRight w:val="0"/>
          <w:marTop w:val="0"/>
          <w:marBottom w:val="0"/>
          <w:divBdr>
            <w:top w:val="none" w:sz="0" w:space="0" w:color="auto"/>
            <w:left w:val="none" w:sz="0" w:space="0" w:color="auto"/>
            <w:bottom w:val="none" w:sz="0" w:space="0" w:color="auto"/>
            <w:right w:val="none" w:sz="0" w:space="0" w:color="auto"/>
          </w:divBdr>
        </w:div>
        <w:div w:id="433981964">
          <w:marLeft w:val="0"/>
          <w:marRight w:val="0"/>
          <w:marTop w:val="0"/>
          <w:marBottom w:val="0"/>
          <w:divBdr>
            <w:top w:val="none" w:sz="0" w:space="0" w:color="auto"/>
            <w:left w:val="none" w:sz="0" w:space="0" w:color="auto"/>
            <w:bottom w:val="none" w:sz="0" w:space="0" w:color="auto"/>
            <w:right w:val="none" w:sz="0" w:space="0" w:color="auto"/>
          </w:divBdr>
        </w:div>
        <w:div w:id="2053186884">
          <w:marLeft w:val="0"/>
          <w:marRight w:val="0"/>
          <w:marTop w:val="0"/>
          <w:marBottom w:val="0"/>
          <w:divBdr>
            <w:top w:val="none" w:sz="0" w:space="0" w:color="auto"/>
            <w:left w:val="none" w:sz="0" w:space="0" w:color="auto"/>
            <w:bottom w:val="none" w:sz="0" w:space="0" w:color="auto"/>
            <w:right w:val="none" w:sz="0" w:space="0" w:color="auto"/>
          </w:divBdr>
        </w:div>
        <w:div w:id="11829318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javascript:fireNetisLink(%22ID:0302700029700000000900000000%22)" TargetMode="External"/><Relationship Id="rId18" Type="http://schemas.openxmlformats.org/officeDocument/2006/relationships/hyperlink" Target="javascript:fireNetisLink(%22ID:0302802189500000001200000000%22)" TargetMode="External"/><Relationship Id="rId26" Type="http://schemas.openxmlformats.org/officeDocument/2006/relationships/hyperlink" Target="javascript:fireNetisLink(%22ID:0302801862200000000100000000%22)" TargetMode="External"/><Relationship Id="rId39" Type="http://schemas.openxmlformats.org/officeDocument/2006/relationships/hyperlink" Target="javascript:fireNetisLink(%22ID:0502802279500000000100030000%22)" TargetMode="External"/><Relationship Id="rId21" Type="http://schemas.openxmlformats.org/officeDocument/2006/relationships/hyperlink" Target="javascript:fireNetisLink(%22ID:0302800240300000000200000000%22)" TargetMode="External"/><Relationship Id="rId34" Type="http://schemas.openxmlformats.org/officeDocument/2006/relationships/hyperlink" Target="javascript:fireNetisLink(%22ID:0302802219600000000200000000%22)" TargetMode="External"/><Relationship Id="rId42" Type="http://schemas.openxmlformats.org/officeDocument/2006/relationships/hyperlink" Target="javascript:fireNetisLink(%22ID:0302800267200000000100000000%22)" TargetMode="External"/><Relationship Id="rId47" Type="http://schemas.openxmlformats.org/officeDocument/2006/relationships/hyperlink" Target="javascript:fireNetisLink(%22ID:0302802219600000000700000000%22)" TargetMode="External"/><Relationship Id="rId50" Type="http://schemas.openxmlformats.org/officeDocument/2006/relationships/hyperlink" Target="javascript:fireNetisLink(%22ID:0302800507800000000500000000%22)" TargetMode="External"/><Relationship Id="rId55" Type="http://schemas.openxmlformats.org/officeDocument/2006/relationships/hyperlink" Target="javascript:fireNetisLink(%22ID:0302800507800000000600000000%22)" TargetMode="External"/><Relationship Id="rId63" Type="http://schemas.openxmlformats.org/officeDocument/2006/relationships/hyperlink" Target="javascript:fireNetisLink(%22ID:0302802319400000012600010001%22)" TargetMode="External"/><Relationship Id="rId68" Type="http://schemas.openxmlformats.org/officeDocument/2006/relationships/fontTable" Target="fontTable.xml"/><Relationship Id="rId7" Type="http://schemas.openxmlformats.org/officeDocument/2006/relationships/hyperlink" Target="javascript:fireNetisLink(%22ID:0302800246900000000700000000%22)" TargetMode="External"/><Relationship Id="rId2" Type="http://schemas.openxmlformats.org/officeDocument/2006/relationships/styles" Target="styles.xml"/><Relationship Id="rId16" Type="http://schemas.openxmlformats.org/officeDocument/2006/relationships/hyperlink" Target="javascript:fireNetisLink(%22ID:0302802197500000000200000000%22)" TargetMode="External"/><Relationship Id="rId29" Type="http://schemas.openxmlformats.org/officeDocument/2006/relationships/hyperlink" Target="javascript:fireNetisLink(%22ID:0302802197600000001100000000%22)" TargetMode="External"/><Relationship Id="rId1" Type="http://schemas.openxmlformats.org/officeDocument/2006/relationships/numbering" Target="numbering.xml"/><Relationship Id="rId6" Type="http://schemas.openxmlformats.org/officeDocument/2006/relationships/hyperlink" Target="javascript:fireNetisLink(%22ID:0302802197400000003400000000%22)" TargetMode="External"/><Relationship Id="rId11" Type="http://schemas.openxmlformats.org/officeDocument/2006/relationships/hyperlink" Target="javascript:fireNetisLink(%22ID:0302802197400000003600000000%22)" TargetMode="External"/><Relationship Id="rId24" Type="http://schemas.openxmlformats.org/officeDocument/2006/relationships/hyperlink" Target="javascript:fireNetisLink(%22ID:0302802197600000000900000000%22)" TargetMode="External"/><Relationship Id="rId32" Type="http://schemas.openxmlformats.org/officeDocument/2006/relationships/hyperlink" Target="javascript:fireNetisLink(%22ID:0502802279500000000100010000%22)" TargetMode="External"/><Relationship Id="rId37" Type="http://schemas.openxmlformats.org/officeDocument/2006/relationships/hyperlink" Target="javascript:fireNetisLink(%22ID:0302800507800000000200000000%22)" TargetMode="External"/><Relationship Id="rId40" Type="http://schemas.openxmlformats.org/officeDocument/2006/relationships/hyperlink" Target="javascript:fireNetisLink(%22ID:0502802279500000000100040000%22)" TargetMode="External"/><Relationship Id="rId45" Type="http://schemas.openxmlformats.org/officeDocument/2006/relationships/hyperlink" Target="javascript:fireNetisLink(%22ID:0302800507800000000300000000%22)" TargetMode="External"/><Relationship Id="rId53" Type="http://schemas.openxmlformats.org/officeDocument/2006/relationships/hyperlink" Target="javascript:fireNetisLink(%22ID:0502802279500000000100060000%22)" TargetMode="External"/><Relationship Id="rId58" Type="http://schemas.openxmlformats.org/officeDocument/2006/relationships/hyperlink" Target="javascript:fireNetisLink(%22ID:0302802198600000015800000000%22)" TargetMode="External"/><Relationship Id="rId66"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javascript:fireNetisLink(%22ID:0302801862100000000100000000%22)" TargetMode="External"/><Relationship Id="rId23" Type="http://schemas.openxmlformats.org/officeDocument/2006/relationships/hyperlink" Target="javascript:fireNetisLink(%22ID:0302802189500000001500000000%22)" TargetMode="External"/><Relationship Id="rId28" Type="http://schemas.openxmlformats.org/officeDocument/2006/relationships/hyperlink" Target="javascript:fireNetisLink(%22ID:0302802197600000001000000000%22)" TargetMode="External"/><Relationship Id="rId36" Type="http://schemas.openxmlformats.org/officeDocument/2006/relationships/hyperlink" Target="javascript:fireNetisLink(%22ID:0502802279500000000100020000%22)" TargetMode="External"/><Relationship Id="rId49" Type="http://schemas.openxmlformats.org/officeDocument/2006/relationships/hyperlink" Target="javascript:fireNetisLink(%22ID:0302802219600000000800000000%22)" TargetMode="External"/><Relationship Id="rId57" Type="http://schemas.openxmlformats.org/officeDocument/2006/relationships/hyperlink" Target="javascript:fireNetisLink(%22ID:0302700051900000000200000000%22)" TargetMode="External"/><Relationship Id="rId61" Type="http://schemas.openxmlformats.org/officeDocument/2006/relationships/hyperlink" Target="javascript:fireNetisLink(%22ID:0302800487200000007400000000%22)" TargetMode="External"/><Relationship Id="rId10" Type="http://schemas.openxmlformats.org/officeDocument/2006/relationships/hyperlink" Target="javascript:fireNetisLink(%22ID:0302800486000000001200000000%22)" TargetMode="External"/><Relationship Id="rId19" Type="http://schemas.openxmlformats.org/officeDocument/2006/relationships/hyperlink" Target="javascript:fireNetisLink(%22ID:0302802189500000001300000000%22)" TargetMode="External"/><Relationship Id="rId31" Type="http://schemas.openxmlformats.org/officeDocument/2006/relationships/hyperlink" Target="javascript:fireNetisLink(%22ID:0302802318200000002800010001%22)" TargetMode="External"/><Relationship Id="rId44" Type="http://schemas.openxmlformats.org/officeDocument/2006/relationships/hyperlink" Target="javascript:fireNetisLink(%22ID:0302802219600000000600000000%22)" TargetMode="External"/><Relationship Id="rId52" Type="http://schemas.openxmlformats.org/officeDocument/2006/relationships/hyperlink" Target="javascript:fireNetisLink(%22ID:0302802219600000000900000000%22)" TargetMode="External"/><Relationship Id="rId60" Type="http://schemas.openxmlformats.org/officeDocument/2006/relationships/hyperlink" Target="javascript:fireNetisLink(%22ID:0302802198600000015900000000%22)" TargetMode="External"/><Relationship Id="rId65"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javascript:fireNetisLink(%22ID:0302802197400000003500000000%22)" TargetMode="External"/><Relationship Id="rId14" Type="http://schemas.openxmlformats.org/officeDocument/2006/relationships/hyperlink" Target="javascript:fireNetisLink(%22ID:0302802197500000000100000000%22)" TargetMode="External"/><Relationship Id="rId22" Type="http://schemas.openxmlformats.org/officeDocument/2006/relationships/hyperlink" Target="javascript:fireNetisLink(%22ID:0502802255000000000100040000%22)" TargetMode="External"/><Relationship Id="rId27" Type="http://schemas.openxmlformats.org/officeDocument/2006/relationships/hyperlink" Target="javascript:fireNetisLink(%22ID:0302800247100000000200000000%22)" TargetMode="External"/><Relationship Id="rId30" Type="http://schemas.openxmlformats.org/officeDocument/2006/relationships/hyperlink" Target="javascript:fireNetisLink(%22ID:0302700029700000000700000000%22)" TargetMode="External"/><Relationship Id="rId35" Type="http://schemas.openxmlformats.org/officeDocument/2006/relationships/hyperlink" Target="javascript:fireNetisLink(%22ID:0302802219600000000300000000%22)" TargetMode="External"/><Relationship Id="rId43" Type="http://schemas.openxmlformats.org/officeDocument/2006/relationships/hyperlink" Target="javascript:fireNetisLink(%22ID:0502802279500000000100050000%22)" TargetMode="External"/><Relationship Id="rId48" Type="http://schemas.openxmlformats.org/officeDocument/2006/relationships/hyperlink" Target="javascript:fireNetisLink(%22ID:0302800507800000000400000000%22)" TargetMode="External"/><Relationship Id="rId56" Type="http://schemas.openxmlformats.org/officeDocument/2006/relationships/hyperlink" Target="javascript:fireNetisLink(%22ID:0302802219600000001100000000%22)" TargetMode="External"/><Relationship Id="rId64" Type="http://schemas.openxmlformats.org/officeDocument/2006/relationships/hyperlink" Target="javascript:fireNetisLink(%22ID:0302802319400000012700010001%22)" TargetMode="External"/><Relationship Id="rId69" Type="http://schemas.openxmlformats.org/officeDocument/2006/relationships/theme" Target="theme/theme1.xml"/><Relationship Id="rId8" Type="http://schemas.openxmlformats.org/officeDocument/2006/relationships/hyperlink" Target="javascript:fireNetisLink(%22ID:0502802261200000000100020000%22)" TargetMode="External"/><Relationship Id="rId51" Type="http://schemas.openxmlformats.org/officeDocument/2006/relationships/hyperlink" Target="javascript:fireNetisLink(%22ID:0302800267200000000200000000%22)" TargetMode="External"/><Relationship Id="rId3" Type="http://schemas.microsoft.com/office/2007/relationships/stylesWithEffects" Target="stylesWithEffects.xml"/><Relationship Id="rId12" Type="http://schemas.openxmlformats.org/officeDocument/2006/relationships/hyperlink" Target="javascript:fireNetisLink(%22ID:0302700029700000000900000000%22)" TargetMode="External"/><Relationship Id="rId17" Type="http://schemas.openxmlformats.org/officeDocument/2006/relationships/hyperlink" Target="javascript:fireNetisLink(%22ID:0302800247000000000100000000%22)" TargetMode="External"/><Relationship Id="rId25" Type="http://schemas.openxmlformats.org/officeDocument/2006/relationships/hyperlink" Target="javascript:fireNetisLink(%22ID:0302800486200000000600000000%22)" TargetMode="External"/><Relationship Id="rId33" Type="http://schemas.openxmlformats.org/officeDocument/2006/relationships/hyperlink" Target="javascript:fireNetisLink(%22ID:0302802219600000000100000000%22)" TargetMode="External"/><Relationship Id="rId38" Type="http://schemas.openxmlformats.org/officeDocument/2006/relationships/hyperlink" Target="javascript:fireNetisLink(%22ID:0302802219600000000400000000%22)" TargetMode="External"/><Relationship Id="rId46" Type="http://schemas.openxmlformats.org/officeDocument/2006/relationships/hyperlink" Target="javascript:fireNetisLink(%22ID:0302801875500000000100000000%22)" TargetMode="External"/><Relationship Id="rId59" Type="http://schemas.openxmlformats.org/officeDocument/2006/relationships/hyperlink" Target="javascript:fireNetisLink(%22ID:0302800487200000007300000000%22)" TargetMode="External"/><Relationship Id="rId67" Type="http://schemas.openxmlformats.org/officeDocument/2006/relationships/image" Target="media/image3.jpeg"/><Relationship Id="rId20" Type="http://schemas.openxmlformats.org/officeDocument/2006/relationships/hyperlink" Target="javascript:fireNetisLink(%22ID:0302802189500000001400000000%22)" TargetMode="External"/><Relationship Id="rId41" Type="http://schemas.openxmlformats.org/officeDocument/2006/relationships/hyperlink" Target="javascript:fireNetisLink(%22ID:0302802219600000000500000000%22)" TargetMode="External"/><Relationship Id="rId54" Type="http://schemas.openxmlformats.org/officeDocument/2006/relationships/hyperlink" Target="javascript:fireNetisLink(%22ID:0302802219600000001000000000%22)" TargetMode="External"/><Relationship Id="rId62" Type="http://schemas.openxmlformats.org/officeDocument/2006/relationships/hyperlink" Target="javascript:fireNetisLink(%22ID:0302700030900000004600000000%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2</Pages>
  <Words>1658</Words>
  <Characters>9457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Rabbi Yonah Gross</vt:lpstr>
    </vt:vector>
  </TitlesOfParts>
  <Company>Young Israel of Phoenix</Company>
  <LinksUpToDate>false</LinksUpToDate>
  <CharactersWithSpaces>11093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Rabbi Yonah Gross</dc:title>
  <dc:creator>yonah</dc:creator>
  <cp:lastModifiedBy>Yoni</cp:lastModifiedBy>
  <cp:revision>3</cp:revision>
  <cp:lastPrinted>2010-06-18T22:18:00Z</cp:lastPrinted>
  <dcterms:created xsi:type="dcterms:W3CDTF">2014-11-25T20:03:00Z</dcterms:created>
  <dcterms:modified xsi:type="dcterms:W3CDTF">2014-11-25T21:11:00Z</dcterms:modified>
</cp:coreProperties>
</file>