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A15" w:rsidRPr="00F6081A" w:rsidRDefault="006A4A15" w:rsidP="007622F2">
      <w:pPr>
        <w:jc w:val="right"/>
        <w:rPr>
          <w:rFonts w:cs="Arial"/>
          <w:sz w:val="44"/>
          <w:szCs w:val="44"/>
          <w:rtl/>
          <w:lang w:bidi="he-IL"/>
        </w:rPr>
      </w:pPr>
      <w:r w:rsidRPr="00F6081A">
        <w:rPr>
          <w:rFonts w:cs="Arial"/>
          <w:b/>
          <w:bCs/>
          <w:sz w:val="44"/>
          <w:szCs w:val="44"/>
          <w:u w:val="single"/>
          <w:rtl/>
          <w:lang w:bidi="he-IL"/>
        </w:rPr>
        <w:t>תלמוד בבלי מסכת שבת דף קיז עמוד ב</w:t>
      </w:r>
      <w:r w:rsidR="007622F2" w:rsidRPr="00F6081A">
        <w:rPr>
          <w:rFonts w:cs="Arial" w:hint="cs"/>
          <w:b/>
          <w:bCs/>
          <w:sz w:val="44"/>
          <w:szCs w:val="44"/>
          <w:u w:val="single"/>
          <w:rtl/>
          <w:lang w:bidi="he-IL"/>
        </w:rPr>
        <w:t xml:space="preserve">- </w:t>
      </w:r>
      <w:r w:rsidRPr="00F6081A">
        <w:rPr>
          <w:rFonts w:cs="Arial"/>
          <w:sz w:val="44"/>
          <w:szCs w:val="44"/>
          <w:rtl/>
          <w:lang w:bidi="he-IL"/>
        </w:rPr>
        <w:t xml:space="preserve">תנו רבנן: </w:t>
      </w:r>
      <w:r w:rsidRPr="00F6081A">
        <w:rPr>
          <w:rFonts w:cs="Arial"/>
          <w:sz w:val="44"/>
          <w:szCs w:val="44"/>
          <w:u w:val="single"/>
          <w:rtl/>
          <w:lang w:bidi="he-IL"/>
        </w:rPr>
        <w:t xml:space="preserve">כמה סעודות חייב אדם לאכול בשבת? </w:t>
      </w:r>
      <w:r w:rsidRPr="00F6081A">
        <w:rPr>
          <w:rFonts w:cs="Arial"/>
          <w:sz w:val="44"/>
          <w:szCs w:val="44"/>
          <w:highlight w:val="yellow"/>
          <w:u w:val="single"/>
          <w:rtl/>
          <w:lang w:bidi="he-IL"/>
        </w:rPr>
        <w:t>שלש</w:t>
      </w:r>
      <w:r w:rsidRPr="00F6081A">
        <w:rPr>
          <w:rFonts w:cs="Arial"/>
          <w:sz w:val="44"/>
          <w:szCs w:val="44"/>
          <w:rtl/>
          <w:lang w:bidi="he-IL"/>
        </w:rPr>
        <w:t xml:space="preserve">, רבי חידקא, אומר: </w:t>
      </w:r>
      <w:bookmarkStart w:id="0" w:name="_GoBack"/>
      <w:bookmarkEnd w:id="0"/>
      <w:r w:rsidRPr="00F6081A">
        <w:rPr>
          <w:rFonts w:cs="Arial"/>
          <w:sz w:val="44"/>
          <w:szCs w:val="44"/>
          <w:rtl/>
          <w:lang w:bidi="he-IL"/>
        </w:rPr>
        <w:t xml:space="preserve">ארבע. אמר רבי יוחנן: ושניהם מקרא אחד דרשו, ויאמר משה אכלהו </w:t>
      </w:r>
      <w:r w:rsidRPr="00F6081A">
        <w:rPr>
          <w:rFonts w:cs="Arial"/>
          <w:sz w:val="44"/>
          <w:szCs w:val="44"/>
          <w:highlight w:val="yellow"/>
          <w:rtl/>
          <w:lang w:bidi="he-IL"/>
        </w:rPr>
        <w:t>היום</w:t>
      </w:r>
      <w:r w:rsidRPr="00F6081A">
        <w:rPr>
          <w:rFonts w:cs="Arial"/>
          <w:sz w:val="44"/>
          <w:szCs w:val="44"/>
          <w:rtl/>
          <w:lang w:bidi="he-IL"/>
        </w:rPr>
        <w:t xml:space="preserve"> כי שבת </w:t>
      </w:r>
      <w:r w:rsidRPr="00F6081A">
        <w:rPr>
          <w:rFonts w:cs="Arial"/>
          <w:sz w:val="44"/>
          <w:szCs w:val="44"/>
          <w:highlight w:val="yellow"/>
          <w:rtl/>
          <w:lang w:bidi="he-IL"/>
        </w:rPr>
        <w:t>היום</w:t>
      </w:r>
      <w:r w:rsidRPr="00F6081A">
        <w:rPr>
          <w:rFonts w:cs="Arial"/>
          <w:sz w:val="44"/>
          <w:szCs w:val="44"/>
          <w:rtl/>
          <w:lang w:bidi="he-IL"/>
        </w:rPr>
        <w:t xml:space="preserve"> לה' </w:t>
      </w:r>
      <w:r w:rsidRPr="00F6081A">
        <w:rPr>
          <w:rFonts w:cs="Arial"/>
          <w:sz w:val="44"/>
          <w:szCs w:val="44"/>
          <w:highlight w:val="yellow"/>
          <w:rtl/>
          <w:lang w:bidi="he-IL"/>
        </w:rPr>
        <w:t>היום</w:t>
      </w:r>
      <w:r w:rsidRPr="00F6081A">
        <w:rPr>
          <w:rFonts w:cs="Arial"/>
          <w:sz w:val="44"/>
          <w:szCs w:val="44"/>
          <w:rtl/>
          <w:lang w:bidi="he-IL"/>
        </w:rPr>
        <w:t xml:space="preserve"> לא תמצאוהו בשדה</w:t>
      </w:r>
    </w:p>
    <w:p w:rsidR="005F4373" w:rsidRPr="00F6081A" w:rsidRDefault="005F4373" w:rsidP="00F6081A">
      <w:pPr>
        <w:jc w:val="right"/>
        <w:rPr>
          <w:rFonts w:cs="Arial"/>
          <w:sz w:val="44"/>
          <w:szCs w:val="44"/>
          <w:rtl/>
          <w:lang w:bidi="he-IL"/>
        </w:rPr>
      </w:pPr>
      <w:r w:rsidRPr="00F6081A">
        <w:rPr>
          <w:rFonts w:cs="Arial"/>
          <w:b/>
          <w:bCs/>
          <w:sz w:val="44"/>
          <w:szCs w:val="44"/>
          <w:u w:val="single"/>
          <w:rtl/>
          <w:lang w:bidi="he-IL"/>
        </w:rPr>
        <w:t>שולחן ערוך אורח חיים הלכות שבת סימן רצא</w:t>
      </w:r>
      <w:r w:rsidRPr="00F6081A">
        <w:rPr>
          <w:rFonts w:cs="Arial" w:hint="cs"/>
          <w:sz w:val="44"/>
          <w:szCs w:val="44"/>
          <w:rtl/>
          <w:lang w:bidi="he-IL"/>
        </w:rPr>
        <w:t xml:space="preserve">- </w:t>
      </w:r>
      <w:r w:rsidRPr="00F6081A">
        <w:rPr>
          <w:rFonts w:cs="Arial"/>
          <w:sz w:val="44"/>
          <w:szCs w:val="44"/>
          <w:rtl/>
          <w:lang w:bidi="he-IL"/>
        </w:rPr>
        <w:t>יהא זהיר מאד לקיים סעודה שלישית</w:t>
      </w:r>
    </w:p>
    <w:p w:rsidR="0025708F" w:rsidRPr="00F6081A" w:rsidRDefault="0025708F" w:rsidP="0025708F">
      <w:pPr>
        <w:jc w:val="right"/>
        <w:rPr>
          <w:rFonts w:cs="Arial"/>
          <w:sz w:val="44"/>
          <w:szCs w:val="44"/>
          <w:lang w:bidi="he-IL"/>
        </w:rPr>
      </w:pPr>
      <w:r w:rsidRPr="00F6081A">
        <w:rPr>
          <w:rFonts w:cs="Arial"/>
          <w:b/>
          <w:bCs/>
          <w:sz w:val="44"/>
          <w:szCs w:val="44"/>
          <w:u w:val="single"/>
          <w:rtl/>
          <w:lang w:bidi="he-IL"/>
        </w:rPr>
        <w:t>שולחן ערוך אורח חיים הלכות שבת סימן רצא</w:t>
      </w:r>
      <w:r w:rsidRPr="00F6081A">
        <w:rPr>
          <w:rFonts w:cs="Arial" w:hint="cs"/>
          <w:sz w:val="44"/>
          <w:szCs w:val="44"/>
          <w:rtl/>
          <w:lang w:bidi="he-IL"/>
        </w:rPr>
        <w:t xml:space="preserve">- </w:t>
      </w:r>
      <w:r w:rsidRPr="00F6081A">
        <w:rPr>
          <w:rFonts w:cs="Arial"/>
          <w:sz w:val="44"/>
          <w:szCs w:val="44"/>
          <w:rtl/>
          <w:lang w:bidi="he-IL"/>
        </w:rPr>
        <w:t xml:space="preserve">צריך לעשותה </w:t>
      </w:r>
      <w:r w:rsidRPr="00F6081A">
        <w:rPr>
          <w:rFonts w:cs="Arial"/>
          <w:sz w:val="44"/>
          <w:szCs w:val="44"/>
          <w:highlight w:val="yellow"/>
          <w:u w:val="single"/>
          <w:rtl/>
          <w:lang w:bidi="he-IL"/>
        </w:rPr>
        <w:t>בפת</w:t>
      </w:r>
      <w:r w:rsidRPr="00F6081A">
        <w:rPr>
          <w:rFonts w:cs="Arial"/>
          <w:sz w:val="44"/>
          <w:szCs w:val="44"/>
          <w:rtl/>
          <w:lang w:bidi="he-IL"/>
        </w:rPr>
        <w:t xml:space="preserve">; </w:t>
      </w:r>
    </w:p>
    <w:p w:rsidR="0025708F" w:rsidRPr="00F6081A" w:rsidRDefault="0025708F" w:rsidP="0025708F">
      <w:pPr>
        <w:jc w:val="right"/>
        <w:rPr>
          <w:rFonts w:cs="Arial"/>
          <w:sz w:val="44"/>
          <w:szCs w:val="44"/>
          <w:rtl/>
          <w:lang w:bidi="he-IL"/>
        </w:rPr>
      </w:pPr>
      <w:r w:rsidRPr="00F6081A">
        <w:rPr>
          <w:rFonts w:cs="Arial"/>
          <w:sz w:val="44"/>
          <w:szCs w:val="44"/>
          <w:rtl/>
          <w:lang w:bidi="he-IL"/>
        </w:rPr>
        <w:t xml:space="preserve">י"א שיכול לעשותה בכל מאכל העשוי  </w:t>
      </w:r>
      <w:r w:rsidRPr="00F6081A">
        <w:rPr>
          <w:rFonts w:cs="Arial"/>
          <w:sz w:val="44"/>
          <w:szCs w:val="44"/>
          <w:highlight w:val="yellow"/>
          <w:rtl/>
          <w:lang w:bidi="he-IL"/>
        </w:rPr>
        <w:t>מאחד מחמשת מיני דגן;</w:t>
      </w:r>
    </w:p>
    <w:p w:rsidR="0025708F" w:rsidRPr="00F6081A" w:rsidRDefault="0025708F" w:rsidP="0025708F">
      <w:pPr>
        <w:jc w:val="right"/>
        <w:rPr>
          <w:rFonts w:cs="Arial"/>
          <w:sz w:val="44"/>
          <w:szCs w:val="44"/>
          <w:rtl/>
          <w:lang w:bidi="he-IL"/>
        </w:rPr>
      </w:pPr>
      <w:r w:rsidRPr="00F6081A">
        <w:rPr>
          <w:rFonts w:cs="Arial"/>
          <w:sz w:val="44"/>
          <w:szCs w:val="44"/>
          <w:rtl/>
          <w:lang w:bidi="he-IL"/>
        </w:rPr>
        <w:t xml:space="preserve">וי"א שיכול לעשותה בדברים שמלפתים בהם הפת </w:t>
      </w:r>
      <w:r w:rsidRPr="00F6081A">
        <w:rPr>
          <w:rFonts w:cs="Arial"/>
          <w:sz w:val="44"/>
          <w:szCs w:val="44"/>
          <w:highlight w:val="yellow"/>
          <w:rtl/>
          <w:lang w:bidi="he-IL"/>
        </w:rPr>
        <w:t>כבשר ודגים</w:t>
      </w:r>
      <w:r w:rsidRPr="00F6081A">
        <w:rPr>
          <w:rFonts w:cs="Arial"/>
          <w:sz w:val="44"/>
          <w:szCs w:val="44"/>
          <w:rtl/>
          <w:lang w:bidi="he-IL"/>
        </w:rPr>
        <w:t xml:space="preserve">, אבל לא בפירות; </w:t>
      </w:r>
    </w:p>
    <w:p w:rsidR="0025708F" w:rsidRPr="00F6081A" w:rsidRDefault="0025708F" w:rsidP="0025708F">
      <w:pPr>
        <w:jc w:val="right"/>
        <w:rPr>
          <w:rFonts w:cs="Arial"/>
          <w:sz w:val="44"/>
          <w:szCs w:val="44"/>
          <w:rtl/>
          <w:lang w:bidi="he-IL"/>
        </w:rPr>
      </w:pPr>
      <w:r w:rsidRPr="00F6081A">
        <w:rPr>
          <w:rFonts w:cs="Arial"/>
          <w:sz w:val="44"/>
          <w:szCs w:val="44"/>
          <w:rtl/>
          <w:lang w:bidi="he-IL"/>
        </w:rPr>
        <w:t xml:space="preserve">וי"א דאפילו </w:t>
      </w:r>
      <w:r w:rsidRPr="00F6081A">
        <w:rPr>
          <w:rFonts w:cs="Arial"/>
          <w:sz w:val="44"/>
          <w:szCs w:val="44"/>
          <w:highlight w:val="yellow"/>
          <w:rtl/>
          <w:lang w:bidi="he-IL"/>
        </w:rPr>
        <w:t>בפירות</w:t>
      </w:r>
      <w:r w:rsidRPr="00F6081A">
        <w:rPr>
          <w:rFonts w:cs="Arial"/>
          <w:sz w:val="44"/>
          <w:szCs w:val="44"/>
          <w:rtl/>
          <w:lang w:bidi="he-IL"/>
        </w:rPr>
        <w:t xml:space="preserve"> יכול לעשותה.</w:t>
      </w:r>
    </w:p>
    <w:p w:rsidR="0025708F" w:rsidRPr="00F6081A" w:rsidRDefault="0025708F" w:rsidP="0025708F">
      <w:pPr>
        <w:jc w:val="right"/>
        <w:rPr>
          <w:rFonts w:cs="Arial"/>
          <w:sz w:val="44"/>
          <w:szCs w:val="44"/>
          <w:rtl/>
          <w:lang w:bidi="he-IL"/>
        </w:rPr>
      </w:pPr>
      <w:r w:rsidRPr="00F6081A">
        <w:rPr>
          <w:rFonts w:cs="Arial"/>
          <w:sz w:val="44"/>
          <w:szCs w:val="44"/>
          <w:rtl/>
          <w:lang w:bidi="he-IL"/>
        </w:rPr>
        <w:t xml:space="preserve"> </w:t>
      </w:r>
      <w:r w:rsidRPr="00F6081A">
        <w:rPr>
          <w:rFonts w:cs="Arial"/>
          <w:sz w:val="44"/>
          <w:szCs w:val="44"/>
          <w:highlight w:val="yellow"/>
          <w:rtl/>
          <w:lang w:bidi="he-IL"/>
        </w:rPr>
        <w:t>וסברא ראשונה עיקר, שצריך לעשותה בפת</w:t>
      </w:r>
      <w:r w:rsidRPr="00F6081A">
        <w:rPr>
          <w:rFonts w:cs="Arial"/>
          <w:sz w:val="44"/>
          <w:szCs w:val="44"/>
          <w:rtl/>
          <w:lang w:bidi="he-IL"/>
        </w:rPr>
        <w:t xml:space="preserve"> אא"כ הוא שבע ביותר. הגה: או במקום שא"א לו לאכול פת, כגון בערב פסח שחל להיות בשבת (כה) שאסור לו לאכול פת לאחר מנחה כדלקמן בהלכות פסח (מהרי"ל ה"פ)</w:t>
      </w:r>
    </w:p>
    <w:p w:rsidR="0025708F" w:rsidRPr="00F6081A" w:rsidRDefault="0025708F" w:rsidP="0025708F">
      <w:pPr>
        <w:jc w:val="right"/>
        <w:rPr>
          <w:rFonts w:cs="Arial"/>
          <w:sz w:val="44"/>
          <w:szCs w:val="44"/>
          <w:rtl/>
          <w:lang w:bidi="he-IL"/>
        </w:rPr>
      </w:pPr>
      <w:r w:rsidRPr="00F6081A">
        <w:rPr>
          <w:rFonts w:cs="Arial"/>
          <w:b/>
          <w:bCs/>
          <w:sz w:val="44"/>
          <w:szCs w:val="44"/>
          <w:u w:val="single"/>
          <w:rtl/>
          <w:lang w:bidi="he-IL"/>
        </w:rPr>
        <w:t>שולחן ערוך אורח חיים הלכות שבת סימן רצא סעיף ב</w:t>
      </w:r>
      <w:r w:rsidRPr="00F6081A">
        <w:rPr>
          <w:rFonts w:cs="Arial" w:hint="cs"/>
          <w:sz w:val="44"/>
          <w:szCs w:val="44"/>
          <w:rtl/>
          <w:lang w:bidi="he-IL"/>
        </w:rPr>
        <w:t xml:space="preserve">- </w:t>
      </w:r>
      <w:r w:rsidRPr="00F6081A">
        <w:rPr>
          <w:rFonts w:cs="Arial"/>
          <w:sz w:val="44"/>
          <w:szCs w:val="44"/>
          <w:rtl/>
          <w:lang w:bidi="he-IL"/>
        </w:rPr>
        <w:t>זמנה משיגיע זמן המנחה דהיינו (ז) ג</w:t>
      </w:r>
      <w:r w:rsidRPr="00F6081A">
        <w:rPr>
          <w:rFonts w:cs="Arial"/>
          <w:sz w:val="44"/>
          <w:szCs w:val="44"/>
          <w:highlight w:val="yellow"/>
          <w:rtl/>
          <w:lang w:bidi="he-IL"/>
        </w:rPr>
        <w:t xml:space="preserve"> משש שעות ומחצה ולמעלה</w:t>
      </w:r>
      <w:r w:rsidRPr="00F6081A">
        <w:rPr>
          <w:rFonts w:cs="Arial"/>
          <w:sz w:val="44"/>
          <w:szCs w:val="44"/>
          <w:rtl/>
          <w:lang w:bidi="he-IL"/>
        </w:rPr>
        <w:t>, ואם עשאה קודם לכן &lt;א&gt; לא קיים מצות סעודה שלישית</w:t>
      </w:r>
    </w:p>
    <w:p w:rsidR="005F4373" w:rsidRPr="00F6081A" w:rsidRDefault="005F4373" w:rsidP="005F4373">
      <w:pPr>
        <w:jc w:val="right"/>
        <w:rPr>
          <w:rFonts w:cs="Arial"/>
          <w:sz w:val="44"/>
          <w:szCs w:val="44"/>
          <w:rtl/>
          <w:lang w:bidi="he-IL"/>
        </w:rPr>
      </w:pPr>
      <w:r w:rsidRPr="00F6081A">
        <w:rPr>
          <w:rFonts w:cs="Arial"/>
          <w:b/>
          <w:bCs/>
          <w:sz w:val="44"/>
          <w:szCs w:val="44"/>
          <w:u w:val="single"/>
          <w:rtl/>
          <w:lang w:bidi="he-IL"/>
        </w:rPr>
        <w:t>משנה ברורה סימן רצא ס"ק כה</w:t>
      </w:r>
      <w:r w:rsidRPr="00F6081A">
        <w:rPr>
          <w:rFonts w:cs="Arial" w:hint="cs"/>
          <w:b/>
          <w:bCs/>
          <w:sz w:val="44"/>
          <w:szCs w:val="44"/>
          <w:u w:val="single"/>
          <w:rtl/>
          <w:lang w:bidi="he-IL"/>
        </w:rPr>
        <w:t xml:space="preserve"> </w:t>
      </w:r>
      <w:r w:rsidRPr="00F6081A">
        <w:rPr>
          <w:rFonts w:cs="Arial"/>
          <w:b/>
          <w:bCs/>
          <w:sz w:val="44"/>
          <w:szCs w:val="44"/>
          <w:u w:val="single"/>
          <w:rtl/>
          <w:lang w:bidi="he-IL"/>
        </w:rPr>
        <w:t xml:space="preserve">שאסור לו וכו' </w:t>
      </w:r>
      <w:r w:rsidRPr="00F6081A">
        <w:rPr>
          <w:rFonts w:cs="Arial"/>
          <w:sz w:val="44"/>
          <w:szCs w:val="44"/>
          <w:rtl/>
          <w:lang w:bidi="he-IL"/>
        </w:rPr>
        <w:t>- ע"כ יקיים [יב] אותה במיני טיגון שעושין ממצה כתושה או בבשר ודגים או פירות</w:t>
      </w:r>
    </w:p>
    <w:p w:rsidR="005F4373" w:rsidRDefault="005F4373" w:rsidP="00163FC5">
      <w:pPr>
        <w:jc w:val="right"/>
        <w:rPr>
          <w:rFonts w:cs="Arial"/>
          <w:rtl/>
          <w:lang w:bidi="he-IL"/>
        </w:rPr>
      </w:pPr>
    </w:p>
    <w:p w:rsidR="00F6081A" w:rsidRDefault="00F6081A" w:rsidP="00163FC5">
      <w:pPr>
        <w:jc w:val="right"/>
        <w:rPr>
          <w:rFonts w:cs="Arial"/>
          <w:rtl/>
          <w:lang w:bidi="he-IL"/>
        </w:rPr>
      </w:pPr>
    </w:p>
    <w:p w:rsidR="00F6081A" w:rsidRDefault="00F6081A" w:rsidP="00163FC5">
      <w:pPr>
        <w:jc w:val="right"/>
        <w:rPr>
          <w:rFonts w:cs="Arial"/>
          <w:rtl/>
          <w:lang w:bidi="he-IL"/>
        </w:rPr>
      </w:pPr>
    </w:p>
    <w:p w:rsidR="00F6081A" w:rsidRDefault="00F6081A" w:rsidP="00163FC5">
      <w:pPr>
        <w:jc w:val="right"/>
        <w:rPr>
          <w:rFonts w:cs="Arial"/>
          <w:rtl/>
          <w:lang w:bidi="he-IL"/>
        </w:rPr>
      </w:pPr>
    </w:p>
    <w:p w:rsidR="00F6081A" w:rsidRDefault="00F6081A" w:rsidP="00163FC5">
      <w:pPr>
        <w:jc w:val="right"/>
        <w:rPr>
          <w:rFonts w:cs="Arial"/>
          <w:rtl/>
          <w:lang w:bidi="he-IL"/>
        </w:rPr>
      </w:pPr>
    </w:p>
    <w:p w:rsidR="00F6081A" w:rsidRDefault="00F6081A" w:rsidP="00163FC5">
      <w:pPr>
        <w:jc w:val="right"/>
        <w:rPr>
          <w:rFonts w:cs="Arial"/>
          <w:rtl/>
          <w:lang w:bidi="he-IL"/>
        </w:rPr>
      </w:pPr>
    </w:p>
    <w:p w:rsidR="00F6081A" w:rsidRDefault="00F6081A" w:rsidP="00163FC5">
      <w:pPr>
        <w:jc w:val="right"/>
        <w:rPr>
          <w:rFonts w:cs="Arial"/>
          <w:rtl/>
          <w:lang w:bidi="he-IL"/>
        </w:rPr>
      </w:pPr>
    </w:p>
    <w:p w:rsidR="00F6081A" w:rsidRDefault="00F6081A" w:rsidP="00163FC5">
      <w:pPr>
        <w:jc w:val="right"/>
        <w:rPr>
          <w:rFonts w:cs="Arial"/>
          <w:lang w:bidi="he-IL"/>
        </w:rPr>
      </w:pPr>
    </w:p>
    <w:p w:rsidR="0025708F" w:rsidRPr="00F6081A" w:rsidRDefault="00163FC5" w:rsidP="007622F2">
      <w:pPr>
        <w:jc w:val="right"/>
        <w:rPr>
          <w:rFonts w:cs="Arial"/>
          <w:sz w:val="48"/>
          <w:szCs w:val="48"/>
          <w:rtl/>
          <w:lang w:bidi="he-IL"/>
        </w:rPr>
      </w:pPr>
      <w:r w:rsidRPr="00F6081A">
        <w:rPr>
          <w:rFonts w:cs="Arial"/>
          <w:b/>
          <w:bCs/>
          <w:sz w:val="48"/>
          <w:szCs w:val="48"/>
          <w:u w:val="single"/>
          <w:rtl/>
          <w:lang w:bidi="he-IL"/>
        </w:rPr>
        <w:t>ירושלמי</w:t>
      </w:r>
      <w:r w:rsidRPr="00F6081A">
        <w:rPr>
          <w:rFonts w:cs="Arial" w:hint="cs"/>
          <w:b/>
          <w:bCs/>
          <w:sz w:val="48"/>
          <w:szCs w:val="48"/>
          <w:u w:val="single"/>
          <w:rtl/>
          <w:lang w:bidi="he-IL"/>
        </w:rPr>
        <w:t>-</w:t>
      </w:r>
      <w:r w:rsidRPr="00F6081A">
        <w:rPr>
          <w:rFonts w:cs="Arial"/>
          <w:sz w:val="48"/>
          <w:szCs w:val="48"/>
          <w:rtl/>
          <w:lang w:bidi="he-IL"/>
        </w:rPr>
        <w:t xml:space="preserve"> כל האוכל מצה בערב הפסח כאילו בועל ארוסתו בבית חמיו</w:t>
      </w:r>
    </w:p>
    <w:p w:rsidR="009272AD" w:rsidRPr="00F6081A" w:rsidRDefault="009272AD" w:rsidP="009272AD">
      <w:pPr>
        <w:tabs>
          <w:tab w:val="left" w:pos="1572"/>
        </w:tabs>
        <w:jc w:val="right"/>
        <w:rPr>
          <w:rFonts w:cs="Arial"/>
          <w:noProof/>
          <w:sz w:val="48"/>
          <w:szCs w:val="48"/>
          <w:rtl/>
          <w:lang w:bidi="he-IL"/>
        </w:rPr>
      </w:pPr>
      <w:r w:rsidRPr="00F6081A">
        <w:rPr>
          <w:rFonts w:cs="Arial"/>
          <w:b/>
          <w:bCs/>
          <w:noProof/>
          <w:sz w:val="48"/>
          <w:szCs w:val="48"/>
          <w:u w:val="single"/>
          <w:rtl/>
          <w:lang w:bidi="he-IL"/>
        </w:rPr>
        <w:t>שו"ת יחוה דעת חלק א סימן צא</w:t>
      </w:r>
      <w:r w:rsidRPr="00F6081A">
        <w:rPr>
          <w:rFonts w:cs="Arial" w:hint="cs"/>
          <w:noProof/>
          <w:sz w:val="48"/>
          <w:szCs w:val="48"/>
          <w:rtl/>
          <w:lang w:bidi="he-IL"/>
        </w:rPr>
        <w:t xml:space="preserve">- </w:t>
      </w:r>
      <w:r w:rsidRPr="00F6081A">
        <w:rPr>
          <w:rFonts w:cs="Arial"/>
          <w:noProof/>
          <w:sz w:val="48"/>
          <w:szCs w:val="48"/>
          <w:rtl/>
          <w:lang w:bidi="he-IL"/>
        </w:rPr>
        <w:t xml:space="preserve">נמצא שיש </w:t>
      </w:r>
      <w:r w:rsidRPr="00CA3ED4">
        <w:rPr>
          <w:rFonts w:cs="Arial"/>
          <w:noProof/>
          <w:sz w:val="48"/>
          <w:szCs w:val="48"/>
          <w:highlight w:val="yellow"/>
          <w:u w:val="single"/>
          <w:rtl/>
          <w:lang w:bidi="he-IL"/>
        </w:rPr>
        <w:t>ג' דעות</w:t>
      </w:r>
      <w:r w:rsidRPr="00F6081A">
        <w:rPr>
          <w:rFonts w:cs="Arial"/>
          <w:noProof/>
          <w:sz w:val="48"/>
          <w:szCs w:val="48"/>
          <w:u w:val="single"/>
          <w:rtl/>
          <w:lang w:bidi="he-IL"/>
        </w:rPr>
        <w:t xml:space="preserve"> בדבר</w:t>
      </w:r>
      <w:r w:rsidRPr="00F6081A">
        <w:rPr>
          <w:rFonts w:cs="Arial"/>
          <w:noProof/>
          <w:sz w:val="48"/>
          <w:szCs w:val="48"/>
          <w:rtl/>
          <w:lang w:bidi="he-IL"/>
        </w:rPr>
        <w:t xml:space="preserve">, דעת הרז"ה וסיעתו שאין לאסור אכילת מצה בע"פ אלא משעת איסורו של החמץ </w:t>
      </w:r>
      <w:r w:rsidRPr="00F6081A">
        <w:rPr>
          <w:rFonts w:cs="Arial"/>
          <w:noProof/>
          <w:sz w:val="48"/>
          <w:szCs w:val="48"/>
          <w:highlight w:val="yellow"/>
          <w:rtl/>
          <w:lang w:bidi="he-IL"/>
        </w:rPr>
        <w:t>משש שעות ולמעלה</w:t>
      </w:r>
      <w:r w:rsidRPr="00F6081A">
        <w:rPr>
          <w:rFonts w:cs="Arial"/>
          <w:noProof/>
          <w:sz w:val="48"/>
          <w:szCs w:val="48"/>
          <w:rtl/>
          <w:lang w:bidi="he-IL"/>
        </w:rPr>
        <w:t xml:space="preserve">, ודעת הרמב"ן </w:t>
      </w:r>
      <w:r w:rsidRPr="00F6081A">
        <w:rPr>
          <w:rFonts w:cs="Arial"/>
          <w:b/>
          <w:bCs/>
          <w:noProof/>
          <w:sz w:val="48"/>
          <w:szCs w:val="48"/>
          <w:u w:val="single"/>
          <w:rtl/>
          <w:lang w:bidi="he-IL"/>
        </w:rPr>
        <w:t>והאו"ח</w:t>
      </w:r>
      <w:r w:rsidRPr="00F6081A">
        <w:rPr>
          <w:rFonts w:cs="Arial"/>
          <w:noProof/>
          <w:sz w:val="48"/>
          <w:szCs w:val="48"/>
          <w:rtl/>
          <w:lang w:bidi="he-IL"/>
        </w:rPr>
        <w:t xml:space="preserve"> לאסור </w:t>
      </w:r>
      <w:r w:rsidRPr="00F6081A">
        <w:rPr>
          <w:rFonts w:cs="Arial"/>
          <w:noProof/>
          <w:sz w:val="48"/>
          <w:szCs w:val="48"/>
          <w:highlight w:val="yellow"/>
          <w:rtl/>
          <w:lang w:bidi="he-IL"/>
        </w:rPr>
        <w:t>מליל י"ד והלאה</w:t>
      </w:r>
      <w:r w:rsidRPr="00F6081A">
        <w:rPr>
          <w:rFonts w:cs="Arial"/>
          <w:noProof/>
          <w:sz w:val="48"/>
          <w:szCs w:val="48"/>
          <w:rtl/>
          <w:lang w:bidi="he-IL"/>
        </w:rPr>
        <w:t xml:space="preserve">, ודעת </w:t>
      </w:r>
      <w:r w:rsidRPr="00F6081A">
        <w:rPr>
          <w:rFonts w:cs="Arial"/>
          <w:noProof/>
          <w:sz w:val="48"/>
          <w:szCs w:val="48"/>
          <w:u w:val="single"/>
          <w:rtl/>
          <w:lang w:bidi="he-IL"/>
        </w:rPr>
        <w:t>הרי"ף והרמב"ם והמאירי והרשב"ץ</w:t>
      </w:r>
      <w:r w:rsidRPr="00F6081A">
        <w:rPr>
          <w:rFonts w:cs="Arial"/>
          <w:noProof/>
          <w:sz w:val="48"/>
          <w:szCs w:val="48"/>
          <w:rtl/>
          <w:lang w:bidi="he-IL"/>
        </w:rPr>
        <w:t xml:space="preserve"> לאסור </w:t>
      </w:r>
      <w:r w:rsidRPr="00F6081A">
        <w:rPr>
          <w:rFonts w:cs="Arial"/>
          <w:noProof/>
          <w:sz w:val="48"/>
          <w:szCs w:val="48"/>
          <w:highlight w:val="yellow"/>
          <w:rtl/>
          <w:lang w:bidi="he-IL"/>
        </w:rPr>
        <w:t>כל יום ערב פסח</w:t>
      </w:r>
      <w:r w:rsidRPr="00F6081A">
        <w:rPr>
          <w:rFonts w:cs="Arial"/>
          <w:noProof/>
          <w:sz w:val="48"/>
          <w:szCs w:val="48"/>
          <w:rtl/>
          <w:lang w:bidi="he-IL"/>
        </w:rPr>
        <w:t>, אבל בליל י"ד מותר. ונראה שהלכה כסברא זו</w:t>
      </w:r>
    </w:p>
    <w:p w:rsidR="009272AD" w:rsidRDefault="00433871" w:rsidP="00800D45">
      <w:pPr>
        <w:tabs>
          <w:tab w:val="left" w:pos="1572"/>
        </w:tabs>
        <w:jc w:val="right"/>
        <w:rPr>
          <w:rFonts w:cs="Arial"/>
          <w:sz w:val="48"/>
          <w:szCs w:val="48"/>
          <w:rtl/>
          <w:lang w:bidi="he-IL"/>
        </w:rPr>
      </w:pPr>
      <w:r w:rsidRPr="00F6081A">
        <w:rPr>
          <w:rFonts w:cs="Arial"/>
          <w:b/>
          <w:bCs/>
          <w:sz w:val="48"/>
          <w:szCs w:val="48"/>
          <w:u w:val="single"/>
          <w:rtl/>
          <w:lang w:bidi="he-IL"/>
        </w:rPr>
        <w:t>שו"ת אגרות משה אורח חיים חלק א סימן קנה</w:t>
      </w:r>
      <w:r w:rsidRPr="00F6081A">
        <w:rPr>
          <w:rFonts w:cs="Arial" w:hint="cs"/>
          <w:sz w:val="48"/>
          <w:szCs w:val="48"/>
          <w:rtl/>
          <w:lang w:bidi="he-IL"/>
        </w:rPr>
        <w:t xml:space="preserve">- </w:t>
      </w:r>
      <w:r w:rsidRPr="00F6081A">
        <w:rPr>
          <w:rFonts w:cs="Arial"/>
          <w:sz w:val="48"/>
          <w:szCs w:val="48"/>
          <w:rtl/>
          <w:lang w:bidi="he-IL"/>
        </w:rPr>
        <w:t xml:space="preserve">ויש גם מקום לשיטת </w:t>
      </w:r>
      <w:r w:rsidRPr="00F6081A">
        <w:rPr>
          <w:rFonts w:cs="Arial"/>
          <w:sz w:val="48"/>
          <w:szCs w:val="48"/>
          <w:highlight w:val="yellow"/>
          <w:rtl/>
          <w:lang w:bidi="he-IL"/>
        </w:rPr>
        <w:t>המג"א</w:t>
      </w:r>
      <w:r w:rsidRPr="00F6081A">
        <w:rPr>
          <w:rFonts w:cs="Arial"/>
          <w:sz w:val="48"/>
          <w:szCs w:val="48"/>
          <w:rtl/>
          <w:lang w:bidi="he-IL"/>
        </w:rPr>
        <w:t xml:space="preserve"> שכתב בסק"ו ומשמע דביום י"ג מותרין לאכול מצה, שמדייק הח"י </w:t>
      </w:r>
      <w:r w:rsidRPr="00F6081A">
        <w:rPr>
          <w:rFonts w:cs="Arial"/>
          <w:sz w:val="48"/>
          <w:szCs w:val="48"/>
          <w:highlight w:val="yellow"/>
          <w:rtl/>
          <w:lang w:bidi="he-IL"/>
        </w:rPr>
        <w:t>שסובר שאסור גם בליל י"ד</w:t>
      </w:r>
      <w:r w:rsidRPr="00F6081A">
        <w:rPr>
          <w:rFonts w:cs="Arial"/>
          <w:sz w:val="48"/>
          <w:szCs w:val="48"/>
          <w:rtl/>
          <w:lang w:bidi="he-IL"/>
        </w:rPr>
        <w:t xml:space="preserve"> והוא מטעם שאז יש שינוי מימים הקודמים שנתחייב בבדיקה וכיון שאיכא ראיה מהירושלמי שאסור כל היום סובר מסברא שהוא גם בלילה, ויפרש שיחלוקו בזה ר' לוי וריב"ב, שלריב"ב שתלוי באיסור חמץ הוא רק ביום אף לדידיה ולר' לוי שאינו תלוי באיסור חמץ אסור גם בלילה וליכא קושיא עליו מירושלמי. </w:t>
      </w:r>
      <w:r w:rsidRPr="00F6081A">
        <w:rPr>
          <w:rFonts w:cs="Arial"/>
          <w:sz w:val="48"/>
          <w:szCs w:val="48"/>
          <w:highlight w:val="yellow"/>
          <w:rtl/>
          <w:lang w:bidi="he-IL"/>
        </w:rPr>
        <w:t xml:space="preserve">וא"כ אולי יש לחוש לדברי המג"א </w:t>
      </w:r>
      <w:r w:rsidRPr="00CA3ED4">
        <w:rPr>
          <w:rFonts w:cs="Arial"/>
          <w:sz w:val="48"/>
          <w:szCs w:val="48"/>
          <w:rtl/>
          <w:lang w:bidi="he-IL"/>
        </w:rPr>
        <w:t>דמסתבר טעמיה ולאסור מדינא לאכול מצה בליל י"ד</w:t>
      </w:r>
    </w:p>
    <w:p w:rsidR="00F6081A" w:rsidRDefault="00F6081A" w:rsidP="00800D45">
      <w:pPr>
        <w:tabs>
          <w:tab w:val="left" w:pos="1572"/>
        </w:tabs>
        <w:jc w:val="right"/>
        <w:rPr>
          <w:rFonts w:cs="Arial"/>
          <w:sz w:val="48"/>
          <w:szCs w:val="48"/>
          <w:rtl/>
          <w:lang w:bidi="he-IL"/>
        </w:rPr>
      </w:pPr>
    </w:p>
    <w:p w:rsidR="00F6081A" w:rsidRDefault="00F6081A" w:rsidP="00800D45">
      <w:pPr>
        <w:tabs>
          <w:tab w:val="left" w:pos="1572"/>
        </w:tabs>
        <w:jc w:val="right"/>
        <w:rPr>
          <w:rFonts w:cs="Arial"/>
          <w:sz w:val="48"/>
          <w:szCs w:val="48"/>
          <w:rtl/>
          <w:lang w:bidi="he-IL"/>
        </w:rPr>
      </w:pPr>
    </w:p>
    <w:p w:rsidR="00F6081A" w:rsidRDefault="00F6081A" w:rsidP="00800D45">
      <w:pPr>
        <w:tabs>
          <w:tab w:val="left" w:pos="1572"/>
        </w:tabs>
        <w:jc w:val="right"/>
        <w:rPr>
          <w:rFonts w:cs="Arial"/>
          <w:rtl/>
          <w:lang w:bidi="he-IL"/>
        </w:rPr>
      </w:pPr>
    </w:p>
    <w:p w:rsidR="00EE4A22" w:rsidRPr="00F6081A" w:rsidRDefault="00EE4A22" w:rsidP="00EE4A22">
      <w:pPr>
        <w:jc w:val="right"/>
        <w:rPr>
          <w:rFonts w:cs="Arial"/>
          <w:sz w:val="44"/>
          <w:szCs w:val="44"/>
          <w:rtl/>
          <w:lang w:bidi="he-IL"/>
        </w:rPr>
      </w:pPr>
      <w:r w:rsidRPr="00F6081A">
        <w:rPr>
          <w:rFonts w:cs="Arial"/>
          <w:b/>
          <w:bCs/>
          <w:sz w:val="44"/>
          <w:szCs w:val="44"/>
          <w:u w:val="single"/>
          <w:rtl/>
          <w:lang w:bidi="he-IL"/>
        </w:rPr>
        <w:lastRenderedPageBreak/>
        <w:t>תלמוד בבלי מסכת פסחים דף צט עמוד ב</w:t>
      </w:r>
      <w:r w:rsidRPr="00F6081A">
        <w:rPr>
          <w:rFonts w:cs="Arial" w:hint="cs"/>
          <w:b/>
          <w:bCs/>
          <w:sz w:val="44"/>
          <w:szCs w:val="44"/>
          <w:u w:val="single"/>
          <w:rtl/>
          <w:lang w:bidi="he-IL"/>
        </w:rPr>
        <w:t>-</w:t>
      </w:r>
      <w:r w:rsidRPr="00F6081A">
        <w:rPr>
          <w:rFonts w:cs="Arial" w:hint="cs"/>
          <w:sz w:val="44"/>
          <w:szCs w:val="44"/>
          <w:rtl/>
          <w:lang w:bidi="he-IL"/>
        </w:rPr>
        <w:t xml:space="preserve"> </w:t>
      </w:r>
      <w:r w:rsidRPr="00F6081A">
        <w:rPr>
          <w:rFonts w:cs="Arial"/>
          <w:sz w:val="44"/>
          <w:szCs w:val="44"/>
          <w:rtl/>
          <w:lang w:bidi="he-IL"/>
        </w:rPr>
        <w:t>משנה. ערב פסחים סמוך למנחה לא יאכל אדם עד שתחשך</w:t>
      </w:r>
    </w:p>
    <w:p w:rsidR="00EE4A22" w:rsidRPr="00F6081A" w:rsidRDefault="00EE4A22" w:rsidP="00EE4A22">
      <w:pPr>
        <w:jc w:val="right"/>
        <w:rPr>
          <w:rFonts w:cs="Arial"/>
          <w:b/>
          <w:bCs/>
          <w:sz w:val="44"/>
          <w:szCs w:val="44"/>
          <w:u w:val="single"/>
          <w:rtl/>
          <w:lang w:bidi="he-IL"/>
        </w:rPr>
      </w:pPr>
      <w:r w:rsidRPr="00F6081A">
        <w:rPr>
          <w:rFonts w:cs="Arial"/>
          <w:b/>
          <w:bCs/>
          <w:sz w:val="44"/>
          <w:szCs w:val="44"/>
          <w:u w:val="single"/>
          <w:rtl/>
          <w:lang w:bidi="he-IL"/>
        </w:rPr>
        <w:t>תוספות מסכת פסחים דף צט עמוד ב</w:t>
      </w:r>
      <w:r w:rsidRPr="00F6081A">
        <w:rPr>
          <w:rFonts w:cs="Arial" w:hint="cs"/>
          <w:sz w:val="44"/>
          <w:szCs w:val="44"/>
          <w:rtl/>
          <w:lang w:bidi="he-IL"/>
        </w:rPr>
        <w:t xml:space="preserve">- </w:t>
      </w:r>
      <w:r w:rsidRPr="00F6081A">
        <w:rPr>
          <w:rFonts w:cs="Arial"/>
          <w:sz w:val="44"/>
          <w:szCs w:val="44"/>
          <w:rtl/>
          <w:lang w:bidi="he-IL"/>
        </w:rPr>
        <w:t xml:space="preserve">וא"ת ומה לא יאכל אי </w:t>
      </w:r>
      <w:r w:rsidRPr="00F6081A">
        <w:rPr>
          <w:rFonts w:cs="Arial"/>
          <w:sz w:val="44"/>
          <w:szCs w:val="44"/>
          <w:highlight w:val="yellow"/>
          <w:u w:val="single"/>
          <w:rtl/>
          <w:lang w:bidi="he-IL"/>
        </w:rPr>
        <w:t>מצה</w:t>
      </w:r>
      <w:r w:rsidRPr="00F6081A">
        <w:rPr>
          <w:rFonts w:cs="Arial"/>
          <w:sz w:val="44"/>
          <w:szCs w:val="44"/>
          <w:rtl/>
          <w:lang w:bidi="he-IL"/>
        </w:rPr>
        <w:t xml:space="preserve"> אפילו קודם נמי אסור כדאמרינן בירושלמי כל האוכל מצה בערב הפסח כאילו בועל ארוסתו בבית חמיו ואי </w:t>
      </w:r>
      <w:r w:rsidRPr="00F6081A">
        <w:rPr>
          <w:rFonts w:cs="Arial"/>
          <w:sz w:val="44"/>
          <w:szCs w:val="44"/>
          <w:highlight w:val="yellow"/>
          <w:u w:val="single"/>
          <w:rtl/>
          <w:lang w:bidi="he-IL"/>
        </w:rPr>
        <w:t>במיני תרגימא</w:t>
      </w:r>
      <w:r w:rsidRPr="00F6081A">
        <w:rPr>
          <w:rFonts w:cs="Arial"/>
          <w:sz w:val="44"/>
          <w:szCs w:val="44"/>
          <w:u w:val="single"/>
          <w:rtl/>
          <w:lang w:bidi="he-IL"/>
        </w:rPr>
        <w:t xml:space="preserve"> </w:t>
      </w:r>
      <w:r w:rsidRPr="00F6081A">
        <w:rPr>
          <w:rFonts w:cs="Arial"/>
          <w:sz w:val="44"/>
          <w:szCs w:val="44"/>
          <w:rtl/>
          <w:lang w:bidi="he-IL"/>
        </w:rPr>
        <w:t xml:space="preserve">הא אמר בגמרא (ד' קז:) אבל מטבל הוא במיני תרגימא </w:t>
      </w:r>
      <w:r w:rsidRPr="00F6081A">
        <w:rPr>
          <w:rFonts w:cs="Arial"/>
          <w:sz w:val="44"/>
          <w:szCs w:val="44"/>
          <w:highlight w:val="yellow"/>
          <w:rtl/>
          <w:lang w:bidi="he-IL"/>
        </w:rPr>
        <w:t>וי"ל דאיירי במצה עשירה</w:t>
      </w:r>
      <w:r w:rsidRPr="00F6081A">
        <w:rPr>
          <w:rFonts w:cs="Arial"/>
          <w:sz w:val="44"/>
          <w:szCs w:val="44"/>
          <w:rtl/>
          <w:lang w:bidi="he-IL"/>
        </w:rPr>
        <w:t xml:space="preserve"> דלא אסר בירושלמי אלא במצה הראויה לצאת בה חובתו ואוכלה קודם זמנה אבל מצה עשירה שריא וכן היה נוהג ר"ת</w:t>
      </w:r>
    </w:p>
    <w:p w:rsidR="00D0403D" w:rsidRPr="00F6081A" w:rsidRDefault="00D0403D" w:rsidP="00D0403D">
      <w:pPr>
        <w:jc w:val="right"/>
        <w:rPr>
          <w:rFonts w:cs="Arial"/>
          <w:sz w:val="44"/>
          <w:szCs w:val="44"/>
          <w:rtl/>
          <w:lang w:bidi="he-IL"/>
        </w:rPr>
      </w:pPr>
      <w:r w:rsidRPr="00F6081A">
        <w:rPr>
          <w:rFonts w:cs="Arial"/>
          <w:b/>
          <w:bCs/>
          <w:sz w:val="44"/>
          <w:szCs w:val="44"/>
          <w:u w:val="single"/>
          <w:rtl/>
          <w:lang w:bidi="he-IL"/>
        </w:rPr>
        <w:t>תלמוד בבלי מסכת פסחים דף לו עמוד א</w:t>
      </w:r>
      <w:r w:rsidRPr="00F6081A">
        <w:rPr>
          <w:rFonts w:cs="Arial" w:hint="cs"/>
          <w:sz w:val="44"/>
          <w:szCs w:val="44"/>
          <w:rtl/>
          <w:lang w:bidi="he-IL"/>
        </w:rPr>
        <w:t xml:space="preserve">- </w:t>
      </w:r>
      <w:r w:rsidRPr="00F6081A">
        <w:rPr>
          <w:rFonts w:cs="Arial"/>
          <w:sz w:val="44"/>
          <w:szCs w:val="44"/>
          <w:rtl/>
          <w:lang w:bidi="he-IL"/>
        </w:rPr>
        <w:t xml:space="preserve">תנו רבנן: יכול יוצא אדם ידי חובתו במעשר שני בירושלים - תלמוד לומר לחם עני - מה שנאכל באנינות, יצא זה שאינו נאכל באנינות אלא בשמחה, דברי רבי יוסי הגלילי. </w:t>
      </w:r>
      <w:r w:rsidRPr="00F6081A">
        <w:rPr>
          <w:rFonts w:cs="Arial"/>
          <w:sz w:val="44"/>
          <w:szCs w:val="44"/>
          <w:u w:val="single"/>
          <w:rtl/>
          <w:lang w:bidi="he-IL"/>
        </w:rPr>
        <w:t>רבי עקיבא</w:t>
      </w:r>
      <w:r w:rsidRPr="00F6081A">
        <w:rPr>
          <w:rFonts w:cs="Arial"/>
          <w:sz w:val="44"/>
          <w:szCs w:val="44"/>
          <w:rtl/>
          <w:lang w:bidi="he-IL"/>
        </w:rPr>
        <w:t xml:space="preserve"> אומר: מצות, מצות ריבה, אם כן מה תלמוד לומר </w:t>
      </w:r>
      <w:r w:rsidRPr="00F6081A">
        <w:rPr>
          <w:rFonts w:cs="Arial"/>
          <w:sz w:val="44"/>
          <w:szCs w:val="44"/>
          <w:highlight w:val="yellow"/>
          <w:rtl/>
          <w:lang w:bidi="he-IL"/>
        </w:rPr>
        <w:t>לחם עני - פרט לעיסה שנילושה ביין ושמן ודבש</w:t>
      </w:r>
    </w:p>
    <w:p w:rsidR="00800D45" w:rsidRPr="00F6081A" w:rsidRDefault="00800D45" w:rsidP="00F6081A">
      <w:pPr>
        <w:jc w:val="right"/>
        <w:rPr>
          <w:rFonts w:cs="Arial"/>
          <w:sz w:val="44"/>
          <w:szCs w:val="44"/>
          <w:rtl/>
          <w:lang w:bidi="he-IL"/>
        </w:rPr>
      </w:pPr>
      <w:r w:rsidRPr="00F6081A">
        <w:rPr>
          <w:rFonts w:cs="Arial"/>
          <w:b/>
          <w:bCs/>
          <w:sz w:val="44"/>
          <w:szCs w:val="44"/>
          <w:u w:val="single"/>
          <w:rtl/>
          <w:lang w:bidi="he-IL"/>
        </w:rPr>
        <w:t>תלמוד בבלי מסכת פסחים דף לו עמוד א</w:t>
      </w:r>
      <w:r w:rsidRPr="00F6081A">
        <w:rPr>
          <w:rFonts w:cs="Arial" w:hint="cs"/>
          <w:sz w:val="44"/>
          <w:szCs w:val="44"/>
          <w:rtl/>
          <w:lang w:bidi="he-IL"/>
        </w:rPr>
        <w:t xml:space="preserve">- </w:t>
      </w:r>
      <w:r w:rsidRPr="00F6081A">
        <w:rPr>
          <w:rFonts w:cs="Arial"/>
          <w:sz w:val="44"/>
          <w:szCs w:val="44"/>
          <w:rtl/>
          <w:lang w:bidi="he-IL"/>
        </w:rPr>
        <w:t xml:space="preserve">והתניא: </w:t>
      </w:r>
      <w:r w:rsidRPr="00F6081A">
        <w:rPr>
          <w:rFonts w:cs="Arial"/>
          <w:sz w:val="44"/>
          <w:szCs w:val="44"/>
          <w:highlight w:val="yellow"/>
          <w:rtl/>
          <w:lang w:bidi="he-IL"/>
        </w:rPr>
        <w:t>אין לשין עיסה בפסח ביין ושמן ודבש</w:t>
      </w:r>
      <w:r w:rsidRPr="00F6081A">
        <w:rPr>
          <w:rFonts w:cs="Arial"/>
          <w:sz w:val="44"/>
          <w:szCs w:val="44"/>
          <w:rtl/>
          <w:lang w:bidi="he-IL"/>
        </w:rPr>
        <w:t xml:space="preserve">. ואם לש, רבן גמליאל אומר: </w:t>
      </w:r>
      <w:r w:rsidRPr="00F6081A">
        <w:rPr>
          <w:rFonts w:cs="Arial"/>
          <w:sz w:val="44"/>
          <w:szCs w:val="44"/>
          <w:highlight w:val="yellow"/>
          <w:rtl/>
          <w:lang w:bidi="he-IL"/>
        </w:rPr>
        <w:t>תשרף מיד</w:t>
      </w:r>
      <w:r w:rsidRPr="00F6081A">
        <w:rPr>
          <w:rFonts w:cs="Arial"/>
          <w:sz w:val="44"/>
          <w:szCs w:val="44"/>
          <w:rtl/>
          <w:lang w:bidi="he-IL"/>
        </w:rPr>
        <w:t xml:space="preserve">, וחכמים אומרים: </w:t>
      </w:r>
      <w:r w:rsidRPr="00F6081A">
        <w:rPr>
          <w:rFonts w:cs="Arial"/>
          <w:sz w:val="44"/>
          <w:szCs w:val="44"/>
          <w:highlight w:val="yellow"/>
          <w:rtl/>
          <w:lang w:bidi="he-IL"/>
        </w:rPr>
        <w:t>יאכל</w:t>
      </w:r>
      <w:r w:rsidRPr="00F6081A">
        <w:rPr>
          <w:rFonts w:cs="Arial"/>
          <w:sz w:val="44"/>
          <w:szCs w:val="44"/>
          <w:rtl/>
          <w:lang w:bidi="he-IL"/>
        </w:rPr>
        <w:t xml:space="preserve">. ואמר </w:t>
      </w:r>
      <w:r w:rsidRPr="00F6081A">
        <w:rPr>
          <w:rFonts w:cs="Arial"/>
          <w:sz w:val="44"/>
          <w:szCs w:val="44"/>
          <w:highlight w:val="yellow"/>
          <w:rtl/>
          <w:lang w:bidi="he-IL"/>
        </w:rPr>
        <w:t>רבי עקיבא: שבתי היתה אצל רבי אליעזר ורבי יהושע, ולשתי להם עיסה ביין ושמן ודבש</w:t>
      </w:r>
      <w:r w:rsidRPr="00F6081A">
        <w:rPr>
          <w:rFonts w:cs="Arial" w:hint="cs"/>
          <w:sz w:val="44"/>
          <w:szCs w:val="44"/>
          <w:rtl/>
          <w:lang w:bidi="he-IL"/>
        </w:rPr>
        <w:t>...</w:t>
      </w:r>
      <w:r w:rsidRPr="00F6081A">
        <w:rPr>
          <w:rFonts w:cs="Arial"/>
          <w:sz w:val="44"/>
          <w:szCs w:val="44"/>
          <w:rtl/>
          <w:lang w:bidi="he-IL"/>
        </w:rPr>
        <w:t xml:space="preserve"> כדאמר להו </w:t>
      </w:r>
      <w:r w:rsidRPr="00F6081A">
        <w:rPr>
          <w:rFonts w:cs="Arial"/>
          <w:sz w:val="44"/>
          <w:szCs w:val="44"/>
          <w:highlight w:val="yellow"/>
          <w:rtl/>
          <w:lang w:bidi="he-IL"/>
        </w:rPr>
        <w:t>רבי יהושע לבניה: יומא קמא לא תלושו לי בחלבא</w:t>
      </w:r>
      <w:r w:rsidRPr="00F6081A">
        <w:rPr>
          <w:rFonts w:cs="Arial"/>
          <w:sz w:val="44"/>
          <w:szCs w:val="44"/>
          <w:rtl/>
          <w:lang w:bidi="he-IL"/>
        </w:rPr>
        <w:t>, מכאן ואילך - לושו לי בחלבא</w:t>
      </w:r>
    </w:p>
    <w:p w:rsidR="00BB49F1" w:rsidRDefault="00BB49F1" w:rsidP="00BB49F1">
      <w:pPr>
        <w:jc w:val="right"/>
        <w:rPr>
          <w:rFonts w:cs="Arial"/>
          <w:sz w:val="44"/>
          <w:szCs w:val="44"/>
          <w:rtl/>
          <w:lang w:bidi="he-IL"/>
        </w:rPr>
      </w:pPr>
      <w:r w:rsidRPr="00F6081A">
        <w:rPr>
          <w:rFonts w:cs="Arial"/>
          <w:b/>
          <w:bCs/>
          <w:sz w:val="44"/>
          <w:szCs w:val="44"/>
          <w:u w:val="single"/>
          <w:rtl/>
          <w:lang w:bidi="he-IL"/>
        </w:rPr>
        <w:t>תלמוד בבלי מסכת פסחים דף לה עמוד א</w:t>
      </w:r>
      <w:r w:rsidRPr="00F6081A">
        <w:rPr>
          <w:rFonts w:cs="Arial" w:hint="cs"/>
          <w:sz w:val="44"/>
          <w:szCs w:val="44"/>
          <w:rtl/>
          <w:lang w:bidi="he-IL"/>
        </w:rPr>
        <w:t xml:space="preserve">- </w:t>
      </w:r>
      <w:r w:rsidRPr="00F6081A">
        <w:rPr>
          <w:rFonts w:cs="Arial"/>
          <w:sz w:val="44"/>
          <w:szCs w:val="44"/>
          <w:rtl/>
          <w:lang w:bidi="he-IL"/>
        </w:rPr>
        <w:t xml:space="preserve">אמר רבה בר בר חנה אמר ריש לקיש: </w:t>
      </w:r>
      <w:r w:rsidRPr="00F6081A">
        <w:rPr>
          <w:rFonts w:cs="Arial"/>
          <w:sz w:val="44"/>
          <w:szCs w:val="44"/>
          <w:highlight w:val="yellow"/>
          <w:rtl/>
          <w:lang w:bidi="he-IL"/>
        </w:rPr>
        <w:t xml:space="preserve">עיסה שנילושה ביין ושמן ודבש - אין חייבין על חימוצה </w:t>
      </w:r>
      <w:r w:rsidRPr="00F6081A">
        <w:rPr>
          <w:rFonts w:cs="Arial"/>
          <w:sz w:val="44"/>
          <w:szCs w:val="44"/>
          <w:highlight w:val="yellow"/>
          <w:u w:val="single"/>
          <w:rtl/>
          <w:lang w:bidi="he-IL"/>
        </w:rPr>
        <w:t>כרת</w:t>
      </w:r>
      <w:r w:rsidRPr="00F6081A">
        <w:rPr>
          <w:rFonts w:cs="Arial"/>
          <w:sz w:val="44"/>
          <w:szCs w:val="44"/>
          <w:rtl/>
          <w:lang w:bidi="he-IL"/>
        </w:rPr>
        <w:t>.</w:t>
      </w:r>
      <w:r w:rsidRPr="00F6081A">
        <w:rPr>
          <w:rFonts w:cs="Arial" w:hint="cs"/>
          <w:sz w:val="44"/>
          <w:szCs w:val="44"/>
          <w:rtl/>
          <w:lang w:bidi="he-IL"/>
        </w:rPr>
        <w:t>..ה</w:t>
      </w:r>
      <w:r w:rsidRPr="00F6081A">
        <w:rPr>
          <w:rFonts w:cs="Arial"/>
          <w:sz w:val="44"/>
          <w:szCs w:val="44"/>
          <w:rtl/>
          <w:lang w:bidi="he-IL"/>
        </w:rPr>
        <w:t xml:space="preserve">יינו טעמא דריש לקיש: </w:t>
      </w:r>
      <w:r w:rsidRPr="00F6081A">
        <w:rPr>
          <w:rFonts w:cs="Arial"/>
          <w:sz w:val="44"/>
          <w:szCs w:val="44"/>
          <w:highlight w:val="yellow"/>
          <w:rtl/>
          <w:lang w:bidi="he-IL"/>
        </w:rPr>
        <w:t>משום דהוו להו מי פירות ומי פירות אין מחמיצין</w:t>
      </w:r>
    </w:p>
    <w:p w:rsidR="00F6081A" w:rsidRPr="00F6081A" w:rsidRDefault="00F6081A" w:rsidP="00BB49F1">
      <w:pPr>
        <w:jc w:val="right"/>
        <w:rPr>
          <w:rFonts w:cs="Arial"/>
          <w:sz w:val="44"/>
          <w:szCs w:val="44"/>
          <w:rtl/>
          <w:lang w:bidi="he-IL"/>
        </w:rPr>
      </w:pPr>
    </w:p>
    <w:p w:rsidR="00BB49F1" w:rsidRPr="00F6081A" w:rsidRDefault="00BB49F1" w:rsidP="00800D45">
      <w:pPr>
        <w:jc w:val="right"/>
        <w:rPr>
          <w:rFonts w:cs="Arial"/>
          <w:sz w:val="40"/>
          <w:szCs w:val="40"/>
          <w:rtl/>
          <w:lang w:bidi="he-IL"/>
        </w:rPr>
      </w:pPr>
      <w:r w:rsidRPr="00F6081A">
        <w:rPr>
          <w:rFonts w:cs="Arial"/>
          <w:b/>
          <w:bCs/>
          <w:sz w:val="40"/>
          <w:szCs w:val="40"/>
          <w:u w:val="single"/>
          <w:rtl/>
          <w:lang w:bidi="he-IL"/>
        </w:rPr>
        <w:lastRenderedPageBreak/>
        <w:t>רש"י מסכת פסחים דף לו עמוד א</w:t>
      </w:r>
      <w:r w:rsidRPr="00F6081A">
        <w:rPr>
          <w:rFonts w:cs="Arial" w:hint="cs"/>
          <w:b/>
          <w:bCs/>
          <w:sz w:val="40"/>
          <w:szCs w:val="40"/>
          <w:u w:val="single"/>
          <w:rtl/>
          <w:lang w:bidi="he-IL"/>
        </w:rPr>
        <w:t xml:space="preserve">- </w:t>
      </w:r>
      <w:r w:rsidRPr="00F6081A">
        <w:rPr>
          <w:rFonts w:cs="Arial"/>
          <w:sz w:val="40"/>
          <w:szCs w:val="40"/>
          <w:rtl/>
          <w:lang w:bidi="he-IL"/>
        </w:rPr>
        <w:t xml:space="preserve">אין לשין את העיסה - של מצות ביין ושמן ודבש - </w:t>
      </w:r>
      <w:r w:rsidRPr="00F6081A">
        <w:rPr>
          <w:rFonts w:cs="Arial"/>
          <w:sz w:val="40"/>
          <w:szCs w:val="40"/>
          <w:highlight w:val="yellow"/>
          <w:rtl/>
          <w:lang w:bidi="he-IL"/>
        </w:rPr>
        <w:t>מפני שקרובה וממהרת להחמיץ</w:t>
      </w:r>
      <w:r w:rsidRPr="00F6081A">
        <w:rPr>
          <w:rFonts w:cs="Arial"/>
          <w:sz w:val="40"/>
          <w:szCs w:val="40"/>
          <w:rtl/>
          <w:lang w:bidi="he-IL"/>
        </w:rPr>
        <w:t xml:space="preserve">, ואין אדם יכול לשומרה, לפיכך, אם לש - תשרף מיד, ובמועד קאמר, ולא ביום טוב, דהבערה שלא לצורך היא, ולריש לקיש דאמר לעיל מי פירות אין מחמיצין - לא קשיא הך, דאיהו </w:t>
      </w:r>
      <w:r w:rsidRPr="00F6081A">
        <w:rPr>
          <w:rFonts w:cs="Arial"/>
          <w:sz w:val="40"/>
          <w:szCs w:val="40"/>
          <w:highlight w:val="yellow"/>
          <w:rtl/>
          <w:lang w:bidi="he-IL"/>
        </w:rPr>
        <w:t>אין חייבין על חימוצו כרת</w:t>
      </w:r>
      <w:r w:rsidRPr="00F6081A">
        <w:rPr>
          <w:rFonts w:cs="Arial"/>
          <w:sz w:val="40"/>
          <w:szCs w:val="40"/>
          <w:rtl/>
          <w:lang w:bidi="he-IL"/>
        </w:rPr>
        <w:t xml:space="preserve"> קאמר, ולא הוי חמץ גמור </w:t>
      </w:r>
      <w:r w:rsidRPr="00F6081A">
        <w:rPr>
          <w:rFonts w:cs="Arial"/>
          <w:sz w:val="40"/>
          <w:szCs w:val="40"/>
          <w:highlight w:val="yellow"/>
          <w:rtl/>
          <w:lang w:bidi="he-IL"/>
        </w:rPr>
        <w:t>אלא חמץ נוקשה הוי</w:t>
      </w:r>
      <w:r w:rsidRPr="00F6081A">
        <w:rPr>
          <w:rFonts w:cs="Arial"/>
          <w:sz w:val="40"/>
          <w:szCs w:val="40"/>
          <w:rtl/>
          <w:lang w:bidi="he-IL"/>
        </w:rPr>
        <w:t xml:space="preserve"> - כלומר רע, ואותו חימוץ הן ממהרין להחמיץ, ואי אפשר לשומרן</w:t>
      </w:r>
    </w:p>
    <w:p w:rsidR="00BB49F1" w:rsidRPr="00F6081A" w:rsidRDefault="00BB49F1" w:rsidP="00BB49F1">
      <w:pPr>
        <w:jc w:val="right"/>
        <w:rPr>
          <w:rFonts w:cs="Arial"/>
          <w:sz w:val="40"/>
          <w:szCs w:val="40"/>
          <w:rtl/>
          <w:lang w:bidi="he-IL"/>
        </w:rPr>
      </w:pPr>
    </w:p>
    <w:p w:rsidR="00BB49F1" w:rsidRPr="00F6081A" w:rsidRDefault="00BB49F1" w:rsidP="00BB49F1">
      <w:pPr>
        <w:jc w:val="right"/>
        <w:rPr>
          <w:rFonts w:cs="Arial"/>
          <w:sz w:val="40"/>
          <w:szCs w:val="40"/>
          <w:u w:val="single"/>
          <w:rtl/>
          <w:lang w:bidi="he-IL"/>
        </w:rPr>
      </w:pPr>
      <w:r w:rsidRPr="00F6081A">
        <w:rPr>
          <w:rFonts w:cs="Arial"/>
          <w:b/>
          <w:bCs/>
          <w:sz w:val="40"/>
          <w:szCs w:val="40"/>
          <w:u w:val="single"/>
          <w:rtl/>
          <w:lang w:bidi="he-IL"/>
        </w:rPr>
        <w:t>תוספות מסכת פסחים דף לה עמוד ב</w:t>
      </w:r>
      <w:r w:rsidRPr="00F6081A">
        <w:rPr>
          <w:rFonts w:cs="Arial" w:hint="cs"/>
          <w:sz w:val="40"/>
          <w:szCs w:val="40"/>
          <w:rtl/>
          <w:lang w:bidi="he-IL"/>
        </w:rPr>
        <w:t xml:space="preserve">- </w:t>
      </w:r>
      <w:r w:rsidRPr="00F6081A">
        <w:rPr>
          <w:rFonts w:cs="Arial"/>
          <w:sz w:val="40"/>
          <w:szCs w:val="40"/>
          <w:highlight w:val="yellow"/>
          <w:rtl/>
          <w:lang w:bidi="he-IL"/>
        </w:rPr>
        <w:t>פי' ר"ת דאין מחמיצין כל עיקר ו</w:t>
      </w:r>
      <w:r w:rsidRPr="00F6081A">
        <w:rPr>
          <w:rFonts w:cs="Arial"/>
          <w:sz w:val="40"/>
          <w:szCs w:val="40"/>
          <w:rtl/>
          <w:lang w:bidi="he-IL"/>
        </w:rPr>
        <w:t xml:space="preserve">הא דאמר תשרף מיד </w:t>
      </w:r>
      <w:r w:rsidRPr="00F6081A">
        <w:rPr>
          <w:rFonts w:cs="Arial"/>
          <w:sz w:val="40"/>
          <w:szCs w:val="40"/>
          <w:highlight w:val="yellow"/>
          <w:rtl/>
          <w:lang w:bidi="he-IL"/>
        </w:rPr>
        <w:t>כשעירב עמהן מים דאז ממהרות יותר להחמיץ</w:t>
      </w:r>
      <w:r w:rsidRPr="00F6081A">
        <w:rPr>
          <w:rFonts w:cs="Arial"/>
          <w:sz w:val="40"/>
          <w:szCs w:val="40"/>
          <w:rtl/>
          <w:lang w:bidi="he-IL"/>
        </w:rPr>
        <w:t xml:space="preserve"> ועל הא אמר דאין בהן כרת אבל </w:t>
      </w:r>
      <w:r w:rsidRPr="00F6081A">
        <w:rPr>
          <w:rFonts w:cs="Arial"/>
          <w:sz w:val="40"/>
          <w:szCs w:val="40"/>
          <w:highlight w:val="yellow"/>
          <w:rtl/>
          <w:lang w:bidi="he-IL"/>
        </w:rPr>
        <w:t>לאו</w:t>
      </w:r>
      <w:r w:rsidRPr="00F6081A">
        <w:rPr>
          <w:rFonts w:cs="Arial"/>
          <w:sz w:val="40"/>
          <w:szCs w:val="40"/>
          <w:rtl/>
          <w:lang w:bidi="he-IL"/>
        </w:rPr>
        <w:t xml:space="preserve"> אית ביה אבל היכא </w:t>
      </w:r>
      <w:r w:rsidRPr="00F6081A">
        <w:rPr>
          <w:rFonts w:cs="Arial"/>
          <w:sz w:val="40"/>
          <w:szCs w:val="40"/>
          <w:highlight w:val="yellow"/>
          <w:rtl/>
          <w:lang w:bidi="he-IL"/>
        </w:rPr>
        <w:t>דלית ביה תערובת מים כגון יין וחומץ ושאר מי פירות שרו לגמרי</w:t>
      </w:r>
      <w:r w:rsidRPr="00F6081A">
        <w:rPr>
          <w:rFonts w:cs="Arial"/>
          <w:sz w:val="40"/>
          <w:szCs w:val="40"/>
          <w:rtl/>
          <w:lang w:bidi="he-IL"/>
        </w:rPr>
        <w:t xml:space="preserve"> </w:t>
      </w:r>
      <w:r w:rsidRPr="00F6081A">
        <w:rPr>
          <w:rFonts w:cs="Arial" w:hint="cs"/>
          <w:sz w:val="40"/>
          <w:szCs w:val="40"/>
          <w:rtl/>
          <w:lang w:bidi="he-IL"/>
        </w:rPr>
        <w:t>...</w:t>
      </w:r>
      <w:r w:rsidRPr="00F6081A">
        <w:rPr>
          <w:rFonts w:cs="Arial"/>
          <w:sz w:val="40"/>
          <w:szCs w:val="40"/>
          <w:u w:val="single"/>
          <w:rtl/>
          <w:lang w:bidi="he-IL"/>
        </w:rPr>
        <w:t>ובמי ביצים</w:t>
      </w:r>
      <w:r w:rsidRPr="00F6081A">
        <w:rPr>
          <w:rFonts w:cs="Arial"/>
          <w:sz w:val="40"/>
          <w:szCs w:val="40"/>
          <w:rtl/>
          <w:lang w:bidi="he-IL"/>
        </w:rPr>
        <w:t xml:space="preserve"> נסתפק רש"י אי חשיב מי פירות או לא לפי שאנו רואים שהעיסה נעשה עבה בהן יותר מבמים אבל </w:t>
      </w:r>
      <w:r w:rsidRPr="00F6081A">
        <w:rPr>
          <w:rFonts w:cs="Arial"/>
          <w:sz w:val="40"/>
          <w:szCs w:val="40"/>
          <w:highlight w:val="yellow"/>
          <w:u w:val="single"/>
          <w:rtl/>
          <w:lang w:bidi="he-IL"/>
        </w:rPr>
        <w:t>ר"ת נהג היתר בדבר והיה נוהג לאכול בערב הפסח אחר ארבע שעות</w:t>
      </w:r>
      <w:r w:rsidRPr="00F6081A">
        <w:rPr>
          <w:rFonts w:cs="Arial"/>
          <w:sz w:val="40"/>
          <w:szCs w:val="40"/>
          <w:u w:val="single"/>
          <w:rtl/>
          <w:lang w:bidi="he-IL"/>
        </w:rPr>
        <w:t xml:space="preserve"> </w:t>
      </w:r>
      <w:r w:rsidRPr="00F6081A">
        <w:rPr>
          <w:rFonts w:cs="Arial"/>
          <w:sz w:val="40"/>
          <w:szCs w:val="40"/>
          <w:rtl/>
          <w:lang w:bidi="he-IL"/>
        </w:rPr>
        <w:t xml:space="preserve">עוגה שנילושה בביצים והא דקאמרינן בירושלמי האוכל מצה בערב פסח קודם זמנה כאילו </w:t>
      </w:r>
      <w:r w:rsidRPr="00F6081A">
        <w:rPr>
          <w:rFonts w:cs="Arial"/>
          <w:sz w:val="40"/>
          <w:szCs w:val="40"/>
          <w:highlight w:val="yellow"/>
          <w:u w:val="single"/>
          <w:rtl/>
          <w:lang w:bidi="he-IL"/>
        </w:rPr>
        <w:t>בועל ארוסת</w:t>
      </w:r>
      <w:r w:rsidRPr="00F6081A">
        <w:rPr>
          <w:rFonts w:cs="Arial"/>
          <w:sz w:val="40"/>
          <w:szCs w:val="40"/>
          <w:highlight w:val="yellow"/>
          <w:rtl/>
          <w:lang w:bidi="he-IL"/>
        </w:rPr>
        <w:t>ו</w:t>
      </w:r>
      <w:r w:rsidRPr="00F6081A">
        <w:rPr>
          <w:rFonts w:cs="Arial"/>
          <w:sz w:val="40"/>
          <w:szCs w:val="40"/>
          <w:rtl/>
          <w:lang w:bidi="he-IL"/>
        </w:rPr>
        <w:t xml:space="preserve"> בבית חמיו היינו </w:t>
      </w:r>
      <w:r w:rsidRPr="00F6081A">
        <w:rPr>
          <w:rFonts w:cs="Arial"/>
          <w:sz w:val="40"/>
          <w:szCs w:val="40"/>
          <w:highlight w:val="yellow"/>
          <w:u w:val="single"/>
          <w:rtl/>
          <w:lang w:bidi="he-IL"/>
        </w:rPr>
        <w:t>מצה הראויה לצאת בה ידי חובה וזו מצה עשירה היא</w:t>
      </w:r>
    </w:p>
    <w:p w:rsidR="0051682C" w:rsidRPr="00F6081A" w:rsidRDefault="0051682C" w:rsidP="0051682C">
      <w:pPr>
        <w:jc w:val="right"/>
        <w:rPr>
          <w:rFonts w:cs="Arial" w:hint="cs"/>
          <w:b/>
          <w:bCs/>
          <w:sz w:val="40"/>
          <w:szCs w:val="40"/>
          <w:u w:val="single"/>
          <w:rtl/>
          <w:lang w:bidi="he-IL"/>
        </w:rPr>
      </w:pPr>
      <w:r w:rsidRPr="00F6081A">
        <w:rPr>
          <w:rFonts w:cs="Arial"/>
          <w:b/>
          <w:bCs/>
          <w:sz w:val="40"/>
          <w:szCs w:val="40"/>
          <w:u w:val="single"/>
          <w:rtl/>
          <w:lang w:bidi="he-IL"/>
        </w:rPr>
        <w:t>שולחן ערוך אורח חיים הלכות פסח סימן תסב</w:t>
      </w:r>
      <w:r w:rsidRPr="00F6081A">
        <w:rPr>
          <w:rFonts w:cs="Arial" w:hint="cs"/>
          <w:b/>
          <w:bCs/>
          <w:sz w:val="40"/>
          <w:szCs w:val="40"/>
          <w:u w:val="single"/>
          <w:rtl/>
          <w:lang w:bidi="he-IL"/>
        </w:rPr>
        <w:t xml:space="preserve"> </w:t>
      </w:r>
    </w:p>
    <w:p w:rsidR="0051682C" w:rsidRPr="00F6081A" w:rsidRDefault="0051682C" w:rsidP="0051682C">
      <w:pPr>
        <w:jc w:val="right"/>
        <w:rPr>
          <w:rFonts w:cs="Arial"/>
          <w:sz w:val="40"/>
          <w:szCs w:val="40"/>
        </w:rPr>
      </w:pPr>
      <w:r w:rsidRPr="00F6081A">
        <w:rPr>
          <w:rFonts w:cs="Arial"/>
          <w:sz w:val="40"/>
          <w:szCs w:val="40"/>
          <w:rtl/>
          <w:lang w:bidi="he-IL"/>
        </w:rPr>
        <w:t>סעיף א</w:t>
      </w:r>
      <w:r w:rsidRPr="00F6081A">
        <w:rPr>
          <w:rFonts w:cs="Arial" w:hint="cs"/>
          <w:sz w:val="40"/>
          <w:szCs w:val="40"/>
          <w:rtl/>
          <w:lang w:bidi="he-IL"/>
        </w:rPr>
        <w:t xml:space="preserve">- </w:t>
      </w:r>
      <w:r w:rsidRPr="00F6081A">
        <w:rPr>
          <w:rFonts w:cs="Arial"/>
          <w:sz w:val="40"/>
          <w:szCs w:val="40"/>
          <w:rtl/>
          <w:lang w:bidi="he-IL"/>
        </w:rPr>
        <w:t xml:space="preserve"> מי פירות  בלא מים אין מחמיצין  כלל. ומותר לאכול בפסח מצה שנלושה במי פירות אפילו שהתה  כל היום, אבל אין יוצא בה  ידי חובתו מפני שהיא מצה  עשירה וקרא כתיב לחם עוני (דברים טז, ג</w:t>
      </w:r>
      <w:r w:rsidRPr="00F6081A">
        <w:rPr>
          <w:rFonts w:cs="Arial" w:hint="cs"/>
          <w:sz w:val="40"/>
          <w:szCs w:val="40"/>
          <w:rtl/>
          <w:lang w:bidi="he-IL"/>
        </w:rPr>
        <w:t>)</w:t>
      </w:r>
      <w:r w:rsidRPr="00F6081A">
        <w:rPr>
          <w:rFonts w:cs="Arial"/>
          <w:sz w:val="40"/>
          <w:szCs w:val="40"/>
        </w:rPr>
        <w:t xml:space="preserve"> </w:t>
      </w:r>
    </w:p>
    <w:p w:rsidR="0051682C" w:rsidRPr="00F6081A" w:rsidRDefault="0051682C" w:rsidP="00070B2F">
      <w:pPr>
        <w:jc w:val="right"/>
        <w:rPr>
          <w:rFonts w:cs="Arial"/>
          <w:sz w:val="40"/>
          <w:szCs w:val="40"/>
        </w:rPr>
      </w:pPr>
      <w:r w:rsidRPr="00F6081A">
        <w:rPr>
          <w:rFonts w:cs="Arial"/>
          <w:sz w:val="40"/>
          <w:szCs w:val="40"/>
          <w:rtl/>
          <w:lang w:bidi="he-IL"/>
        </w:rPr>
        <w:t>סעיף ב</w:t>
      </w:r>
      <w:r w:rsidRPr="00F6081A">
        <w:rPr>
          <w:rFonts w:cs="Arial" w:hint="cs"/>
          <w:sz w:val="40"/>
          <w:szCs w:val="40"/>
          <w:rtl/>
          <w:lang w:bidi="he-IL"/>
        </w:rPr>
        <w:t xml:space="preserve">- </w:t>
      </w:r>
      <w:r w:rsidRPr="00F6081A">
        <w:rPr>
          <w:rFonts w:cs="Arial"/>
          <w:sz w:val="40"/>
          <w:szCs w:val="40"/>
          <w:rtl/>
          <w:lang w:bidi="he-IL"/>
        </w:rPr>
        <w:t>מי פירות  עם מים ממהרים להחמיץ יותר משאר עיסה הילכך  אין ללוש  בהם; ואם לש בהם, יאפה מיד</w:t>
      </w:r>
      <w:r w:rsidRPr="00F6081A">
        <w:rPr>
          <w:rFonts w:cs="Arial"/>
          <w:sz w:val="40"/>
          <w:szCs w:val="40"/>
        </w:rPr>
        <w:t xml:space="preserve"> </w:t>
      </w:r>
    </w:p>
    <w:p w:rsidR="0051682C" w:rsidRPr="00F6081A" w:rsidRDefault="0051682C" w:rsidP="00456B00">
      <w:pPr>
        <w:jc w:val="right"/>
        <w:rPr>
          <w:rFonts w:cs="Arial"/>
          <w:sz w:val="40"/>
          <w:szCs w:val="40"/>
          <w:u w:val="single"/>
          <w:rtl/>
          <w:lang w:bidi="he-IL"/>
        </w:rPr>
      </w:pPr>
      <w:r w:rsidRPr="00F6081A">
        <w:rPr>
          <w:rFonts w:cs="Arial"/>
          <w:sz w:val="40"/>
          <w:szCs w:val="40"/>
          <w:rtl/>
          <w:lang w:bidi="he-IL"/>
        </w:rPr>
        <w:t>סעיף ד</w:t>
      </w:r>
      <w:r w:rsidRPr="00F6081A">
        <w:rPr>
          <w:rFonts w:cs="Arial" w:hint="cs"/>
          <w:sz w:val="40"/>
          <w:szCs w:val="40"/>
          <w:rtl/>
          <w:lang w:bidi="he-IL"/>
        </w:rPr>
        <w:t xml:space="preserve">- </w:t>
      </w:r>
      <w:r w:rsidRPr="00F6081A">
        <w:rPr>
          <w:rFonts w:cs="Arial"/>
          <w:sz w:val="40"/>
          <w:szCs w:val="40"/>
          <w:rtl/>
          <w:lang w:bidi="he-IL"/>
        </w:rPr>
        <w:t xml:space="preserve"> מי בצים  ושאר משקים, כולם  הוו בכלל מי פירות. </w:t>
      </w:r>
      <w:r w:rsidRPr="00F6081A">
        <w:rPr>
          <w:rFonts w:cs="Arial"/>
          <w:sz w:val="40"/>
          <w:szCs w:val="40"/>
          <w:highlight w:val="yellow"/>
          <w:rtl/>
          <w:lang w:bidi="he-IL"/>
        </w:rPr>
        <w:t>הגה</w:t>
      </w:r>
      <w:r w:rsidRPr="00F6081A">
        <w:rPr>
          <w:rFonts w:cs="Arial"/>
          <w:sz w:val="40"/>
          <w:szCs w:val="40"/>
          <w:rtl/>
          <w:lang w:bidi="he-IL"/>
        </w:rPr>
        <w:t xml:space="preserve">: </w:t>
      </w:r>
      <w:r w:rsidRPr="00F6081A">
        <w:rPr>
          <w:rFonts w:cs="Arial"/>
          <w:sz w:val="40"/>
          <w:szCs w:val="40"/>
          <w:highlight w:val="yellow"/>
          <w:rtl/>
          <w:lang w:bidi="he-IL"/>
        </w:rPr>
        <w:t>ובמדינות אלו  אין נוהגין ללוש במי פירות</w:t>
      </w:r>
      <w:r w:rsidRPr="00F6081A">
        <w:rPr>
          <w:rFonts w:cs="Arial"/>
          <w:sz w:val="40"/>
          <w:szCs w:val="40"/>
          <w:rtl/>
          <w:lang w:bidi="he-IL"/>
        </w:rPr>
        <w:t xml:space="preserve">, ואפילו לקטוף המצות אין נוהגין רק לאחר  אפייתן  בעודן חמין, </w:t>
      </w:r>
      <w:r w:rsidRPr="00F6081A">
        <w:rPr>
          <w:rFonts w:cs="Arial"/>
          <w:sz w:val="40"/>
          <w:szCs w:val="40"/>
          <w:highlight w:val="yellow"/>
          <w:rtl/>
          <w:lang w:bidi="he-IL"/>
        </w:rPr>
        <w:t>ואין לשנות אם לא בשעת הדחק  לצרכי חולה או זקן הצריך לזה</w:t>
      </w:r>
    </w:p>
    <w:p w:rsidR="0051682C" w:rsidRPr="00F6081A" w:rsidRDefault="0051682C" w:rsidP="00BB49F1">
      <w:pPr>
        <w:jc w:val="right"/>
        <w:rPr>
          <w:rFonts w:cs="Arial"/>
          <w:sz w:val="40"/>
          <w:szCs w:val="40"/>
          <w:u w:val="single"/>
          <w:rtl/>
          <w:lang w:bidi="he-IL"/>
        </w:rPr>
      </w:pPr>
    </w:p>
    <w:p w:rsidR="0051682C" w:rsidRDefault="0051682C" w:rsidP="0051682C">
      <w:pPr>
        <w:tabs>
          <w:tab w:val="left" w:pos="1572"/>
        </w:tabs>
        <w:jc w:val="right"/>
        <w:rPr>
          <w:rFonts w:cs="Arial"/>
          <w:lang w:bidi="he-IL"/>
        </w:rPr>
      </w:pPr>
      <w:r w:rsidRPr="00F6081A">
        <w:rPr>
          <w:rFonts w:cs="Arial"/>
          <w:b/>
          <w:bCs/>
          <w:sz w:val="40"/>
          <w:szCs w:val="40"/>
          <w:u w:val="single"/>
          <w:rtl/>
          <w:lang w:bidi="he-IL"/>
        </w:rPr>
        <w:t>ביאור הגר"א אורח חיים סימן תסב</w:t>
      </w:r>
      <w:r w:rsidRPr="00F6081A">
        <w:rPr>
          <w:rFonts w:cs="Arial" w:hint="cs"/>
          <w:sz w:val="40"/>
          <w:szCs w:val="40"/>
          <w:rtl/>
          <w:lang w:bidi="he-IL"/>
        </w:rPr>
        <w:t xml:space="preserve">- </w:t>
      </w:r>
      <w:r w:rsidRPr="00F6081A">
        <w:rPr>
          <w:rFonts w:cs="Arial"/>
          <w:sz w:val="40"/>
          <w:szCs w:val="40"/>
          <w:rtl/>
          <w:lang w:bidi="he-IL"/>
        </w:rPr>
        <w:t xml:space="preserve">ובמדינות כו'. </w:t>
      </w:r>
      <w:r w:rsidRPr="00F6081A">
        <w:rPr>
          <w:rFonts w:cs="Arial"/>
          <w:sz w:val="40"/>
          <w:szCs w:val="40"/>
          <w:highlight w:val="yellow"/>
          <w:rtl/>
          <w:lang w:bidi="he-IL"/>
        </w:rPr>
        <w:t>מפני חשש עירוב מים</w:t>
      </w:r>
      <w:r w:rsidRPr="00F6081A">
        <w:rPr>
          <w:rFonts w:cs="Arial"/>
          <w:sz w:val="40"/>
          <w:szCs w:val="40"/>
          <w:rtl/>
          <w:lang w:bidi="he-IL"/>
        </w:rPr>
        <w:t xml:space="preserve"> וגם </w:t>
      </w:r>
      <w:r w:rsidRPr="00F6081A">
        <w:rPr>
          <w:rFonts w:cs="Arial"/>
          <w:sz w:val="40"/>
          <w:szCs w:val="40"/>
          <w:highlight w:val="yellow"/>
          <w:rtl/>
          <w:lang w:bidi="he-IL"/>
        </w:rPr>
        <w:t>לחוש לדעת רש"י</w:t>
      </w:r>
      <w:r w:rsidRPr="00F6081A">
        <w:rPr>
          <w:rFonts w:cs="Arial"/>
          <w:sz w:val="40"/>
          <w:szCs w:val="40"/>
          <w:rtl/>
          <w:lang w:bidi="he-IL"/>
        </w:rPr>
        <w:t xml:space="preserve"> שכ' דההיא דאין לשין כו' פליגי על מ"ד מי פירות אין מחמיצין וס"ל לרש"י דאף בלא מים מחמיצין וראב"ד בהשגות רפ"ה וכ' מ"ע שם ואני אומר זה מחלוקת ישנה היא כו' וגם רבותי נ"ע היו חלוקין בו כו' ושאר רבותי הצרפתים נ"ע היו נוהגין בו חומרא ואני אחריהן נהגתי חומרא לעצמי כ</w:t>
      </w:r>
      <w:r w:rsidRPr="008F26CF">
        <w:rPr>
          <w:rFonts w:cs="Arial"/>
          <w:rtl/>
          <w:lang w:bidi="he-IL"/>
        </w:rPr>
        <w:t>ו</w:t>
      </w:r>
    </w:p>
    <w:p w:rsidR="000630EB" w:rsidRPr="00F6081A" w:rsidRDefault="00456B00" w:rsidP="000630EB">
      <w:pPr>
        <w:jc w:val="right"/>
        <w:rPr>
          <w:rFonts w:cs="Arial"/>
          <w:sz w:val="40"/>
          <w:szCs w:val="40"/>
          <w:rtl/>
          <w:lang w:bidi="he-IL"/>
        </w:rPr>
      </w:pPr>
      <w:r w:rsidRPr="00F6081A">
        <w:rPr>
          <w:rFonts w:cs="Arial"/>
          <w:b/>
          <w:bCs/>
          <w:sz w:val="40"/>
          <w:szCs w:val="40"/>
          <w:u w:val="single"/>
          <w:rtl/>
          <w:lang w:bidi="he-IL"/>
        </w:rPr>
        <w:t>שולחן ערוך אורח חיים הלכות פסח סימן תמד סעיף א</w:t>
      </w:r>
      <w:r w:rsidRPr="00F6081A">
        <w:rPr>
          <w:rFonts w:cs="Arial" w:hint="cs"/>
          <w:sz w:val="40"/>
          <w:szCs w:val="40"/>
          <w:rtl/>
          <w:lang w:bidi="he-IL"/>
        </w:rPr>
        <w:t xml:space="preserve">- </w:t>
      </w:r>
      <w:r w:rsidRPr="00F6081A">
        <w:rPr>
          <w:rFonts w:cs="Arial"/>
          <w:sz w:val="40"/>
          <w:szCs w:val="40"/>
          <w:highlight w:val="yellow"/>
          <w:rtl/>
          <w:lang w:bidi="he-IL"/>
        </w:rPr>
        <w:t>י"ד שחל להיות בשבת</w:t>
      </w:r>
      <w:r w:rsidRPr="00F6081A">
        <w:rPr>
          <w:rFonts w:cs="Arial"/>
          <w:sz w:val="40"/>
          <w:szCs w:val="40"/>
          <w:rtl/>
          <w:lang w:bidi="he-IL"/>
        </w:rPr>
        <w:t xml:space="preserve">, בודקין  ליל שלשה עשר. ומבערים הכל לפני השבת, ומשיירין  מזון שתי סעודות  לצורך השבת, </w:t>
      </w:r>
      <w:r w:rsidRPr="00F6081A">
        <w:rPr>
          <w:rFonts w:cs="Arial"/>
          <w:sz w:val="40"/>
          <w:szCs w:val="40"/>
          <w:highlight w:val="yellow"/>
          <w:rtl/>
          <w:lang w:bidi="he-IL"/>
        </w:rPr>
        <w:t>דסעודה שלישית</w:t>
      </w:r>
      <w:r w:rsidRPr="00F6081A">
        <w:rPr>
          <w:rFonts w:cs="Arial"/>
          <w:sz w:val="40"/>
          <w:szCs w:val="40"/>
          <w:rtl/>
          <w:lang w:bidi="he-IL"/>
        </w:rPr>
        <w:t xml:space="preserve"> זמנה אחר המנחה ואז אינו יכול לעשותה  לא במצה ולא בחמץ אלא  </w:t>
      </w:r>
      <w:r w:rsidRPr="00F6081A">
        <w:rPr>
          <w:rFonts w:cs="Arial"/>
          <w:sz w:val="40"/>
          <w:szCs w:val="40"/>
          <w:highlight w:val="yellow"/>
          <w:rtl/>
          <w:lang w:bidi="he-IL"/>
        </w:rPr>
        <w:t>במצה עשירה,</w:t>
      </w:r>
      <w:r w:rsidRPr="00F6081A">
        <w:rPr>
          <w:rFonts w:cs="Arial"/>
          <w:sz w:val="40"/>
          <w:szCs w:val="40"/>
          <w:rtl/>
          <w:lang w:bidi="he-IL"/>
        </w:rPr>
        <w:t xml:space="preserve"> וצריך לעשותה  </w:t>
      </w:r>
      <w:r w:rsidRPr="00F6081A">
        <w:rPr>
          <w:rFonts w:cs="Arial"/>
          <w:sz w:val="40"/>
          <w:szCs w:val="40"/>
          <w:highlight w:val="yellow"/>
          <w:rtl/>
          <w:lang w:bidi="he-IL"/>
        </w:rPr>
        <w:t>קודם שעה עשירית</w:t>
      </w:r>
      <w:r w:rsidRPr="00F6081A">
        <w:rPr>
          <w:rFonts w:cs="Arial"/>
          <w:sz w:val="40"/>
          <w:szCs w:val="40"/>
          <w:rtl/>
          <w:lang w:bidi="he-IL"/>
        </w:rPr>
        <w:t>.</w:t>
      </w:r>
    </w:p>
    <w:p w:rsidR="00456B00" w:rsidRPr="00F6081A" w:rsidRDefault="00456B00" w:rsidP="000630EB">
      <w:pPr>
        <w:jc w:val="right"/>
        <w:rPr>
          <w:rFonts w:cs="Arial"/>
          <w:sz w:val="40"/>
          <w:szCs w:val="40"/>
          <w:rtl/>
          <w:lang w:bidi="he-IL"/>
        </w:rPr>
      </w:pPr>
      <w:r w:rsidRPr="00F6081A">
        <w:rPr>
          <w:rFonts w:cs="Arial"/>
          <w:sz w:val="40"/>
          <w:szCs w:val="40"/>
          <w:rtl/>
          <w:lang w:bidi="he-IL"/>
        </w:rPr>
        <w:t xml:space="preserve"> </w:t>
      </w:r>
      <w:r w:rsidRPr="00F6081A">
        <w:rPr>
          <w:rFonts w:cs="Arial"/>
          <w:sz w:val="40"/>
          <w:szCs w:val="40"/>
          <w:highlight w:val="yellow"/>
          <w:rtl/>
          <w:lang w:bidi="he-IL"/>
        </w:rPr>
        <w:t>הגה: ובמדינות אלו שאין נוהגין לאכול מצה עשירה</w:t>
      </w:r>
      <w:r w:rsidRPr="00F6081A">
        <w:rPr>
          <w:rFonts w:cs="Arial"/>
          <w:sz w:val="40"/>
          <w:szCs w:val="40"/>
          <w:rtl/>
          <w:lang w:bidi="he-IL"/>
        </w:rPr>
        <w:t xml:space="preserve">, כדלקמן סימן תס"ב סעיף ד' בהגה, </w:t>
      </w:r>
      <w:r w:rsidRPr="00F6081A">
        <w:rPr>
          <w:rFonts w:cs="Arial"/>
          <w:sz w:val="40"/>
          <w:szCs w:val="40"/>
          <w:highlight w:val="yellow"/>
          <w:rtl/>
          <w:lang w:bidi="he-IL"/>
        </w:rPr>
        <w:t>יקיים סעודה שלישית במיני פירות או בשר ודגים</w:t>
      </w:r>
      <w:r w:rsidRPr="00F6081A">
        <w:rPr>
          <w:rFonts w:cs="Arial"/>
          <w:sz w:val="40"/>
          <w:szCs w:val="40"/>
          <w:rtl/>
          <w:lang w:bidi="he-IL"/>
        </w:rPr>
        <w:t xml:space="preserve"> כדלעיל סימן רצ"א סעיף ו' בהגה</w:t>
      </w:r>
    </w:p>
    <w:p w:rsidR="00492618" w:rsidRPr="00F6081A" w:rsidRDefault="00492618" w:rsidP="000630EB">
      <w:pPr>
        <w:jc w:val="right"/>
        <w:rPr>
          <w:rFonts w:cs="Arial"/>
          <w:sz w:val="40"/>
          <w:szCs w:val="40"/>
          <w:rtl/>
          <w:lang w:bidi="he-IL"/>
        </w:rPr>
      </w:pPr>
    </w:p>
    <w:p w:rsidR="00492618" w:rsidRPr="00F6081A" w:rsidRDefault="00492618" w:rsidP="000630EB">
      <w:pPr>
        <w:jc w:val="right"/>
        <w:rPr>
          <w:rFonts w:cs="Arial"/>
          <w:sz w:val="40"/>
          <w:szCs w:val="40"/>
          <w:rtl/>
          <w:lang w:bidi="he-IL"/>
        </w:rPr>
      </w:pPr>
    </w:p>
    <w:p w:rsidR="00492618" w:rsidRPr="00F6081A" w:rsidRDefault="00492618" w:rsidP="000630EB">
      <w:pPr>
        <w:jc w:val="right"/>
        <w:rPr>
          <w:rFonts w:cs="Arial"/>
          <w:sz w:val="40"/>
          <w:szCs w:val="40"/>
          <w:rtl/>
          <w:lang w:bidi="he-IL"/>
        </w:rPr>
      </w:pPr>
    </w:p>
    <w:p w:rsidR="00F177D0" w:rsidRPr="00F6081A" w:rsidRDefault="00492618" w:rsidP="00492618">
      <w:pPr>
        <w:jc w:val="right"/>
        <w:rPr>
          <w:rFonts w:cs="Arial"/>
          <w:sz w:val="40"/>
          <w:szCs w:val="40"/>
          <w:rtl/>
          <w:lang w:bidi="he-IL"/>
        </w:rPr>
      </w:pPr>
      <w:r w:rsidRPr="00F6081A">
        <w:rPr>
          <w:rFonts w:cs="Arial"/>
          <w:b/>
          <w:bCs/>
          <w:sz w:val="40"/>
          <w:szCs w:val="40"/>
          <w:u w:val="single"/>
          <w:rtl/>
          <w:lang w:bidi="he-IL"/>
        </w:rPr>
        <w:t>משנה ברורה סימן תמד ס"ק ח</w:t>
      </w:r>
      <w:r w:rsidRPr="00F6081A">
        <w:rPr>
          <w:rFonts w:cs="Arial" w:hint="cs"/>
          <w:sz w:val="40"/>
          <w:szCs w:val="40"/>
          <w:rtl/>
          <w:lang w:bidi="he-IL"/>
        </w:rPr>
        <w:t xml:space="preserve">- </w:t>
      </w:r>
      <w:r w:rsidRPr="00F6081A">
        <w:rPr>
          <w:rFonts w:cs="Arial"/>
          <w:sz w:val="40"/>
          <w:szCs w:val="40"/>
          <w:rtl/>
          <w:lang w:bidi="he-IL"/>
        </w:rPr>
        <w:t xml:space="preserve"> יקיים וכו' </w:t>
      </w:r>
      <w:r w:rsidRPr="00F6081A">
        <w:rPr>
          <w:rFonts w:cs="Arial"/>
          <w:sz w:val="40"/>
          <w:szCs w:val="40"/>
          <w:highlight w:val="yellow"/>
          <w:rtl/>
          <w:lang w:bidi="he-IL"/>
        </w:rPr>
        <w:t>במיני פירות</w:t>
      </w:r>
      <w:r w:rsidRPr="00F6081A">
        <w:rPr>
          <w:rFonts w:cs="Arial"/>
          <w:sz w:val="40"/>
          <w:szCs w:val="40"/>
          <w:rtl/>
          <w:lang w:bidi="he-IL"/>
        </w:rPr>
        <w:t xml:space="preserve"> - עיין לעיל בסימן רצ"א ס"ה דיש דעות בפוסקים אם צריך לעשותה דוקא בפת או דסגי ג"כ בשאר דברים ולזה אמר דבשעת הדחק כזה יכול לסמוך על המקילין וע"ש דיותר טוב בבשר ודגים מבפירות. </w:t>
      </w:r>
      <w:r w:rsidRPr="00F6081A">
        <w:rPr>
          <w:rFonts w:cs="Arial"/>
          <w:sz w:val="40"/>
          <w:szCs w:val="40"/>
          <w:highlight w:val="yellow"/>
          <w:rtl/>
          <w:lang w:bidi="he-IL"/>
        </w:rPr>
        <w:t>וה"ה דיכול לקיים  בתבשיל (כגון קניידליך) אך יש נ"מ דזה אינו מותר רק קודם שעה עשירית והיכא שמקיים בפירות או בבשר ודגים  יוכל לקיים אפילו אחר שעה עשירית</w:t>
      </w:r>
      <w:r w:rsidRPr="00F6081A">
        <w:rPr>
          <w:rFonts w:cs="Arial"/>
          <w:sz w:val="40"/>
          <w:szCs w:val="40"/>
          <w:rtl/>
          <w:lang w:bidi="he-IL"/>
        </w:rPr>
        <w:t xml:space="preserve"> אך בכ"ז יזהר שיאכל רק מעט ולא למלא כריסו כדי שיאכל מצה לתיאבון. </w:t>
      </w:r>
    </w:p>
    <w:p w:rsidR="00492618" w:rsidRPr="00F6081A" w:rsidRDefault="00492618" w:rsidP="00492618">
      <w:pPr>
        <w:jc w:val="right"/>
        <w:rPr>
          <w:rFonts w:cs="Arial"/>
          <w:sz w:val="40"/>
          <w:szCs w:val="40"/>
          <w:lang w:bidi="he-IL"/>
        </w:rPr>
      </w:pPr>
      <w:r w:rsidRPr="00F6081A">
        <w:rPr>
          <w:rFonts w:cs="Arial" w:hint="cs"/>
          <w:sz w:val="40"/>
          <w:szCs w:val="40"/>
          <w:rtl/>
          <w:lang w:bidi="he-IL"/>
        </w:rPr>
        <w:t>ו</w:t>
      </w:r>
      <w:r w:rsidRPr="00F6081A">
        <w:rPr>
          <w:rFonts w:cs="Arial"/>
          <w:sz w:val="40"/>
          <w:szCs w:val="40"/>
          <w:rtl/>
          <w:lang w:bidi="he-IL"/>
        </w:rPr>
        <w:t xml:space="preserve">עיין באחרונים שכתבו </w:t>
      </w:r>
      <w:r w:rsidRPr="00F6081A">
        <w:rPr>
          <w:rFonts w:cs="Arial"/>
          <w:sz w:val="40"/>
          <w:szCs w:val="40"/>
          <w:highlight w:val="yellow"/>
          <w:rtl/>
          <w:lang w:bidi="he-IL"/>
        </w:rPr>
        <w:t>דטוב ג"כ שיחלק סעודת שחרית של פת לשנים דהא י"א דיוצא בזה ידי סעודה ג'</w:t>
      </w:r>
      <w:r w:rsidRPr="00F6081A">
        <w:rPr>
          <w:rFonts w:cs="Arial"/>
          <w:sz w:val="40"/>
          <w:szCs w:val="40"/>
          <w:rtl/>
          <w:lang w:bidi="he-IL"/>
        </w:rPr>
        <w:t xml:space="preserve"> וכ"כ בביאור הגר"א דנכון לעשות כן </w:t>
      </w:r>
      <w:r w:rsidRPr="00F6081A">
        <w:rPr>
          <w:rFonts w:cs="Arial"/>
          <w:sz w:val="40"/>
          <w:szCs w:val="40"/>
          <w:rtl/>
          <w:lang w:bidi="he-IL"/>
        </w:rPr>
        <w:lastRenderedPageBreak/>
        <w:t xml:space="preserve">אך כ"ז אם יש לו שהות לברך בינתים </w:t>
      </w:r>
      <w:r w:rsidRPr="00F6081A">
        <w:rPr>
          <w:rFonts w:cs="Arial"/>
          <w:sz w:val="40"/>
          <w:szCs w:val="40"/>
          <w:highlight w:val="yellow"/>
          <w:rtl/>
          <w:lang w:bidi="he-IL"/>
        </w:rPr>
        <w:t>ולהפסיק איזה שהות</w:t>
      </w:r>
      <w:r w:rsidRPr="00F6081A">
        <w:rPr>
          <w:rFonts w:cs="Arial"/>
          <w:sz w:val="40"/>
          <w:szCs w:val="40"/>
          <w:rtl/>
          <w:lang w:bidi="he-IL"/>
        </w:rPr>
        <w:t xml:space="preserve"> כדי שלא יהיה בכלל </w:t>
      </w:r>
      <w:r w:rsidRPr="00F6081A">
        <w:rPr>
          <w:rFonts w:cs="Arial"/>
          <w:sz w:val="40"/>
          <w:szCs w:val="40"/>
          <w:highlight w:val="yellow"/>
          <w:rtl/>
          <w:lang w:bidi="he-IL"/>
        </w:rPr>
        <w:t>ברכה שאינה צריכה</w:t>
      </w:r>
    </w:p>
    <w:p w:rsidR="00EC368C" w:rsidRDefault="00EC368C" w:rsidP="00EC368C">
      <w:pPr>
        <w:tabs>
          <w:tab w:val="left" w:pos="1572"/>
        </w:tabs>
        <w:jc w:val="right"/>
        <w:rPr>
          <w:rFonts w:cs="Arial"/>
          <w:noProof/>
          <w:rtl/>
          <w:lang w:bidi="he-IL"/>
        </w:rPr>
      </w:pPr>
      <w:r w:rsidRPr="00F6081A">
        <w:rPr>
          <w:rFonts w:cs="Arial"/>
          <w:b/>
          <w:bCs/>
          <w:noProof/>
          <w:sz w:val="40"/>
          <w:szCs w:val="40"/>
          <w:u w:val="single"/>
          <w:rtl/>
          <w:lang w:bidi="he-IL"/>
        </w:rPr>
        <w:t>שו"ת אגרות משה אורח חיים חלק א סימן קנה</w:t>
      </w:r>
      <w:r w:rsidRPr="00F6081A">
        <w:rPr>
          <w:rFonts w:cs="Arial" w:hint="cs"/>
          <w:b/>
          <w:bCs/>
          <w:noProof/>
          <w:sz w:val="40"/>
          <w:szCs w:val="40"/>
          <w:u w:val="single"/>
          <w:rtl/>
          <w:lang w:bidi="he-IL"/>
        </w:rPr>
        <w:t xml:space="preserve">- </w:t>
      </w:r>
      <w:r w:rsidRPr="00F6081A">
        <w:rPr>
          <w:rFonts w:cs="Arial"/>
          <w:noProof/>
          <w:sz w:val="40"/>
          <w:szCs w:val="40"/>
          <w:rtl/>
          <w:lang w:bidi="he-IL"/>
        </w:rPr>
        <w:t xml:space="preserve">ולכן פשוט שטוב לאכול בב' הסעודות מצה עשירה אף הנילוש בביצים אבל לאכול רק עד הזמן שרשאין לאכול חמץ </w:t>
      </w:r>
      <w:r w:rsidRPr="00F6081A">
        <w:rPr>
          <w:rFonts w:cs="Arial"/>
          <w:noProof/>
          <w:sz w:val="40"/>
          <w:szCs w:val="40"/>
          <w:highlight w:val="yellow"/>
          <w:rtl/>
          <w:lang w:bidi="he-IL"/>
        </w:rPr>
        <w:t>למנהגנו</w:t>
      </w:r>
      <w:r w:rsidRPr="00F6081A">
        <w:rPr>
          <w:rFonts w:cs="Arial"/>
          <w:noProof/>
          <w:sz w:val="40"/>
          <w:szCs w:val="40"/>
          <w:rtl/>
          <w:lang w:bidi="he-IL"/>
        </w:rPr>
        <w:t xml:space="preserve"> ש</w:t>
      </w:r>
      <w:r w:rsidRPr="00F6081A">
        <w:rPr>
          <w:rFonts w:cs="Arial"/>
          <w:noProof/>
          <w:sz w:val="40"/>
          <w:szCs w:val="40"/>
          <w:highlight w:val="yellow"/>
          <w:rtl/>
          <w:lang w:bidi="he-IL"/>
        </w:rPr>
        <w:t>אין אוכלין מצה עשירה</w:t>
      </w:r>
      <w:r w:rsidRPr="00F6081A">
        <w:rPr>
          <w:rFonts w:cs="Arial"/>
          <w:noProof/>
          <w:sz w:val="40"/>
          <w:szCs w:val="40"/>
          <w:rtl/>
          <w:lang w:bidi="he-IL"/>
        </w:rPr>
        <w:t xml:space="preserve"> בפסח וגם לא </w:t>
      </w:r>
      <w:r w:rsidRPr="00F6081A">
        <w:rPr>
          <w:rFonts w:cs="Arial"/>
          <w:noProof/>
          <w:sz w:val="40"/>
          <w:szCs w:val="40"/>
          <w:highlight w:val="yellow"/>
          <w:rtl/>
          <w:lang w:bidi="he-IL"/>
        </w:rPr>
        <w:t>בערב פסח אחר זמן היתר אכילת חמץ</w:t>
      </w:r>
      <w:r w:rsidRPr="00F6081A">
        <w:rPr>
          <w:rFonts w:cs="Arial"/>
          <w:noProof/>
          <w:sz w:val="40"/>
          <w:szCs w:val="40"/>
          <w:rtl/>
          <w:lang w:bidi="he-IL"/>
        </w:rPr>
        <w:t xml:space="preserve"> להרמ"א /או"ח/ סי' תמ"ד</w:t>
      </w:r>
    </w:p>
    <w:p w:rsidR="00EC368C" w:rsidRPr="00F54F05" w:rsidRDefault="00F54F05" w:rsidP="00492618">
      <w:pPr>
        <w:jc w:val="right"/>
        <w:rPr>
          <w:rFonts w:cs="Arial" w:hint="cs"/>
          <w:b/>
          <w:bCs/>
          <w:u w:val="single"/>
          <w:rtl/>
          <w:lang w:bidi="he-IL"/>
        </w:rPr>
      </w:pPr>
      <w:r w:rsidRPr="00F54F05">
        <w:rPr>
          <w:rFonts w:cs="Arial" w:hint="cs"/>
          <w:b/>
          <w:bCs/>
          <w:u w:val="single"/>
          <w:rtl/>
          <w:lang w:bidi="he-IL"/>
        </w:rPr>
        <w:t>אורך השולחן</w:t>
      </w:r>
    </w:p>
    <w:p w:rsidR="0051682C" w:rsidRDefault="00D33C7A" w:rsidP="0051682C">
      <w:pPr>
        <w:jc w:val="right"/>
        <w:rPr>
          <w:rFonts w:cs="Arial"/>
          <w:u w:val="single"/>
          <w:rtl/>
          <w:lang w:bidi="he-IL"/>
        </w:rPr>
      </w:pPr>
      <w:r w:rsidRPr="00AB1582">
        <w:rPr>
          <w:rFonts w:cs="Arial"/>
          <w:noProof/>
          <w:lang w:bidi="he-IL"/>
        </w:rPr>
        <w:drawing>
          <wp:inline distT="0" distB="0" distL="0" distR="0" wp14:anchorId="60347F5C" wp14:editId="5906C97B">
            <wp:extent cx="5943600" cy="4358640"/>
            <wp:effectExtent l="0" t="0" r="0" b="3810"/>
            <wp:docPr id="8" name="Picture 8" descr="C:\Users\paul\Pictures\orech hashul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ictures\orech hashulcha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358640"/>
                    </a:xfrm>
                    <a:prstGeom prst="rect">
                      <a:avLst/>
                    </a:prstGeom>
                    <a:noFill/>
                    <a:ln>
                      <a:noFill/>
                    </a:ln>
                  </pic:spPr>
                </pic:pic>
              </a:graphicData>
            </a:graphic>
          </wp:inline>
        </w:drawing>
      </w:r>
    </w:p>
    <w:p w:rsidR="00614E68" w:rsidRPr="00F6081A" w:rsidRDefault="00614E68" w:rsidP="00614E68">
      <w:pPr>
        <w:pStyle w:val="Subtitle"/>
        <w:jc w:val="right"/>
        <w:rPr>
          <w:sz w:val="40"/>
          <w:szCs w:val="40"/>
          <w:rtl/>
          <w:lang w:bidi="he-IL"/>
        </w:rPr>
      </w:pPr>
      <w:r w:rsidRPr="00F6081A">
        <w:rPr>
          <w:b/>
          <w:bCs/>
          <w:sz w:val="40"/>
          <w:szCs w:val="40"/>
          <w:u w:val="single"/>
          <w:rtl/>
          <w:lang w:bidi="he-IL"/>
        </w:rPr>
        <w:t>שו"ת נודע ביהודה מהדורא קמא - אורח חיים סימן כא</w:t>
      </w:r>
      <w:r w:rsidRPr="00F6081A">
        <w:rPr>
          <w:rFonts w:hint="cs"/>
          <w:sz w:val="40"/>
          <w:szCs w:val="40"/>
          <w:rtl/>
          <w:lang w:bidi="he-IL"/>
        </w:rPr>
        <w:t xml:space="preserve">- </w:t>
      </w:r>
      <w:r w:rsidRPr="00F6081A">
        <w:rPr>
          <w:sz w:val="40"/>
          <w:szCs w:val="40"/>
          <w:rtl/>
          <w:lang w:bidi="he-IL"/>
        </w:rPr>
        <w:t xml:space="preserve">ולכן אני תמה על רמ"א בסימן תמ"ד סעיף א' בהג"ה שפסק המחבר בי"ד שחל בשבת שיקיים סעודה שלישית במצה עשירה ועל זה כתב רמ"א דבמדינות אלו שאין נוהגין לאכול מצה עשירה כדלקמן סי' תס"ב יקיים סעודה ג' במיני פירות וכו'. ולדידי יפלא מה ראי' מסי' תס"ב דשם מיירי לאכלם בפסח עצמו וחששו לדעת רש"י אבל כאן דמיירי בע"פ כבר הוכחתי דגם לרש"י מותר. </w:t>
      </w:r>
      <w:r w:rsidRPr="00F6081A">
        <w:rPr>
          <w:sz w:val="40"/>
          <w:szCs w:val="40"/>
          <w:highlight w:val="yellow"/>
          <w:rtl/>
          <w:lang w:bidi="he-IL"/>
        </w:rPr>
        <w:t xml:space="preserve">ובאמת מאד אני תמה על רמ"א דעכ"פ לשום דעה ליכא </w:t>
      </w:r>
      <w:r w:rsidRPr="00F6081A">
        <w:rPr>
          <w:sz w:val="40"/>
          <w:szCs w:val="40"/>
          <w:highlight w:val="yellow"/>
          <w:rtl/>
          <w:lang w:bidi="he-IL"/>
        </w:rPr>
        <w:lastRenderedPageBreak/>
        <w:t>בנוקשה חשש איסור תורה בערב פסח</w:t>
      </w:r>
      <w:r w:rsidRPr="00F6081A">
        <w:rPr>
          <w:sz w:val="40"/>
          <w:szCs w:val="40"/>
          <w:rtl/>
          <w:lang w:bidi="he-IL"/>
        </w:rPr>
        <w:t xml:space="preserve"> ולמה חשש בדבר שהוא דרבנן לדעה יחידית היא דעת רש"י נגד רוב פוסקים הקדמונים. ואלמלא שכבר הורה ראש המורים שהוא רמ"א לאיסור אפי' בערב פסח הייתי מתיר מצה עשירה כל היום בע"פ, ועכ"פ אני מורה דעד חצות היום אפילו לרמ"א מותר מצה עשירה</w:t>
      </w:r>
    </w:p>
    <w:p w:rsidR="00D33C7A" w:rsidRPr="00F6081A" w:rsidRDefault="00D33C7A" w:rsidP="00E53154">
      <w:pPr>
        <w:jc w:val="right"/>
        <w:rPr>
          <w:rFonts w:cs="Arial"/>
          <w:b/>
          <w:bCs/>
          <w:sz w:val="40"/>
          <w:szCs w:val="40"/>
          <w:u w:val="single"/>
          <w:rtl/>
          <w:lang w:bidi="he-IL"/>
        </w:rPr>
      </w:pPr>
    </w:p>
    <w:p w:rsidR="00D33C7A" w:rsidRPr="00F6081A" w:rsidRDefault="00D33C7A" w:rsidP="00F45E26">
      <w:pPr>
        <w:rPr>
          <w:rFonts w:cs="Arial"/>
          <w:b/>
          <w:bCs/>
          <w:sz w:val="40"/>
          <w:szCs w:val="40"/>
          <w:u w:val="single"/>
          <w:lang w:bidi="he-IL"/>
        </w:rPr>
      </w:pPr>
      <w:proofErr w:type="spellStart"/>
      <w:r w:rsidRPr="00F6081A">
        <w:rPr>
          <w:rFonts w:cs="Arial"/>
          <w:b/>
          <w:bCs/>
          <w:sz w:val="40"/>
          <w:szCs w:val="40"/>
          <w:u w:val="single"/>
          <w:lang w:bidi="he-IL"/>
        </w:rPr>
        <w:t>Rav</w:t>
      </w:r>
      <w:proofErr w:type="spellEnd"/>
      <w:r w:rsidRPr="00F6081A">
        <w:rPr>
          <w:rFonts w:cs="Arial"/>
          <w:b/>
          <w:bCs/>
          <w:sz w:val="40"/>
          <w:szCs w:val="40"/>
          <w:u w:val="single"/>
          <w:lang w:bidi="he-IL"/>
        </w:rPr>
        <w:t xml:space="preserve"> </w:t>
      </w:r>
      <w:proofErr w:type="spellStart"/>
      <w:r w:rsidRPr="00F6081A">
        <w:rPr>
          <w:rFonts w:cs="Arial"/>
          <w:b/>
          <w:bCs/>
          <w:sz w:val="40"/>
          <w:szCs w:val="40"/>
          <w:u w:val="single"/>
          <w:lang w:bidi="he-IL"/>
        </w:rPr>
        <w:t>Schachter</w:t>
      </w:r>
      <w:proofErr w:type="spellEnd"/>
      <w:r w:rsidRPr="00F6081A">
        <w:rPr>
          <w:rFonts w:cs="Arial"/>
          <w:b/>
          <w:bCs/>
          <w:sz w:val="40"/>
          <w:szCs w:val="40"/>
          <w:u w:val="single"/>
          <w:lang w:bidi="he-IL"/>
        </w:rPr>
        <w:t xml:space="preserve"> quotes the </w:t>
      </w:r>
      <w:proofErr w:type="spellStart"/>
      <w:r w:rsidRPr="00F6081A">
        <w:rPr>
          <w:rFonts w:cs="Arial"/>
          <w:b/>
          <w:bCs/>
          <w:sz w:val="40"/>
          <w:szCs w:val="40"/>
          <w:u w:val="single"/>
          <w:lang w:bidi="he-IL"/>
        </w:rPr>
        <w:t>Darkei</w:t>
      </w:r>
      <w:proofErr w:type="spellEnd"/>
      <w:r w:rsidRPr="00F6081A">
        <w:rPr>
          <w:rFonts w:cs="Arial"/>
          <w:b/>
          <w:bCs/>
          <w:sz w:val="40"/>
          <w:szCs w:val="40"/>
          <w:u w:val="single"/>
          <w:lang w:bidi="he-IL"/>
        </w:rPr>
        <w:t xml:space="preserve"> Moshe </w:t>
      </w:r>
      <w:proofErr w:type="spellStart"/>
      <w:r w:rsidRPr="00F6081A">
        <w:rPr>
          <w:rFonts w:cs="Arial"/>
          <w:b/>
          <w:bCs/>
          <w:sz w:val="40"/>
          <w:szCs w:val="40"/>
          <w:u w:val="single"/>
          <w:lang w:bidi="he-IL"/>
        </w:rPr>
        <w:t>Haaruch</w:t>
      </w:r>
      <w:proofErr w:type="spellEnd"/>
      <w:r w:rsidRPr="00F6081A">
        <w:rPr>
          <w:rFonts w:cs="Arial"/>
          <w:b/>
          <w:bCs/>
          <w:sz w:val="40"/>
          <w:szCs w:val="40"/>
          <w:u w:val="single"/>
          <w:lang w:bidi="he-IL"/>
        </w:rPr>
        <w:t xml:space="preserve"> as permitting matzah </w:t>
      </w:r>
      <w:proofErr w:type="spellStart"/>
      <w:r w:rsidRPr="00F6081A">
        <w:rPr>
          <w:rFonts w:cs="Arial"/>
          <w:b/>
          <w:bCs/>
          <w:sz w:val="40"/>
          <w:szCs w:val="40"/>
          <w:u w:val="single"/>
          <w:lang w:bidi="he-IL"/>
        </w:rPr>
        <w:t>ashirah</w:t>
      </w:r>
      <w:proofErr w:type="spellEnd"/>
      <w:r w:rsidRPr="00F6081A">
        <w:rPr>
          <w:rFonts w:cs="Arial"/>
          <w:b/>
          <w:bCs/>
          <w:sz w:val="40"/>
          <w:szCs w:val="40"/>
          <w:u w:val="single"/>
          <w:lang w:bidi="he-IL"/>
        </w:rPr>
        <w:t xml:space="preserve"> on </w:t>
      </w:r>
      <w:proofErr w:type="spellStart"/>
      <w:r w:rsidRPr="00F6081A">
        <w:rPr>
          <w:rFonts w:cs="Arial"/>
          <w:b/>
          <w:bCs/>
          <w:sz w:val="40"/>
          <w:szCs w:val="40"/>
          <w:u w:val="single"/>
          <w:lang w:bidi="he-IL"/>
        </w:rPr>
        <w:t>ere</w:t>
      </w:r>
      <w:r w:rsidR="00F45E26" w:rsidRPr="00F6081A">
        <w:rPr>
          <w:rFonts w:cs="Arial"/>
          <w:b/>
          <w:bCs/>
          <w:sz w:val="40"/>
          <w:szCs w:val="40"/>
          <w:u w:val="single"/>
          <w:lang w:bidi="he-IL"/>
        </w:rPr>
        <w:t>v</w:t>
      </w:r>
      <w:proofErr w:type="spellEnd"/>
      <w:r w:rsidR="00F45E26" w:rsidRPr="00F6081A">
        <w:rPr>
          <w:rFonts w:cs="Arial"/>
          <w:b/>
          <w:bCs/>
          <w:sz w:val="40"/>
          <w:szCs w:val="40"/>
          <w:u w:val="single"/>
          <w:lang w:bidi="he-IL"/>
        </w:rPr>
        <w:t xml:space="preserve"> </w:t>
      </w:r>
      <w:proofErr w:type="spellStart"/>
      <w:r w:rsidR="00F45E26" w:rsidRPr="00F6081A">
        <w:rPr>
          <w:rFonts w:cs="Arial"/>
          <w:b/>
          <w:bCs/>
          <w:sz w:val="40"/>
          <w:szCs w:val="40"/>
          <w:u w:val="single"/>
          <w:lang w:bidi="he-IL"/>
        </w:rPr>
        <w:t>pessach</w:t>
      </w:r>
      <w:proofErr w:type="spellEnd"/>
      <w:r w:rsidR="00F45E26" w:rsidRPr="00F6081A">
        <w:rPr>
          <w:rFonts w:cs="Arial"/>
          <w:b/>
          <w:bCs/>
          <w:sz w:val="40"/>
          <w:szCs w:val="40"/>
          <w:u w:val="single"/>
          <w:lang w:bidi="he-IL"/>
        </w:rPr>
        <w:t xml:space="preserve"> just that </w:t>
      </w:r>
      <w:proofErr w:type="spellStart"/>
      <w:r w:rsidR="00F45E26" w:rsidRPr="00F6081A">
        <w:rPr>
          <w:rFonts w:cs="Arial"/>
          <w:b/>
          <w:bCs/>
          <w:sz w:val="40"/>
          <w:szCs w:val="40"/>
          <w:u w:val="single"/>
          <w:lang w:bidi="he-IL"/>
        </w:rPr>
        <w:t>ashkanazim</w:t>
      </w:r>
      <w:proofErr w:type="spellEnd"/>
      <w:r w:rsidR="00F45E26" w:rsidRPr="00F6081A">
        <w:rPr>
          <w:rFonts w:cs="Arial"/>
          <w:b/>
          <w:bCs/>
          <w:sz w:val="40"/>
          <w:szCs w:val="40"/>
          <w:u w:val="single"/>
          <w:lang w:bidi="he-IL"/>
        </w:rPr>
        <w:t xml:space="preserve"> can’t use it for </w:t>
      </w:r>
      <w:proofErr w:type="spellStart"/>
      <w:r w:rsidR="00F45E26" w:rsidRPr="00F6081A">
        <w:rPr>
          <w:rFonts w:cs="Arial"/>
          <w:b/>
          <w:bCs/>
          <w:sz w:val="40"/>
          <w:szCs w:val="40"/>
          <w:u w:val="single"/>
          <w:lang w:bidi="he-IL"/>
        </w:rPr>
        <w:t>seudat</w:t>
      </w:r>
      <w:proofErr w:type="spellEnd"/>
      <w:r w:rsidR="00F45E26" w:rsidRPr="00F6081A">
        <w:rPr>
          <w:rFonts w:cs="Arial"/>
          <w:b/>
          <w:bCs/>
          <w:sz w:val="40"/>
          <w:szCs w:val="40"/>
          <w:u w:val="single"/>
          <w:lang w:bidi="he-IL"/>
        </w:rPr>
        <w:t xml:space="preserve"> </w:t>
      </w:r>
      <w:proofErr w:type="spellStart"/>
      <w:r w:rsidR="00F45E26" w:rsidRPr="00F6081A">
        <w:rPr>
          <w:rFonts w:cs="Arial"/>
          <w:b/>
          <w:bCs/>
          <w:sz w:val="40"/>
          <w:szCs w:val="40"/>
          <w:u w:val="single"/>
          <w:lang w:bidi="he-IL"/>
        </w:rPr>
        <w:t>shlishit</w:t>
      </w:r>
      <w:proofErr w:type="spellEnd"/>
      <w:r w:rsidR="00F45E26" w:rsidRPr="00F6081A">
        <w:rPr>
          <w:rFonts w:cs="Arial"/>
          <w:b/>
          <w:bCs/>
          <w:sz w:val="40"/>
          <w:szCs w:val="40"/>
          <w:u w:val="single"/>
          <w:lang w:bidi="he-IL"/>
        </w:rPr>
        <w:t xml:space="preserve"> because don’t have </w:t>
      </w:r>
      <w:proofErr w:type="gramStart"/>
      <w:r w:rsidR="00F45E26" w:rsidRPr="00F6081A">
        <w:rPr>
          <w:rFonts w:cs="Arial"/>
          <w:b/>
          <w:bCs/>
          <w:sz w:val="40"/>
          <w:szCs w:val="40"/>
          <w:u w:val="single"/>
          <w:lang w:bidi="he-IL"/>
        </w:rPr>
        <w:t>any  because</w:t>
      </w:r>
      <w:proofErr w:type="gramEnd"/>
      <w:r w:rsidR="00F45E26" w:rsidRPr="00F6081A">
        <w:rPr>
          <w:rFonts w:cs="Arial"/>
          <w:b/>
          <w:bCs/>
          <w:sz w:val="40"/>
          <w:szCs w:val="40"/>
          <w:u w:val="single"/>
          <w:lang w:bidi="he-IL"/>
        </w:rPr>
        <w:t xml:space="preserve"> of </w:t>
      </w:r>
      <w:proofErr w:type="spellStart"/>
      <w:r w:rsidR="00F45E26" w:rsidRPr="00F6081A">
        <w:rPr>
          <w:rFonts w:cs="Arial"/>
          <w:b/>
          <w:bCs/>
          <w:sz w:val="40"/>
          <w:szCs w:val="40"/>
          <w:u w:val="single"/>
          <w:lang w:bidi="he-IL"/>
        </w:rPr>
        <w:t>minhag</w:t>
      </w:r>
      <w:proofErr w:type="spellEnd"/>
      <w:r w:rsidR="00F45E26" w:rsidRPr="00F6081A">
        <w:rPr>
          <w:rFonts w:cs="Arial"/>
          <w:b/>
          <w:bCs/>
          <w:sz w:val="40"/>
          <w:szCs w:val="40"/>
          <w:u w:val="single"/>
          <w:lang w:bidi="he-IL"/>
        </w:rPr>
        <w:t xml:space="preserve"> not to eat on </w:t>
      </w:r>
      <w:proofErr w:type="spellStart"/>
      <w:r w:rsidR="00F45E26" w:rsidRPr="00F6081A">
        <w:rPr>
          <w:rFonts w:cs="Arial"/>
          <w:b/>
          <w:bCs/>
          <w:sz w:val="40"/>
          <w:szCs w:val="40"/>
          <w:u w:val="single"/>
          <w:lang w:bidi="he-IL"/>
        </w:rPr>
        <w:t>pessach</w:t>
      </w:r>
      <w:proofErr w:type="spellEnd"/>
      <w:r w:rsidR="00F45E26" w:rsidRPr="00F6081A">
        <w:rPr>
          <w:rFonts w:cs="Arial"/>
          <w:b/>
          <w:bCs/>
          <w:sz w:val="40"/>
          <w:szCs w:val="40"/>
          <w:u w:val="single"/>
          <w:lang w:bidi="he-IL"/>
        </w:rPr>
        <w:t xml:space="preserve">. Just like how the </w:t>
      </w:r>
      <w:proofErr w:type="spellStart"/>
      <w:r w:rsidR="00F45E26" w:rsidRPr="00F6081A">
        <w:rPr>
          <w:rFonts w:cs="Arial"/>
          <w:b/>
          <w:bCs/>
          <w:sz w:val="40"/>
          <w:szCs w:val="40"/>
          <w:u w:val="single"/>
          <w:lang w:bidi="he-IL"/>
        </w:rPr>
        <w:t>Aruch</w:t>
      </w:r>
      <w:proofErr w:type="spellEnd"/>
      <w:r w:rsidR="00F45E26" w:rsidRPr="00F6081A">
        <w:rPr>
          <w:rFonts w:cs="Arial"/>
          <w:b/>
          <w:bCs/>
          <w:sz w:val="40"/>
          <w:szCs w:val="40"/>
          <w:u w:val="single"/>
          <w:lang w:bidi="he-IL"/>
        </w:rPr>
        <w:t xml:space="preserve"> </w:t>
      </w:r>
      <w:proofErr w:type="spellStart"/>
      <w:r w:rsidR="00F45E26" w:rsidRPr="00F6081A">
        <w:rPr>
          <w:rFonts w:cs="Arial"/>
          <w:b/>
          <w:bCs/>
          <w:sz w:val="40"/>
          <w:szCs w:val="40"/>
          <w:u w:val="single"/>
          <w:lang w:bidi="he-IL"/>
        </w:rPr>
        <w:t>Hashulchan</w:t>
      </w:r>
      <w:proofErr w:type="spellEnd"/>
      <w:r w:rsidR="00F45E26" w:rsidRPr="00F6081A">
        <w:rPr>
          <w:rFonts w:cs="Arial"/>
          <w:b/>
          <w:bCs/>
          <w:sz w:val="40"/>
          <w:szCs w:val="40"/>
          <w:u w:val="single"/>
          <w:lang w:bidi="he-IL"/>
        </w:rPr>
        <w:t xml:space="preserve"> learned the Rama.</w:t>
      </w:r>
      <w:r w:rsidRPr="00F6081A">
        <w:rPr>
          <w:rFonts w:cs="Arial"/>
          <w:b/>
          <w:bCs/>
          <w:sz w:val="40"/>
          <w:szCs w:val="40"/>
          <w:u w:val="single"/>
          <w:lang w:bidi="he-IL"/>
        </w:rPr>
        <w:t xml:space="preserve">  </w:t>
      </w:r>
    </w:p>
    <w:p w:rsidR="00614E68" w:rsidRPr="00F6081A" w:rsidRDefault="00614E68" w:rsidP="00F45E26">
      <w:pPr>
        <w:rPr>
          <w:rFonts w:cs="Arial"/>
          <w:b/>
          <w:bCs/>
          <w:sz w:val="40"/>
          <w:szCs w:val="40"/>
          <w:u w:val="single"/>
          <w:lang w:bidi="he-IL"/>
        </w:rPr>
      </w:pPr>
    </w:p>
    <w:p w:rsidR="00614E68" w:rsidRPr="00F6081A" w:rsidRDefault="00614E68" w:rsidP="00F45E26">
      <w:pPr>
        <w:rPr>
          <w:rFonts w:cs="Arial"/>
          <w:b/>
          <w:bCs/>
          <w:sz w:val="40"/>
          <w:szCs w:val="40"/>
          <w:u w:val="single"/>
          <w:lang w:bidi="he-IL"/>
        </w:rPr>
      </w:pPr>
    </w:p>
    <w:p w:rsidR="00614E68" w:rsidRPr="00F6081A" w:rsidRDefault="00614E68" w:rsidP="00F45E26">
      <w:pPr>
        <w:rPr>
          <w:rFonts w:cs="Arial"/>
          <w:b/>
          <w:bCs/>
          <w:sz w:val="40"/>
          <w:szCs w:val="40"/>
          <w:u w:val="single"/>
          <w:rtl/>
          <w:lang w:bidi="he-IL"/>
        </w:rPr>
      </w:pPr>
    </w:p>
    <w:p w:rsidR="00BB49F1" w:rsidRPr="00F6081A" w:rsidRDefault="00777DC2" w:rsidP="00E53154">
      <w:pPr>
        <w:jc w:val="right"/>
        <w:rPr>
          <w:rFonts w:cs="Arial"/>
          <w:sz w:val="40"/>
          <w:szCs w:val="40"/>
          <w:lang w:bidi="he-IL"/>
        </w:rPr>
      </w:pPr>
      <w:r w:rsidRPr="00F6081A">
        <w:rPr>
          <w:rFonts w:cs="Arial"/>
          <w:b/>
          <w:bCs/>
          <w:sz w:val="40"/>
          <w:szCs w:val="40"/>
          <w:u w:val="single"/>
          <w:rtl/>
          <w:lang w:bidi="he-IL"/>
        </w:rPr>
        <w:t>פרי מגדים אורח חיים אשל אברהם סימן תעא ס"ק ה</w:t>
      </w:r>
      <w:r w:rsidRPr="00F6081A">
        <w:rPr>
          <w:rFonts w:cs="Arial" w:hint="cs"/>
          <w:sz w:val="40"/>
          <w:szCs w:val="40"/>
          <w:rtl/>
          <w:lang w:bidi="he-IL"/>
        </w:rPr>
        <w:t xml:space="preserve">- </w:t>
      </w:r>
      <w:r w:rsidRPr="00F6081A">
        <w:rPr>
          <w:rFonts w:cs="Arial"/>
          <w:sz w:val="40"/>
          <w:szCs w:val="40"/>
          <w:highlight w:val="yellow"/>
          <w:rtl/>
          <w:lang w:bidi="he-IL"/>
        </w:rPr>
        <w:t>ומי שאין לו בליל א' וב' כי אם מצה עשירה</w:t>
      </w:r>
      <w:r w:rsidRPr="00F6081A">
        <w:rPr>
          <w:rFonts w:cs="Arial"/>
          <w:sz w:val="40"/>
          <w:szCs w:val="40"/>
          <w:rtl/>
          <w:lang w:bidi="he-IL"/>
        </w:rPr>
        <w:t xml:space="preserve"> עם קצת מים יאכל ולא יברך אכילת מצה, דספק הוא, וגם י"ל </w:t>
      </w:r>
      <w:r w:rsidRPr="00F6081A">
        <w:rPr>
          <w:rFonts w:cs="Arial"/>
          <w:sz w:val="40"/>
          <w:szCs w:val="40"/>
          <w:highlight w:val="yellow"/>
          <w:rtl/>
          <w:lang w:bidi="he-IL"/>
        </w:rPr>
        <w:t>דנהי דלא מקיים לחם עוני, מכל מקום מקיים מצות עשה אכילת מצה</w:t>
      </w:r>
      <w:r w:rsidRPr="00F6081A">
        <w:rPr>
          <w:rFonts w:cs="Arial"/>
          <w:sz w:val="40"/>
          <w:szCs w:val="40"/>
          <w:rtl/>
          <w:lang w:bidi="he-IL"/>
        </w:rPr>
        <w:t xml:space="preserve">, ואפשר אף בלי מים כן, ועיין </w:t>
      </w:r>
      <w:r w:rsidRPr="00F6081A">
        <w:rPr>
          <w:rFonts w:cs="Arial"/>
          <w:sz w:val="40"/>
          <w:szCs w:val="40"/>
          <w:highlight w:val="yellow"/>
          <w:rtl/>
          <w:lang w:bidi="he-IL"/>
        </w:rPr>
        <w:t>אליה רבה</w:t>
      </w:r>
      <w:r w:rsidRPr="00F6081A">
        <w:rPr>
          <w:rFonts w:cs="Arial"/>
          <w:sz w:val="40"/>
          <w:szCs w:val="40"/>
          <w:rtl/>
          <w:lang w:bidi="he-IL"/>
        </w:rPr>
        <w:t xml:space="preserve"> [ס"ק] ח</w:t>
      </w:r>
      <w:r w:rsidRPr="00F6081A">
        <w:rPr>
          <w:rFonts w:cs="Arial" w:hint="cs"/>
          <w:sz w:val="40"/>
          <w:szCs w:val="40"/>
          <w:rtl/>
          <w:lang w:bidi="he-IL"/>
        </w:rPr>
        <w:t>.</w:t>
      </w:r>
    </w:p>
    <w:p w:rsidR="00433871" w:rsidRPr="00F6081A" w:rsidRDefault="00433871" w:rsidP="00EE4A22">
      <w:pPr>
        <w:jc w:val="right"/>
        <w:rPr>
          <w:rFonts w:cs="Arial"/>
          <w:sz w:val="40"/>
          <w:szCs w:val="40"/>
          <w:rtl/>
          <w:lang w:bidi="he-IL"/>
        </w:rPr>
      </w:pPr>
    </w:p>
    <w:p w:rsidR="0004138A" w:rsidRPr="00F6081A" w:rsidRDefault="0004138A" w:rsidP="009272AD">
      <w:pPr>
        <w:jc w:val="right"/>
        <w:rPr>
          <w:rFonts w:cs="Arial"/>
          <w:sz w:val="40"/>
          <w:szCs w:val="40"/>
          <w:rtl/>
          <w:lang w:bidi="he-IL"/>
        </w:rPr>
      </w:pPr>
      <w:r w:rsidRPr="00F6081A">
        <w:rPr>
          <w:rFonts w:cs="Arial"/>
          <w:b/>
          <w:bCs/>
          <w:sz w:val="40"/>
          <w:szCs w:val="40"/>
          <w:u w:val="single"/>
          <w:rtl/>
          <w:lang w:bidi="he-IL"/>
        </w:rPr>
        <w:t xml:space="preserve">רמב"ם הלכות חמץ ומצה פרק </w:t>
      </w:r>
      <w:r w:rsidRPr="00F6081A">
        <w:rPr>
          <w:rFonts w:cs="Arial" w:hint="cs"/>
          <w:b/>
          <w:bCs/>
          <w:sz w:val="40"/>
          <w:szCs w:val="40"/>
          <w:u w:val="single"/>
          <w:rtl/>
          <w:lang w:bidi="he-IL"/>
        </w:rPr>
        <w:t>ו</w:t>
      </w:r>
      <w:r w:rsidRPr="00F6081A">
        <w:rPr>
          <w:rFonts w:cs="Arial" w:hint="cs"/>
          <w:sz w:val="40"/>
          <w:szCs w:val="40"/>
          <w:rtl/>
          <w:lang w:bidi="he-IL"/>
        </w:rPr>
        <w:t xml:space="preserve">- </w:t>
      </w:r>
      <w:r w:rsidRPr="00F6081A">
        <w:rPr>
          <w:rFonts w:cs="Arial"/>
          <w:sz w:val="40"/>
          <w:szCs w:val="40"/>
          <w:highlight w:val="yellow"/>
          <w:rtl/>
          <w:lang w:bidi="he-IL"/>
        </w:rPr>
        <w:t>אסרו חכמים לאכול מצה בערב הפסח</w:t>
      </w:r>
      <w:r w:rsidRPr="00F6081A">
        <w:rPr>
          <w:rFonts w:cs="Arial"/>
          <w:sz w:val="40"/>
          <w:szCs w:val="40"/>
          <w:rtl/>
          <w:lang w:bidi="he-IL"/>
        </w:rPr>
        <w:t xml:space="preserve"> כדי שיהיה הכר לאכילתה בערב, ומי שאכל מצה בערב הפסח מכין אותו מכת מרדות עד שתצא נפשו, וכן אסור לאכול ערב הפסח מקודם המנחה כמעט, כדי שיכנס לאכילת מצה בתאוה, </w:t>
      </w:r>
      <w:r w:rsidRPr="00F6081A">
        <w:rPr>
          <w:rFonts w:cs="Arial"/>
          <w:sz w:val="40"/>
          <w:szCs w:val="40"/>
          <w:highlight w:val="yellow"/>
          <w:rtl/>
          <w:lang w:bidi="he-IL"/>
        </w:rPr>
        <w:t xml:space="preserve">אבל אוכל הוא </w:t>
      </w:r>
      <w:r w:rsidRPr="00F6081A">
        <w:rPr>
          <w:rFonts w:cs="Arial"/>
          <w:b/>
          <w:bCs/>
          <w:sz w:val="40"/>
          <w:szCs w:val="40"/>
          <w:highlight w:val="yellow"/>
          <w:u w:val="single"/>
          <w:rtl/>
          <w:lang w:bidi="he-IL"/>
        </w:rPr>
        <w:t>מעט</w:t>
      </w:r>
      <w:r w:rsidRPr="00F6081A">
        <w:rPr>
          <w:rFonts w:cs="Arial"/>
          <w:sz w:val="40"/>
          <w:szCs w:val="40"/>
          <w:highlight w:val="yellow"/>
          <w:rtl/>
          <w:lang w:bidi="he-IL"/>
        </w:rPr>
        <w:t xml:space="preserve"> פירות או ירקות ולא ימלא כריסו מהן,</w:t>
      </w:r>
      <w:r w:rsidRPr="00F6081A">
        <w:rPr>
          <w:rFonts w:cs="Arial"/>
          <w:sz w:val="40"/>
          <w:szCs w:val="40"/>
          <w:rtl/>
          <w:lang w:bidi="he-IL"/>
        </w:rPr>
        <w:t xml:space="preserve"> וחכמים הראשונים היו מרעיבין עצמן ערב הפסח כדי לאכול מצה בתאוה ויהיו מצוות חביבין עליו, אבל בשאר ערבי ימים טובים אוכל והולך עד שתחשך</w:t>
      </w:r>
    </w:p>
    <w:p w:rsidR="00614E68" w:rsidRPr="00F6081A" w:rsidRDefault="00614E68" w:rsidP="00614E68">
      <w:pPr>
        <w:jc w:val="right"/>
        <w:rPr>
          <w:rFonts w:cs="Arial"/>
          <w:sz w:val="40"/>
          <w:szCs w:val="40"/>
          <w:rtl/>
          <w:lang w:bidi="he-IL"/>
        </w:rPr>
      </w:pPr>
      <w:r w:rsidRPr="00F6081A">
        <w:rPr>
          <w:rFonts w:cs="Arial"/>
          <w:b/>
          <w:bCs/>
          <w:sz w:val="40"/>
          <w:szCs w:val="40"/>
          <w:u w:val="single"/>
          <w:rtl/>
          <w:lang w:bidi="he-IL"/>
        </w:rPr>
        <w:lastRenderedPageBreak/>
        <w:t>רמב"ם הלכות חמץ ומצה פרק ה</w:t>
      </w:r>
      <w:r w:rsidRPr="00F6081A">
        <w:rPr>
          <w:rFonts w:cs="Arial" w:hint="cs"/>
          <w:b/>
          <w:bCs/>
          <w:sz w:val="40"/>
          <w:szCs w:val="40"/>
          <w:u w:val="single"/>
          <w:rtl/>
          <w:lang w:bidi="he-IL"/>
        </w:rPr>
        <w:t xml:space="preserve">- </w:t>
      </w:r>
      <w:r w:rsidRPr="00F6081A">
        <w:rPr>
          <w:rFonts w:cs="Arial"/>
          <w:sz w:val="40"/>
          <w:szCs w:val="40"/>
          <w:highlight w:val="yellow"/>
          <w:rtl/>
          <w:lang w:bidi="he-IL"/>
        </w:rPr>
        <w:t>חמשת מיני דגן אלו אם לשן במי פירות בלבד בלא שום מים לעולם אינם באין לידי חמוץ</w:t>
      </w:r>
      <w:r w:rsidRPr="00F6081A">
        <w:rPr>
          <w:rFonts w:cs="Arial"/>
          <w:sz w:val="40"/>
          <w:szCs w:val="40"/>
          <w:rtl/>
          <w:lang w:bidi="he-IL"/>
        </w:rPr>
        <w:t xml:space="preserve"> אלא אפילו הניחן כל היום עד שנתפח הבצק הרי זה מותר באכילה, שאין א מי פירות מחמיצין אלא מסריחין, </w:t>
      </w:r>
      <w:r w:rsidRPr="00F6081A">
        <w:rPr>
          <w:rFonts w:cs="Arial"/>
          <w:sz w:val="40"/>
          <w:szCs w:val="40"/>
          <w:highlight w:val="yellow"/>
          <w:rtl/>
          <w:lang w:bidi="he-IL"/>
        </w:rPr>
        <w:t>ומי פירות הן כגון יין וחלב דבש וזית ומי תפוחים ומי רמונים</w:t>
      </w:r>
      <w:r w:rsidRPr="00F6081A">
        <w:rPr>
          <w:rFonts w:cs="Arial"/>
          <w:sz w:val="40"/>
          <w:szCs w:val="40"/>
          <w:rtl/>
          <w:lang w:bidi="he-IL"/>
        </w:rPr>
        <w:t xml:space="preserve"> וכל כיוצא בהן משאר יינות ושמנים ומשקין, והוא שלא יתערב בהן שום מים בעולם, </w:t>
      </w:r>
      <w:r w:rsidRPr="00F6081A">
        <w:rPr>
          <w:rFonts w:cs="Arial"/>
          <w:sz w:val="40"/>
          <w:szCs w:val="40"/>
          <w:highlight w:val="yellow"/>
          <w:rtl/>
          <w:lang w:bidi="he-IL"/>
        </w:rPr>
        <w:t>ואם נתערב בהן מים כל שהוא הרי אלו מחמיצי</w:t>
      </w:r>
      <w:r w:rsidRPr="00F6081A">
        <w:rPr>
          <w:rFonts w:cs="Arial" w:hint="cs"/>
          <w:sz w:val="40"/>
          <w:szCs w:val="40"/>
          <w:highlight w:val="yellow"/>
          <w:rtl/>
          <w:lang w:bidi="he-IL"/>
        </w:rPr>
        <w:t>ן</w:t>
      </w:r>
    </w:p>
    <w:p w:rsidR="00614E68" w:rsidRPr="00F6081A" w:rsidRDefault="00614E68" w:rsidP="00614E68">
      <w:pPr>
        <w:jc w:val="right"/>
        <w:rPr>
          <w:rFonts w:cs="Arial"/>
          <w:sz w:val="40"/>
          <w:szCs w:val="40"/>
          <w:rtl/>
          <w:lang w:bidi="he-IL"/>
        </w:rPr>
      </w:pPr>
      <w:r w:rsidRPr="00F6081A">
        <w:rPr>
          <w:rFonts w:cs="Arial"/>
          <w:b/>
          <w:bCs/>
          <w:sz w:val="40"/>
          <w:szCs w:val="40"/>
          <w:u w:val="single"/>
          <w:rtl/>
          <w:lang w:bidi="he-IL"/>
        </w:rPr>
        <w:t>רמב"ם הלכות חמץ ומצה פרק ו הלכה ה</w:t>
      </w:r>
      <w:r w:rsidRPr="00F6081A">
        <w:rPr>
          <w:rFonts w:cs="Arial" w:hint="cs"/>
          <w:sz w:val="40"/>
          <w:szCs w:val="40"/>
          <w:rtl/>
          <w:lang w:bidi="he-IL"/>
        </w:rPr>
        <w:t xml:space="preserve">- </w:t>
      </w:r>
      <w:r w:rsidRPr="00F6081A">
        <w:rPr>
          <w:rFonts w:cs="Arial"/>
          <w:sz w:val="40"/>
          <w:szCs w:val="40"/>
          <w:highlight w:val="yellow"/>
          <w:rtl/>
          <w:lang w:bidi="he-IL"/>
        </w:rPr>
        <w:t>מצה שלשה במי פירות יוצא בה ידי חובתו בפסח</w:t>
      </w:r>
      <w:r w:rsidRPr="00F6081A">
        <w:rPr>
          <w:rFonts w:cs="Arial"/>
          <w:sz w:val="40"/>
          <w:szCs w:val="40"/>
          <w:rtl/>
          <w:lang w:bidi="he-IL"/>
        </w:rPr>
        <w:t xml:space="preserve">, </w:t>
      </w:r>
      <w:r w:rsidRPr="00F6081A">
        <w:rPr>
          <w:rFonts w:cs="Arial"/>
          <w:sz w:val="40"/>
          <w:szCs w:val="40"/>
          <w:highlight w:val="yellow"/>
          <w:rtl/>
          <w:lang w:bidi="he-IL"/>
        </w:rPr>
        <w:t>אבל אין לשין אותה ביין או שמן או דבש או חלב משום לחם עוני</w:t>
      </w:r>
      <w:r w:rsidRPr="00F6081A">
        <w:rPr>
          <w:rFonts w:cs="Arial"/>
          <w:sz w:val="40"/>
          <w:szCs w:val="40"/>
          <w:rtl/>
          <w:lang w:bidi="he-IL"/>
        </w:rPr>
        <w:t xml:space="preserve"> כמו שבארנו, ואם לש ואכל לא יצא ידי חובתו</w:t>
      </w:r>
    </w:p>
    <w:p w:rsidR="00EE4A22" w:rsidRPr="00F6081A" w:rsidRDefault="00EC368C" w:rsidP="007622F2">
      <w:pPr>
        <w:jc w:val="right"/>
        <w:rPr>
          <w:rFonts w:cs="Arial"/>
          <w:b/>
          <w:bCs/>
          <w:sz w:val="40"/>
          <w:szCs w:val="40"/>
          <w:u w:val="single"/>
          <w:lang w:bidi="he-IL"/>
        </w:rPr>
      </w:pPr>
      <w:r w:rsidRPr="00F6081A">
        <w:rPr>
          <w:rFonts w:cs="Arial"/>
          <w:b/>
          <w:bCs/>
          <w:noProof/>
          <w:sz w:val="40"/>
          <w:szCs w:val="40"/>
          <w:u w:val="single"/>
          <w:rtl/>
          <w:lang w:bidi="he-IL"/>
        </w:rPr>
        <w:t>שו"ת אגרות משה אורח חיים חלק א סימן קנה</w:t>
      </w:r>
      <w:r w:rsidRPr="00F6081A">
        <w:rPr>
          <w:rFonts w:cs="Arial" w:hint="cs"/>
          <w:noProof/>
          <w:sz w:val="40"/>
          <w:szCs w:val="40"/>
          <w:rtl/>
          <w:lang w:bidi="he-IL"/>
        </w:rPr>
        <w:t xml:space="preserve">- </w:t>
      </w:r>
      <w:r w:rsidRPr="00F6081A">
        <w:rPr>
          <w:rFonts w:cs="Arial"/>
          <w:noProof/>
          <w:sz w:val="40"/>
          <w:szCs w:val="40"/>
          <w:rtl/>
          <w:lang w:bidi="he-IL"/>
        </w:rPr>
        <w:t xml:space="preserve"> ואף שיש הסוברין דבנילוש במי ביצים לא חשיב מי פירות עיין בתוס' /פסחים/ דף ל"ה שרש"י נסתפק בזה </w:t>
      </w:r>
      <w:r w:rsidRPr="00F6081A">
        <w:rPr>
          <w:rFonts w:cs="Arial"/>
          <w:noProof/>
          <w:sz w:val="40"/>
          <w:szCs w:val="40"/>
          <w:highlight w:val="yellow"/>
          <w:rtl/>
          <w:lang w:bidi="he-IL"/>
        </w:rPr>
        <w:t xml:space="preserve">ולהרמב"ם </w:t>
      </w:r>
      <w:r w:rsidRPr="00F6081A">
        <w:rPr>
          <w:rFonts w:cs="Arial"/>
          <w:noProof/>
          <w:sz w:val="40"/>
          <w:szCs w:val="40"/>
          <w:rtl/>
          <w:lang w:bidi="he-IL"/>
        </w:rPr>
        <w:t>פ"ו מחו"מ ה"ה</w:t>
      </w:r>
      <w:r w:rsidRPr="00F6081A">
        <w:rPr>
          <w:rFonts w:cs="Arial"/>
          <w:noProof/>
          <w:sz w:val="40"/>
          <w:szCs w:val="40"/>
          <w:highlight w:val="yellow"/>
          <w:rtl/>
          <w:lang w:bidi="he-IL"/>
        </w:rPr>
        <w:t xml:space="preserve"> יוצאין במצה שלשה במי פירות ידי חובת מצה בלילה, וא"כ יש לאסור לדידהו לאוכלו בערב פסח</w:t>
      </w:r>
      <w:r w:rsidRPr="00F6081A">
        <w:rPr>
          <w:rFonts w:cs="Arial"/>
          <w:noProof/>
          <w:sz w:val="40"/>
          <w:szCs w:val="40"/>
          <w:rtl/>
          <w:lang w:bidi="he-IL"/>
        </w:rPr>
        <w:t>, אבל רוב הראשונים הא סוברין דאף מי ביצים הוא בדין מי פירות וכן איפסק בש"ע /או"ח/ סי' תס"ב סעי' ד' וכן נוהגין במדינותינו ובר"ס תס"ב איפסק שבכל מי פירות אין יוצאין י"ח מצה בלילה משום שהוא מצה עשירה, והוכיח המג"א /או"ח/ בסי' תע"א סק"ה שאף בתערובות מים הוא מצה עשירה ואין יוצאין בה ידי חובת אכילת מצה דאל"כ לא היה צריך להא דהיא מצה עשירה דפשיטא דאין יוצאין בה משום דמי פירות אין מחמיצין עיין שם, והסכים לו הח"י בסי' תס"ב סק"ב עיין שם וממילא ליכא איסור מלאכול בע"פ</w:t>
      </w:r>
    </w:p>
    <w:p w:rsidR="0051682C" w:rsidRPr="00F6081A" w:rsidRDefault="00367922" w:rsidP="000305FA">
      <w:pPr>
        <w:jc w:val="right"/>
        <w:rPr>
          <w:rFonts w:cs="Arial"/>
          <w:sz w:val="40"/>
          <w:szCs w:val="40"/>
          <w:rtl/>
          <w:lang w:bidi="he-IL"/>
        </w:rPr>
      </w:pPr>
      <w:r w:rsidRPr="00F6081A">
        <w:rPr>
          <w:rFonts w:cs="Arial"/>
          <w:b/>
          <w:bCs/>
          <w:sz w:val="40"/>
          <w:szCs w:val="40"/>
          <w:u w:val="single"/>
          <w:rtl/>
          <w:lang w:bidi="he-IL"/>
        </w:rPr>
        <w:t>שולחן ערוך אורח חיים הלכות פסח סימן תעא סעיף ב</w:t>
      </w:r>
      <w:r w:rsidRPr="00F6081A">
        <w:rPr>
          <w:rFonts w:cs="Arial" w:hint="cs"/>
          <w:sz w:val="40"/>
          <w:szCs w:val="40"/>
          <w:rtl/>
          <w:lang w:bidi="he-IL"/>
        </w:rPr>
        <w:t xml:space="preserve">- </w:t>
      </w:r>
      <w:r w:rsidRPr="00F6081A">
        <w:rPr>
          <w:rFonts w:cs="Arial"/>
          <w:sz w:val="40"/>
          <w:szCs w:val="40"/>
          <w:rtl/>
          <w:lang w:bidi="he-IL"/>
        </w:rPr>
        <w:t xml:space="preserve">וקודם שעה עשירית מותר לאכול  מצה עשירה. </w:t>
      </w:r>
    </w:p>
    <w:p w:rsidR="000305FA" w:rsidRPr="00F6081A" w:rsidRDefault="00367922" w:rsidP="000305FA">
      <w:pPr>
        <w:jc w:val="right"/>
        <w:rPr>
          <w:rFonts w:cs="Arial"/>
          <w:sz w:val="40"/>
          <w:szCs w:val="40"/>
          <w:lang w:bidi="he-IL"/>
        </w:rPr>
      </w:pPr>
      <w:r w:rsidRPr="00F6081A">
        <w:rPr>
          <w:rFonts w:cs="Arial"/>
          <w:sz w:val="40"/>
          <w:szCs w:val="40"/>
          <w:rtl/>
          <w:lang w:bidi="he-IL"/>
        </w:rPr>
        <w:t xml:space="preserve">הגה: אבל מצה שיוצאין בה בלילה, אסורים לאכול  כל יום ארבעה עשר (ר"ן פרק אלו עוברין בשם הרמב"ם והמגיד פ"ו). וקטן שאינו יודע מה שמספרין בלילה מיציאת מצרים, מותר להאכילו (ת"ה סימן ז' /קכ"ה/). </w:t>
      </w:r>
      <w:r w:rsidRPr="00F6081A">
        <w:rPr>
          <w:rFonts w:cs="Arial"/>
          <w:sz w:val="40"/>
          <w:szCs w:val="40"/>
          <w:highlight w:val="yellow"/>
          <w:rtl/>
          <w:lang w:bidi="he-IL"/>
        </w:rPr>
        <w:t xml:space="preserve">ויש נוהגין שלא לאכול </w:t>
      </w:r>
      <w:r w:rsidRPr="00F6081A">
        <w:rPr>
          <w:rFonts w:cs="Arial"/>
          <w:sz w:val="40"/>
          <w:szCs w:val="40"/>
          <w:highlight w:val="yellow"/>
          <w:u w:val="single"/>
          <w:rtl/>
          <w:lang w:bidi="he-IL"/>
        </w:rPr>
        <w:t>חזרת</w:t>
      </w:r>
      <w:r w:rsidRPr="00F6081A">
        <w:rPr>
          <w:rFonts w:cs="Arial"/>
          <w:sz w:val="40"/>
          <w:szCs w:val="40"/>
          <w:highlight w:val="yellow"/>
          <w:rtl/>
          <w:lang w:bidi="he-IL"/>
        </w:rPr>
        <w:t xml:space="preserve"> בערב פסח</w:t>
      </w:r>
      <w:r w:rsidRPr="00F6081A">
        <w:rPr>
          <w:rFonts w:cs="Arial"/>
          <w:sz w:val="40"/>
          <w:szCs w:val="40"/>
          <w:rtl/>
          <w:lang w:bidi="he-IL"/>
        </w:rPr>
        <w:t xml:space="preserve">, כדי לאכול  מרור לתיאבון (תא"ו נ"ה ח"ג), וכן ביום ראשון של פסח, כדי לאכל בליל שני </w:t>
      </w:r>
      <w:r w:rsidRPr="00F6081A">
        <w:rPr>
          <w:rFonts w:cs="Arial"/>
          <w:sz w:val="40"/>
          <w:szCs w:val="40"/>
          <w:rtl/>
          <w:lang w:bidi="he-IL"/>
        </w:rPr>
        <w:lastRenderedPageBreak/>
        <w:t xml:space="preserve">לתיאבון. וכן נוהגין קצת  למעט באכילת מצה ביום ראשון מהאי טעמא (כל בו). </w:t>
      </w:r>
      <w:r w:rsidRPr="00F6081A">
        <w:rPr>
          <w:rFonts w:cs="Arial"/>
          <w:sz w:val="40"/>
          <w:szCs w:val="40"/>
          <w:highlight w:val="yellow"/>
          <w:rtl/>
          <w:lang w:bidi="he-IL"/>
        </w:rPr>
        <w:t xml:space="preserve">ויש מחמירין עוד שלא לאכול </w:t>
      </w:r>
      <w:r w:rsidRPr="00F6081A">
        <w:rPr>
          <w:rFonts w:cs="Arial"/>
          <w:sz w:val="40"/>
          <w:szCs w:val="40"/>
          <w:highlight w:val="yellow"/>
          <w:u w:val="single"/>
          <w:rtl/>
          <w:lang w:bidi="he-IL"/>
        </w:rPr>
        <w:t>פירות</w:t>
      </w:r>
      <w:r w:rsidRPr="00F6081A">
        <w:rPr>
          <w:rFonts w:cs="Arial"/>
          <w:sz w:val="40"/>
          <w:szCs w:val="40"/>
          <w:highlight w:val="yellow"/>
          <w:rtl/>
          <w:lang w:bidi="he-IL"/>
        </w:rPr>
        <w:t>, כדי לאכול החרוסת לתיאבון</w:t>
      </w:r>
      <w:r w:rsidRPr="00F6081A">
        <w:rPr>
          <w:rFonts w:cs="Arial"/>
          <w:sz w:val="40"/>
          <w:szCs w:val="40"/>
          <w:rtl/>
          <w:lang w:bidi="he-IL"/>
        </w:rPr>
        <w:t>, ואין לחוש למנהג ההוא. ויש מחמירין שלא לפרר או לשבור המצות בערב פסח, שלא לבא לאכול מהם (מהרי"ו), ואין לחוש גם לזה.</w:t>
      </w:r>
    </w:p>
    <w:p w:rsidR="004B3477" w:rsidRPr="00F6081A" w:rsidRDefault="00367922" w:rsidP="000305FA">
      <w:pPr>
        <w:jc w:val="right"/>
        <w:rPr>
          <w:rFonts w:cs="Arial"/>
          <w:sz w:val="40"/>
          <w:szCs w:val="40"/>
          <w:rtl/>
          <w:lang w:bidi="he-IL"/>
        </w:rPr>
      </w:pPr>
      <w:r w:rsidRPr="00F6081A">
        <w:rPr>
          <w:rFonts w:cs="Arial"/>
          <w:sz w:val="40"/>
          <w:szCs w:val="40"/>
          <w:rtl/>
          <w:lang w:bidi="he-IL"/>
        </w:rPr>
        <w:t xml:space="preserve"> </w:t>
      </w:r>
      <w:r w:rsidRPr="00F6081A">
        <w:rPr>
          <w:rFonts w:cs="Arial"/>
          <w:sz w:val="40"/>
          <w:szCs w:val="40"/>
          <w:highlight w:val="yellow"/>
          <w:rtl/>
          <w:lang w:bidi="he-IL"/>
        </w:rPr>
        <w:t xml:space="preserve">מצה שנאפה כתקנה ואח"כ נתפררה ונילושה  ביין ושמן, </w:t>
      </w:r>
      <w:r w:rsidRPr="00F6081A">
        <w:rPr>
          <w:rFonts w:cs="Arial"/>
          <w:sz w:val="40"/>
          <w:szCs w:val="40"/>
          <w:highlight w:val="yellow"/>
          <w:u w:val="single"/>
          <w:rtl/>
          <w:lang w:bidi="he-IL"/>
        </w:rPr>
        <w:t>אינה נקראת מצה עשירה</w:t>
      </w:r>
      <w:r w:rsidRPr="00F6081A">
        <w:rPr>
          <w:rFonts w:cs="Arial"/>
          <w:sz w:val="40"/>
          <w:szCs w:val="40"/>
          <w:highlight w:val="yellow"/>
          <w:rtl/>
          <w:lang w:bidi="he-IL"/>
        </w:rPr>
        <w:t xml:space="preserve"> ואסורה לאכלה בערב פסח</w:t>
      </w:r>
      <w:r w:rsidRPr="00F6081A">
        <w:rPr>
          <w:rFonts w:cs="Arial"/>
          <w:sz w:val="40"/>
          <w:szCs w:val="40"/>
          <w:rtl/>
          <w:lang w:bidi="he-IL"/>
        </w:rPr>
        <w:t xml:space="preserve"> (מהרי"ב)</w:t>
      </w:r>
    </w:p>
    <w:p w:rsidR="004B3477" w:rsidRDefault="004B3477" w:rsidP="000305FA">
      <w:pPr>
        <w:jc w:val="right"/>
        <w:rPr>
          <w:rFonts w:cs="Arial"/>
          <w:sz w:val="40"/>
          <w:szCs w:val="40"/>
          <w:rtl/>
          <w:lang w:bidi="he-IL"/>
        </w:rPr>
      </w:pPr>
      <w:r w:rsidRPr="00F6081A">
        <w:rPr>
          <w:rFonts w:cs="Arial"/>
          <w:b/>
          <w:bCs/>
          <w:sz w:val="40"/>
          <w:szCs w:val="40"/>
          <w:u w:val="single"/>
          <w:rtl/>
          <w:lang w:bidi="he-IL"/>
        </w:rPr>
        <w:t>משנה ברורה סימן תעא ס"ק יט</w:t>
      </w:r>
      <w:r w:rsidRPr="00F6081A">
        <w:rPr>
          <w:rFonts w:cs="Arial" w:hint="cs"/>
          <w:sz w:val="40"/>
          <w:szCs w:val="40"/>
          <w:rtl/>
          <w:lang w:bidi="he-IL"/>
        </w:rPr>
        <w:t xml:space="preserve">- </w:t>
      </w:r>
      <w:r w:rsidRPr="00F6081A">
        <w:rPr>
          <w:rFonts w:cs="Arial"/>
          <w:sz w:val="40"/>
          <w:szCs w:val="40"/>
          <w:rtl/>
          <w:lang w:bidi="he-IL"/>
        </w:rPr>
        <w:t xml:space="preserve">ביין ושמן וכו' - </w:t>
      </w:r>
      <w:r w:rsidRPr="00F6081A">
        <w:rPr>
          <w:rFonts w:cs="Arial"/>
          <w:sz w:val="40"/>
          <w:szCs w:val="40"/>
          <w:highlight w:val="yellow"/>
          <w:rtl/>
          <w:lang w:bidi="he-IL"/>
        </w:rPr>
        <w:t>בין שנאפית אח"כ שנית  בין שלא נאפית</w:t>
      </w:r>
      <w:r w:rsidRPr="00F6081A">
        <w:rPr>
          <w:rFonts w:cs="Arial"/>
          <w:sz w:val="40"/>
          <w:szCs w:val="40"/>
          <w:rtl/>
          <w:lang w:bidi="he-IL"/>
        </w:rPr>
        <w:t xml:space="preserve"> ורוצה לאכול כמו שהיא</w:t>
      </w:r>
    </w:p>
    <w:p w:rsidR="00F6081A" w:rsidRPr="00F6081A" w:rsidRDefault="00F6081A" w:rsidP="000305FA">
      <w:pPr>
        <w:jc w:val="right"/>
        <w:rPr>
          <w:rFonts w:cs="Arial"/>
          <w:sz w:val="40"/>
          <w:szCs w:val="40"/>
          <w:rtl/>
          <w:lang w:bidi="he-IL"/>
        </w:rPr>
      </w:pPr>
    </w:p>
    <w:p w:rsidR="008D3CD3" w:rsidRPr="00941EC1" w:rsidRDefault="00941EC1" w:rsidP="004B3477">
      <w:pPr>
        <w:jc w:val="right"/>
        <w:rPr>
          <w:rFonts w:cs="Arial"/>
          <w:b/>
          <w:bCs/>
          <w:u w:val="single"/>
          <w:rtl/>
          <w:lang w:bidi="he-IL"/>
        </w:rPr>
      </w:pPr>
      <w:r w:rsidRPr="00F6081A">
        <w:rPr>
          <w:rFonts w:cs="Arial" w:hint="cs"/>
          <w:b/>
          <w:bCs/>
          <w:sz w:val="40"/>
          <w:szCs w:val="40"/>
          <w:u w:val="single"/>
          <w:rtl/>
          <w:lang w:bidi="he-IL"/>
        </w:rPr>
        <w:t>מ"ב דירשו</w:t>
      </w:r>
    </w:p>
    <w:p w:rsidR="008D3CD3" w:rsidRDefault="000305FA" w:rsidP="004B3477">
      <w:pPr>
        <w:jc w:val="right"/>
        <w:rPr>
          <w:rFonts w:cs="Arial"/>
          <w:rtl/>
          <w:lang w:bidi="he-IL"/>
        </w:rPr>
      </w:pPr>
      <w:r w:rsidRPr="009C27A7">
        <w:rPr>
          <w:rFonts w:cs="Arial"/>
          <w:noProof/>
          <w:lang w:bidi="he-IL"/>
        </w:rPr>
        <w:drawing>
          <wp:inline distT="0" distB="0" distL="0" distR="0" wp14:anchorId="5E8D452C" wp14:editId="6CA38884">
            <wp:extent cx="5943600" cy="4279461"/>
            <wp:effectExtent l="0" t="0" r="0" b="6985"/>
            <wp:docPr id="9" name="Picture 9" descr="C:\Users\paul\Pictures\matza meal cake on erev pess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Pictures\matza meal cake on erev pessac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79461"/>
                    </a:xfrm>
                    <a:prstGeom prst="rect">
                      <a:avLst/>
                    </a:prstGeom>
                    <a:noFill/>
                    <a:ln>
                      <a:noFill/>
                    </a:ln>
                  </pic:spPr>
                </pic:pic>
              </a:graphicData>
            </a:graphic>
          </wp:inline>
        </w:drawing>
      </w:r>
    </w:p>
    <w:p w:rsidR="008D3CD3" w:rsidRPr="00F6081A" w:rsidRDefault="008D3CD3" w:rsidP="000305FA">
      <w:pPr>
        <w:jc w:val="right"/>
        <w:rPr>
          <w:rFonts w:cs="Arial"/>
          <w:sz w:val="40"/>
          <w:szCs w:val="40"/>
          <w:lang w:bidi="he-IL"/>
        </w:rPr>
      </w:pPr>
      <w:r w:rsidRPr="00F6081A">
        <w:rPr>
          <w:rFonts w:cs="Arial"/>
          <w:b/>
          <w:bCs/>
          <w:sz w:val="40"/>
          <w:szCs w:val="40"/>
          <w:u w:val="single"/>
          <w:rtl/>
          <w:lang w:bidi="he-IL"/>
        </w:rPr>
        <w:t>משנה ברורה סימן תעא ס"ק כ</w:t>
      </w:r>
      <w:r w:rsidRPr="00F6081A">
        <w:rPr>
          <w:rFonts w:cs="Arial" w:hint="cs"/>
          <w:sz w:val="40"/>
          <w:szCs w:val="40"/>
          <w:rtl/>
          <w:lang w:bidi="he-IL"/>
        </w:rPr>
        <w:t xml:space="preserve">- </w:t>
      </w:r>
      <w:r w:rsidRPr="00F6081A">
        <w:rPr>
          <w:rFonts w:cs="Arial"/>
          <w:sz w:val="40"/>
          <w:szCs w:val="40"/>
          <w:rtl/>
          <w:lang w:bidi="he-IL"/>
        </w:rPr>
        <w:t xml:space="preserve">אינה נקראת וכו' - </w:t>
      </w:r>
      <w:r w:rsidRPr="00F6081A">
        <w:rPr>
          <w:rFonts w:cs="Arial"/>
          <w:sz w:val="40"/>
          <w:szCs w:val="40"/>
          <w:highlight w:val="yellow"/>
          <w:rtl/>
          <w:lang w:bidi="he-IL"/>
        </w:rPr>
        <w:t>דלא נתבטלה ממנה שם מצה</w:t>
      </w:r>
      <w:r w:rsidRPr="00F6081A">
        <w:rPr>
          <w:rFonts w:cs="Arial"/>
          <w:sz w:val="40"/>
          <w:szCs w:val="40"/>
          <w:rtl/>
          <w:lang w:bidi="he-IL"/>
        </w:rPr>
        <w:t xml:space="preserve"> ע"י זה ומ"מ לצאת בה ידי מצה בלילה  אין כדאי לפי מה שנתבאר לעיל בסימן </w:t>
      </w:r>
      <w:r w:rsidRPr="00F6081A">
        <w:rPr>
          <w:rFonts w:cs="Arial"/>
          <w:sz w:val="40"/>
          <w:szCs w:val="40"/>
          <w:highlight w:val="yellow"/>
          <w:rtl/>
          <w:lang w:bidi="he-IL"/>
        </w:rPr>
        <w:t>קס"ח</w:t>
      </w:r>
      <w:r w:rsidRPr="00F6081A">
        <w:rPr>
          <w:rFonts w:cs="Arial"/>
          <w:sz w:val="40"/>
          <w:szCs w:val="40"/>
          <w:rtl/>
          <w:lang w:bidi="he-IL"/>
        </w:rPr>
        <w:t xml:space="preserve"> במ"ב ס"ק נ"ט עיין שם וגם לחוש ליש מי שאומר דגם זה בכלל מצה עשירה </w:t>
      </w:r>
      <w:r w:rsidRPr="00F6081A">
        <w:rPr>
          <w:rFonts w:cs="Arial"/>
          <w:sz w:val="40"/>
          <w:szCs w:val="40"/>
          <w:highlight w:val="yellow"/>
          <w:rtl/>
          <w:lang w:bidi="he-IL"/>
        </w:rPr>
        <w:t xml:space="preserve">וכ"ז בשלא בשלה אבל אם </w:t>
      </w:r>
      <w:r w:rsidRPr="00F6081A">
        <w:rPr>
          <w:rFonts w:cs="Arial"/>
          <w:sz w:val="40"/>
          <w:szCs w:val="40"/>
          <w:highlight w:val="yellow"/>
          <w:rtl/>
          <w:lang w:bidi="he-IL"/>
        </w:rPr>
        <w:lastRenderedPageBreak/>
        <w:t>בשלה וכמו שנוהגין במדינותינו לעשות כדורים ממצה שקורין (קניידלעך) או מצה  מבושלת  בכלי ראשון מותר לאוכלה  קודם שעה עשירית</w:t>
      </w:r>
      <w:r w:rsidRPr="00F6081A">
        <w:rPr>
          <w:rFonts w:cs="Arial"/>
          <w:sz w:val="40"/>
          <w:szCs w:val="40"/>
          <w:rtl/>
          <w:lang w:bidi="he-IL"/>
        </w:rPr>
        <w:t xml:space="preserve"> דזה בודאי לא מיקרי מצה וכדמבואר בסימן תס"א</w:t>
      </w:r>
    </w:p>
    <w:p w:rsidR="000305FA" w:rsidRPr="00F6081A" w:rsidRDefault="000305FA" w:rsidP="000305FA">
      <w:pPr>
        <w:jc w:val="right"/>
        <w:rPr>
          <w:rFonts w:cs="Arial"/>
          <w:sz w:val="40"/>
          <w:szCs w:val="40"/>
          <w:rtl/>
          <w:lang w:bidi="he-IL"/>
        </w:rPr>
      </w:pPr>
    </w:p>
    <w:p w:rsidR="00297BA0" w:rsidRPr="00F6081A" w:rsidRDefault="000305FA" w:rsidP="00297BA0">
      <w:pPr>
        <w:jc w:val="right"/>
        <w:rPr>
          <w:rFonts w:cs="Arial"/>
          <w:sz w:val="40"/>
          <w:szCs w:val="40"/>
          <w:lang w:bidi="he-IL"/>
        </w:rPr>
      </w:pPr>
      <w:r w:rsidRPr="00F6081A">
        <w:rPr>
          <w:rFonts w:cs="Arial"/>
          <w:b/>
          <w:bCs/>
          <w:sz w:val="40"/>
          <w:szCs w:val="40"/>
          <w:u w:val="single"/>
          <w:rtl/>
          <w:lang w:bidi="he-IL"/>
        </w:rPr>
        <w:t>משנה ברורה סימן קסח ס"ק נט</w:t>
      </w:r>
      <w:r w:rsidRPr="00F6081A">
        <w:rPr>
          <w:rFonts w:cs="Arial" w:hint="cs"/>
          <w:sz w:val="40"/>
          <w:szCs w:val="40"/>
          <w:rtl/>
          <w:lang w:bidi="he-IL"/>
        </w:rPr>
        <w:t xml:space="preserve">- </w:t>
      </w:r>
      <w:r w:rsidRPr="00F6081A">
        <w:rPr>
          <w:rFonts w:cs="Arial"/>
          <w:sz w:val="40"/>
          <w:szCs w:val="40"/>
          <w:rtl/>
          <w:lang w:bidi="he-IL"/>
        </w:rPr>
        <w:t xml:space="preserve"> אם יש בהם וכו' - הטעם דעדיף בזה מאופן הא' דכיון שלא נתבשל </w:t>
      </w:r>
      <w:r w:rsidRPr="00F6081A">
        <w:rPr>
          <w:rFonts w:cs="Arial"/>
          <w:sz w:val="40"/>
          <w:szCs w:val="40"/>
          <w:highlight w:val="yellow"/>
          <w:rtl/>
          <w:lang w:bidi="he-IL"/>
        </w:rPr>
        <w:t>תואר לחם</w:t>
      </w:r>
      <w:r w:rsidRPr="00F6081A">
        <w:rPr>
          <w:rFonts w:cs="Arial"/>
          <w:sz w:val="40"/>
          <w:szCs w:val="40"/>
          <w:rtl/>
          <w:lang w:bidi="he-IL"/>
        </w:rPr>
        <w:t xml:space="preserve"> שלו חשיבא שהוא ניכר וידוע יותר ומש"כ וברכת המזון היינו כשאכל כמה פירורין עד שיעור כזית. </w:t>
      </w:r>
      <w:r w:rsidRPr="00F6081A">
        <w:rPr>
          <w:rFonts w:cs="Arial"/>
          <w:sz w:val="40"/>
          <w:szCs w:val="40"/>
          <w:highlight w:val="yellow"/>
          <w:rtl/>
          <w:lang w:bidi="he-IL"/>
        </w:rPr>
        <w:t>אם פירר הלחם עד שהחזירן לסולת ואח"כ חזר וגבלן בשומן</w:t>
      </w:r>
      <w:r w:rsidRPr="00F6081A">
        <w:rPr>
          <w:rFonts w:cs="Arial"/>
          <w:sz w:val="40"/>
          <w:szCs w:val="40"/>
          <w:rtl/>
          <w:lang w:bidi="he-IL"/>
        </w:rPr>
        <w:t xml:space="preserve"> וכיו"ב [שאנו קורין בלשוננו </w:t>
      </w:r>
      <w:r w:rsidRPr="00F6081A">
        <w:rPr>
          <w:rFonts w:cs="Arial"/>
          <w:sz w:val="40"/>
          <w:szCs w:val="40"/>
          <w:highlight w:val="yellow"/>
          <w:rtl/>
          <w:lang w:bidi="he-IL"/>
        </w:rPr>
        <w:t>קניידלי"ך</w:t>
      </w:r>
      <w:r w:rsidRPr="00F6081A">
        <w:rPr>
          <w:rFonts w:cs="Arial"/>
          <w:sz w:val="40"/>
          <w:szCs w:val="40"/>
          <w:rtl/>
          <w:lang w:bidi="he-IL"/>
        </w:rPr>
        <w:t xml:space="preserve"> או חרענזלי"ך] עיין במ"א מה שכתב בזה והסכמת [נג] הרבה אחרונים </w:t>
      </w:r>
      <w:r w:rsidRPr="00F6081A">
        <w:rPr>
          <w:rFonts w:cs="Arial"/>
          <w:sz w:val="40"/>
          <w:szCs w:val="40"/>
          <w:highlight w:val="yellow"/>
          <w:rtl/>
          <w:lang w:bidi="he-IL"/>
        </w:rPr>
        <w:t>דאם בישלן בקדירה או טגנם במחבת במשקה דחשיב כבישול אף שיש בכל אחת כזית ויותר מברך עליהם במ"מ</w:t>
      </w:r>
      <w:r w:rsidRPr="00F6081A">
        <w:rPr>
          <w:rFonts w:cs="Arial"/>
          <w:sz w:val="40"/>
          <w:szCs w:val="40"/>
          <w:rtl/>
          <w:lang w:bidi="he-IL"/>
        </w:rPr>
        <w:t xml:space="preserve"> [ואפילו אם אכל הרבה] וכן הוא מנהג העולם </w:t>
      </w:r>
    </w:p>
    <w:p w:rsidR="00297BA0" w:rsidRPr="00F6081A" w:rsidRDefault="000305FA" w:rsidP="00297BA0">
      <w:pPr>
        <w:jc w:val="right"/>
        <w:rPr>
          <w:rFonts w:cs="Arial"/>
          <w:sz w:val="40"/>
          <w:szCs w:val="40"/>
          <w:lang w:bidi="he-IL"/>
        </w:rPr>
      </w:pPr>
      <w:r w:rsidRPr="00F6081A">
        <w:rPr>
          <w:rFonts w:cs="Arial"/>
          <w:sz w:val="40"/>
          <w:szCs w:val="40"/>
          <w:highlight w:val="yellow"/>
          <w:rtl/>
          <w:lang w:bidi="he-IL"/>
        </w:rPr>
        <w:t>ואם אפאן נכון שלא יאכלם כ"א בתוך הסעודה</w:t>
      </w:r>
      <w:r w:rsidRPr="00F6081A">
        <w:rPr>
          <w:rFonts w:cs="Arial"/>
          <w:sz w:val="40"/>
          <w:szCs w:val="40"/>
          <w:rtl/>
          <w:lang w:bidi="he-IL"/>
        </w:rPr>
        <w:t xml:space="preserve"> </w:t>
      </w:r>
    </w:p>
    <w:p w:rsidR="00EB404C" w:rsidRDefault="000305FA" w:rsidP="00496EC8">
      <w:pPr>
        <w:jc w:val="right"/>
        <w:rPr>
          <w:rFonts w:cs="Arial"/>
          <w:lang w:bidi="he-IL"/>
        </w:rPr>
      </w:pPr>
      <w:r w:rsidRPr="00F6081A">
        <w:rPr>
          <w:rFonts w:cs="Arial"/>
          <w:sz w:val="40"/>
          <w:szCs w:val="40"/>
          <w:highlight w:val="yellow"/>
          <w:rtl/>
          <w:lang w:bidi="he-IL"/>
        </w:rPr>
        <w:t>אלא א"כ נילוש ברוב שומן או דבש דאז מברך עליהם במ"מ</w:t>
      </w:r>
      <w:r w:rsidRPr="00F6081A">
        <w:rPr>
          <w:rFonts w:cs="Arial"/>
          <w:sz w:val="40"/>
          <w:szCs w:val="40"/>
          <w:rtl/>
          <w:lang w:bidi="he-IL"/>
        </w:rPr>
        <w:t xml:space="preserve"> וכדלעיל בס"ז בהג"ה ואם גיבלן במים לבד ואפאן יש עליהם דין פת גמור</w:t>
      </w:r>
    </w:p>
    <w:p w:rsidR="008F26CF" w:rsidRDefault="008F26CF" w:rsidP="008F26CF">
      <w:pPr>
        <w:tabs>
          <w:tab w:val="left" w:pos="1572"/>
        </w:tabs>
        <w:jc w:val="right"/>
        <w:rPr>
          <w:rFonts w:cs="Arial"/>
          <w:lang w:bidi="he-IL"/>
        </w:rPr>
      </w:pPr>
      <w:r w:rsidRPr="008F26CF">
        <w:rPr>
          <w:rFonts w:cs="Arial"/>
          <w:noProof/>
          <w:lang w:bidi="he-IL"/>
        </w:rPr>
        <w:lastRenderedPageBreak/>
        <w:drawing>
          <wp:inline distT="0" distB="0" distL="0" distR="0">
            <wp:extent cx="4991735" cy="6941820"/>
            <wp:effectExtent l="0" t="0" r="0" b="0"/>
            <wp:docPr id="2" name="Picture 2" descr="C:\Users\paul\Pictures\asher weiss erev pess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Pictures\asher weiss erev pessac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735" cy="6941820"/>
                    </a:xfrm>
                    <a:prstGeom prst="rect">
                      <a:avLst/>
                    </a:prstGeom>
                    <a:noFill/>
                    <a:ln>
                      <a:noFill/>
                    </a:ln>
                  </pic:spPr>
                </pic:pic>
              </a:graphicData>
            </a:graphic>
          </wp:inline>
        </w:drawing>
      </w:r>
    </w:p>
    <w:p w:rsidR="009C27A7" w:rsidRDefault="009C27A7" w:rsidP="008F26CF">
      <w:pPr>
        <w:tabs>
          <w:tab w:val="left" w:pos="1572"/>
        </w:tabs>
        <w:jc w:val="right"/>
        <w:rPr>
          <w:rFonts w:cs="Arial"/>
          <w:noProof/>
          <w:lang w:bidi="he-IL"/>
        </w:rPr>
      </w:pPr>
    </w:p>
    <w:p w:rsidR="009C27A7" w:rsidRDefault="009C27A7" w:rsidP="008F26CF">
      <w:pPr>
        <w:tabs>
          <w:tab w:val="left" w:pos="1572"/>
        </w:tabs>
        <w:jc w:val="right"/>
        <w:rPr>
          <w:rFonts w:cs="Arial"/>
          <w:noProof/>
          <w:lang w:bidi="he-IL"/>
        </w:rPr>
      </w:pPr>
    </w:p>
    <w:p w:rsidR="009C27A7" w:rsidRDefault="009C27A7" w:rsidP="008F26CF">
      <w:pPr>
        <w:tabs>
          <w:tab w:val="left" w:pos="1572"/>
        </w:tabs>
        <w:jc w:val="right"/>
        <w:rPr>
          <w:rFonts w:cs="Arial" w:hint="cs"/>
          <w:noProof/>
          <w:rtl/>
          <w:lang w:bidi="he-IL"/>
        </w:rPr>
      </w:pPr>
    </w:p>
    <w:p w:rsidR="00EB404C" w:rsidRPr="009C27A7" w:rsidRDefault="00EB404C" w:rsidP="008F26CF">
      <w:pPr>
        <w:tabs>
          <w:tab w:val="left" w:pos="1572"/>
        </w:tabs>
        <w:jc w:val="right"/>
        <w:rPr>
          <w:rFonts w:cs="Arial"/>
          <w:b/>
          <w:bCs/>
          <w:u w:val="single"/>
          <w:lang w:bidi="he-IL"/>
        </w:rPr>
      </w:pPr>
    </w:p>
    <w:p w:rsidR="00AA6348" w:rsidRDefault="00CE47CC" w:rsidP="00CE47CC">
      <w:pPr>
        <w:tabs>
          <w:tab w:val="left" w:pos="1572"/>
        </w:tabs>
        <w:jc w:val="right"/>
        <w:rPr>
          <w:rFonts w:cs="Arial"/>
          <w:noProof/>
          <w:lang w:bidi="he-IL"/>
        </w:rPr>
      </w:pPr>
      <w:r>
        <w:rPr>
          <w:rFonts w:cs="Arial" w:hint="cs"/>
          <w:b/>
          <w:bCs/>
          <w:noProof/>
          <w:u w:val="single"/>
          <w:rtl/>
          <w:lang w:bidi="he-IL"/>
        </w:rPr>
        <w:lastRenderedPageBreak/>
        <w:t>שמ</w:t>
      </w:r>
      <w:r w:rsidR="00941EC1" w:rsidRPr="00941EC1">
        <w:rPr>
          <w:rFonts w:cs="Arial" w:hint="cs"/>
          <w:b/>
          <w:bCs/>
          <w:noProof/>
          <w:u w:val="single"/>
          <w:rtl/>
          <w:lang w:bidi="he-IL"/>
        </w:rPr>
        <w:t>ירת שבת כהלכתה פרק נ</w:t>
      </w:r>
      <w:r w:rsidR="00941EC1">
        <w:rPr>
          <w:rFonts w:cs="Arial" w:hint="cs"/>
          <w:noProof/>
          <w:rtl/>
          <w:lang w:bidi="he-IL"/>
        </w:rPr>
        <w:t>ו</w:t>
      </w:r>
      <w:r w:rsidR="00A827F7" w:rsidRPr="00A827F7">
        <w:rPr>
          <w:rFonts w:cs="Arial"/>
          <w:noProof/>
          <w:lang w:bidi="he-IL"/>
        </w:rPr>
        <w:drawing>
          <wp:inline distT="0" distB="0" distL="0" distR="0">
            <wp:extent cx="6668770" cy="4784351"/>
            <wp:effectExtent l="0" t="0" r="0" b="0"/>
            <wp:docPr id="6" name="Picture 6" descr="C:\Users\paul\Pictures\shmirat shabbat enlarg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Pictures\shmirat shabbat enlarge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8195" cy="4819810"/>
                    </a:xfrm>
                    <a:prstGeom prst="rect">
                      <a:avLst/>
                    </a:prstGeom>
                    <a:noFill/>
                    <a:ln>
                      <a:noFill/>
                    </a:ln>
                  </pic:spPr>
                </pic:pic>
              </a:graphicData>
            </a:graphic>
          </wp:inline>
        </w:drawing>
      </w:r>
    </w:p>
    <w:p w:rsidR="00AA6348" w:rsidRDefault="00AA6348" w:rsidP="00A20759">
      <w:pPr>
        <w:tabs>
          <w:tab w:val="left" w:pos="1572"/>
        </w:tabs>
        <w:jc w:val="right"/>
        <w:rPr>
          <w:rFonts w:cs="Arial"/>
          <w:noProof/>
          <w:lang w:bidi="he-IL"/>
        </w:rPr>
      </w:pPr>
    </w:p>
    <w:p w:rsidR="00AA6348" w:rsidRDefault="00AA6348" w:rsidP="00A20759">
      <w:pPr>
        <w:tabs>
          <w:tab w:val="left" w:pos="1572"/>
        </w:tabs>
        <w:jc w:val="right"/>
        <w:rPr>
          <w:rFonts w:cs="Arial"/>
          <w:noProof/>
          <w:lang w:bidi="he-IL"/>
        </w:rPr>
      </w:pPr>
    </w:p>
    <w:p w:rsidR="00AA6348" w:rsidRDefault="00AA6348" w:rsidP="00A20759">
      <w:pPr>
        <w:tabs>
          <w:tab w:val="left" w:pos="1572"/>
        </w:tabs>
        <w:jc w:val="right"/>
        <w:rPr>
          <w:rFonts w:cs="Arial"/>
          <w:noProof/>
          <w:lang w:bidi="he-IL"/>
        </w:rPr>
      </w:pPr>
    </w:p>
    <w:p w:rsidR="00AA6348" w:rsidRDefault="00AA6348" w:rsidP="00A20759">
      <w:pPr>
        <w:tabs>
          <w:tab w:val="left" w:pos="1572"/>
        </w:tabs>
        <w:jc w:val="right"/>
        <w:rPr>
          <w:rFonts w:cs="Arial"/>
          <w:noProof/>
          <w:lang w:bidi="he-IL"/>
        </w:rPr>
      </w:pPr>
    </w:p>
    <w:p w:rsidR="00AA6348" w:rsidRDefault="00AA6348" w:rsidP="00A20759">
      <w:pPr>
        <w:tabs>
          <w:tab w:val="left" w:pos="1572"/>
        </w:tabs>
        <w:jc w:val="right"/>
        <w:rPr>
          <w:rFonts w:cs="Arial"/>
          <w:noProof/>
          <w:lang w:bidi="he-IL"/>
        </w:rPr>
      </w:pPr>
    </w:p>
    <w:p w:rsidR="00AA6348" w:rsidRDefault="00AA6348" w:rsidP="00A20759">
      <w:pPr>
        <w:tabs>
          <w:tab w:val="left" w:pos="1572"/>
        </w:tabs>
        <w:jc w:val="right"/>
        <w:rPr>
          <w:rFonts w:cs="Arial"/>
          <w:noProof/>
          <w:lang w:bidi="he-IL"/>
        </w:rPr>
      </w:pPr>
    </w:p>
    <w:p w:rsidR="00D442EF" w:rsidRDefault="00D442EF" w:rsidP="00A20759">
      <w:pPr>
        <w:tabs>
          <w:tab w:val="left" w:pos="1572"/>
        </w:tabs>
        <w:jc w:val="right"/>
        <w:rPr>
          <w:rFonts w:cs="Arial"/>
          <w:noProof/>
          <w:lang w:bidi="he-IL"/>
        </w:rPr>
      </w:pPr>
    </w:p>
    <w:p w:rsidR="00D442EF" w:rsidRDefault="00D442EF" w:rsidP="00A20759">
      <w:pPr>
        <w:tabs>
          <w:tab w:val="left" w:pos="1572"/>
        </w:tabs>
        <w:jc w:val="right"/>
        <w:rPr>
          <w:rFonts w:cs="Arial"/>
          <w:noProof/>
          <w:lang w:bidi="he-IL"/>
        </w:rPr>
      </w:pPr>
    </w:p>
    <w:p w:rsidR="00D442EF" w:rsidRDefault="00D442EF" w:rsidP="00A20759">
      <w:pPr>
        <w:tabs>
          <w:tab w:val="left" w:pos="1572"/>
        </w:tabs>
        <w:jc w:val="right"/>
        <w:rPr>
          <w:rFonts w:cs="Arial"/>
          <w:noProof/>
          <w:lang w:bidi="he-IL"/>
        </w:rPr>
      </w:pPr>
    </w:p>
    <w:p w:rsidR="00D442EF" w:rsidRDefault="00D442EF" w:rsidP="00A20759">
      <w:pPr>
        <w:tabs>
          <w:tab w:val="left" w:pos="1572"/>
        </w:tabs>
        <w:jc w:val="right"/>
        <w:rPr>
          <w:rFonts w:cs="Arial"/>
          <w:noProof/>
          <w:lang w:bidi="he-IL"/>
        </w:rPr>
      </w:pPr>
    </w:p>
    <w:p w:rsidR="00D442EF" w:rsidRDefault="00D442EF" w:rsidP="00A20759">
      <w:pPr>
        <w:tabs>
          <w:tab w:val="left" w:pos="1572"/>
        </w:tabs>
        <w:jc w:val="right"/>
        <w:rPr>
          <w:rFonts w:cs="Arial"/>
          <w:noProof/>
          <w:lang w:bidi="he-IL"/>
        </w:rPr>
      </w:pPr>
    </w:p>
    <w:p w:rsidR="00AA6348" w:rsidRDefault="00D442EF" w:rsidP="00A20759">
      <w:pPr>
        <w:tabs>
          <w:tab w:val="left" w:pos="1572"/>
        </w:tabs>
        <w:jc w:val="right"/>
        <w:rPr>
          <w:rFonts w:cs="Arial"/>
          <w:noProof/>
          <w:lang w:bidi="he-IL"/>
        </w:rPr>
      </w:pPr>
      <w:r w:rsidRPr="00D442EF">
        <w:rPr>
          <w:rFonts w:cs="Arial"/>
          <w:noProof/>
          <w:lang w:bidi="he-IL"/>
        </w:rPr>
        <w:lastRenderedPageBreak/>
        <w:drawing>
          <wp:inline distT="0" distB="0" distL="0" distR="0">
            <wp:extent cx="6596361" cy="4720650"/>
            <wp:effectExtent l="0" t="0" r="0" b="3810"/>
            <wp:docPr id="7" name="Picture 7" descr="C:\Users\paul\Pictures\shmirat shabbat erev pesa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Pictures\shmirat shabbat erev pesach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6397" cy="4763614"/>
                    </a:xfrm>
                    <a:prstGeom prst="rect">
                      <a:avLst/>
                    </a:prstGeom>
                    <a:noFill/>
                    <a:ln>
                      <a:noFill/>
                    </a:ln>
                  </pic:spPr>
                </pic:pic>
              </a:graphicData>
            </a:graphic>
          </wp:inline>
        </w:drawing>
      </w:r>
    </w:p>
    <w:p w:rsidR="00AA6348" w:rsidRDefault="00AA6348" w:rsidP="00A20759">
      <w:pPr>
        <w:tabs>
          <w:tab w:val="left" w:pos="1572"/>
        </w:tabs>
        <w:jc w:val="right"/>
        <w:rPr>
          <w:rFonts w:cs="Arial"/>
          <w:noProof/>
          <w:lang w:bidi="he-IL"/>
        </w:rPr>
      </w:pPr>
    </w:p>
    <w:p w:rsidR="00AA6348" w:rsidRDefault="00AA6348" w:rsidP="00A20759">
      <w:pPr>
        <w:tabs>
          <w:tab w:val="left" w:pos="1572"/>
        </w:tabs>
        <w:jc w:val="right"/>
        <w:rPr>
          <w:rFonts w:cs="Arial"/>
          <w:noProof/>
          <w:lang w:bidi="he-IL"/>
        </w:rPr>
      </w:pPr>
    </w:p>
    <w:p w:rsidR="00AA6348" w:rsidRDefault="00AA6348" w:rsidP="00A20759">
      <w:pPr>
        <w:tabs>
          <w:tab w:val="left" w:pos="1572"/>
        </w:tabs>
        <w:jc w:val="right"/>
        <w:rPr>
          <w:rFonts w:cs="Arial"/>
          <w:noProof/>
          <w:lang w:bidi="he-IL"/>
        </w:rPr>
      </w:pPr>
    </w:p>
    <w:p w:rsidR="00AA6348" w:rsidRDefault="00AA6348" w:rsidP="00A20759">
      <w:pPr>
        <w:tabs>
          <w:tab w:val="left" w:pos="1572"/>
        </w:tabs>
        <w:jc w:val="right"/>
        <w:rPr>
          <w:rFonts w:cs="Arial"/>
          <w:noProof/>
          <w:rtl/>
          <w:lang w:bidi="he-IL"/>
        </w:rPr>
      </w:pPr>
    </w:p>
    <w:p w:rsidR="00C33932" w:rsidRDefault="00C33932" w:rsidP="00A20759">
      <w:pPr>
        <w:tabs>
          <w:tab w:val="left" w:pos="1572"/>
        </w:tabs>
        <w:jc w:val="right"/>
        <w:rPr>
          <w:rFonts w:cs="Arial"/>
          <w:noProof/>
          <w:rtl/>
          <w:lang w:bidi="he-IL"/>
        </w:rPr>
      </w:pPr>
    </w:p>
    <w:p w:rsidR="00CE47CC" w:rsidRDefault="00CE47CC" w:rsidP="00A20759">
      <w:pPr>
        <w:tabs>
          <w:tab w:val="left" w:pos="1572"/>
        </w:tabs>
        <w:jc w:val="right"/>
        <w:rPr>
          <w:rFonts w:cs="Arial"/>
          <w:noProof/>
          <w:rtl/>
          <w:lang w:bidi="he-IL"/>
        </w:rPr>
      </w:pPr>
    </w:p>
    <w:p w:rsidR="00CE47CC" w:rsidRDefault="00CE47CC" w:rsidP="00A20759">
      <w:pPr>
        <w:tabs>
          <w:tab w:val="left" w:pos="1572"/>
        </w:tabs>
        <w:jc w:val="right"/>
        <w:rPr>
          <w:rFonts w:cs="Arial"/>
          <w:noProof/>
          <w:rtl/>
          <w:lang w:bidi="he-IL"/>
        </w:rPr>
      </w:pPr>
    </w:p>
    <w:p w:rsidR="00CE47CC" w:rsidRDefault="00CE47CC" w:rsidP="00A20759">
      <w:pPr>
        <w:tabs>
          <w:tab w:val="left" w:pos="1572"/>
        </w:tabs>
        <w:jc w:val="right"/>
        <w:rPr>
          <w:rFonts w:cs="Arial"/>
          <w:noProof/>
          <w:rtl/>
          <w:lang w:bidi="he-IL"/>
        </w:rPr>
      </w:pPr>
    </w:p>
    <w:p w:rsidR="00AA6348" w:rsidRDefault="00AA6348" w:rsidP="00F417E8">
      <w:pPr>
        <w:tabs>
          <w:tab w:val="left" w:pos="1572"/>
        </w:tabs>
        <w:jc w:val="right"/>
        <w:rPr>
          <w:rFonts w:cs="Arial"/>
          <w:noProof/>
          <w:rtl/>
        </w:rPr>
      </w:pPr>
    </w:p>
    <w:p w:rsidR="00F6081A" w:rsidRDefault="00F6081A" w:rsidP="00F417E8">
      <w:pPr>
        <w:tabs>
          <w:tab w:val="left" w:pos="1572"/>
        </w:tabs>
        <w:jc w:val="right"/>
        <w:rPr>
          <w:rFonts w:cs="Arial"/>
          <w:noProof/>
          <w:rtl/>
        </w:rPr>
      </w:pPr>
    </w:p>
    <w:p w:rsidR="00F6081A" w:rsidRDefault="00F6081A" w:rsidP="00F417E8">
      <w:pPr>
        <w:tabs>
          <w:tab w:val="left" w:pos="1572"/>
        </w:tabs>
        <w:jc w:val="right"/>
        <w:rPr>
          <w:rFonts w:cs="Arial"/>
          <w:noProof/>
          <w:rtl/>
        </w:rPr>
      </w:pPr>
    </w:p>
    <w:p w:rsidR="00F6081A" w:rsidRDefault="00F6081A" w:rsidP="00F417E8">
      <w:pPr>
        <w:tabs>
          <w:tab w:val="left" w:pos="1572"/>
        </w:tabs>
        <w:jc w:val="right"/>
        <w:rPr>
          <w:rFonts w:cs="Arial"/>
          <w:noProof/>
          <w:rtl/>
        </w:rPr>
      </w:pPr>
    </w:p>
    <w:p w:rsidR="00F6081A" w:rsidRDefault="00F6081A" w:rsidP="00F417E8">
      <w:pPr>
        <w:tabs>
          <w:tab w:val="left" w:pos="1572"/>
        </w:tabs>
        <w:jc w:val="right"/>
        <w:rPr>
          <w:rFonts w:cs="Arial"/>
          <w:noProof/>
        </w:rPr>
      </w:pPr>
    </w:p>
    <w:p w:rsidR="00AA6348" w:rsidRDefault="00AA6348" w:rsidP="00F417E8">
      <w:pPr>
        <w:tabs>
          <w:tab w:val="left" w:pos="1572"/>
        </w:tabs>
        <w:jc w:val="right"/>
        <w:rPr>
          <w:rFonts w:cs="Arial"/>
          <w:lang w:bidi="he-IL"/>
        </w:rPr>
      </w:pPr>
    </w:p>
    <w:p w:rsidR="00AA6348" w:rsidRDefault="00AA6348" w:rsidP="00F417E8">
      <w:pPr>
        <w:tabs>
          <w:tab w:val="left" w:pos="1572"/>
        </w:tabs>
        <w:jc w:val="right"/>
        <w:rPr>
          <w:rFonts w:cs="Arial"/>
          <w:noProof/>
          <w:lang w:bidi="he-IL"/>
        </w:rPr>
      </w:pPr>
    </w:p>
    <w:p w:rsidR="00AA6348" w:rsidRDefault="00AA6348" w:rsidP="00F417E8">
      <w:pPr>
        <w:tabs>
          <w:tab w:val="left" w:pos="1572"/>
        </w:tabs>
        <w:jc w:val="right"/>
        <w:rPr>
          <w:rFonts w:cs="Arial"/>
          <w:noProof/>
          <w:lang w:bidi="he-IL"/>
        </w:rPr>
      </w:pPr>
    </w:p>
    <w:p w:rsidR="00CE47CC" w:rsidRPr="00F6081A" w:rsidRDefault="00CE47CC" w:rsidP="00CE47CC">
      <w:pPr>
        <w:tabs>
          <w:tab w:val="left" w:pos="1572"/>
        </w:tabs>
        <w:jc w:val="right"/>
        <w:rPr>
          <w:rFonts w:cs="Arial"/>
          <w:noProof/>
          <w:sz w:val="40"/>
          <w:szCs w:val="40"/>
          <w:lang w:bidi="he-IL"/>
        </w:rPr>
      </w:pPr>
      <w:r w:rsidRPr="00F6081A">
        <w:rPr>
          <w:rFonts w:cs="Arial"/>
          <w:b/>
          <w:bCs/>
          <w:noProof/>
          <w:sz w:val="40"/>
          <w:szCs w:val="40"/>
          <w:u w:val="single"/>
          <w:rtl/>
          <w:lang w:bidi="he-IL"/>
        </w:rPr>
        <w:lastRenderedPageBreak/>
        <w:t>שו"ת אגרות משה אורח חיים חלק א סימן קנה</w:t>
      </w:r>
      <w:r w:rsidRPr="00F6081A">
        <w:rPr>
          <w:rFonts w:cs="Arial" w:hint="cs"/>
          <w:noProof/>
          <w:sz w:val="40"/>
          <w:szCs w:val="40"/>
          <w:rtl/>
          <w:lang w:bidi="he-IL"/>
        </w:rPr>
        <w:t>-</w:t>
      </w:r>
      <w:r w:rsidRPr="00F6081A">
        <w:rPr>
          <w:rFonts w:cs="Arial"/>
          <w:noProof/>
          <w:sz w:val="40"/>
          <w:szCs w:val="40"/>
          <w:rtl/>
          <w:lang w:bidi="he-IL"/>
        </w:rPr>
        <w:t xml:space="preserve"> ולכן טוב </w:t>
      </w:r>
      <w:r w:rsidRPr="00F6081A">
        <w:rPr>
          <w:rFonts w:cs="Arial"/>
          <w:noProof/>
          <w:sz w:val="40"/>
          <w:szCs w:val="40"/>
          <w:highlight w:val="yellow"/>
          <w:rtl/>
          <w:lang w:bidi="he-IL"/>
        </w:rPr>
        <w:t>לאלו שאין רוצים להניח חמץ על יום השבת</w:t>
      </w:r>
      <w:r w:rsidRPr="00F6081A">
        <w:rPr>
          <w:rFonts w:cs="Arial"/>
          <w:noProof/>
          <w:sz w:val="40"/>
          <w:szCs w:val="40"/>
          <w:rtl/>
          <w:lang w:bidi="he-IL"/>
        </w:rPr>
        <w:t xml:space="preserve"> משום שחוששין למכשולים שאפשר לבא מזה יקיימו מצות </w:t>
      </w:r>
      <w:r w:rsidRPr="00F6081A">
        <w:rPr>
          <w:rFonts w:cs="Arial"/>
          <w:noProof/>
          <w:sz w:val="40"/>
          <w:szCs w:val="40"/>
          <w:highlight w:val="yellow"/>
          <w:rtl/>
          <w:lang w:bidi="he-IL"/>
        </w:rPr>
        <w:t>שתי הסעודות</w:t>
      </w:r>
      <w:r w:rsidRPr="00F6081A">
        <w:rPr>
          <w:rFonts w:cs="Arial"/>
          <w:noProof/>
          <w:sz w:val="40"/>
          <w:szCs w:val="40"/>
          <w:rtl/>
          <w:lang w:bidi="he-IL"/>
        </w:rPr>
        <w:t xml:space="preserve"> </w:t>
      </w:r>
      <w:r w:rsidRPr="00F6081A">
        <w:rPr>
          <w:rFonts w:cs="Arial"/>
          <w:noProof/>
          <w:sz w:val="40"/>
          <w:szCs w:val="40"/>
          <w:highlight w:val="yellow"/>
          <w:rtl/>
          <w:lang w:bidi="he-IL"/>
        </w:rPr>
        <w:t>במצה עשירה</w:t>
      </w:r>
      <w:r w:rsidRPr="00F6081A">
        <w:rPr>
          <w:rFonts w:cs="Arial"/>
          <w:noProof/>
          <w:sz w:val="40"/>
          <w:szCs w:val="40"/>
          <w:rtl/>
          <w:lang w:bidi="he-IL"/>
        </w:rPr>
        <w:t xml:space="preserve"> שכיון שקובע עלייהו סעודות השבת יצטרך לברך המוציא ובהמ"ז</w:t>
      </w:r>
    </w:p>
    <w:p w:rsidR="00CE47CC" w:rsidRPr="00F6081A" w:rsidRDefault="00CE47CC" w:rsidP="00CE47CC">
      <w:pPr>
        <w:tabs>
          <w:tab w:val="left" w:pos="1572"/>
        </w:tabs>
        <w:jc w:val="right"/>
        <w:rPr>
          <w:rFonts w:cs="Arial"/>
          <w:noProof/>
          <w:sz w:val="40"/>
          <w:szCs w:val="40"/>
          <w:lang w:bidi="he-IL"/>
        </w:rPr>
      </w:pPr>
    </w:p>
    <w:p w:rsidR="00CE47CC" w:rsidRPr="00F6081A" w:rsidRDefault="00CE47CC" w:rsidP="00CE47CC">
      <w:pPr>
        <w:tabs>
          <w:tab w:val="left" w:pos="1572"/>
        </w:tabs>
        <w:jc w:val="right"/>
        <w:rPr>
          <w:rFonts w:cs="Arial"/>
          <w:noProof/>
          <w:sz w:val="40"/>
          <w:szCs w:val="40"/>
          <w:rtl/>
          <w:lang w:bidi="he-IL"/>
        </w:rPr>
      </w:pPr>
      <w:r w:rsidRPr="00F6081A">
        <w:rPr>
          <w:rFonts w:cs="Arial"/>
          <w:b/>
          <w:bCs/>
          <w:noProof/>
          <w:sz w:val="40"/>
          <w:szCs w:val="40"/>
          <w:u w:val="single"/>
          <w:rtl/>
          <w:lang w:bidi="he-IL"/>
        </w:rPr>
        <w:t>שו"ת יחוה דעת חלק א סימן צא</w:t>
      </w:r>
      <w:r w:rsidRPr="00F6081A">
        <w:rPr>
          <w:rFonts w:cs="Arial" w:hint="cs"/>
          <w:noProof/>
          <w:sz w:val="40"/>
          <w:szCs w:val="40"/>
          <w:rtl/>
          <w:lang w:bidi="he-IL"/>
        </w:rPr>
        <w:t xml:space="preserve">-  </w:t>
      </w:r>
      <w:r w:rsidRPr="00F6081A">
        <w:rPr>
          <w:rFonts w:cs="Arial"/>
          <w:noProof/>
          <w:sz w:val="40"/>
          <w:szCs w:val="40"/>
          <w:rtl/>
          <w:lang w:bidi="he-IL"/>
        </w:rPr>
        <w:t xml:space="preserve">ויקיים מצות סעודות שבת, </w:t>
      </w:r>
      <w:r w:rsidRPr="00F6081A">
        <w:rPr>
          <w:rFonts w:cs="Arial"/>
          <w:noProof/>
          <w:sz w:val="40"/>
          <w:szCs w:val="40"/>
          <w:highlight w:val="yellow"/>
          <w:rtl/>
          <w:lang w:bidi="he-IL"/>
        </w:rPr>
        <w:t>במצה מבושלת בתוך מרק של בשר או של עוף,</w:t>
      </w:r>
      <w:r w:rsidRPr="00F6081A">
        <w:rPr>
          <w:rFonts w:cs="Arial"/>
          <w:noProof/>
          <w:sz w:val="40"/>
          <w:szCs w:val="40"/>
          <w:rtl/>
          <w:lang w:bidi="he-IL"/>
        </w:rPr>
        <w:t xml:space="preserve"> באופן שכזה: שלאחר שנתבשל התבשיל יורידנו מעל האש, </w:t>
      </w:r>
      <w:r w:rsidRPr="00F6081A">
        <w:rPr>
          <w:rFonts w:cs="Arial"/>
          <w:noProof/>
          <w:sz w:val="40"/>
          <w:szCs w:val="40"/>
          <w:highlight w:val="yellow"/>
          <w:rtl/>
          <w:lang w:bidi="he-IL"/>
        </w:rPr>
        <w:t>ובעוד התבשיל שבסיר חם שהיד סולדת בו</w:t>
      </w:r>
      <w:r w:rsidRPr="00F6081A">
        <w:rPr>
          <w:rFonts w:cs="Arial"/>
          <w:noProof/>
          <w:sz w:val="40"/>
          <w:szCs w:val="40"/>
          <w:rtl/>
          <w:lang w:bidi="he-IL"/>
        </w:rPr>
        <w:t xml:space="preserve">, יתן בזה אחר זה בתוך התבשיל כמה רקיקי מצות כדי צרכו, </w:t>
      </w:r>
      <w:r w:rsidRPr="00F6081A">
        <w:rPr>
          <w:rFonts w:cs="Arial"/>
          <w:noProof/>
          <w:sz w:val="40"/>
          <w:szCs w:val="40"/>
          <w:highlight w:val="yellow"/>
          <w:rtl/>
          <w:lang w:bidi="he-IL"/>
        </w:rPr>
        <w:t>באופן שהמצה ספגה היטב טעם התבשיל</w:t>
      </w:r>
      <w:r w:rsidRPr="00F6081A">
        <w:rPr>
          <w:rFonts w:cs="Arial"/>
          <w:noProof/>
          <w:sz w:val="40"/>
          <w:szCs w:val="40"/>
          <w:rtl/>
          <w:lang w:bidi="he-IL"/>
        </w:rPr>
        <w:t xml:space="preserve">, </w:t>
      </w:r>
      <w:r w:rsidRPr="00F6081A">
        <w:rPr>
          <w:rFonts w:cs="Arial"/>
          <w:noProof/>
          <w:sz w:val="40"/>
          <w:szCs w:val="40"/>
          <w:highlight w:val="yellow"/>
          <w:rtl/>
          <w:lang w:bidi="he-IL"/>
        </w:rPr>
        <w:t>ואז יוכל לקיים בה מצות שלש סעודות</w:t>
      </w:r>
      <w:r w:rsidRPr="00F6081A">
        <w:rPr>
          <w:rFonts w:cs="Arial"/>
          <w:noProof/>
          <w:sz w:val="40"/>
          <w:szCs w:val="40"/>
          <w:rtl/>
          <w:lang w:bidi="he-IL"/>
        </w:rPr>
        <w:t>. וטוב שלא יוציא את רקיקי המצות מתוך הסיר אלא עד שיצטנן התבשיל, ויוכל להוציא המצה בשלמותה, שלא תתפורר בתוך המרק, שיהיה אפשר לבצוע אותה בשבת ולברך עליה המוציא וברכת המזון, כיון שנשאר עליה צורת פת. וכן הוא הדין שיוכל לטגנה בשמן, ויהיה אפשר לקיים בה סעודות שבת</w:t>
      </w:r>
    </w:p>
    <w:p w:rsidR="00CE47CC" w:rsidRPr="00F6081A" w:rsidRDefault="00CE47CC" w:rsidP="00CE47CC">
      <w:pPr>
        <w:tabs>
          <w:tab w:val="left" w:pos="1572"/>
        </w:tabs>
        <w:jc w:val="right"/>
        <w:rPr>
          <w:rFonts w:cs="Arial"/>
          <w:noProof/>
          <w:sz w:val="40"/>
          <w:szCs w:val="40"/>
          <w:lang w:bidi="he-IL"/>
        </w:rPr>
      </w:pPr>
      <w:r w:rsidRPr="00F6081A">
        <w:rPr>
          <w:rFonts w:cs="Arial"/>
          <w:b/>
          <w:bCs/>
          <w:noProof/>
          <w:sz w:val="40"/>
          <w:szCs w:val="40"/>
          <w:u w:val="single"/>
          <w:rtl/>
          <w:lang w:bidi="he-IL"/>
        </w:rPr>
        <w:t>שו"ת יחוה דעת חלק א סימן צא</w:t>
      </w:r>
      <w:r w:rsidRPr="00F6081A">
        <w:rPr>
          <w:rFonts w:cs="Arial" w:hint="cs"/>
          <w:noProof/>
          <w:sz w:val="40"/>
          <w:szCs w:val="40"/>
          <w:rtl/>
          <w:lang w:bidi="he-IL"/>
        </w:rPr>
        <w:t xml:space="preserve">- </w:t>
      </w:r>
      <w:r w:rsidRPr="00F6081A">
        <w:rPr>
          <w:rFonts w:cs="Arial"/>
          <w:noProof/>
          <w:sz w:val="40"/>
          <w:szCs w:val="40"/>
          <w:highlight w:val="yellow"/>
          <w:rtl/>
          <w:lang w:bidi="he-IL"/>
        </w:rPr>
        <w:t>מותר לאכול מצה מבושלת בערב פסח</w:t>
      </w:r>
      <w:r w:rsidRPr="00F6081A">
        <w:rPr>
          <w:rFonts w:cs="Arial"/>
          <w:noProof/>
          <w:sz w:val="40"/>
          <w:szCs w:val="40"/>
          <w:rtl/>
          <w:lang w:bidi="he-IL"/>
        </w:rPr>
        <w:t xml:space="preserve">, שהואיל ואין יוצאים ידי חובת אכילת מצה בליל פסח במצה שנתבשלה, </w:t>
      </w:r>
      <w:r w:rsidRPr="00F6081A">
        <w:rPr>
          <w:rFonts w:cs="Arial"/>
          <w:noProof/>
          <w:sz w:val="40"/>
          <w:szCs w:val="40"/>
          <w:highlight w:val="yellow"/>
          <w:rtl/>
          <w:lang w:bidi="he-IL"/>
        </w:rPr>
        <w:t>הואיל ואין בה טעם מצה</w:t>
      </w:r>
      <w:r w:rsidRPr="00F6081A">
        <w:rPr>
          <w:rFonts w:cs="Arial"/>
          <w:noProof/>
          <w:sz w:val="40"/>
          <w:szCs w:val="40"/>
          <w:rtl/>
          <w:lang w:bidi="he-IL"/>
        </w:rPr>
        <w:t>, (כמבואר בפסחים מ"א ע"א ובברכות ל"ח ע"ב ובטור ושלחן ערוך /א"ח/ סימן תס"א סעיף ד'), לפיכך אין איסור באכילתה בערב פסח, וכדין מצה עשירה</w:t>
      </w:r>
    </w:p>
    <w:p w:rsidR="00CE47CC" w:rsidRPr="00F6081A" w:rsidRDefault="00CE47CC" w:rsidP="00CE47CC">
      <w:pPr>
        <w:tabs>
          <w:tab w:val="left" w:pos="1572"/>
        </w:tabs>
        <w:jc w:val="right"/>
        <w:rPr>
          <w:rFonts w:cs="Arial"/>
          <w:noProof/>
          <w:sz w:val="40"/>
          <w:szCs w:val="40"/>
          <w:rtl/>
          <w:lang w:bidi="he-IL"/>
        </w:rPr>
      </w:pPr>
      <w:r w:rsidRPr="00F6081A">
        <w:rPr>
          <w:rFonts w:cs="Arial"/>
          <w:b/>
          <w:bCs/>
          <w:noProof/>
          <w:sz w:val="40"/>
          <w:szCs w:val="40"/>
          <w:u w:val="single"/>
          <w:rtl/>
          <w:lang w:bidi="he-IL"/>
        </w:rPr>
        <w:t>שו"ת יחוה דעת חלק א סימן צא</w:t>
      </w:r>
      <w:r w:rsidRPr="00F6081A">
        <w:rPr>
          <w:rFonts w:cs="Arial" w:hint="cs"/>
          <w:noProof/>
          <w:sz w:val="40"/>
          <w:szCs w:val="40"/>
          <w:rtl/>
          <w:lang w:bidi="he-IL"/>
        </w:rPr>
        <w:t xml:space="preserve">- </w:t>
      </w:r>
      <w:r w:rsidRPr="00F6081A">
        <w:rPr>
          <w:rFonts w:cs="Arial"/>
          <w:noProof/>
          <w:sz w:val="40"/>
          <w:szCs w:val="40"/>
          <w:rtl/>
          <w:lang w:bidi="he-IL"/>
        </w:rPr>
        <w:t xml:space="preserve">ואף על פי שהגאון </w:t>
      </w:r>
      <w:r w:rsidRPr="00F6081A">
        <w:rPr>
          <w:rFonts w:cs="Arial"/>
          <w:noProof/>
          <w:sz w:val="40"/>
          <w:szCs w:val="40"/>
          <w:highlight w:val="yellow"/>
          <w:rtl/>
          <w:lang w:bidi="he-IL"/>
        </w:rPr>
        <w:t>רבי שלמה קלוגר</w:t>
      </w:r>
      <w:r w:rsidRPr="00F6081A">
        <w:rPr>
          <w:rFonts w:cs="Arial"/>
          <w:noProof/>
          <w:sz w:val="40"/>
          <w:szCs w:val="40"/>
          <w:rtl/>
          <w:lang w:bidi="he-IL"/>
        </w:rPr>
        <w:t xml:space="preserve"> בשו"ת האלף לך שלמה (חאו"ח סי' שכ"ב) </w:t>
      </w:r>
      <w:r w:rsidRPr="00F6081A">
        <w:rPr>
          <w:rFonts w:cs="Arial"/>
          <w:noProof/>
          <w:sz w:val="40"/>
          <w:szCs w:val="40"/>
          <w:highlight w:val="yellow"/>
          <w:rtl/>
          <w:lang w:bidi="he-IL"/>
        </w:rPr>
        <w:t>העלה לאסור אכילת מצה מבושלת בערב פסח</w:t>
      </w:r>
    </w:p>
    <w:p w:rsidR="009C27A7" w:rsidRPr="008F26CF" w:rsidRDefault="009C27A7" w:rsidP="00F417E8">
      <w:pPr>
        <w:tabs>
          <w:tab w:val="left" w:pos="1572"/>
        </w:tabs>
        <w:jc w:val="right"/>
        <w:rPr>
          <w:rFonts w:cs="Arial"/>
          <w:lang w:bidi="he-IL"/>
        </w:rPr>
      </w:pPr>
    </w:p>
    <w:sectPr w:rsidR="009C27A7" w:rsidRPr="008F26CF" w:rsidSect="00F6081A">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D3E"/>
    <w:rsid w:val="000305FA"/>
    <w:rsid w:val="0004138A"/>
    <w:rsid w:val="000630EB"/>
    <w:rsid w:val="00070B2F"/>
    <w:rsid w:val="00150524"/>
    <w:rsid w:val="00163FC5"/>
    <w:rsid w:val="0020720E"/>
    <w:rsid w:val="00212A63"/>
    <w:rsid w:val="0025708F"/>
    <w:rsid w:val="00272F62"/>
    <w:rsid w:val="00297BA0"/>
    <w:rsid w:val="002F5742"/>
    <w:rsid w:val="00354E2D"/>
    <w:rsid w:val="00367922"/>
    <w:rsid w:val="00384EAF"/>
    <w:rsid w:val="0039620D"/>
    <w:rsid w:val="00397EF0"/>
    <w:rsid w:val="003E2E27"/>
    <w:rsid w:val="00433871"/>
    <w:rsid w:val="0043738C"/>
    <w:rsid w:val="00456B00"/>
    <w:rsid w:val="00492618"/>
    <w:rsid w:val="004932A4"/>
    <w:rsid w:val="00496EC8"/>
    <w:rsid w:val="004B3477"/>
    <w:rsid w:val="004F469B"/>
    <w:rsid w:val="0051682C"/>
    <w:rsid w:val="005664B1"/>
    <w:rsid w:val="005A4557"/>
    <w:rsid w:val="005F4373"/>
    <w:rsid w:val="00614E68"/>
    <w:rsid w:val="006306BD"/>
    <w:rsid w:val="00640FE8"/>
    <w:rsid w:val="006A4A15"/>
    <w:rsid w:val="006F02E7"/>
    <w:rsid w:val="006F40BC"/>
    <w:rsid w:val="00742E7E"/>
    <w:rsid w:val="00753CAE"/>
    <w:rsid w:val="007622F2"/>
    <w:rsid w:val="00777DC2"/>
    <w:rsid w:val="00800D45"/>
    <w:rsid w:val="008070EB"/>
    <w:rsid w:val="00810CF0"/>
    <w:rsid w:val="00867801"/>
    <w:rsid w:val="0089262A"/>
    <w:rsid w:val="008D3CD3"/>
    <w:rsid w:val="008F003F"/>
    <w:rsid w:val="008F26CF"/>
    <w:rsid w:val="009272AD"/>
    <w:rsid w:val="00941EC1"/>
    <w:rsid w:val="0096164E"/>
    <w:rsid w:val="00991046"/>
    <w:rsid w:val="009C27A7"/>
    <w:rsid w:val="009D5D3E"/>
    <w:rsid w:val="009E29AC"/>
    <w:rsid w:val="009E4868"/>
    <w:rsid w:val="00A14842"/>
    <w:rsid w:val="00A20759"/>
    <w:rsid w:val="00A34D9E"/>
    <w:rsid w:val="00A827F7"/>
    <w:rsid w:val="00AA1940"/>
    <w:rsid w:val="00AA3D82"/>
    <w:rsid w:val="00AA6348"/>
    <w:rsid w:val="00AB1582"/>
    <w:rsid w:val="00B30439"/>
    <w:rsid w:val="00BB49F1"/>
    <w:rsid w:val="00C33932"/>
    <w:rsid w:val="00C5019D"/>
    <w:rsid w:val="00C56A43"/>
    <w:rsid w:val="00CA3ED4"/>
    <w:rsid w:val="00CB10A3"/>
    <w:rsid w:val="00CE47CC"/>
    <w:rsid w:val="00CF6B1F"/>
    <w:rsid w:val="00D0403D"/>
    <w:rsid w:val="00D33C7A"/>
    <w:rsid w:val="00D442EF"/>
    <w:rsid w:val="00D92DEE"/>
    <w:rsid w:val="00D97ED5"/>
    <w:rsid w:val="00DF10FE"/>
    <w:rsid w:val="00E53154"/>
    <w:rsid w:val="00EB404C"/>
    <w:rsid w:val="00EC368C"/>
    <w:rsid w:val="00EE0FF2"/>
    <w:rsid w:val="00EE4A22"/>
    <w:rsid w:val="00F177D0"/>
    <w:rsid w:val="00F417E8"/>
    <w:rsid w:val="00F45E26"/>
    <w:rsid w:val="00F54F05"/>
    <w:rsid w:val="00F6081A"/>
    <w:rsid w:val="00F945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D55FAD-EDCB-4894-AAE8-1804B37E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F9450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9450C"/>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9910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0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69437-D7CF-4DBA-AC95-58FA09E5D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2859</TotalTime>
  <Pages>14</Pages>
  <Words>1800</Words>
  <Characters>10263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sanders</dc:creator>
  <cp:keywords/>
  <dc:description/>
  <cp:lastModifiedBy>paul sanders</cp:lastModifiedBy>
  <cp:revision>68</cp:revision>
  <cp:lastPrinted>2021-03-22T15:20:00Z</cp:lastPrinted>
  <dcterms:created xsi:type="dcterms:W3CDTF">2021-03-20T20:55:00Z</dcterms:created>
  <dcterms:modified xsi:type="dcterms:W3CDTF">2021-03-22T20:35:00Z</dcterms:modified>
</cp:coreProperties>
</file>