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518B" w14:textId="77777777" w:rsidR="000F7E20" w:rsidRPr="00A13DE3" w:rsidRDefault="000F7E20" w:rsidP="00691F3E">
      <w:pPr>
        <w:pStyle w:val="NoSpacing"/>
        <w:numPr>
          <w:ilvl w:val="0"/>
          <w:numId w:val="2"/>
        </w:numPr>
        <w:bidi/>
        <w:rPr>
          <w:b/>
          <w:bCs/>
          <w:u w:val="single"/>
        </w:rPr>
      </w:pPr>
      <w:r w:rsidRPr="00A13DE3">
        <w:rPr>
          <w:b/>
          <w:bCs/>
          <w:u w:val="single"/>
          <w:rtl/>
        </w:rPr>
        <w:t>שולחן ערוך אורח חיים הלכות לולב סימן תרסט</w:t>
      </w:r>
    </w:p>
    <w:p w14:paraId="24CC78CA" w14:textId="3783B352" w:rsidR="00D415DB" w:rsidRDefault="000F7E20" w:rsidP="00691F3E">
      <w:pPr>
        <w:pStyle w:val="NoSpacing"/>
        <w:bidi/>
      </w:pPr>
      <w:r>
        <w:rPr>
          <w:rtl/>
        </w:rPr>
        <w:t>במקום שעושין שני ימים טובים, ליל תשיעי מקדשים ואומרים זמן ולמחר מוציאין ג' ספרים וקורין באחד: וזאת הברכה (א) עד סוף התורה, (ב) ובשני: בראשית עד אשר ברא אלהים (ג) לעשות, ובשלישי קורא המפטיר כמו אתמול ומפטיר: ויהי אחרי מות משה. הגה: וקורין יום טוב האחרון (ד) [א] שמחת תורה, לפי (ה) ששמחין ועושין בו סעודת משתה (ו) לגמרה של תורה; (ז) ונוהגין שהמסיים התורה והמתחיל בראשית נודרים נדבות (ח) וקוראים לאחרים לעשות משתה (טור). ועוד נהגו במדינות אלו להוציא בשמחת תורה ערבית ושחרית (ט) כל ספרי תורה שבהיכל ואומרים זמירות ותשבחות, וכל מקום לפי מנהגו. ועוד (י) נהגו להקיף עם ספרי התורה הבימה שבבית הכנסת, כמו שמקיפים עם הלולב, והכל (יא) משום שמחה. ונהגו עוד (יב) להרבות הקרואים לספר תורה, וקורים פרשה אחת (יג) הרבה פעמים ואין איסור בדבר (מנהגים ורי"ב סימן פ"ד). עוד נהגו לקרות [ב] כל הנערים לספר תורה, (יד) וקורים להם פרשת המלאך הגואל וגו'; ובלילה קורים בספר תורה (טו) הנדרים שבתורה, וכל מקום לפי מנהגו</w:t>
      </w:r>
    </w:p>
    <w:p w14:paraId="31B8BF4F" w14:textId="77777777" w:rsidR="000F7E20" w:rsidRPr="00A13DE3" w:rsidRDefault="000F7E20" w:rsidP="00691F3E">
      <w:pPr>
        <w:pStyle w:val="NoSpacing"/>
        <w:numPr>
          <w:ilvl w:val="0"/>
          <w:numId w:val="2"/>
        </w:numPr>
        <w:bidi/>
        <w:rPr>
          <w:b/>
          <w:bCs/>
          <w:u w:val="single"/>
        </w:rPr>
      </w:pPr>
      <w:r w:rsidRPr="00A13DE3">
        <w:rPr>
          <w:b/>
          <w:bCs/>
          <w:u w:val="single"/>
          <w:rtl/>
        </w:rPr>
        <w:t>לבוש אורח חיים סימן תרסט</w:t>
      </w:r>
    </w:p>
    <w:p w14:paraId="52832B3A" w14:textId="0AD7C300" w:rsidR="000F7E20" w:rsidRDefault="000F7E20" w:rsidP="00691F3E">
      <w:pPr>
        <w:pStyle w:val="NoSpacing"/>
        <w:bidi/>
      </w:pPr>
      <w:r>
        <w:rPr>
          <w:rtl/>
        </w:rPr>
        <w:t>ליל תשיעי הוא שמחת תורה, ונקרא כן על שםא ששמחין(א) בו לעשות שמחה ומשתה לסיומה של תורהב שקורין למחר פרשת וזאת הברכה, שכן אמרו במדרש (שיר השירים) [קהלת רבה ריש פ"א] מאי דכתיב [מלכים א ג, טו] ויבא (ל) ירושלים ויעמוד לפני ארון וגו', ויעש משתה [לכל] (ל) עבדיו, אמר ר' יצחק מכאן שעושין סעודה לגמרהג של(ב) תורה</w:t>
      </w:r>
      <w:r>
        <w:t>.</w:t>
      </w:r>
    </w:p>
    <w:p w14:paraId="57CB6F0D" w14:textId="77777777" w:rsidR="000F7E20" w:rsidRPr="00A13DE3" w:rsidRDefault="000F7E20" w:rsidP="00691F3E">
      <w:pPr>
        <w:pStyle w:val="NoSpacing"/>
        <w:numPr>
          <w:ilvl w:val="0"/>
          <w:numId w:val="2"/>
        </w:numPr>
        <w:bidi/>
        <w:rPr>
          <w:b/>
          <w:bCs/>
          <w:u w:val="single"/>
        </w:rPr>
      </w:pPr>
      <w:r w:rsidRPr="00A13DE3">
        <w:rPr>
          <w:b/>
          <w:bCs/>
          <w:u w:val="single"/>
          <w:rtl/>
        </w:rPr>
        <w:t>אליה רבה סימן תרסט</w:t>
      </w:r>
    </w:p>
    <w:p w14:paraId="12609A10" w14:textId="1201CE4A" w:rsidR="000F7E20" w:rsidRDefault="000F7E20" w:rsidP="00691F3E">
      <w:pPr>
        <w:pStyle w:val="NoSpacing"/>
        <w:bidi/>
      </w:pPr>
      <w:r>
        <w:rPr>
          <w:rtl/>
        </w:rPr>
        <w:t>(א) ששמחין וכו'. הבחיי כתב למחות לזרוק פירות לנערים. אבל יש במדרש שזה היה המן אומר למלך ג"כ על היהודים, א"כ מנהג קדמונים הוא. ואולי שרבינו בחיי ראה בימיו נוהגין בזה ריקות והוללות (מלבושי יום טוב סק"א בשם קובץ)</w:t>
      </w:r>
      <w:r>
        <w:t>.</w:t>
      </w:r>
    </w:p>
    <w:p w14:paraId="6A53AF6B" w14:textId="1B8544EC" w:rsidR="000F7E20" w:rsidRDefault="000F7E20" w:rsidP="00691F3E">
      <w:pPr>
        <w:pStyle w:val="NoSpacing"/>
        <w:bidi/>
      </w:pPr>
      <w:r>
        <w:rPr>
          <w:rtl/>
        </w:rPr>
        <w:t>(ב) שקורין למחר פרשת וזאת הברכה וכו'. ואבודרהם [עמוד ש] כתב לפי זה ששלמה בירך את ישראל בשמיני, ולכך קורין בתשיעי ספק שמיני הברכה שבירך משה רבינו את ישראל</w:t>
      </w:r>
      <w:r>
        <w:t>:</w:t>
      </w:r>
    </w:p>
    <w:p w14:paraId="6B41CEF9" w14:textId="77777777" w:rsidR="000F7E20" w:rsidRPr="00A13DE3" w:rsidRDefault="000F7E20" w:rsidP="00691F3E">
      <w:pPr>
        <w:pStyle w:val="NoSpacing"/>
        <w:numPr>
          <w:ilvl w:val="0"/>
          <w:numId w:val="2"/>
        </w:numPr>
        <w:bidi/>
        <w:rPr>
          <w:b/>
          <w:bCs/>
          <w:u w:val="single"/>
        </w:rPr>
      </w:pPr>
      <w:r w:rsidRPr="00A13DE3">
        <w:rPr>
          <w:b/>
          <w:bCs/>
          <w:u w:val="single"/>
          <w:rtl/>
        </w:rPr>
        <w:t>ברכי יוסף אורח חיים סימן תרסט</w:t>
      </w:r>
    </w:p>
    <w:p w14:paraId="62B1E20E" w14:textId="71F41461" w:rsidR="000F7E20" w:rsidRDefault="000F7E20" w:rsidP="00691F3E">
      <w:pPr>
        <w:pStyle w:val="NoSpacing"/>
        <w:bidi/>
      </w:pPr>
      <w:r>
        <w:rPr>
          <w:rtl/>
        </w:rPr>
        <w:t>ב. ומפטיר ויהי אחרי וכו'. דהאי יומא מיקרי שמחת תורה לגומרה של תורה, ולכן עשו עיקר סיומא של תורה. כ"כ הרב הלבוש. ואפשר לתת טעם אחר, דסליקו אוריתין כשרה, ומהדרי לאתחולי, שלא קטרג, וכי היכי דחשו למקטרג להתחיל בראשית, הכא נמי דלא ימצא מקום לומר אין עיסקם אלא בתורה, ותו לא, מתחילינן נביאי דהוא ריש יהושע. וניחא נמי לסיומי אוריתא ולאתחולי נביאי ביהושע, דהוא נביא ראשון שקם אחרי משה רבינו, להורות דאנו מאמינים במשה רבינו ובכל נביאנו שעמדו אחריו</w:t>
      </w:r>
      <w:r>
        <w:t>.</w:t>
      </w:r>
    </w:p>
    <w:p w14:paraId="27B58394" w14:textId="77777777" w:rsidR="000F7E20" w:rsidRPr="00A13DE3" w:rsidRDefault="000F7E20" w:rsidP="00691F3E">
      <w:pPr>
        <w:pStyle w:val="NoSpacing"/>
        <w:numPr>
          <w:ilvl w:val="0"/>
          <w:numId w:val="2"/>
        </w:numPr>
        <w:bidi/>
        <w:rPr>
          <w:b/>
          <w:bCs/>
          <w:u w:val="single"/>
        </w:rPr>
      </w:pPr>
      <w:r w:rsidRPr="00A13DE3">
        <w:rPr>
          <w:b/>
          <w:bCs/>
          <w:u w:val="single"/>
          <w:rtl/>
        </w:rPr>
        <w:t>תלמוד בבלי מסכת מגילה דף לא עמוד א</w:t>
      </w:r>
    </w:p>
    <w:p w14:paraId="3BBEB34B" w14:textId="1A4FB37A" w:rsidR="000F7E20" w:rsidRDefault="000F7E20" w:rsidP="00691F3E">
      <w:pPr>
        <w:pStyle w:val="NoSpacing"/>
        <w:bidi/>
      </w:pPr>
      <w:r>
        <w:rPr>
          <w:rtl/>
        </w:rPr>
        <w:t>יום טוב האחרון קורין כל הבכור מצות וחוקים ובכור, ומפטירין ויהי ככלות שלמה. למחר קורין וזאת הברכה ומפטירין ויעמד שלמה</w:t>
      </w:r>
      <w:r>
        <w:t>.</w:t>
      </w:r>
    </w:p>
    <w:p w14:paraId="10CC4183" w14:textId="77777777" w:rsidR="0029607E" w:rsidRPr="00A13DE3" w:rsidRDefault="0029607E" w:rsidP="00691F3E">
      <w:pPr>
        <w:pStyle w:val="NoSpacing"/>
        <w:numPr>
          <w:ilvl w:val="0"/>
          <w:numId w:val="2"/>
        </w:numPr>
        <w:bidi/>
        <w:rPr>
          <w:b/>
          <w:bCs/>
          <w:u w:val="single"/>
        </w:rPr>
      </w:pPr>
      <w:r w:rsidRPr="00A13DE3">
        <w:rPr>
          <w:b/>
          <w:bCs/>
          <w:u w:val="single"/>
          <w:rtl/>
        </w:rPr>
        <w:t>רמב"ם הלכות תפילה ונשיאת כפים פרק יג הלכה יב</w:t>
      </w:r>
    </w:p>
    <w:p w14:paraId="2445A7AC" w14:textId="77777777" w:rsidR="002F138B" w:rsidRDefault="0029607E" w:rsidP="00691F3E">
      <w:pPr>
        <w:pStyle w:val="NoSpacing"/>
        <w:bidi/>
      </w:pPr>
      <w:r>
        <w:rPr>
          <w:rtl/>
        </w:rPr>
        <w:t>וביום טוב אחרון קורין ז כל הבכור ומפטירין ויהי ככלות שלמה, ולמחר קורין וזאת הברכה ומפטירין ויעמוד שלמה, ויש מי שמפטירין ויהי ח אחרי מות משה, ובשאר ימות החג קורין בקרבנות החג</w:t>
      </w:r>
    </w:p>
    <w:p w14:paraId="2683E554" w14:textId="77777777" w:rsidR="002F138B" w:rsidRPr="002F138B" w:rsidRDefault="002F138B" w:rsidP="00691F3E">
      <w:pPr>
        <w:pStyle w:val="NoSpacing"/>
        <w:numPr>
          <w:ilvl w:val="0"/>
          <w:numId w:val="2"/>
        </w:numPr>
        <w:bidi/>
        <w:rPr>
          <w:b/>
          <w:bCs/>
          <w:u w:val="single"/>
        </w:rPr>
      </w:pPr>
      <w:r w:rsidRPr="002F138B">
        <w:rPr>
          <w:rFonts w:cs="Arial"/>
          <w:b/>
          <w:bCs/>
          <w:u w:val="single"/>
          <w:rtl/>
        </w:rPr>
        <w:t>תהלים פרק א</w:t>
      </w:r>
    </w:p>
    <w:p w14:paraId="43794E19" w14:textId="77777777" w:rsidR="002F138B" w:rsidRDefault="002F138B" w:rsidP="00691F3E">
      <w:pPr>
        <w:pStyle w:val="NoSpacing"/>
        <w:bidi/>
        <w:rPr>
          <w:rFonts w:cs="Arial"/>
        </w:rPr>
      </w:pPr>
      <w:r>
        <w:rPr>
          <w:rFonts w:cs="Arial"/>
          <w:rtl/>
        </w:rPr>
        <w:t>(ב) כִּ֤י אִ֥ם בְּתוֹרַ֥ת יְקֹוָ֗ק חֶ֫פְצ֥וֹ וּֽבְתוֹרָת֥וֹ יֶהְגֶּ֗ה יוֹמָ֥ם וָלָֽיְלָה</w:t>
      </w:r>
    </w:p>
    <w:p w14:paraId="282626AC" w14:textId="77777777" w:rsidR="002F138B" w:rsidRPr="002F138B" w:rsidRDefault="002F138B" w:rsidP="00691F3E">
      <w:pPr>
        <w:pStyle w:val="NoSpacing"/>
        <w:numPr>
          <w:ilvl w:val="0"/>
          <w:numId w:val="2"/>
        </w:numPr>
        <w:bidi/>
        <w:rPr>
          <w:b/>
          <w:bCs/>
          <w:u w:val="single"/>
        </w:rPr>
      </w:pPr>
      <w:r w:rsidRPr="002F138B">
        <w:rPr>
          <w:rFonts w:cs="Arial"/>
          <w:b/>
          <w:bCs/>
          <w:u w:val="single"/>
          <w:rtl/>
        </w:rPr>
        <w:t>רש"י תהלים פרק א פסוק ב</w:t>
      </w:r>
    </w:p>
    <w:p w14:paraId="7EA4FC93" w14:textId="3C1FEC21" w:rsidR="0029607E" w:rsidRDefault="002F138B" w:rsidP="00691F3E">
      <w:pPr>
        <w:pStyle w:val="NoSpacing"/>
        <w:bidi/>
      </w:pPr>
      <w:r>
        <w:rPr>
          <w:rFonts w:cs="Arial"/>
          <w:rtl/>
        </w:rPr>
        <w:t>ובתורתו יהגה - בתחלה היא נקראת תורת ה' ומשעמל בה היא נקראת תורתו</w:t>
      </w:r>
    </w:p>
    <w:p w14:paraId="54C661F2" w14:textId="77777777" w:rsidR="0029607E" w:rsidRPr="00A13DE3" w:rsidRDefault="0029607E" w:rsidP="00691F3E">
      <w:pPr>
        <w:pStyle w:val="NoSpacing"/>
        <w:numPr>
          <w:ilvl w:val="0"/>
          <w:numId w:val="2"/>
        </w:numPr>
        <w:bidi/>
        <w:rPr>
          <w:b/>
          <w:bCs/>
          <w:u w:val="single"/>
        </w:rPr>
      </w:pPr>
      <w:r w:rsidRPr="00A13DE3">
        <w:rPr>
          <w:b/>
          <w:bCs/>
          <w:u w:val="single"/>
          <w:rtl/>
        </w:rPr>
        <w:t>מעשה רקח הלכות תפילה ונשיאת כפים פרק יג הלכה יב</w:t>
      </w:r>
    </w:p>
    <w:p w14:paraId="2DA78E6E" w14:textId="2A721281" w:rsidR="0029607E" w:rsidRDefault="0029607E" w:rsidP="00691F3E">
      <w:pPr>
        <w:pStyle w:val="NoSpacing"/>
        <w:bidi/>
      </w:pPr>
      <w:r>
        <w:rPr>
          <w:rtl/>
        </w:rPr>
        <w:t>[יב] ויש מפטירין ויהי אחרי מות. והתוספות כתבו שם ויש מקומות שנהגו להפטיר בויהי אחרי מות משה ושיבוש הוא שהרי התלמוד אין אומר כן ויש אומרים שרב האיי גאון תקן לומר ויהי אחרי מות משה אבל אינם יודעים הסברא אמאי שינה סדר התלמוד ע"כ דבריו ובהגהות מיימוניות מצאתי כתוב שהגאונים תקנו כן שהיא מעין הפרשה שקראו וימת משה ורשאים הגאונים לשנות כדאשכחן גבי תשעה באב דאמר והאידנא נהוג דמפטירין אסוף אסיפם וקוראים כי תוליד אף על גב דכולהו תנאי אמרי בענין אחר. מורי ע"כ וכן הוא מנהגינו</w:t>
      </w:r>
      <w:r>
        <w:t>.</w:t>
      </w:r>
    </w:p>
    <w:p w14:paraId="4D444F0E" w14:textId="77777777" w:rsidR="0029607E" w:rsidRPr="00A13DE3" w:rsidRDefault="0029607E" w:rsidP="00691F3E">
      <w:pPr>
        <w:pStyle w:val="NoSpacing"/>
        <w:numPr>
          <w:ilvl w:val="0"/>
          <w:numId w:val="2"/>
        </w:numPr>
        <w:bidi/>
        <w:rPr>
          <w:b/>
          <w:bCs/>
          <w:u w:val="single"/>
        </w:rPr>
      </w:pPr>
      <w:r w:rsidRPr="00A13DE3">
        <w:rPr>
          <w:b/>
          <w:bCs/>
          <w:u w:val="single"/>
          <w:rtl/>
        </w:rPr>
        <w:t>הר"ן על הרי"ף מסכת מגילה דף יא עמוד א</w:t>
      </w:r>
    </w:p>
    <w:p w14:paraId="753C9BB4" w14:textId="329EB9D7" w:rsidR="0029607E" w:rsidRDefault="0029607E" w:rsidP="00691F3E">
      <w:pPr>
        <w:pStyle w:val="NoSpacing"/>
        <w:bidi/>
      </w:pPr>
      <w:r>
        <w:rPr>
          <w:rtl/>
        </w:rPr>
        <w:t>נוסחא אחרינא ויהי אחרי מות. לפי שחתמנו בפטירתו של משה רבינו ע"ה מפטירין במה שצוה הקדוש ברוך הוא לאחר שנפטר ליהושע תלמידו</w:t>
      </w:r>
      <w:r>
        <w:t>:</w:t>
      </w:r>
    </w:p>
    <w:p w14:paraId="05E0DBD7" w14:textId="77777777" w:rsidR="0029607E" w:rsidRPr="00A13DE3" w:rsidRDefault="0029607E" w:rsidP="00691F3E">
      <w:pPr>
        <w:pStyle w:val="NoSpacing"/>
        <w:numPr>
          <w:ilvl w:val="0"/>
          <w:numId w:val="2"/>
        </w:numPr>
        <w:bidi/>
        <w:rPr>
          <w:b/>
          <w:bCs/>
          <w:u w:val="single"/>
        </w:rPr>
      </w:pPr>
      <w:r w:rsidRPr="00A13DE3">
        <w:rPr>
          <w:b/>
          <w:bCs/>
          <w:u w:val="single"/>
          <w:rtl/>
        </w:rPr>
        <w:t>רא"ש מסכת מגילה פרק ד סימן י</w:t>
      </w:r>
    </w:p>
    <w:p w14:paraId="0E4C2A07" w14:textId="52DF7A65" w:rsidR="0029607E" w:rsidRDefault="0029607E" w:rsidP="00691F3E">
      <w:pPr>
        <w:pStyle w:val="NoSpacing"/>
        <w:bidi/>
      </w:pPr>
      <w:r>
        <w:rPr>
          <w:rtl/>
        </w:rPr>
        <w:t>ביום טוב אחרון של חג קורין כל הבכור ומפטירין ויהי ככלות שלמה ולמחר קורא וזאת הברכה ומפטירין ויעמוד שלמה לפני ה' וי"א ויהי אחרי מות משה עבד ה'(צ) והכי איתא בירושלמי(ק) והכי נהגינן</w:t>
      </w:r>
      <w:r>
        <w:t>.</w:t>
      </w:r>
    </w:p>
    <w:p w14:paraId="69A9C77C" w14:textId="77777777" w:rsidR="00DA18CB" w:rsidRPr="00A13DE3" w:rsidRDefault="00DA18CB" w:rsidP="00691F3E">
      <w:pPr>
        <w:pStyle w:val="NoSpacing"/>
        <w:numPr>
          <w:ilvl w:val="0"/>
          <w:numId w:val="2"/>
        </w:numPr>
        <w:bidi/>
        <w:rPr>
          <w:b/>
          <w:bCs/>
          <w:u w:val="single"/>
        </w:rPr>
      </w:pPr>
      <w:r w:rsidRPr="00A13DE3">
        <w:rPr>
          <w:b/>
          <w:bCs/>
          <w:u w:val="single"/>
          <w:rtl/>
        </w:rPr>
        <w:lastRenderedPageBreak/>
        <w:t>חידושי הר"ן מסכת מגילה דף לא עמוד א</w:t>
      </w:r>
    </w:p>
    <w:p w14:paraId="626765D5" w14:textId="40AEB987" w:rsidR="00DA18CB" w:rsidRDefault="00DA18CB" w:rsidP="00691F3E">
      <w:pPr>
        <w:pStyle w:val="NoSpacing"/>
        <w:bidi/>
        <w:rPr>
          <w:rtl/>
        </w:rPr>
      </w:pPr>
      <w:r>
        <w:rPr>
          <w:rtl/>
        </w:rPr>
        <w:t>למחר קורין וזאת הברכה. משום אסוקי אוריתא</w:t>
      </w:r>
    </w:p>
    <w:p w14:paraId="57DF0D3E" w14:textId="77777777" w:rsidR="00682F0D" w:rsidRPr="00A13DE3" w:rsidRDefault="00682F0D" w:rsidP="00691F3E">
      <w:pPr>
        <w:pStyle w:val="NoSpacing"/>
        <w:numPr>
          <w:ilvl w:val="0"/>
          <w:numId w:val="2"/>
        </w:numPr>
        <w:bidi/>
        <w:rPr>
          <w:b/>
          <w:bCs/>
          <w:u w:val="single"/>
        </w:rPr>
      </w:pPr>
      <w:r w:rsidRPr="00A13DE3">
        <w:rPr>
          <w:b/>
          <w:bCs/>
          <w:u w:val="single"/>
          <w:rtl/>
        </w:rPr>
        <w:t>ספר המחכים</w:t>
      </w:r>
    </w:p>
    <w:p w14:paraId="0A104EAE" w14:textId="58081822" w:rsidR="00682F0D" w:rsidRDefault="00682F0D" w:rsidP="00691F3E">
      <w:pPr>
        <w:pStyle w:val="NoSpacing"/>
        <w:bidi/>
      </w:pPr>
      <w:r>
        <w:rPr>
          <w:rtl/>
        </w:rPr>
        <w:t>ובספר תורה שלישי ביום השמיני עצרת וכן מפטיר, ויפטיר במלכים ויעמד שלמה, הכי אמרינן במגילה, לפי שכל הסדר שעשה שלמה בכלותו בית המקדש היה בסוכות ראוי להפטיר בו בסוכות, אך בחומשים שלנו נרמז ויהי אחרי מות משה בספר יהושע, לפי שקם אחרי משה וזכרנו את משה בזאת הברכה, ולא יתכן, שיש לנו להפטיר בדוגמא מאי דסליק מיניה, ויש שאומרי' ג' פסוקים מיהושע ואחר ויעמד שלמה, וטוב לאחוז מזה ומזה</w:t>
      </w:r>
    </w:p>
    <w:p w14:paraId="3C923A3E" w14:textId="77777777" w:rsidR="00B239BA" w:rsidRPr="00A13DE3" w:rsidRDefault="00B239BA" w:rsidP="00691F3E">
      <w:pPr>
        <w:pStyle w:val="NoSpacing"/>
        <w:numPr>
          <w:ilvl w:val="0"/>
          <w:numId w:val="2"/>
        </w:numPr>
        <w:bidi/>
        <w:rPr>
          <w:b/>
          <w:bCs/>
          <w:u w:val="single"/>
        </w:rPr>
      </w:pPr>
      <w:r w:rsidRPr="00A13DE3">
        <w:rPr>
          <w:b/>
          <w:bCs/>
          <w:u w:val="single"/>
          <w:rtl/>
        </w:rPr>
        <w:t>תלמוד בבלי מסכת סוכה דף מח עמוד א</w:t>
      </w:r>
    </w:p>
    <w:p w14:paraId="39E44478" w14:textId="77777777" w:rsidR="00A13DE3" w:rsidRDefault="00B239BA" w:rsidP="00691F3E">
      <w:pPr>
        <w:pStyle w:val="NoSpacing"/>
        <w:bidi/>
      </w:pPr>
      <w:r>
        <w:rPr>
          <w:rtl/>
        </w:rPr>
        <w:t>רגל בפני עצמו לענין פז"ר קש"ב: פייס בפני עצמו, זמן בפני עצמו, רגל בפני עצמו, קרבן בפני עצמו, שירה בפני עצמו, ברכה בפני עצמו</w:t>
      </w:r>
    </w:p>
    <w:p w14:paraId="526BCFD9" w14:textId="1CAD2800" w:rsidR="00B239BA" w:rsidRPr="00A13DE3" w:rsidRDefault="00B239BA" w:rsidP="00691F3E">
      <w:pPr>
        <w:pStyle w:val="NoSpacing"/>
        <w:numPr>
          <w:ilvl w:val="0"/>
          <w:numId w:val="2"/>
        </w:numPr>
        <w:bidi/>
        <w:rPr>
          <w:b/>
          <w:bCs/>
          <w:u w:val="single"/>
        </w:rPr>
      </w:pPr>
      <w:r w:rsidRPr="00A13DE3">
        <w:rPr>
          <w:b/>
          <w:bCs/>
          <w:u w:val="single"/>
          <w:rtl/>
        </w:rPr>
        <w:t>רש"י מסכת סוכה דף מח עמוד א</w:t>
      </w:r>
    </w:p>
    <w:p w14:paraId="25CF0584" w14:textId="79A8FBA4" w:rsidR="00B239BA" w:rsidRDefault="00B239BA" w:rsidP="00691F3E">
      <w:pPr>
        <w:pStyle w:val="NoSpacing"/>
        <w:bidi/>
        <w:rPr>
          <w:rtl/>
        </w:rPr>
      </w:pPr>
      <w:r>
        <w:rPr>
          <w:rtl/>
        </w:rPr>
        <w:t>ברכה לעצמו - את יום השמיני, ובתוספתא משמע שמברכין את המלך, והכי גרסינן לה: ברכה בפני עצמו, שנאמר (מלכים א' ח) ביום השמיני שלח את העם ויברכו את המלך</w:t>
      </w:r>
      <w:r>
        <w:t>.</w:t>
      </w:r>
    </w:p>
    <w:p w14:paraId="52DF9407" w14:textId="77777777" w:rsidR="00B239BA" w:rsidRPr="00A13DE3" w:rsidRDefault="00B239BA" w:rsidP="00691F3E">
      <w:pPr>
        <w:pStyle w:val="NoSpacing"/>
        <w:numPr>
          <w:ilvl w:val="0"/>
          <w:numId w:val="2"/>
        </w:numPr>
        <w:bidi/>
        <w:rPr>
          <w:b/>
          <w:bCs/>
          <w:u w:val="single"/>
        </w:rPr>
      </w:pPr>
      <w:r w:rsidRPr="00A13DE3">
        <w:rPr>
          <w:b/>
          <w:bCs/>
          <w:u w:val="single"/>
          <w:rtl/>
        </w:rPr>
        <w:t>פרשת לך לך</w:t>
      </w:r>
    </w:p>
    <w:p w14:paraId="3A597A94" w14:textId="5BA4AD75" w:rsidR="00B239BA" w:rsidRDefault="00B239BA" w:rsidP="00691F3E">
      <w:pPr>
        <w:pStyle w:val="NoSpacing"/>
        <w:bidi/>
        <w:rPr>
          <w:rtl/>
        </w:rPr>
      </w:pPr>
      <w:r>
        <w:rPr>
          <w:rtl/>
        </w:rPr>
        <w:t>(ג) וַאֲבָֽרֲכָה֙ מְבָ֣רְכֶ֔יךָ וּמְקַלֶּלְךָ֖ אָאֹ֑ר וְנִבְרְכ֣וּ בְךָ֔ כֹּ֖ל מִשְׁפְּחֹ֥ת הָאֲדָמָֽה</w:t>
      </w:r>
      <w:r>
        <w:t>:</w:t>
      </w:r>
    </w:p>
    <w:p w14:paraId="4A7EE17E" w14:textId="77777777" w:rsidR="00B239BA" w:rsidRPr="00A13DE3" w:rsidRDefault="00B239BA" w:rsidP="00691F3E">
      <w:pPr>
        <w:pStyle w:val="NoSpacing"/>
        <w:numPr>
          <w:ilvl w:val="0"/>
          <w:numId w:val="2"/>
        </w:numPr>
        <w:bidi/>
        <w:rPr>
          <w:b/>
          <w:bCs/>
          <w:u w:val="single"/>
        </w:rPr>
      </w:pPr>
      <w:r w:rsidRPr="00A13DE3">
        <w:rPr>
          <w:b/>
          <w:bCs/>
          <w:u w:val="single"/>
          <w:rtl/>
        </w:rPr>
        <w:t>פרשת ויחי</w:t>
      </w:r>
    </w:p>
    <w:p w14:paraId="579F503F" w14:textId="32ECBEEF" w:rsidR="00B239BA" w:rsidRDefault="00B239BA" w:rsidP="00691F3E">
      <w:pPr>
        <w:pStyle w:val="NoSpacing"/>
        <w:bidi/>
        <w:rPr>
          <w:rtl/>
        </w:rPr>
      </w:pPr>
      <w:r>
        <w:rPr>
          <w:rtl/>
        </w:rPr>
        <w:t>(כ) וַיְבָ֨רֲכֵ֜ם בַּיּ֣וֹם הַהוּא֘ לֵאמוֹר֒ בְּךָ֗ יְבָרֵ֤ךְ יִשְׂרָאֵל֙ לֵאמֹ֔ר יְשִֽׂמְךָ֣ אֱלֹהִ֔ים כְּאֶפְרַ֖יִם וְכִמְנַשֶּׁ֑ה וַיָּ֥שֶׂם אֶת־אֶפְרַ֖יִם לִפְנֵ֥י מְנַשֶּֽׁה</w:t>
      </w:r>
      <w:r>
        <w:t>:</w:t>
      </w:r>
    </w:p>
    <w:p w14:paraId="6939DE88" w14:textId="77777777" w:rsidR="00B239BA" w:rsidRPr="00A13DE3" w:rsidRDefault="00B239BA" w:rsidP="00691F3E">
      <w:pPr>
        <w:pStyle w:val="NoSpacing"/>
        <w:numPr>
          <w:ilvl w:val="0"/>
          <w:numId w:val="2"/>
        </w:numPr>
        <w:bidi/>
        <w:rPr>
          <w:b/>
          <w:bCs/>
          <w:u w:val="single"/>
        </w:rPr>
      </w:pPr>
      <w:r w:rsidRPr="00A13DE3">
        <w:rPr>
          <w:b/>
          <w:bCs/>
          <w:u w:val="single"/>
          <w:rtl/>
        </w:rPr>
        <w:t>מלכים א פרק ח</w:t>
      </w:r>
    </w:p>
    <w:p w14:paraId="6C1AE3F1" w14:textId="77777777" w:rsidR="00B239BA" w:rsidRDefault="00B239BA" w:rsidP="00691F3E">
      <w:pPr>
        <w:pStyle w:val="NoSpacing"/>
        <w:bidi/>
      </w:pPr>
      <w:r>
        <w:rPr>
          <w:rtl/>
        </w:rPr>
        <w:t>(נה) וַֽיַּעְמֹ֕ד וַיְבָ֕רֶךְ אֵ֖ת כָּל־קְהַ֣ל יִשְׂרָאֵ֑ל ק֥וֹל גָּד֖וֹל לֵאמֹֽר</w:t>
      </w:r>
      <w:r>
        <w:t>:</w:t>
      </w:r>
    </w:p>
    <w:p w14:paraId="3F65A92C" w14:textId="1FABD4E6" w:rsidR="00B239BA" w:rsidRDefault="00B239BA" w:rsidP="00691F3E">
      <w:pPr>
        <w:pStyle w:val="NoSpacing"/>
        <w:bidi/>
        <w:rPr>
          <w:rtl/>
        </w:rPr>
      </w:pPr>
      <w:r>
        <w:rPr>
          <w:rtl/>
        </w:rPr>
        <w:t>(סו) בַּיּ֤וֹם הַשְּׁמִינִי֙ שִׁלַּ֣ח אֶת־הָעָ֔ם וַֽיְבָרֲכ֖וּ אֶת־הַמֶּ֑לֶךְ וַיֵּלְכ֣וּ לְאָהֳלֵיהֶ֗ם שְׂמֵחִים֙ וְט֣וֹבֵי לֵ֔ב עַ֣ל כָּל־הַטּוֹבָ֗ה אֲשֶׁ֨ר עָשָׂ֤ה יְקֹוָק֙ לְדָוִ֣ד עַבְדּ֔וֹ וּלְיִשְׂרָאֵ֖ל עַמּֽוֹ</w:t>
      </w:r>
      <w:r>
        <w:t>:</w:t>
      </w:r>
    </w:p>
    <w:p w14:paraId="60F31126" w14:textId="77777777" w:rsidR="00614E24" w:rsidRPr="00A13DE3" w:rsidRDefault="00614E24" w:rsidP="00691F3E">
      <w:pPr>
        <w:pStyle w:val="NoSpacing"/>
        <w:numPr>
          <w:ilvl w:val="0"/>
          <w:numId w:val="2"/>
        </w:numPr>
        <w:bidi/>
        <w:rPr>
          <w:b/>
          <w:bCs/>
          <w:u w:val="single"/>
        </w:rPr>
      </w:pPr>
      <w:r w:rsidRPr="00A13DE3">
        <w:rPr>
          <w:b/>
          <w:bCs/>
          <w:u w:val="single"/>
          <w:rtl/>
        </w:rPr>
        <w:t>רש"י מסכת ראש השנה דף ד עמוד ב</w:t>
      </w:r>
    </w:p>
    <w:p w14:paraId="1E134ACB" w14:textId="18E41BA8" w:rsidR="00614E24" w:rsidRDefault="00614E24" w:rsidP="00691F3E">
      <w:pPr>
        <w:pStyle w:val="NoSpacing"/>
        <w:bidi/>
        <w:rPr>
          <w:rtl/>
        </w:rPr>
      </w:pPr>
      <w:r>
        <w:rPr>
          <w:rtl/>
        </w:rPr>
        <w:t>ברכה לעצמה - מברכין היו את המלך, זכר לחנוכת הבית שנאמר (מלכים א' ח) ביום השמיני שלח את העם ויברכו את המלך - כך מפורש בתוספתא דסוכה (פרק ד)</w:t>
      </w:r>
      <w:r>
        <w:t>.</w:t>
      </w:r>
    </w:p>
    <w:p w14:paraId="7DF280D0" w14:textId="77777777" w:rsidR="00A13DE3" w:rsidRPr="00A13DE3" w:rsidRDefault="00A13DE3" w:rsidP="00691F3E">
      <w:pPr>
        <w:pStyle w:val="NoSpacing"/>
        <w:numPr>
          <w:ilvl w:val="0"/>
          <w:numId w:val="2"/>
        </w:numPr>
        <w:bidi/>
        <w:rPr>
          <w:b/>
          <w:bCs/>
          <w:u w:val="single"/>
        </w:rPr>
      </w:pPr>
      <w:r w:rsidRPr="00A13DE3">
        <w:rPr>
          <w:b/>
          <w:bCs/>
          <w:u w:val="single"/>
          <w:rtl/>
        </w:rPr>
        <w:t>משך חכמה הדרן</w:t>
      </w:r>
    </w:p>
    <w:p w14:paraId="5B44949C" w14:textId="77777777" w:rsidR="00A13DE3" w:rsidRDefault="00A13DE3" w:rsidP="00691F3E">
      <w:pPr>
        <w:pStyle w:val="NoSpacing"/>
        <w:bidi/>
      </w:pPr>
      <w:r>
        <w:rPr>
          <w:rtl/>
        </w:rPr>
        <w:t>בשמחת תורה קורין וזאת הברכה, ובמפטיר (יהושע א') "ויהי אחרי מות משה", ובש"ס סוף מגילה (לא, א): למחר קרינן "וזאת הברכה" ומפטירין (מלכים - א, ח, כב) "ויעמד שלמה". ועיין בתוספות, ובירושלמי שלפנינו ליתא נוסחא אחרת. והנראה דדברי הגמרא היכן דלא מסיימי התורה בשתא חדא, וכמו שאמרו (מגילה כט, ב) בני מערבא מסיימי אורייתא בתלתא שנין [ומשום הכי אמרו בפרק קמא דקידושין דף ל, א: במערבא פסקי ליה להאי קרא בתלתא פסוקי (עכ"ל), דקרו לתלתא שנין]. ורק משום קדושת היום צריך לקרות "וזאת הברכה", לרמוז אל מה שאמרו בסוף סוכה (נה, ב): א"ר אלעזר, שבעים פרים כנגד שבעים אומות, פר יחידי למה? כנגד אומה יחידה. משל (למלך בשר ודם שאמר לעבדיו עשו לי סעודה גדולה, ליום אחרון אמר לאוהבו, עשה לי סעודה קטנה) כדי שאהנה ממך (עכ"ל). ולזה קורין "הופיע מהר פארן ואתא מרבבות קודש וכו' אף חובב עמים" - שהניח כל האומות והשרה שכינתו על ישראל ונתן להם תורתו וכו' [רש"י בעקבות הספרי]. ומפטירים "ויעמד שלמה", והוא על פי שאמרו בפרק קמא דברכות (ו, א): הני תפילין דמרי עלמא מאי כתיב בהו? א"ל "מי כעמך ישראל גוי אחד בארץ"... אמר להם הקדוש ברוך הוא לישראל אתם עשיתוני חטיבה אחת בעולם ואני אעשה אתכם חטיבה אחת בעולם, שנאמר "ומי כעמך ישראל גוי אחד בארץ" (עכ"ל) [ובשמואל - ב, ז, כג "ומי כעמך ישראל גוי אחד בארץ" מורה כמו שאמרו פרק נגמר הדין (סנהדרין מד, א על הפסוק יהושע ז, יא) "חטא ישראל", אעפ"י שחטא - ישראל הוא. לכן כתוב "ומי כעמך", ואפילו כשחוטא ואינו עושה רצונו של מקום, מי כישראל, שאף שאינו "עמך", אין כישראל "גוי אחד בארץ". וכמו שאמרו (בראשית רבה סב, יח על הפסוק כז, כז) "וירח את ריח בגדיו" - ריח בוגדיו, שכנגד עשו גם הבוגדים טובים ומלאים מצוות. שלכן לבקר בין עשו ליעקב לא ביקר על הצדיקים שאינם בסוג ביקור, רק בין בוגדים של יעקב נגד עשו]. לכן משה, שושבינא דמלכא אמר לישראל "תורה צוה לנו משה מורשה קהילת יעקב". וישראל אומרים על ידי שלמה שדבר אל השם אמר (מלכים - א, ח, נג) "כי אתה הבדלתם לך לנחלה מכל עמי הארץ". השם אמר שהתורה נתונה למורשה לנו, ואנו אומרים שישראל הם להשם לנחלה. וכן כתוב (לעיל לג, כו) "אין כא - ל ישורון רוכב שמים בעזרך", (שם פסוק כט) "אשריך ישראל מי כמוך". וכן אמרו בספרי (שם): ישראל אומרים "אין כא - ל ישורון", ורוח הקודש אומרת "אשריך ישראל מי כמוך". ישראל אומרים וכו' עיין שם (ד"ה אין כא - ל ישורון) שחשיב דברים רבים</w:t>
      </w:r>
      <w:r>
        <w:t>.</w:t>
      </w:r>
    </w:p>
    <w:p w14:paraId="557650CD" w14:textId="751604EA" w:rsidR="007C4C5F" w:rsidRDefault="00A13DE3" w:rsidP="00691F3E">
      <w:pPr>
        <w:pStyle w:val="NoSpacing"/>
        <w:bidi/>
        <w:rPr>
          <w:rtl/>
        </w:rPr>
      </w:pPr>
      <w:r>
        <w:rPr>
          <w:rtl/>
        </w:rPr>
        <w:t>אבל לדידן דמסיימי התורה בכל שנה, קוראים "ויהי אחרי מות משה" להורות שהתורה לא תהא נוסף עליה ושום נביא לא יוכל לשנות, וכמו שאמר ליהושע (א, ח) "לא ימוש ספר התורה הזה מפיך והגית בו יומם ולילה וכו' כי אז תצליח את דרכיך ואז תשכיל". וזה טעם מנהגנו מה שאנו משנים מסדר הש"ס</w:t>
      </w:r>
    </w:p>
    <w:sectPr w:rsidR="007C4C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EA293" w14:textId="77777777" w:rsidR="005D0ECE" w:rsidRDefault="005D0ECE" w:rsidP="0096091A">
      <w:pPr>
        <w:spacing w:after="0" w:line="240" w:lineRule="auto"/>
      </w:pPr>
      <w:r>
        <w:separator/>
      </w:r>
    </w:p>
  </w:endnote>
  <w:endnote w:type="continuationSeparator" w:id="0">
    <w:p w14:paraId="3AFF1159" w14:textId="77777777" w:rsidR="005D0ECE" w:rsidRDefault="005D0ECE" w:rsidP="0096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852F0" w14:textId="77777777" w:rsidR="005D0ECE" w:rsidRDefault="005D0ECE" w:rsidP="0096091A">
      <w:pPr>
        <w:spacing w:after="0" w:line="240" w:lineRule="auto"/>
      </w:pPr>
      <w:r>
        <w:separator/>
      </w:r>
    </w:p>
  </w:footnote>
  <w:footnote w:type="continuationSeparator" w:id="0">
    <w:p w14:paraId="7DC8DB4F" w14:textId="77777777" w:rsidR="005D0ECE" w:rsidRDefault="005D0ECE" w:rsidP="00960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E271" w14:textId="306145F4" w:rsidR="0096091A" w:rsidRPr="0096091A" w:rsidRDefault="0096091A" w:rsidP="0096091A">
    <w:pPr>
      <w:pStyle w:val="Header"/>
      <w:jc w:val="center"/>
      <w:rPr>
        <w:sz w:val="32"/>
        <w:szCs w:val="32"/>
      </w:rPr>
    </w:pPr>
    <w:r w:rsidRPr="0096091A">
      <w:rPr>
        <w:sz w:val="32"/>
        <w:szCs w:val="32"/>
      </w:rPr>
      <w:t>Simchas Torah 5781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26E39"/>
    <w:multiLevelType w:val="hybridMultilevel"/>
    <w:tmpl w:val="87A6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50220"/>
    <w:multiLevelType w:val="hybridMultilevel"/>
    <w:tmpl w:val="33A0D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20"/>
    <w:rsid w:val="000F7E20"/>
    <w:rsid w:val="0029607E"/>
    <w:rsid w:val="002D0FDF"/>
    <w:rsid w:val="002F138B"/>
    <w:rsid w:val="005D0ECE"/>
    <w:rsid w:val="00614E24"/>
    <w:rsid w:val="00682F0D"/>
    <w:rsid w:val="00691F3E"/>
    <w:rsid w:val="007C4C5F"/>
    <w:rsid w:val="0096091A"/>
    <w:rsid w:val="00A13DE3"/>
    <w:rsid w:val="00B239BA"/>
    <w:rsid w:val="00D415DB"/>
    <w:rsid w:val="00DA18CB"/>
    <w:rsid w:val="00EF05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1583"/>
  <w15:chartTrackingRefBased/>
  <w15:docId w15:val="{6B06690A-885A-4E33-93E4-07678804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20"/>
    <w:pPr>
      <w:ind w:left="720"/>
      <w:contextualSpacing/>
    </w:pPr>
  </w:style>
  <w:style w:type="paragraph" w:styleId="NoSpacing">
    <w:name w:val="No Spacing"/>
    <w:uiPriority w:val="1"/>
    <w:qFormat/>
    <w:rsid w:val="00A13DE3"/>
    <w:pPr>
      <w:spacing w:after="0" w:line="240" w:lineRule="auto"/>
    </w:pPr>
  </w:style>
  <w:style w:type="paragraph" w:styleId="Header">
    <w:name w:val="header"/>
    <w:basedOn w:val="Normal"/>
    <w:link w:val="HeaderChar"/>
    <w:uiPriority w:val="99"/>
    <w:unhideWhenUsed/>
    <w:rsid w:val="00960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1A"/>
  </w:style>
  <w:style w:type="paragraph" w:styleId="Footer">
    <w:name w:val="footer"/>
    <w:basedOn w:val="Normal"/>
    <w:link w:val="FooterChar"/>
    <w:uiPriority w:val="99"/>
    <w:unhideWhenUsed/>
    <w:rsid w:val="00960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Hayim Soloveichik</cp:lastModifiedBy>
  <cp:revision>7</cp:revision>
  <dcterms:created xsi:type="dcterms:W3CDTF">2020-09-25T15:39:00Z</dcterms:created>
  <dcterms:modified xsi:type="dcterms:W3CDTF">2020-09-30T01:35:00Z</dcterms:modified>
</cp:coreProperties>
</file>