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EA" w:rsidRPr="00063DEA" w:rsidRDefault="00063DEA" w:rsidP="00063DEA">
      <w:pPr>
        <w:autoSpaceDE w:val="0"/>
        <w:autoSpaceDN w:val="0"/>
        <w:adjustRightInd w:val="0"/>
        <w:spacing w:line="240" w:lineRule="auto"/>
        <w:jc w:val="center"/>
        <w:rPr>
          <w:rFonts w:ascii="Times New Roman" w:hAnsi="Times New Roman" w:cs="David"/>
          <w:color w:val="000000"/>
          <w:sz w:val="24"/>
          <w:szCs w:val="24"/>
        </w:rPr>
      </w:pPr>
      <w:proofErr w:type="spellStart"/>
      <w:r w:rsidRPr="00063DEA">
        <w:rPr>
          <w:rFonts w:ascii="Times New Roman" w:hAnsi="Times New Roman" w:cs="David"/>
          <w:color w:val="000000"/>
          <w:sz w:val="24"/>
          <w:szCs w:val="24"/>
        </w:rPr>
        <w:t>Aryeh</w:t>
      </w:r>
      <w:proofErr w:type="spellEnd"/>
      <w:r w:rsidRPr="00063DEA">
        <w:rPr>
          <w:rFonts w:ascii="Times New Roman" w:hAnsi="Times New Roman" w:cs="David"/>
          <w:color w:val="000000"/>
          <w:sz w:val="24"/>
          <w:szCs w:val="24"/>
        </w:rPr>
        <w:t xml:space="preserve"> </w:t>
      </w:r>
      <w:proofErr w:type="spellStart"/>
      <w:r w:rsidRPr="00063DEA">
        <w:rPr>
          <w:rFonts w:ascii="Times New Roman" w:hAnsi="Times New Roman" w:cs="David"/>
          <w:color w:val="000000"/>
          <w:sz w:val="24"/>
          <w:szCs w:val="24"/>
        </w:rPr>
        <w:t>Lebowitz</w:t>
      </w:r>
      <w:proofErr w:type="spellEnd"/>
    </w:p>
    <w:p w:rsidR="00063DEA" w:rsidRPr="00063DEA" w:rsidRDefault="00063DEA" w:rsidP="00063DEA">
      <w:pPr>
        <w:pStyle w:val="ListParagraph"/>
        <w:numPr>
          <w:ilvl w:val="0"/>
          <w:numId w:val="1"/>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 xml:space="preserve">Is there any </w:t>
      </w:r>
      <w:proofErr w:type="spellStart"/>
      <w:r w:rsidRPr="00063DEA">
        <w:rPr>
          <w:rFonts w:ascii="Times New Roman" w:hAnsi="Times New Roman" w:cs="David"/>
          <w:color w:val="000000"/>
          <w:sz w:val="24"/>
          <w:szCs w:val="24"/>
        </w:rPr>
        <w:t>aveira</w:t>
      </w:r>
      <w:proofErr w:type="spellEnd"/>
      <w:r w:rsidRPr="00063DEA">
        <w:rPr>
          <w:rFonts w:ascii="Times New Roman" w:hAnsi="Times New Roman" w:cs="David"/>
          <w:color w:val="000000"/>
          <w:sz w:val="24"/>
          <w:szCs w:val="24"/>
        </w:rPr>
        <w:t xml:space="preserve"> too bad to do </w:t>
      </w:r>
      <w:proofErr w:type="spellStart"/>
      <w:r w:rsidRPr="00063DEA">
        <w:rPr>
          <w:rFonts w:ascii="Times New Roman" w:hAnsi="Times New Roman" w:cs="David"/>
          <w:color w:val="000000"/>
          <w:sz w:val="24"/>
          <w:szCs w:val="24"/>
        </w:rPr>
        <w:t>teshuva</w:t>
      </w:r>
      <w:proofErr w:type="spellEnd"/>
      <w:r w:rsidRPr="00063DEA">
        <w:rPr>
          <w:rFonts w:ascii="Times New Roman" w:hAnsi="Times New Roman" w:cs="David"/>
          <w:color w:val="000000"/>
          <w:sz w:val="24"/>
          <w:szCs w:val="24"/>
        </w:rPr>
        <w:t xml:space="preserve"> for?</w:t>
      </w:r>
    </w:p>
    <w:p w:rsidR="00063DEA" w:rsidRPr="00063DEA" w:rsidRDefault="00063DEA" w:rsidP="00063DEA">
      <w:pPr>
        <w:pStyle w:val="ListParagraph"/>
        <w:numPr>
          <w:ilvl w:val="0"/>
          <w:numId w:val="2"/>
        </w:numPr>
        <w:autoSpaceDE w:val="0"/>
        <w:autoSpaceDN w:val="0"/>
        <w:adjustRightInd w:val="0"/>
        <w:spacing w:line="240" w:lineRule="auto"/>
        <w:rPr>
          <w:rFonts w:cs="David"/>
          <w:sz w:val="24"/>
          <w:szCs w:val="24"/>
        </w:rPr>
      </w:pPr>
      <w:proofErr w:type="spellStart"/>
      <w:r w:rsidRPr="00063DEA">
        <w:rPr>
          <w:rFonts w:ascii="Times New Roman" w:hAnsi="Times New Roman" w:cs="David"/>
          <w:color w:val="000000"/>
          <w:sz w:val="24"/>
          <w:szCs w:val="24"/>
        </w:rPr>
        <w:t>Avodah</w:t>
      </w:r>
      <w:proofErr w:type="spellEnd"/>
      <w:r w:rsidRPr="00063DEA">
        <w:rPr>
          <w:rFonts w:ascii="Times New Roman" w:hAnsi="Times New Roman" w:cs="David"/>
          <w:color w:val="000000"/>
          <w:sz w:val="24"/>
          <w:szCs w:val="24"/>
        </w:rPr>
        <w:t xml:space="preserve"> Zara - </w:t>
      </w:r>
      <w:proofErr w:type="spellStart"/>
      <w:r w:rsidRPr="00063DEA">
        <w:rPr>
          <w:rFonts w:ascii="Times New Roman" w:hAnsi="Times New Roman" w:cs="David"/>
          <w:color w:val="000000"/>
          <w:sz w:val="24"/>
          <w:szCs w:val="24"/>
        </w:rPr>
        <w:t>Yisro</w:t>
      </w:r>
      <w:proofErr w:type="spellEnd"/>
    </w:p>
    <w:p w:rsidR="00063DEA" w:rsidRPr="00063DEA" w:rsidRDefault="00063DEA" w:rsidP="00063DEA">
      <w:pPr>
        <w:pStyle w:val="ListParagraph"/>
        <w:numPr>
          <w:ilvl w:val="0"/>
          <w:numId w:val="2"/>
        </w:numPr>
        <w:autoSpaceDE w:val="0"/>
        <w:autoSpaceDN w:val="0"/>
        <w:adjustRightInd w:val="0"/>
        <w:spacing w:line="240" w:lineRule="auto"/>
        <w:rPr>
          <w:rFonts w:cs="David"/>
          <w:sz w:val="24"/>
          <w:szCs w:val="24"/>
        </w:rPr>
      </w:pPr>
      <w:r w:rsidRPr="00063DEA">
        <w:rPr>
          <w:rFonts w:cs="David"/>
          <w:color w:val="000000"/>
          <w:sz w:val="24"/>
          <w:szCs w:val="24"/>
          <w:rtl/>
        </w:rPr>
        <w:t>גילוי עריות</w:t>
      </w:r>
      <w:r w:rsidRPr="00063DEA">
        <w:rPr>
          <w:rFonts w:ascii="Times New Roman" w:hAnsi="Times New Roman" w:cs="David"/>
          <w:color w:val="000000"/>
          <w:sz w:val="24"/>
          <w:szCs w:val="24"/>
        </w:rPr>
        <w:t xml:space="preserve"> - </w:t>
      </w:r>
      <w:r w:rsidRPr="00063DEA">
        <w:rPr>
          <w:rFonts w:cs="David"/>
          <w:color w:val="000000"/>
          <w:sz w:val="24"/>
          <w:szCs w:val="24"/>
          <w:rtl/>
        </w:rPr>
        <w:t>ר"א בן דורדיא</w:t>
      </w:r>
    </w:p>
    <w:p w:rsidR="00063DEA" w:rsidRPr="00063DEA" w:rsidRDefault="00063DEA" w:rsidP="00063DEA">
      <w:pPr>
        <w:pStyle w:val="ListParagraph"/>
        <w:numPr>
          <w:ilvl w:val="0"/>
          <w:numId w:val="2"/>
        </w:numPr>
        <w:autoSpaceDE w:val="0"/>
        <w:autoSpaceDN w:val="0"/>
        <w:adjustRightInd w:val="0"/>
        <w:spacing w:line="240" w:lineRule="auto"/>
        <w:rPr>
          <w:rFonts w:cs="David"/>
          <w:sz w:val="24"/>
          <w:szCs w:val="24"/>
        </w:rPr>
      </w:pPr>
      <w:r w:rsidRPr="00063DEA">
        <w:rPr>
          <w:rFonts w:cs="David" w:hint="cs"/>
          <w:color w:val="000000"/>
          <w:sz w:val="24"/>
          <w:szCs w:val="24"/>
          <w:rtl/>
        </w:rPr>
        <w:t>שפיכות דמים</w:t>
      </w:r>
      <w:r w:rsidRPr="00063DEA">
        <w:rPr>
          <w:rFonts w:ascii="Times New Roman" w:hAnsi="Times New Roman" w:cs="David"/>
          <w:color w:val="000000"/>
          <w:sz w:val="24"/>
          <w:szCs w:val="24"/>
        </w:rPr>
        <w:t xml:space="preserve"> - </w:t>
      </w:r>
      <w:r w:rsidRPr="00063DEA">
        <w:rPr>
          <w:rFonts w:cs="David" w:hint="cs"/>
          <w:color w:val="000000"/>
          <w:sz w:val="24"/>
          <w:szCs w:val="24"/>
          <w:rtl/>
        </w:rPr>
        <w:t>הורדוס, נבוזראדן</w:t>
      </w:r>
      <w:r w:rsidRPr="00063DEA">
        <w:rPr>
          <w:rFonts w:ascii="Times New Roman" w:hAnsi="Times New Roman" w:cs="David"/>
          <w:color w:val="000000"/>
          <w:sz w:val="24"/>
          <w:szCs w:val="24"/>
        </w:rPr>
        <w:t xml:space="preserve"> - </w:t>
      </w:r>
      <w:r w:rsidRPr="00063DEA">
        <w:rPr>
          <w:rFonts w:cs="David" w:hint="cs"/>
          <w:color w:val="000000"/>
          <w:sz w:val="24"/>
          <w:szCs w:val="24"/>
          <w:u w:val="single"/>
          <w:rtl/>
        </w:rPr>
        <w:t>בבא בתרא דף ג:-ד.</w:t>
      </w:r>
    </w:p>
    <w:p w:rsidR="00063DEA" w:rsidRPr="00063DEA" w:rsidRDefault="00063DEA" w:rsidP="00063DEA">
      <w:pPr>
        <w:pStyle w:val="ListParagraph"/>
        <w:numPr>
          <w:ilvl w:val="0"/>
          <w:numId w:val="1"/>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 xml:space="preserve">The five categories. Can we really not do any </w:t>
      </w:r>
      <w:r w:rsidRPr="00063DEA">
        <w:rPr>
          <w:rFonts w:cs="David" w:hint="cs"/>
          <w:color w:val="000000"/>
          <w:sz w:val="24"/>
          <w:szCs w:val="24"/>
          <w:rtl/>
        </w:rPr>
        <w:t>תשובה</w:t>
      </w:r>
      <w:r w:rsidRPr="00063DEA">
        <w:rPr>
          <w:rFonts w:ascii="Times New Roman" w:hAnsi="Times New Roman" w:cs="David"/>
          <w:color w:val="000000"/>
          <w:sz w:val="24"/>
          <w:szCs w:val="24"/>
        </w:rPr>
        <w:t xml:space="preserve"> for these </w:t>
      </w:r>
      <w:proofErr w:type="spellStart"/>
      <w:r w:rsidRPr="00063DEA">
        <w:rPr>
          <w:rFonts w:ascii="Times New Roman" w:hAnsi="Times New Roman" w:cs="David"/>
          <w:color w:val="000000"/>
          <w:sz w:val="24"/>
          <w:szCs w:val="24"/>
        </w:rPr>
        <w:t>aveiros</w:t>
      </w:r>
      <w:proofErr w:type="spellEnd"/>
      <w:r w:rsidRPr="00063DEA">
        <w:rPr>
          <w:rFonts w:ascii="Times New Roman" w:hAnsi="Times New Roman" w:cs="David"/>
          <w:color w:val="000000"/>
          <w:sz w:val="24"/>
          <w:szCs w:val="24"/>
        </w:rPr>
        <w:t xml:space="preserve">? </w:t>
      </w:r>
      <w:proofErr w:type="gramStart"/>
      <w:r w:rsidRPr="00063DEA">
        <w:rPr>
          <w:rFonts w:ascii="Times New Roman" w:hAnsi="Times New Roman" w:cs="David"/>
          <w:color w:val="000000"/>
          <w:sz w:val="24"/>
          <w:szCs w:val="24"/>
        </w:rPr>
        <w:t>see</w:t>
      </w:r>
      <w:proofErr w:type="gramEnd"/>
      <w:r w:rsidRPr="00063DEA">
        <w:rPr>
          <w:rFonts w:ascii="Times New Roman" w:hAnsi="Times New Roman" w:cs="David"/>
          <w:color w:val="000000"/>
          <w:sz w:val="24"/>
          <w:szCs w:val="24"/>
        </w:rPr>
        <w:t xml:space="preserve"> </w:t>
      </w:r>
      <w:r w:rsidRPr="00063DEA">
        <w:rPr>
          <w:rFonts w:cs="David" w:hint="cs"/>
          <w:color w:val="000000"/>
          <w:sz w:val="24"/>
          <w:szCs w:val="24"/>
          <w:u w:val="single"/>
          <w:rtl/>
        </w:rPr>
        <w:t>רמב"ם הלכה ו'</w:t>
      </w:r>
      <w:r w:rsidRPr="00063DEA">
        <w:rPr>
          <w:rFonts w:ascii="Times New Roman" w:hAnsi="Times New Roman" w:cs="David"/>
          <w:color w:val="000000"/>
          <w:sz w:val="24"/>
          <w:szCs w:val="24"/>
        </w:rPr>
        <w:t xml:space="preserve">. </w:t>
      </w:r>
      <w:r w:rsidRPr="00063DEA">
        <w:rPr>
          <w:rFonts w:cs="David" w:hint="cs"/>
          <w:color w:val="000000"/>
          <w:sz w:val="24"/>
          <w:szCs w:val="24"/>
          <w:u w:val="single"/>
          <w:rtl/>
        </w:rPr>
        <w:t>הרהורי תשובה ה"א הערה א'</w:t>
      </w:r>
      <w:r w:rsidRPr="00063DEA">
        <w:rPr>
          <w:rFonts w:ascii="Times New Roman" w:hAnsi="Times New Roman" w:cs="David"/>
          <w:color w:val="000000"/>
          <w:sz w:val="24"/>
          <w:szCs w:val="24"/>
        </w:rPr>
        <w:t xml:space="preserve"> - </w:t>
      </w:r>
      <w:proofErr w:type="spellStart"/>
      <w:r w:rsidRPr="00063DEA">
        <w:rPr>
          <w:rFonts w:ascii="Times New Roman" w:hAnsi="Times New Roman" w:cs="David"/>
          <w:color w:val="000000"/>
          <w:sz w:val="24"/>
          <w:szCs w:val="24"/>
        </w:rPr>
        <w:t>diyuk</w:t>
      </w:r>
      <w:proofErr w:type="spellEnd"/>
      <w:r w:rsidRPr="00063DEA">
        <w:rPr>
          <w:rFonts w:ascii="Times New Roman" w:hAnsi="Times New Roman" w:cs="David"/>
          <w:color w:val="000000"/>
          <w:sz w:val="24"/>
          <w:szCs w:val="24"/>
        </w:rPr>
        <w:t xml:space="preserve"> from </w:t>
      </w:r>
      <w:r w:rsidRPr="00063DEA">
        <w:rPr>
          <w:rFonts w:cs="David" w:hint="cs"/>
          <w:color w:val="000000"/>
          <w:sz w:val="24"/>
          <w:szCs w:val="24"/>
          <w:rtl/>
        </w:rPr>
        <w:t>"לפי"</w:t>
      </w:r>
      <w:r w:rsidRPr="00063DEA">
        <w:rPr>
          <w:rFonts w:ascii="Times New Roman" w:hAnsi="Times New Roman" w:cs="David"/>
          <w:color w:val="000000"/>
          <w:sz w:val="24"/>
          <w:szCs w:val="24"/>
        </w:rPr>
        <w:t xml:space="preserve"> versus </w:t>
      </w:r>
      <w:r w:rsidRPr="00063DEA">
        <w:rPr>
          <w:rFonts w:cs="David" w:hint="cs"/>
          <w:color w:val="000000"/>
          <w:sz w:val="24"/>
          <w:szCs w:val="24"/>
          <w:rtl/>
        </w:rPr>
        <w:t>"מפני"</w:t>
      </w:r>
    </w:p>
    <w:p w:rsidR="00063DEA" w:rsidRPr="00063DEA" w:rsidRDefault="00063DEA" w:rsidP="00063DEA">
      <w:pPr>
        <w:pStyle w:val="ListParagraph"/>
        <w:numPr>
          <w:ilvl w:val="0"/>
          <w:numId w:val="3"/>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Too severe.</w:t>
      </w:r>
    </w:p>
    <w:p w:rsidR="00063DEA" w:rsidRPr="00063DEA" w:rsidRDefault="00063DEA" w:rsidP="00063DEA">
      <w:pPr>
        <w:pStyle w:val="ListParagraph"/>
        <w:numPr>
          <w:ilvl w:val="0"/>
          <w:numId w:val="4"/>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Examples:</w:t>
      </w:r>
    </w:p>
    <w:p w:rsidR="00063DEA" w:rsidRPr="00063DEA" w:rsidRDefault="00063DEA" w:rsidP="00063DEA">
      <w:pPr>
        <w:pStyle w:val="ListParagraph"/>
        <w:numPr>
          <w:ilvl w:val="0"/>
          <w:numId w:val="5"/>
        </w:numPr>
        <w:autoSpaceDE w:val="0"/>
        <w:autoSpaceDN w:val="0"/>
        <w:adjustRightInd w:val="0"/>
        <w:spacing w:line="240" w:lineRule="auto"/>
        <w:rPr>
          <w:rFonts w:cs="David"/>
          <w:sz w:val="24"/>
          <w:szCs w:val="24"/>
        </w:rPr>
      </w:pPr>
      <w:r w:rsidRPr="00063DEA">
        <w:rPr>
          <w:rFonts w:cs="David"/>
          <w:color w:val="000000"/>
          <w:sz w:val="24"/>
          <w:szCs w:val="24"/>
          <w:rtl/>
        </w:rPr>
        <w:t>מחטיא את הרבים</w:t>
      </w:r>
      <w:r w:rsidRPr="00063DEA">
        <w:rPr>
          <w:rFonts w:ascii="Times New Roman" w:hAnsi="Times New Roman" w:cs="David"/>
          <w:color w:val="000000"/>
          <w:sz w:val="24"/>
          <w:szCs w:val="24"/>
        </w:rPr>
        <w:t xml:space="preserve"> - </w:t>
      </w:r>
      <w:r w:rsidRPr="00063DEA">
        <w:rPr>
          <w:rFonts w:cs="David"/>
          <w:color w:val="000000"/>
          <w:sz w:val="24"/>
          <w:szCs w:val="24"/>
          <w:u w:val="single"/>
          <w:rtl/>
        </w:rPr>
        <w:t>אבות ה:יח ותויו"ט שם</w:t>
      </w:r>
    </w:p>
    <w:p w:rsidR="00063DEA" w:rsidRPr="00063DEA" w:rsidRDefault="00063DEA" w:rsidP="00063DEA">
      <w:pPr>
        <w:pStyle w:val="ListParagraph"/>
        <w:numPr>
          <w:ilvl w:val="0"/>
          <w:numId w:val="5"/>
        </w:numPr>
        <w:autoSpaceDE w:val="0"/>
        <w:autoSpaceDN w:val="0"/>
        <w:adjustRightInd w:val="0"/>
        <w:spacing w:line="240" w:lineRule="auto"/>
        <w:rPr>
          <w:rFonts w:cs="David"/>
          <w:sz w:val="24"/>
          <w:szCs w:val="24"/>
        </w:rPr>
      </w:pPr>
      <w:r w:rsidRPr="00063DEA">
        <w:rPr>
          <w:rFonts w:cs="David" w:hint="cs"/>
          <w:color w:val="000000"/>
          <w:sz w:val="24"/>
          <w:szCs w:val="24"/>
          <w:rtl/>
        </w:rPr>
        <w:t>מטה חבירו מדרך טובה לדרך רעה</w:t>
      </w:r>
    </w:p>
    <w:p w:rsidR="00063DEA" w:rsidRPr="00063DEA" w:rsidRDefault="00063DEA" w:rsidP="00063DEA">
      <w:pPr>
        <w:pStyle w:val="ListParagraph"/>
        <w:numPr>
          <w:ilvl w:val="0"/>
          <w:numId w:val="5"/>
        </w:numPr>
        <w:autoSpaceDE w:val="0"/>
        <w:autoSpaceDN w:val="0"/>
        <w:adjustRightInd w:val="0"/>
        <w:spacing w:line="240" w:lineRule="auto"/>
        <w:rPr>
          <w:rFonts w:cs="David"/>
          <w:sz w:val="24"/>
          <w:szCs w:val="24"/>
        </w:rPr>
      </w:pPr>
      <w:r w:rsidRPr="00063DEA">
        <w:rPr>
          <w:rFonts w:cs="David"/>
          <w:color w:val="000000"/>
          <w:sz w:val="24"/>
          <w:szCs w:val="24"/>
          <w:rtl/>
        </w:rPr>
        <w:t>רואה בנו בתרבות רעה ואינו ממחה בידו</w:t>
      </w:r>
      <w:r w:rsidRPr="00063DEA">
        <w:rPr>
          <w:rFonts w:ascii="Times New Roman" w:hAnsi="Times New Roman" w:cs="David"/>
          <w:color w:val="000000"/>
          <w:sz w:val="24"/>
          <w:szCs w:val="24"/>
        </w:rPr>
        <w:t xml:space="preserve"> - </w:t>
      </w:r>
      <w:r w:rsidRPr="00063DEA">
        <w:rPr>
          <w:rFonts w:cs="David"/>
          <w:color w:val="000000"/>
          <w:sz w:val="24"/>
          <w:szCs w:val="24"/>
          <w:u w:val="single"/>
          <w:rtl/>
        </w:rPr>
        <w:t>שבת נד:</w:t>
      </w:r>
    </w:p>
    <w:p w:rsidR="00063DEA" w:rsidRPr="00063DEA" w:rsidRDefault="00063DEA" w:rsidP="00063DEA">
      <w:pPr>
        <w:pStyle w:val="ListParagraph"/>
        <w:numPr>
          <w:ilvl w:val="0"/>
          <w:numId w:val="5"/>
        </w:numPr>
        <w:autoSpaceDE w:val="0"/>
        <w:autoSpaceDN w:val="0"/>
        <w:adjustRightInd w:val="0"/>
        <w:spacing w:line="240" w:lineRule="auto"/>
        <w:rPr>
          <w:rFonts w:cs="David"/>
          <w:sz w:val="24"/>
          <w:szCs w:val="24"/>
        </w:rPr>
      </w:pPr>
      <w:r w:rsidRPr="00063DEA">
        <w:rPr>
          <w:rFonts w:cs="David" w:hint="cs"/>
          <w:color w:val="000000"/>
          <w:sz w:val="24"/>
          <w:szCs w:val="24"/>
          <w:rtl/>
        </w:rPr>
        <w:t>האומר אחטא ואשוב</w:t>
      </w:r>
      <w:r w:rsidRPr="00063DEA">
        <w:rPr>
          <w:rFonts w:ascii="Times New Roman" w:hAnsi="Times New Roman" w:cs="David"/>
          <w:color w:val="000000"/>
          <w:sz w:val="24"/>
          <w:szCs w:val="24"/>
        </w:rPr>
        <w:t xml:space="preserve"> (there is no </w:t>
      </w:r>
      <w:r w:rsidRPr="00063DEA">
        <w:rPr>
          <w:rFonts w:cs="David" w:hint="cs"/>
          <w:color w:val="000000"/>
          <w:sz w:val="24"/>
          <w:szCs w:val="24"/>
          <w:rtl/>
        </w:rPr>
        <w:t>עזיבת החטא</w:t>
      </w:r>
      <w:r w:rsidRPr="00063DEA">
        <w:rPr>
          <w:rFonts w:ascii="Times New Roman" w:hAnsi="Times New Roman" w:cs="David"/>
          <w:color w:val="000000"/>
          <w:sz w:val="24"/>
          <w:szCs w:val="24"/>
        </w:rPr>
        <w:t xml:space="preserve"> because the </w:t>
      </w:r>
      <w:r w:rsidRPr="00063DEA">
        <w:rPr>
          <w:rFonts w:cs="David" w:hint="cs"/>
          <w:color w:val="000000"/>
          <w:sz w:val="24"/>
          <w:szCs w:val="24"/>
          <w:rtl/>
        </w:rPr>
        <w:t>תשובה</w:t>
      </w:r>
      <w:r w:rsidRPr="00063DEA">
        <w:rPr>
          <w:rFonts w:ascii="Times New Roman" w:hAnsi="Times New Roman" w:cs="David"/>
          <w:color w:val="000000"/>
          <w:sz w:val="24"/>
          <w:szCs w:val="24"/>
        </w:rPr>
        <w:t xml:space="preserve"> has become part of the </w:t>
      </w:r>
      <w:r w:rsidRPr="00063DEA">
        <w:rPr>
          <w:rFonts w:cs="David" w:hint="cs"/>
          <w:color w:val="000000"/>
          <w:sz w:val="24"/>
          <w:szCs w:val="24"/>
          <w:rtl/>
        </w:rPr>
        <w:t>עבירה</w:t>
      </w:r>
      <w:r w:rsidRPr="00063DEA">
        <w:rPr>
          <w:rFonts w:ascii="Times New Roman" w:hAnsi="Times New Roman" w:cs="David"/>
          <w:color w:val="000000"/>
          <w:sz w:val="24"/>
          <w:szCs w:val="24"/>
        </w:rPr>
        <w:t>)</w:t>
      </w:r>
    </w:p>
    <w:p w:rsidR="00063DEA" w:rsidRPr="00063DEA" w:rsidRDefault="00063DEA" w:rsidP="00063DEA">
      <w:pPr>
        <w:pStyle w:val="ListParagraph"/>
        <w:numPr>
          <w:ilvl w:val="0"/>
          <w:numId w:val="3"/>
        </w:numPr>
        <w:autoSpaceDE w:val="0"/>
        <w:autoSpaceDN w:val="0"/>
        <w:adjustRightInd w:val="0"/>
        <w:spacing w:line="240" w:lineRule="auto"/>
        <w:rPr>
          <w:rFonts w:cs="David"/>
          <w:sz w:val="24"/>
          <w:szCs w:val="24"/>
        </w:rPr>
      </w:pPr>
      <w:proofErr w:type="spellStart"/>
      <w:r w:rsidRPr="00063DEA">
        <w:rPr>
          <w:rFonts w:ascii="Times New Roman" w:hAnsi="Times New Roman" w:cs="David"/>
          <w:color w:val="000000"/>
          <w:sz w:val="24"/>
          <w:szCs w:val="24"/>
        </w:rPr>
        <w:t>Aveiros</w:t>
      </w:r>
      <w:proofErr w:type="spellEnd"/>
      <w:r w:rsidRPr="00063DEA">
        <w:rPr>
          <w:rFonts w:ascii="Times New Roman" w:hAnsi="Times New Roman" w:cs="David"/>
          <w:color w:val="000000"/>
          <w:sz w:val="24"/>
          <w:szCs w:val="24"/>
        </w:rPr>
        <w:t xml:space="preserve"> that put you in a position where you won’t be able to do </w:t>
      </w:r>
      <w:proofErr w:type="spellStart"/>
      <w:r w:rsidRPr="00063DEA">
        <w:rPr>
          <w:rFonts w:ascii="Times New Roman" w:hAnsi="Times New Roman" w:cs="David"/>
          <w:color w:val="000000"/>
          <w:sz w:val="24"/>
          <w:szCs w:val="24"/>
        </w:rPr>
        <w:t>teshuva</w:t>
      </w:r>
      <w:proofErr w:type="spellEnd"/>
      <w:r w:rsidRPr="00063DEA">
        <w:rPr>
          <w:rFonts w:ascii="Times New Roman" w:hAnsi="Times New Roman" w:cs="David"/>
          <w:color w:val="000000"/>
          <w:sz w:val="24"/>
          <w:szCs w:val="24"/>
        </w:rPr>
        <w:t>: Refusal to be inspired!</w:t>
      </w:r>
    </w:p>
    <w:p w:rsidR="00063DEA" w:rsidRPr="00063DEA" w:rsidRDefault="00063DEA" w:rsidP="00063DEA">
      <w:pPr>
        <w:pStyle w:val="ListParagraph"/>
        <w:numPr>
          <w:ilvl w:val="0"/>
          <w:numId w:val="6"/>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Examples:</w:t>
      </w:r>
    </w:p>
    <w:p w:rsidR="00063DEA" w:rsidRPr="00063DEA" w:rsidRDefault="00063DEA" w:rsidP="00063DEA">
      <w:pPr>
        <w:pStyle w:val="ListParagraph"/>
        <w:numPr>
          <w:ilvl w:val="0"/>
          <w:numId w:val="7"/>
        </w:numPr>
        <w:autoSpaceDE w:val="0"/>
        <w:autoSpaceDN w:val="0"/>
        <w:adjustRightInd w:val="0"/>
        <w:spacing w:line="240" w:lineRule="auto"/>
        <w:rPr>
          <w:rFonts w:cs="David"/>
          <w:sz w:val="24"/>
          <w:szCs w:val="24"/>
        </w:rPr>
      </w:pPr>
      <w:r w:rsidRPr="00063DEA">
        <w:rPr>
          <w:rFonts w:cs="David" w:hint="cs"/>
          <w:color w:val="000000"/>
          <w:sz w:val="24"/>
          <w:szCs w:val="24"/>
          <w:rtl/>
        </w:rPr>
        <w:t>פורש מן הצבור</w:t>
      </w:r>
    </w:p>
    <w:p w:rsidR="00063DEA" w:rsidRPr="00063DEA" w:rsidRDefault="00063DEA" w:rsidP="00063DEA">
      <w:pPr>
        <w:pStyle w:val="ListParagraph"/>
        <w:numPr>
          <w:ilvl w:val="0"/>
          <w:numId w:val="7"/>
        </w:numPr>
        <w:autoSpaceDE w:val="0"/>
        <w:autoSpaceDN w:val="0"/>
        <w:adjustRightInd w:val="0"/>
        <w:spacing w:line="240" w:lineRule="auto"/>
        <w:rPr>
          <w:rFonts w:cs="David"/>
          <w:sz w:val="24"/>
          <w:szCs w:val="24"/>
        </w:rPr>
      </w:pPr>
      <w:r w:rsidRPr="00063DEA">
        <w:rPr>
          <w:rFonts w:cs="David"/>
          <w:color w:val="000000"/>
          <w:sz w:val="24"/>
          <w:szCs w:val="24"/>
          <w:rtl/>
        </w:rPr>
        <w:t>חולק על דברי חכמים</w:t>
      </w:r>
    </w:p>
    <w:p w:rsidR="00063DEA" w:rsidRPr="00063DEA" w:rsidRDefault="00063DEA" w:rsidP="00063DEA">
      <w:pPr>
        <w:pStyle w:val="ListParagraph"/>
        <w:numPr>
          <w:ilvl w:val="0"/>
          <w:numId w:val="7"/>
        </w:numPr>
        <w:autoSpaceDE w:val="0"/>
        <w:autoSpaceDN w:val="0"/>
        <w:adjustRightInd w:val="0"/>
        <w:spacing w:line="240" w:lineRule="auto"/>
        <w:rPr>
          <w:rFonts w:cs="David"/>
          <w:sz w:val="24"/>
          <w:szCs w:val="24"/>
        </w:rPr>
      </w:pPr>
      <w:r w:rsidRPr="00063DEA">
        <w:rPr>
          <w:rFonts w:cs="David" w:hint="cs"/>
          <w:color w:val="000000"/>
          <w:sz w:val="24"/>
          <w:szCs w:val="24"/>
          <w:rtl/>
        </w:rPr>
        <w:t>מלעיג על המצוות</w:t>
      </w:r>
      <w:r w:rsidRPr="00063DEA">
        <w:rPr>
          <w:rFonts w:ascii="Times New Roman" w:hAnsi="Times New Roman" w:cs="David"/>
          <w:color w:val="000000"/>
          <w:sz w:val="24"/>
          <w:szCs w:val="24"/>
        </w:rPr>
        <w:t xml:space="preserve"> - </w:t>
      </w:r>
      <w:proofErr w:type="spellStart"/>
      <w:r w:rsidRPr="00063DEA">
        <w:rPr>
          <w:rFonts w:ascii="Times New Roman" w:hAnsi="Times New Roman" w:cs="David"/>
          <w:color w:val="000000"/>
          <w:sz w:val="24"/>
          <w:szCs w:val="24"/>
        </w:rPr>
        <w:t>Rambam</w:t>
      </w:r>
      <w:proofErr w:type="spellEnd"/>
      <w:r w:rsidRPr="00063DEA">
        <w:rPr>
          <w:rFonts w:ascii="Times New Roman" w:hAnsi="Times New Roman" w:cs="David"/>
          <w:color w:val="000000"/>
          <w:sz w:val="24"/>
          <w:szCs w:val="24"/>
        </w:rPr>
        <w:t xml:space="preserve"> includes in this no being </w:t>
      </w:r>
      <w:r w:rsidRPr="00063DEA">
        <w:rPr>
          <w:rFonts w:cs="David" w:hint="cs"/>
          <w:color w:val="000000"/>
          <w:sz w:val="24"/>
          <w:szCs w:val="24"/>
          <w:rtl/>
        </w:rPr>
        <w:t>רודף</w:t>
      </w:r>
      <w:r w:rsidRPr="00063DEA">
        <w:rPr>
          <w:rFonts w:ascii="Times New Roman" w:hAnsi="Times New Roman" w:cs="David"/>
          <w:color w:val="000000"/>
          <w:sz w:val="24"/>
          <w:szCs w:val="24"/>
        </w:rPr>
        <w:t xml:space="preserve"> after </w:t>
      </w:r>
      <w:proofErr w:type="spellStart"/>
      <w:r w:rsidRPr="00063DEA">
        <w:rPr>
          <w:rFonts w:ascii="Times New Roman" w:hAnsi="Times New Roman" w:cs="David"/>
          <w:color w:val="000000"/>
          <w:sz w:val="24"/>
          <w:szCs w:val="24"/>
        </w:rPr>
        <w:t>mitzvos</w:t>
      </w:r>
      <w:proofErr w:type="spellEnd"/>
      <w:r w:rsidRPr="00063DEA">
        <w:rPr>
          <w:rFonts w:ascii="Times New Roman" w:hAnsi="Times New Roman" w:cs="David"/>
          <w:color w:val="000000"/>
          <w:sz w:val="24"/>
          <w:szCs w:val="24"/>
        </w:rPr>
        <w:t>.</w:t>
      </w:r>
    </w:p>
    <w:p w:rsidR="00063DEA" w:rsidRPr="00063DEA" w:rsidRDefault="00063DEA" w:rsidP="00063DEA">
      <w:pPr>
        <w:pStyle w:val="ListParagraph"/>
        <w:numPr>
          <w:ilvl w:val="0"/>
          <w:numId w:val="7"/>
        </w:numPr>
        <w:autoSpaceDE w:val="0"/>
        <w:autoSpaceDN w:val="0"/>
        <w:adjustRightInd w:val="0"/>
        <w:spacing w:line="240" w:lineRule="auto"/>
        <w:rPr>
          <w:rFonts w:cs="David"/>
          <w:sz w:val="24"/>
          <w:szCs w:val="24"/>
        </w:rPr>
      </w:pPr>
      <w:r w:rsidRPr="00063DEA">
        <w:rPr>
          <w:rFonts w:cs="David" w:hint="cs"/>
          <w:color w:val="000000"/>
          <w:sz w:val="24"/>
          <w:szCs w:val="24"/>
          <w:rtl/>
        </w:rPr>
        <w:t>מבזה רבותיו</w:t>
      </w:r>
    </w:p>
    <w:p w:rsidR="00063DEA" w:rsidRPr="00063DEA" w:rsidRDefault="00063DEA" w:rsidP="00063DEA">
      <w:pPr>
        <w:pStyle w:val="ListParagraph"/>
        <w:numPr>
          <w:ilvl w:val="0"/>
          <w:numId w:val="7"/>
        </w:numPr>
        <w:autoSpaceDE w:val="0"/>
        <w:autoSpaceDN w:val="0"/>
        <w:adjustRightInd w:val="0"/>
        <w:spacing w:line="240" w:lineRule="auto"/>
        <w:rPr>
          <w:rFonts w:cs="David"/>
          <w:sz w:val="24"/>
          <w:szCs w:val="24"/>
        </w:rPr>
      </w:pPr>
      <w:r w:rsidRPr="00063DEA">
        <w:rPr>
          <w:rFonts w:cs="David"/>
          <w:color w:val="000000"/>
          <w:sz w:val="24"/>
          <w:szCs w:val="24"/>
          <w:rtl/>
        </w:rPr>
        <w:t>שונא את התוכחות</w:t>
      </w:r>
    </w:p>
    <w:p w:rsidR="00063DEA" w:rsidRPr="00063DEA" w:rsidRDefault="00063DEA" w:rsidP="00063DEA">
      <w:pPr>
        <w:pStyle w:val="ListParagraph"/>
        <w:numPr>
          <w:ilvl w:val="0"/>
          <w:numId w:val="6"/>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Analysis: Nine tenths of the battle is the position you put yourself in.</w:t>
      </w:r>
    </w:p>
    <w:p w:rsidR="00063DEA" w:rsidRPr="00063DEA" w:rsidRDefault="00063DEA" w:rsidP="00063DEA">
      <w:pPr>
        <w:pStyle w:val="ListParagraph"/>
        <w:numPr>
          <w:ilvl w:val="0"/>
          <w:numId w:val="3"/>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Interpersonal Sins that you can’t track who you’ve hurt.</w:t>
      </w:r>
    </w:p>
    <w:p w:rsidR="00063DEA" w:rsidRPr="00063DEA" w:rsidRDefault="00063DEA" w:rsidP="00063DEA">
      <w:pPr>
        <w:pStyle w:val="ListParagraph"/>
        <w:numPr>
          <w:ilvl w:val="0"/>
          <w:numId w:val="8"/>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Examples:</w:t>
      </w:r>
    </w:p>
    <w:p w:rsidR="00063DEA" w:rsidRPr="00063DEA" w:rsidRDefault="00063DEA" w:rsidP="00063DEA">
      <w:pPr>
        <w:pStyle w:val="ListParagraph"/>
        <w:numPr>
          <w:ilvl w:val="0"/>
          <w:numId w:val="9"/>
        </w:numPr>
        <w:autoSpaceDE w:val="0"/>
        <w:autoSpaceDN w:val="0"/>
        <w:adjustRightInd w:val="0"/>
        <w:spacing w:line="240" w:lineRule="auto"/>
        <w:rPr>
          <w:rFonts w:cs="David"/>
          <w:sz w:val="24"/>
          <w:szCs w:val="24"/>
        </w:rPr>
      </w:pPr>
      <w:r w:rsidRPr="00063DEA">
        <w:rPr>
          <w:rFonts w:cs="David"/>
          <w:color w:val="000000"/>
          <w:sz w:val="24"/>
          <w:szCs w:val="24"/>
          <w:rtl/>
        </w:rPr>
        <w:t>מקלל את הרבים</w:t>
      </w:r>
    </w:p>
    <w:p w:rsidR="00063DEA" w:rsidRPr="00063DEA" w:rsidRDefault="00063DEA" w:rsidP="00063DEA">
      <w:pPr>
        <w:pStyle w:val="ListParagraph"/>
        <w:numPr>
          <w:ilvl w:val="0"/>
          <w:numId w:val="9"/>
        </w:numPr>
        <w:autoSpaceDE w:val="0"/>
        <w:autoSpaceDN w:val="0"/>
        <w:adjustRightInd w:val="0"/>
        <w:spacing w:line="240" w:lineRule="auto"/>
        <w:rPr>
          <w:rFonts w:cs="David"/>
          <w:sz w:val="24"/>
          <w:szCs w:val="24"/>
        </w:rPr>
      </w:pPr>
      <w:r w:rsidRPr="00063DEA">
        <w:rPr>
          <w:rFonts w:cs="David" w:hint="cs"/>
          <w:color w:val="000000"/>
          <w:sz w:val="24"/>
          <w:szCs w:val="24"/>
          <w:rtl/>
        </w:rPr>
        <w:t>חולק עם הגנב</w:t>
      </w:r>
    </w:p>
    <w:p w:rsidR="00063DEA" w:rsidRPr="00063DEA" w:rsidRDefault="00063DEA" w:rsidP="00063DEA">
      <w:pPr>
        <w:pStyle w:val="ListParagraph"/>
        <w:numPr>
          <w:ilvl w:val="0"/>
          <w:numId w:val="9"/>
        </w:numPr>
        <w:autoSpaceDE w:val="0"/>
        <w:autoSpaceDN w:val="0"/>
        <w:adjustRightInd w:val="0"/>
        <w:spacing w:line="240" w:lineRule="auto"/>
        <w:rPr>
          <w:rFonts w:cs="David"/>
          <w:sz w:val="24"/>
          <w:szCs w:val="24"/>
        </w:rPr>
      </w:pPr>
      <w:r w:rsidRPr="00063DEA">
        <w:rPr>
          <w:rFonts w:cs="David"/>
          <w:color w:val="000000"/>
          <w:sz w:val="24"/>
          <w:szCs w:val="24"/>
          <w:rtl/>
        </w:rPr>
        <w:t>מוצא אבדה ואינו מכריז עליה</w:t>
      </w:r>
    </w:p>
    <w:p w:rsidR="00063DEA" w:rsidRPr="00063DEA" w:rsidRDefault="00063DEA" w:rsidP="00063DEA">
      <w:pPr>
        <w:pStyle w:val="ListParagraph"/>
        <w:numPr>
          <w:ilvl w:val="0"/>
          <w:numId w:val="9"/>
        </w:numPr>
        <w:autoSpaceDE w:val="0"/>
        <w:autoSpaceDN w:val="0"/>
        <w:adjustRightInd w:val="0"/>
        <w:spacing w:line="240" w:lineRule="auto"/>
        <w:rPr>
          <w:rFonts w:cs="David"/>
          <w:sz w:val="24"/>
          <w:szCs w:val="24"/>
        </w:rPr>
      </w:pPr>
      <w:r w:rsidRPr="00063DEA">
        <w:rPr>
          <w:rFonts w:cs="David" w:hint="cs"/>
          <w:color w:val="000000"/>
          <w:sz w:val="24"/>
          <w:szCs w:val="24"/>
          <w:rtl/>
        </w:rPr>
        <w:t>האוכל שוד עניים ויתומים ואלמנות</w:t>
      </w:r>
    </w:p>
    <w:p w:rsidR="00063DEA" w:rsidRPr="00063DEA" w:rsidRDefault="00063DEA" w:rsidP="00063DEA">
      <w:pPr>
        <w:pStyle w:val="ListParagraph"/>
        <w:numPr>
          <w:ilvl w:val="0"/>
          <w:numId w:val="9"/>
        </w:numPr>
        <w:autoSpaceDE w:val="0"/>
        <w:autoSpaceDN w:val="0"/>
        <w:adjustRightInd w:val="0"/>
        <w:spacing w:line="240" w:lineRule="auto"/>
        <w:rPr>
          <w:rFonts w:cs="David"/>
          <w:sz w:val="24"/>
          <w:szCs w:val="24"/>
        </w:rPr>
      </w:pPr>
      <w:r w:rsidRPr="00063DEA">
        <w:rPr>
          <w:rFonts w:cs="David"/>
          <w:color w:val="000000"/>
          <w:sz w:val="24"/>
          <w:szCs w:val="24"/>
          <w:rtl/>
        </w:rPr>
        <w:t>מקבל שוחד להטות דין</w:t>
      </w:r>
    </w:p>
    <w:p w:rsidR="00063DEA" w:rsidRPr="00063DEA" w:rsidRDefault="00063DEA" w:rsidP="00063DEA">
      <w:pPr>
        <w:pStyle w:val="ListParagraph"/>
        <w:numPr>
          <w:ilvl w:val="0"/>
          <w:numId w:val="3"/>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 xml:space="preserve">You will take it too lightly to do </w:t>
      </w:r>
      <w:proofErr w:type="spellStart"/>
      <w:r w:rsidRPr="00063DEA">
        <w:rPr>
          <w:rFonts w:ascii="Times New Roman" w:hAnsi="Times New Roman" w:cs="David"/>
          <w:color w:val="000000"/>
          <w:sz w:val="24"/>
          <w:szCs w:val="24"/>
        </w:rPr>
        <w:t>teshuva</w:t>
      </w:r>
      <w:proofErr w:type="spellEnd"/>
      <w:r w:rsidRPr="00063DEA">
        <w:rPr>
          <w:rFonts w:ascii="Times New Roman" w:hAnsi="Times New Roman" w:cs="David"/>
          <w:color w:val="000000"/>
          <w:sz w:val="24"/>
          <w:szCs w:val="24"/>
        </w:rPr>
        <w:t xml:space="preserve"> for.</w:t>
      </w:r>
    </w:p>
    <w:p w:rsidR="00063DEA" w:rsidRPr="00063DEA" w:rsidRDefault="00063DEA" w:rsidP="00063DEA">
      <w:pPr>
        <w:pStyle w:val="ListParagraph"/>
        <w:numPr>
          <w:ilvl w:val="0"/>
          <w:numId w:val="10"/>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Examples:</w:t>
      </w:r>
    </w:p>
    <w:p w:rsidR="00063DEA" w:rsidRPr="00063DEA" w:rsidRDefault="00063DEA" w:rsidP="00063DEA">
      <w:pPr>
        <w:pStyle w:val="ListParagraph"/>
        <w:numPr>
          <w:ilvl w:val="0"/>
          <w:numId w:val="11"/>
        </w:numPr>
        <w:autoSpaceDE w:val="0"/>
        <w:autoSpaceDN w:val="0"/>
        <w:adjustRightInd w:val="0"/>
        <w:spacing w:line="240" w:lineRule="auto"/>
        <w:rPr>
          <w:rFonts w:cs="David"/>
          <w:sz w:val="24"/>
          <w:szCs w:val="24"/>
        </w:rPr>
      </w:pPr>
      <w:r w:rsidRPr="00063DEA">
        <w:rPr>
          <w:rFonts w:cs="David" w:hint="cs"/>
          <w:color w:val="000000"/>
          <w:sz w:val="24"/>
          <w:szCs w:val="24"/>
          <w:rtl/>
        </w:rPr>
        <w:t>אוכל מסעודה שאינה מספקת לבעליה</w:t>
      </w:r>
    </w:p>
    <w:p w:rsidR="00063DEA" w:rsidRPr="00063DEA" w:rsidRDefault="00063DEA" w:rsidP="00063DEA">
      <w:pPr>
        <w:pStyle w:val="ListParagraph"/>
        <w:numPr>
          <w:ilvl w:val="0"/>
          <w:numId w:val="11"/>
        </w:numPr>
        <w:autoSpaceDE w:val="0"/>
        <w:autoSpaceDN w:val="0"/>
        <w:adjustRightInd w:val="0"/>
        <w:spacing w:line="240" w:lineRule="auto"/>
        <w:rPr>
          <w:rFonts w:cs="David"/>
          <w:sz w:val="24"/>
          <w:szCs w:val="24"/>
        </w:rPr>
      </w:pPr>
      <w:r w:rsidRPr="00063DEA">
        <w:rPr>
          <w:rFonts w:cs="David"/>
          <w:color w:val="000000"/>
          <w:sz w:val="24"/>
          <w:szCs w:val="24"/>
          <w:rtl/>
        </w:rPr>
        <w:t>משתמש בעבוטו של עני</w:t>
      </w:r>
    </w:p>
    <w:p w:rsidR="00063DEA" w:rsidRPr="00063DEA" w:rsidRDefault="00063DEA" w:rsidP="00063DEA">
      <w:pPr>
        <w:pStyle w:val="ListParagraph"/>
        <w:numPr>
          <w:ilvl w:val="0"/>
          <w:numId w:val="11"/>
        </w:numPr>
        <w:autoSpaceDE w:val="0"/>
        <w:autoSpaceDN w:val="0"/>
        <w:adjustRightInd w:val="0"/>
        <w:spacing w:line="240" w:lineRule="auto"/>
        <w:rPr>
          <w:rFonts w:cs="David"/>
          <w:sz w:val="24"/>
          <w:szCs w:val="24"/>
        </w:rPr>
      </w:pPr>
      <w:r w:rsidRPr="00063DEA">
        <w:rPr>
          <w:rFonts w:cs="David" w:hint="cs"/>
          <w:color w:val="000000"/>
          <w:sz w:val="24"/>
          <w:szCs w:val="24"/>
          <w:rtl/>
        </w:rPr>
        <w:t>מסתכל בעריות</w:t>
      </w:r>
    </w:p>
    <w:p w:rsidR="00063DEA" w:rsidRPr="00063DEA" w:rsidRDefault="00063DEA" w:rsidP="00063DEA">
      <w:pPr>
        <w:pStyle w:val="ListParagraph"/>
        <w:numPr>
          <w:ilvl w:val="0"/>
          <w:numId w:val="11"/>
        </w:numPr>
        <w:autoSpaceDE w:val="0"/>
        <w:autoSpaceDN w:val="0"/>
        <w:adjustRightInd w:val="0"/>
        <w:spacing w:line="240" w:lineRule="auto"/>
        <w:rPr>
          <w:rFonts w:cs="David"/>
          <w:sz w:val="24"/>
          <w:szCs w:val="24"/>
        </w:rPr>
      </w:pPr>
      <w:r w:rsidRPr="00063DEA">
        <w:rPr>
          <w:rFonts w:cs="David"/>
          <w:color w:val="000000"/>
          <w:sz w:val="24"/>
          <w:szCs w:val="24"/>
          <w:rtl/>
        </w:rPr>
        <w:t>מתכבד בקלון חבירו</w:t>
      </w:r>
    </w:p>
    <w:p w:rsidR="00063DEA" w:rsidRPr="00063DEA" w:rsidRDefault="00063DEA" w:rsidP="00063DEA">
      <w:pPr>
        <w:pStyle w:val="ListParagraph"/>
        <w:numPr>
          <w:ilvl w:val="0"/>
          <w:numId w:val="11"/>
        </w:numPr>
        <w:autoSpaceDE w:val="0"/>
        <w:autoSpaceDN w:val="0"/>
        <w:adjustRightInd w:val="0"/>
        <w:spacing w:line="240" w:lineRule="auto"/>
        <w:rPr>
          <w:rFonts w:cs="David"/>
          <w:sz w:val="24"/>
          <w:szCs w:val="24"/>
        </w:rPr>
      </w:pPr>
      <w:r w:rsidRPr="00063DEA">
        <w:rPr>
          <w:rFonts w:cs="David" w:hint="cs"/>
          <w:color w:val="000000"/>
          <w:sz w:val="24"/>
          <w:szCs w:val="24"/>
          <w:rtl/>
        </w:rPr>
        <w:t>חושד כשרים</w:t>
      </w:r>
    </w:p>
    <w:p w:rsidR="00063DEA" w:rsidRPr="00063DEA" w:rsidRDefault="00063DEA" w:rsidP="00063DEA">
      <w:pPr>
        <w:pStyle w:val="ListParagraph"/>
        <w:numPr>
          <w:ilvl w:val="0"/>
          <w:numId w:val="3"/>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Addictive Behavior:</w:t>
      </w:r>
    </w:p>
    <w:p w:rsidR="00063DEA" w:rsidRPr="00063DEA" w:rsidRDefault="00063DEA" w:rsidP="00063DEA">
      <w:pPr>
        <w:pStyle w:val="ListParagraph"/>
        <w:numPr>
          <w:ilvl w:val="0"/>
          <w:numId w:val="12"/>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Examples:</w:t>
      </w:r>
    </w:p>
    <w:p w:rsidR="00063DEA" w:rsidRPr="00063DEA" w:rsidRDefault="00063DEA" w:rsidP="00063DEA">
      <w:pPr>
        <w:pStyle w:val="ListParagraph"/>
        <w:numPr>
          <w:ilvl w:val="0"/>
          <w:numId w:val="13"/>
        </w:numPr>
        <w:autoSpaceDE w:val="0"/>
        <w:autoSpaceDN w:val="0"/>
        <w:adjustRightInd w:val="0"/>
        <w:spacing w:line="240" w:lineRule="auto"/>
        <w:rPr>
          <w:rFonts w:cs="David"/>
          <w:sz w:val="24"/>
          <w:szCs w:val="24"/>
        </w:rPr>
      </w:pPr>
      <w:r w:rsidRPr="00063DEA">
        <w:rPr>
          <w:rFonts w:cs="David"/>
          <w:color w:val="000000"/>
          <w:sz w:val="24"/>
          <w:szCs w:val="24"/>
          <w:rtl/>
        </w:rPr>
        <w:t>רכילות</w:t>
      </w:r>
    </w:p>
    <w:p w:rsidR="00063DEA" w:rsidRPr="00063DEA" w:rsidRDefault="00063DEA" w:rsidP="00063DEA">
      <w:pPr>
        <w:pStyle w:val="ListParagraph"/>
        <w:numPr>
          <w:ilvl w:val="0"/>
          <w:numId w:val="13"/>
        </w:numPr>
        <w:autoSpaceDE w:val="0"/>
        <w:autoSpaceDN w:val="0"/>
        <w:adjustRightInd w:val="0"/>
        <w:spacing w:line="240" w:lineRule="auto"/>
        <w:rPr>
          <w:rFonts w:cs="David"/>
          <w:sz w:val="24"/>
          <w:szCs w:val="24"/>
        </w:rPr>
      </w:pPr>
      <w:r w:rsidRPr="00063DEA">
        <w:rPr>
          <w:rFonts w:cs="David" w:hint="cs"/>
          <w:color w:val="000000"/>
          <w:sz w:val="24"/>
          <w:szCs w:val="24"/>
          <w:rtl/>
        </w:rPr>
        <w:t>לשון הרע</w:t>
      </w:r>
    </w:p>
    <w:p w:rsidR="00063DEA" w:rsidRPr="00063DEA" w:rsidRDefault="00063DEA" w:rsidP="00063DEA">
      <w:pPr>
        <w:pStyle w:val="ListParagraph"/>
        <w:numPr>
          <w:ilvl w:val="0"/>
          <w:numId w:val="13"/>
        </w:numPr>
        <w:autoSpaceDE w:val="0"/>
        <w:autoSpaceDN w:val="0"/>
        <w:adjustRightInd w:val="0"/>
        <w:spacing w:line="240" w:lineRule="auto"/>
        <w:rPr>
          <w:rFonts w:cs="David"/>
          <w:sz w:val="24"/>
          <w:szCs w:val="24"/>
        </w:rPr>
      </w:pPr>
      <w:r w:rsidRPr="00063DEA">
        <w:rPr>
          <w:rFonts w:cs="David"/>
          <w:color w:val="000000"/>
          <w:sz w:val="24"/>
          <w:szCs w:val="24"/>
          <w:rtl/>
        </w:rPr>
        <w:t>בעל חימה</w:t>
      </w:r>
    </w:p>
    <w:p w:rsidR="00063DEA" w:rsidRPr="00063DEA" w:rsidRDefault="00063DEA" w:rsidP="00063DEA">
      <w:pPr>
        <w:pStyle w:val="ListParagraph"/>
        <w:numPr>
          <w:ilvl w:val="0"/>
          <w:numId w:val="13"/>
        </w:numPr>
        <w:autoSpaceDE w:val="0"/>
        <w:autoSpaceDN w:val="0"/>
        <w:adjustRightInd w:val="0"/>
        <w:spacing w:line="240" w:lineRule="auto"/>
        <w:rPr>
          <w:rFonts w:cs="David"/>
          <w:sz w:val="24"/>
          <w:szCs w:val="24"/>
        </w:rPr>
      </w:pPr>
      <w:r w:rsidRPr="00063DEA">
        <w:rPr>
          <w:rFonts w:cs="David" w:hint="cs"/>
          <w:color w:val="000000"/>
          <w:sz w:val="24"/>
          <w:szCs w:val="24"/>
          <w:rtl/>
        </w:rPr>
        <w:t>בעל מחשבה רעה</w:t>
      </w:r>
    </w:p>
    <w:p w:rsidR="00063DEA" w:rsidRPr="00063DEA" w:rsidRDefault="00063DEA" w:rsidP="00063DEA">
      <w:pPr>
        <w:pStyle w:val="ListParagraph"/>
        <w:numPr>
          <w:ilvl w:val="0"/>
          <w:numId w:val="13"/>
        </w:numPr>
        <w:autoSpaceDE w:val="0"/>
        <w:autoSpaceDN w:val="0"/>
        <w:adjustRightInd w:val="0"/>
        <w:spacing w:line="240" w:lineRule="auto"/>
        <w:rPr>
          <w:rFonts w:cs="David"/>
          <w:sz w:val="24"/>
          <w:szCs w:val="24"/>
        </w:rPr>
      </w:pPr>
      <w:r w:rsidRPr="00063DEA">
        <w:rPr>
          <w:rFonts w:cs="David"/>
          <w:color w:val="000000"/>
          <w:sz w:val="24"/>
          <w:szCs w:val="24"/>
          <w:rtl/>
        </w:rPr>
        <w:lastRenderedPageBreak/>
        <w:t>מתחבר לרשע</w:t>
      </w:r>
    </w:p>
    <w:p w:rsidR="00063DEA" w:rsidRPr="00063DEA" w:rsidRDefault="00063DEA" w:rsidP="00063DEA">
      <w:pPr>
        <w:pStyle w:val="ListParagraph"/>
        <w:numPr>
          <w:ilvl w:val="0"/>
          <w:numId w:val="1"/>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Putting it all together.</w:t>
      </w:r>
    </w:p>
    <w:p w:rsidR="00063DEA" w:rsidRPr="00063DEA" w:rsidRDefault="00063DEA" w:rsidP="00063DEA">
      <w:pPr>
        <w:pStyle w:val="ListParagraph"/>
        <w:numPr>
          <w:ilvl w:val="0"/>
          <w:numId w:val="14"/>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Questions:</w:t>
      </w:r>
    </w:p>
    <w:p w:rsidR="00063DEA" w:rsidRPr="00063DEA" w:rsidRDefault="00063DEA" w:rsidP="00063DEA">
      <w:pPr>
        <w:pStyle w:val="ListParagraph"/>
        <w:numPr>
          <w:ilvl w:val="0"/>
          <w:numId w:val="15"/>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Why do we make categories?</w:t>
      </w:r>
    </w:p>
    <w:p w:rsidR="00063DEA" w:rsidRPr="00063DEA" w:rsidRDefault="00063DEA" w:rsidP="00063DEA">
      <w:pPr>
        <w:pStyle w:val="ListParagraph"/>
        <w:numPr>
          <w:ilvl w:val="0"/>
          <w:numId w:val="15"/>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Is there any silver lining in all this?</w:t>
      </w:r>
    </w:p>
    <w:p w:rsidR="00063DEA" w:rsidRPr="00063DEA" w:rsidRDefault="00063DEA" w:rsidP="00063DEA">
      <w:pPr>
        <w:pStyle w:val="ListParagraph"/>
        <w:numPr>
          <w:ilvl w:val="0"/>
          <w:numId w:val="15"/>
        </w:numPr>
        <w:autoSpaceDE w:val="0"/>
        <w:autoSpaceDN w:val="0"/>
        <w:adjustRightInd w:val="0"/>
        <w:spacing w:line="240" w:lineRule="auto"/>
        <w:rPr>
          <w:rFonts w:cs="David"/>
          <w:sz w:val="24"/>
          <w:szCs w:val="24"/>
        </w:rPr>
      </w:pPr>
      <w:r w:rsidRPr="00063DEA">
        <w:rPr>
          <w:rFonts w:ascii="Times New Roman" w:hAnsi="Times New Roman" w:cs="David"/>
          <w:color w:val="000000"/>
          <w:sz w:val="24"/>
          <w:szCs w:val="24"/>
        </w:rPr>
        <w:t>The examples seem flawed!</w:t>
      </w:r>
    </w:p>
    <w:p w:rsidR="00063DEA" w:rsidRPr="00063DEA" w:rsidRDefault="00063DEA" w:rsidP="00063DEA">
      <w:pPr>
        <w:pStyle w:val="ListParagraph"/>
        <w:numPr>
          <w:ilvl w:val="0"/>
          <w:numId w:val="14"/>
        </w:numPr>
        <w:autoSpaceDE w:val="0"/>
        <w:autoSpaceDN w:val="0"/>
        <w:adjustRightInd w:val="0"/>
        <w:spacing w:line="240" w:lineRule="auto"/>
        <w:rPr>
          <w:rFonts w:cs="David"/>
          <w:sz w:val="24"/>
          <w:szCs w:val="24"/>
        </w:rPr>
      </w:pPr>
      <w:proofErr w:type="spellStart"/>
      <w:r w:rsidRPr="00063DEA">
        <w:rPr>
          <w:rFonts w:ascii="Times New Roman" w:hAnsi="Times New Roman" w:cs="David"/>
          <w:color w:val="000000"/>
          <w:sz w:val="24"/>
          <w:szCs w:val="24"/>
        </w:rPr>
        <w:t>Yesod</w:t>
      </w:r>
      <w:proofErr w:type="spellEnd"/>
      <w:r w:rsidRPr="00063DEA">
        <w:rPr>
          <w:rFonts w:ascii="Times New Roman" w:hAnsi="Times New Roman" w:cs="David"/>
          <w:color w:val="000000"/>
          <w:sz w:val="24"/>
          <w:szCs w:val="24"/>
        </w:rPr>
        <w:t xml:space="preserve"> #1. All are </w:t>
      </w:r>
      <w:r w:rsidRPr="00063DEA">
        <w:rPr>
          <w:rFonts w:cs="David" w:hint="cs"/>
          <w:color w:val="000000"/>
          <w:sz w:val="24"/>
          <w:szCs w:val="24"/>
          <w:rtl/>
        </w:rPr>
        <w:t>בין אדם לחבירו ובין אדם לעצמו</w:t>
      </w:r>
      <w:r w:rsidRPr="00063DEA">
        <w:rPr>
          <w:rFonts w:ascii="Times New Roman" w:hAnsi="Times New Roman" w:cs="David"/>
          <w:color w:val="000000"/>
          <w:sz w:val="24"/>
          <w:szCs w:val="24"/>
        </w:rPr>
        <w:t>.</w:t>
      </w:r>
    </w:p>
    <w:p w:rsidR="00063DEA" w:rsidRPr="00063DEA" w:rsidRDefault="00063DEA" w:rsidP="00063DEA">
      <w:pPr>
        <w:pStyle w:val="ListParagraph"/>
        <w:numPr>
          <w:ilvl w:val="0"/>
          <w:numId w:val="14"/>
        </w:numPr>
        <w:autoSpaceDE w:val="0"/>
        <w:autoSpaceDN w:val="0"/>
        <w:adjustRightInd w:val="0"/>
        <w:spacing w:line="240" w:lineRule="auto"/>
        <w:rPr>
          <w:rFonts w:cs="David"/>
          <w:sz w:val="24"/>
          <w:szCs w:val="24"/>
        </w:rPr>
      </w:pPr>
      <w:proofErr w:type="spellStart"/>
      <w:r w:rsidRPr="00063DEA">
        <w:rPr>
          <w:rFonts w:ascii="Times New Roman" w:hAnsi="Times New Roman" w:cs="David"/>
          <w:color w:val="000000"/>
          <w:sz w:val="24"/>
          <w:szCs w:val="24"/>
        </w:rPr>
        <w:t>Yesod</w:t>
      </w:r>
      <w:proofErr w:type="spellEnd"/>
      <w:r w:rsidRPr="00063DEA">
        <w:rPr>
          <w:rFonts w:ascii="Times New Roman" w:hAnsi="Times New Roman" w:cs="David"/>
          <w:color w:val="000000"/>
          <w:sz w:val="24"/>
          <w:szCs w:val="24"/>
        </w:rPr>
        <w:t xml:space="preserve"> #2. Judged as part of the </w:t>
      </w:r>
      <w:r w:rsidRPr="00063DEA">
        <w:rPr>
          <w:rFonts w:cs="David"/>
          <w:color w:val="000000"/>
          <w:sz w:val="24"/>
          <w:szCs w:val="24"/>
          <w:rtl/>
        </w:rPr>
        <w:t>ציבור</w:t>
      </w:r>
      <w:r w:rsidRPr="00063DEA">
        <w:rPr>
          <w:rFonts w:ascii="Times New Roman" w:hAnsi="Times New Roman" w:cs="David"/>
          <w:color w:val="000000"/>
          <w:sz w:val="24"/>
          <w:szCs w:val="24"/>
        </w:rPr>
        <w:t>.</w:t>
      </w:r>
    </w:p>
    <w:p w:rsidR="00063DEA" w:rsidRPr="00063DEA" w:rsidRDefault="00063DEA" w:rsidP="00063DEA">
      <w:pPr>
        <w:autoSpaceDE w:val="0"/>
        <w:autoSpaceDN w:val="0"/>
        <w:adjustRightInd w:val="0"/>
        <w:spacing w:line="240" w:lineRule="auto"/>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bCs/>
          <w:color w:val="000000"/>
          <w:sz w:val="24"/>
          <w:szCs w:val="24"/>
          <w:u w:val="single"/>
          <w:rtl/>
        </w:rPr>
        <w:t>1 - תלמוד בבלי מסכת גיטין דף נז עמוד ב</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אמר רבי חייא בר אבין אמר רבי יהושע בן קרחה: סח לי זקן אחד מאנשי ירושלים, בבקעה זו הרג נבוזראדן רב טבחים מאתים ואחת עשרה רבוא, ובירושלים הרג תשעים וארבע רבוא על אבן אחת, עד שהלך דמן ונגע בדמו של זכריה, לקיים מה שנאמר: +הושע ד'+ ודמים בדמים נגעו. אשכחיה לדמיה דזכריה דהוה קא מרתח וסליק, אמר: מאי האי? אמרו ליה: דם זבחים דאשתפוך. אייתי דמי ולא אידמו, אמר להו: אי אמריתו לי - מוטב, ואי לאו - מסריקנא לבשרייכו במסרקי דפרזלי. אמרי ליה: מאי נימא לך, נבייא הוה בן דהוה קא מוכח לן במילי דשמיא, קמינן עילויה וקטלינן ליה, והא כמה שנין דלא קא נייח דמיה. אמר להו: אנא מפייסנא ליה. אייתי סנהדרי גדולה וסנהדרי קטנה קטל עילויה ולא נח, בחורים ובתולות קטל עילויה ולא נח, אייתי תינוקות של בית רבן קטל עילויה ולא נח, א"ל: זכריה, זכריה, טובים שבהן איבדתים, ניחא לך דאבדינהו לכולהו? כדאמר ליה הכי נח. בההיא שעתא הרהר תשובה בדעתיה, אמר: ומה אם על נפש אחת - כך, ההוא גברא דקטל כל הני נשמתא - על אחת כמה וכמה! ערק אזל שדר שטר פרטתא בביתיה ואגייר. תנא: נעמן גר תושב היה; נבוזראדן גר צדק היה. מבני בניו של המן למדו תורה בבני ברק; מבני בניו של סיסרא למדו תינוקות בירושלים; מבני בניו של סנחריב למדו תורה ברבים.</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bCs/>
          <w:color w:val="000000"/>
          <w:sz w:val="24"/>
          <w:szCs w:val="24"/>
          <w:u w:val="single"/>
          <w:rtl/>
        </w:rPr>
        <w:t>2 - תלמוד בבלי מסכת בבא בתרא דף ג עמוד ב</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הורדוס עבדא דבית חשמונאי הוה, נתן עיניו באותה תינוקת. יומא חד שמע ההוא גברא בת קלא דאמר: כל עבדא דמריד השתא מצלח, קם קטלינהו לכולהו מרותיה ושיירה לההיא ינוקתא. כי חזת ההיא ינוקתא דקא בעי למינסבה, סליקא לאיגרא ורמא קלא, אמרה: כל מאן דאתי ואמר מבית חשמונאי קאתינא - עבדא הוא, דלא אישתיירא מינייהו אלא ההיא ינוקתא, וההיא ינוקתא נפלה מאיגרא לארעא. טמנה שבע שנין בדובשא. איכא דאמרי: בא עליה, איכא דאמרי: לא בא עליה. דאמרי לה בא עליה, הא דטמנה - ליתוביה ליצריה; ודאמרי לה לא בא עליה, האי דטמנה - כי היכי דנאמרו: בת מלך נסב. אמר: מאן דריש +דברים י"ז+ מקרב אחיך תשים עליך מלך? רבנן, קם קטלינהו לכולהו רבנן, שבקיה לבבא בן בוטא למשקל עצה מניה. אהדר ליה כלילא דיילי, נקרינהו לעיניה. יומא חד אתא ויתיב קמיה, אמר: חזי מר האי עבדא בישא מאי קא עביד! אמר ליה: מאי אעביד ליה? א"ל: נלטייה מר! אמר ליה, ]כתיב:[ +קהלת י'+ גם במדעך מלך אל תקלל. אמר ליה: האי לאו מלך הוא! א"ל: וליהוי עשיר בעלמא, וכתיב: +קהלת י'+ ובחדרי משכבך אל תקלל עשיר, ולא יהא אלא נשיא, וכתיב: +שמות כ"ב+ ונשיא בעמך לא תאור. א"ל: בעושה מעשה עמך, והאי לאו עושה מעשה עמך! א"ל: מסתפינא מיניה. א"ל: ליכא איניש דאזיל דלימא ליה, דאנא ואת יתיבנא. א"ל, כתיב: +קהלת י'+ כי עוף השמים יוליך את הקול ובעל כנפים יגיד דבר. א"ל: אנא הוא, אי הואי ידענא דזהרי רבנן כולי האי לא הוה קטילנא להו, השתא מאי תקנתיה דההוא גברא? א"ל: הוא כבה אורו של עולם, דכתיב: +משלי ו'+ כי נר מצוה ותורה אור, ילך ויעסוק באורו של עולם, דכתיב: +ישעיהו ב'+ ונהרו אליו כל הגוים. איכא דאמרי, הכי א"ל: הוא סימא עינו של עולם, דכתיב: +במדבר ט"ו+ והיה אם מעיני העדה, ילך ויתעסק בעינו של עולם, דכתיב: +יחזקאל כ"ד+ הנני מחלל את מקדשי גאון עוזכם מחמד עיניכם.</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bCs/>
          <w:color w:val="000000"/>
          <w:sz w:val="24"/>
          <w:szCs w:val="24"/>
          <w:u w:val="single"/>
          <w:rtl/>
        </w:rPr>
        <w:t>3 - תלמוד בבלי מסכת עבודה זרה דף יז עמוד א</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 xml:space="preserve">והתניא: אמרו עליו על ר"א בן דורדיא, שלא הניח זונה אחת בעולם שלא בא עליה. פעם אחת שמע שיש זונה אחת בכרכי הים והיתה נוטלת כיס דינרין בשכרה, נטל כיס דינרין והלך ועבר עליה שבעה נהרות. בשעת הרגל דבר הפיחה, אמרה: כשם שהפיחה זו אינה חוזרת למקומה, כך אלעזר בן דורדיא אין מקבלין אותו בתשובה. הלך וישב בין שני הרים וגבעות, אמר: הרים וגבעות בקשו עלי רחמים, אמרו לו: עד שאנו מבקשים עליך נבקש על עצמנו, שנאמר: +ישעיהו נד+ כי ההרים ימושו והגבעות תמוטינה. אמר: שמים וארץ בקשו עלי רחמים, אמרו: עד שאנו מבקשים עליך נבקש על עצמנו, שנאמר: +ישעיהו נא+ כי שמים כעשן נמלחו והארץ כבגד תבלה. אמר: חמה ולבנה בקשו עלי רחמים, אמרו לו: עד שאנו מבקשים עליך נבקש על עצמנו, שנאמר: </w:t>
      </w:r>
      <w:r w:rsidRPr="00063DEA">
        <w:rPr>
          <w:rFonts w:cs="David" w:hint="cs"/>
          <w:color w:val="000000"/>
          <w:sz w:val="24"/>
          <w:szCs w:val="24"/>
          <w:rtl/>
        </w:rPr>
        <w:lastRenderedPageBreak/>
        <w:t>+ישעיהו כד+ וחפרה הלבנה ובושה החמה. אמר: כוכבים ומזלות בקשו עלי רחמים, אמרו לו: עד שאנו מבקשים עליך נבקש על עצמנו, שנאמר: +ישעיהו לד+ ונמקו כל צבא השמים. אמר: אין הדבר תלוי אלא בי, הניח ראשו בין ברכיו וגעה בבכיה עד שיצתה נשמתו. יצתה בת קול ואמרה: ר"א בן דורדיא מזומן לחיי העולם הבא. [והא הכא בעבירה הוה ומית!] התם נמי, כיון דאביק בה טובא כמינות דמיא. בכה רבי ואמר: יש קונה עולמו בכמה שנים, ויש קונה עולמו בשעה אחת. ואמר רבי: לא דיין לבעלי תשובה שמקבלין אותן, אלא שקורין אותן רבי.</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bCs/>
          <w:color w:val="000000"/>
          <w:sz w:val="24"/>
          <w:szCs w:val="24"/>
          <w:u w:val="single"/>
          <w:rtl/>
        </w:rPr>
        <w:t>4 - חוקת הגר עמ' קג-קד</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כת"ר ביקשני לחוו"ד בענין נכרי לשעבר חבר פעיל במפלגה הנאצית הידועה לשמצה ויש להניח שבעצמו השתתף במעשים נפשעים וכעת חזר בתשובה ורוצה להתגייר אם מקבלים אותו</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תשובה: אם לדון מבחינה אנושית בכלל ומבחינת הכבוד והרגש הלאומי בפרט פשוט וברור שאין המצפון מרשה להזדקק לו ולענות לבקשתו בחיוב. בר נש כזה אשר ידיו דם יהודי מלאות אין מקומו במחנה ישראל כי אם טמא טמא יקרא לו ומקומו הרחק מבית ישראל, ואיך רשה הדבר להכריז עליו אחינו אתה.</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אבל מבחינת ההלכה היבשה אינני רואה כל מניעה מלקבלו. הנה קין הרוצח הראשון בתולדות האנושות אמר לפי המדרש בב"ר פכ"ב עשיתי תשובה ונתפשרתי ועיין במד"ר שמות יט:ד, אמר איוב בחוץ לא ילין גר שאין הקב"ה פוסל לבריה אלא לכל הוא מקבל, השערים נפתחים בכל שעה, וכל מי שהוא מבקש ליכנס יכנס, ועיין בשו"ת בשמים ראש המיוחס לרא"ש, שכתב בסימן קעז שמכל האומות מקבלים גרים אפילו מזרע עמלק, ועיין בש"ס גיטין נז ובסנהדרין צו, שמנירון הרשע יצא התנא רבי מאיר, ונבוזראדן רב טבחים אחרי שהרג ושפף רבבות יהודים החפים מכל פשע עשה תשובה והתגייר וחז"ל לא נרתעו לומר נבוזראדן גר צדק היה.</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לכן אם בית הדין משוכנע שהוא התחרט בחרטה גמורה חזר בתשובה שלימה מתאמץ בכנות להכנס תחת כנפי השכינה ולא מסתתרת איזו כוונה של הנאה אישית או קבלת שררה - אין מצד ההלכה כל איסור לקבלו לחיק היהדות.</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bCs/>
          <w:color w:val="000000"/>
          <w:sz w:val="24"/>
          <w:szCs w:val="24"/>
          <w:u w:val="single"/>
          <w:rtl/>
        </w:rPr>
        <w:t>5 - הרהורי תשובה הלכה א' הערה א'</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אכן לשון הרמב"ם "לפי" גודל חטאו ולא "מפני" גודל חטאו ניתן לפרש שאמנם מספיקין בידו לעשות תשובה אבל לא אותה התשובה השלימה הראויה לגודל החטא אשר לזה דרושה התאמצות יתירה, וצ"ע.</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bCs/>
          <w:color w:val="000000"/>
          <w:sz w:val="24"/>
          <w:szCs w:val="24"/>
          <w:u w:val="single"/>
          <w:rtl/>
        </w:rPr>
        <w:t>6 - רמב"ם הלכות תשובה פרק ד</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הלכה א</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 xml:space="preserve">ארבעה ועשרים דברים מעכבין את התשובה, ארבעה מהן עון גדול והעושה אחד מהן אין הקב"ה מספיק בידו לעשות תשובה לפי גודל חטאו. ואלו הן: )א( המחטיא את הרבים ובכלל עון זה המעכב את הרבים מלעשות מצוה, )ב( והמטה את חבירו מדרך טובה לרעה כגון מסית ומדיח, )ג( הרואה בנו יוצא לתרבות רעה ואינו ממחה בידו, הואיל ובנו ברשותו אילו מיחה בו היה פורש ונמצא כמחטיאו, ובכלל עון זה כל שאפשר בידו למחות באחרים בין יחיד בין רבים ולא מיחה אלא יניחם בכשלונם, )ד( והאומר אחטא ואשוב ובכלל זה האומר אחטא ויום הכפורים מכפר.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הלכה ב</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 xml:space="preserve">ומהן חמשה דברים הנועלים דרכי התשובה בפני עושיהן, ואלו הן: )א( הפורש מן הצבור, לפי שבזמן שיעשו תשובה לא יהיה עמהן ואינו זוכה עמהן בזכות שעושין, )ב( והחולק על דברי חכמים, לפי שמחלוקתו גורמת לו לפרוש מהן ואינו יודע דרכי התשובה, )ג( והמלעיג על המצות, שכיון שנתבזו בעיניו אינו רודף אחריהן ולא עושן ואם לא יעשה במה יזכה, )ד( והמבזה רבותיו, שדבר זה גורם לו לדחפו ולטרדו כגחזי ובזמן שנטרד לא ימצא מלמד ומורה לו דרך האמת, )ה( והשונא את התוכחות שהרי לא הניח לו דרך תשובה, שהתוכחה גורמת לתשובה שבזמן שמודיעין לו לאדם חטאיו ומכלימין אותו חוזר בתשובה כמו שכתוב בתורה זכור ואל תשכח, ממרים הייתם, ולא נתן ה' לכם לב, עם נבל ולא חכם, וכן ישעיהו הוכיח את ישראל ואמר הוי גוי חוטא, ידע שור קונהו, מדעתי כי קשה אתה, וכן צוהו האל להוכיח לחטאים שנאמר קרא בגרון אל תחשוך, וכן כל הנביאים הוכיחו לישראל עד שחזרו בתשובה, לפיכך צריך להעמיד בכל קהל וקהל מישראל חכם גדול וזקן וירא שמים מנעוריו ואהוב להם שיהא מוכיח לרבים ומחזירן בתשובה, וזה ששונא את התוכחות אינו בא למוכיח ולא שומע דבריו לפיכך יעמוד בחטאתיו שהם בעיניו טובים.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הלכה ג</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 xml:space="preserve">ומהם חמשה דברים העושה אותן אי אפשר לו שישוב בתשובה גמורה לפי שהם עונות שבין אדם לחבירו ואינו יודע חבירו שחטא לו כדי שיחזיר לו או ישאל ממנו למחול לו, ואלו הן: )א( המקלל את הרבים ולא קלל אדם </w:t>
      </w:r>
      <w:r w:rsidRPr="00063DEA">
        <w:rPr>
          <w:rFonts w:cs="David" w:hint="cs"/>
          <w:color w:val="000000"/>
          <w:sz w:val="24"/>
          <w:szCs w:val="24"/>
          <w:rtl/>
        </w:rPr>
        <w:lastRenderedPageBreak/>
        <w:t xml:space="preserve">ידוע כדי שישאל ממנו כפרה, )ב( והחולק עם גנב, שלפי שאינו יודע גניבה זו של מי היא אלא הגנב גונב לרבים ומביא לו והוא לוקח, ועוד שהוא מחזיק יד הגנב ומחטיאו, )ג( והמוצא אבדה ואינו מכריז עליה עד שיחזירה לבעליה, לאחר זמן כשיעשה תשובה אינו יודע למי יחזיר, )ד( והאוכל שור עניים ויתומים ואלמנות, אלו בני אדם אמללין הם ואינן ידועים ומפורסמים וגולים מעיר לעיר ואין להם מכיר כדי שידע שור זה של מי הוא ויחזירנו לו, )ה( והמקבל שוחד להטות דין אינו יודע עד היכן הגיע הטייה זו וכמה היא כחה כדי שיחזיר, שהדבר יש לו רגלים ועוד שהוא מחזיק יד זה ומחטיאו. +/השגת הראב"ד/ והאוכל שור עניים וכו'. א"א דומה שהוא שונה שור ברי"ש ואינו אלא שוד בדל"ת, כלומר שהוא דוחק אותו בחובו עד שמחליטין קרקעותיהן בפחות או המטלטלין שלהן ואומר שלי אני נוטל.+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הלכה ד</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 xml:space="preserve">ומהן חמשה דברים העושה אותן אין חזקתו לשוב מהן, לפי שהם דברים קלים בעיני רוב האדם ונמצא חוטא והוא ידמה שאין זה חטא, ואלו הן: )א( האוכל מסעודה שאינה מספקת לבעליה שזה אבק גזל הוא, והוא מדמה שלא חטא ויאמר כלום אכלתי אלא ברשותו, )ב( המשתמש בעבוטו של עני שהעבוט של עני אינו אלא כגון קורדום ומחרישה ויאמר בלבו אינן חסרים והרי לא גזלתי אותו, )ג( המסתכל בעריות מעלה על דעתו שאין בכך כלום שהוא אומר וכי בעלתי או קרבתי אצלה, והוא אינו יודע שראיית העינים עון גדול שהיא גורמת לגופן של עריות שנאמר ולא תתורו אחרי לבבכם ואחרי עיניכם, )ד( המתכבד בקלון חבירו אומר בלבו שאינו חטא לפי שאין חבירו עומד שם ולא הגיע לו בושת ולא ביישו אלא ערך מעשיו הטובים וחכמתו למול מעשה חבירו או חכמתו כדי שיראה מכללו שהוא מכובד וחבירו בזוי, )ה( והחושד כשרים אומר בלבו שאינו חטא לפי שהוא אומר מה עשיתי לו וכי יש שם אלא חשד שמא עשה או לא עשה והוא אינו יודע שזה עון שמשים אדם כשר בדעתו כבעל עבירה.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הלכה ה</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 xml:space="preserve">ומהן חמשה דברים העושה אותם ימשך אחריהם תמיד וקשים הם לפרוש מהן, לפיכך צריך אדם להזהר מהן שמא ידבק בהן והן כולן דעות רעות עד מאד, ואלו הן: רכילות ולשון הרע ובעל חימה ובעל מחשבה רעה והמתחבר לרשע מפני שהוא לומד ממעשיו והן נרשמים בלבו, הוא שאמר שלמה ורועה כסילים ירוע, וכבר בארנו בהלכות דעות דברים שצריך כל אדם לנהוג בהן תמיד קל וחומר לבעל תשובה.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הלכה ו</w:t>
      </w:r>
    </w:p>
    <w:p w:rsidR="00063DEA" w:rsidRDefault="00063DEA" w:rsidP="00063DEA">
      <w:pPr>
        <w:autoSpaceDE w:val="0"/>
        <w:autoSpaceDN w:val="0"/>
        <w:bidi/>
        <w:adjustRightInd w:val="0"/>
        <w:spacing w:line="240" w:lineRule="auto"/>
        <w:jc w:val="both"/>
        <w:rPr>
          <w:rFonts w:cs="David" w:hint="cs"/>
          <w:color w:val="000000"/>
          <w:sz w:val="24"/>
          <w:szCs w:val="24"/>
          <w:rtl/>
        </w:rPr>
      </w:pPr>
      <w:r w:rsidRPr="00063DEA">
        <w:rPr>
          <w:rFonts w:cs="David" w:hint="cs"/>
          <w:color w:val="000000"/>
          <w:sz w:val="24"/>
          <w:szCs w:val="24"/>
          <w:rtl/>
        </w:rPr>
        <w:t xml:space="preserve">כל אלו הדברים וכיוצא בהן אף על פי שמעכבין את התשובה אין מונעין אותה אלא אם עשה אדם תשובה מהן הרי זה בעל תשובה ויש לו חלק לעולם הבא. </w:t>
      </w:r>
    </w:p>
    <w:p w:rsidR="00063DEA" w:rsidRDefault="00063DEA" w:rsidP="00063DEA">
      <w:pPr>
        <w:autoSpaceDE w:val="0"/>
        <w:autoSpaceDN w:val="0"/>
        <w:bidi/>
        <w:adjustRightInd w:val="0"/>
        <w:spacing w:line="240" w:lineRule="auto"/>
        <w:jc w:val="both"/>
        <w:rPr>
          <w:rFonts w:cs="David" w:hint="cs"/>
          <w:color w:val="000000"/>
          <w:sz w:val="24"/>
          <w:szCs w:val="24"/>
          <w:rtl/>
        </w:rPr>
      </w:pPr>
    </w:p>
    <w:p w:rsidR="00063DEA" w:rsidRPr="00063DEA" w:rsidRDefault="00063DEA" w:rsidP="00063DEA">
      <w:pPr>
        <w:autoSpaceDE w:val="0"/>
        <w:autoSpaceDN w:val="0"/>
        <w:bidi/>
        <w:adjustRightInd w:val="0"/>
        <w:spacing w:line="240" w:lineRule="auto"/>
        <w:rPr>
          <w:rFonts w:cs="David"/>
          <w:b/>
          <w:bCs/>
          <w:sz w:val="24"/>
          <w:szCs w:val="24"/>
          <w:u w:val="single"/>
          <w:rtl/>
        </w:rPr>
      </w:pPr>
      <w:r>
        <w:rPr>
          <w:rFonts w:cs="David" w:hint="cs"/>
          <w:b/>
          <w:bCs/>
          <w:sz w:val="24"/>
          <w:szCs w:val="24"/>
          <w:u w:val="single"/>
          <w:rtl/>
        </w:rPr>
        <w:t xml:space="preserve">7 - </w:t>
      </w:r>
      <w:r w:rsidRPr="00063DEA">
        <w:rPr>
          <w:rFonts w:cs="David" w:hint="cs"/>
          <w:b/>
          <w:bCs/>
          <w:sz w:val="24"/>
          <w:szCs w:val="24"/>
          <w:u w:val="single"/>
          <w:rtl/>
        </w:rPr>
        <w:t>רמב</w:t>
      </w:r>
      <w:r w:rsidRPr="00063DEA">
        <w:rPr>
          <w:rFonts w:cs="David"/>
          <w:b/>
          <w:bCs/>
          <w:sz w:val="24"/>
          <w:szCs w:val="24"/>
          <w:u w:val="single"/>
          <w:rtl/>
        </w:rPr>
        <w:t>"</w:t>
      </w:r>
      <w:r w:rsidRPr="00063DEA">
        <w:rPr>
          <w:rFonts w:cs="David" w:hint="cs"/>
          <w:b/>
          <w:bCs/>
          <w:sz w:val="24"/>
          <w:szCs w:val="24"/>
          <w:u w:val="single"/>
          <w:rtl/>
        </w:rPr>
        <w:t>ם</w:t>
      </w:r>
      <w:r w:rsidRPr="00063DEA">
        <w:rPr>
          <w:rFonts w:cs="David"/>
          <w:b/>
          <w:bCs/>
          <w:sz w:val="24"/>
          <w:szCs w:val="24"/>
          <w:u w:val="single"/>
          <w:rtl/>
        </w:rPr>
        <w:t xml:space="preserve"> </w:t>
      </w:r>
      <w:r w:rsidRPr="00063DEA">
        <w:rPr>
          <w:rFonts w:cs="David" w:hint="cs"/>
          <w:b/>
          <w:bCs/>
          <w:sz w:val="24"/>
          <w:szCs w:val="24"/>
          <w:u w:val="single"/>
          <w:rtl/>
        </w:rPr>
        <w:t>הלכות</w:t>
      </w:r>
      <w:r w:rsidRPr="00063DEA">
        <w:rPr>
          <w:rFonts w:cs="David"/>
          <w:b/>
          <w:bCs/>
          <w:sz w:val="24"/>
          <w:szCs w:val="24"/>
          <w:u w:val="single"/>
          <w:rtl/>
        </w:rPr>
        <w:t xml:space="preserve"> </w:t>
      </w:r>
      <w:r w:rsidRPr="00063DEA">
        <w:rPr>
          <w:rFonts w:cs="David" w:hint="cs"/>
          <w:b/>
          <w:bCs/>
          <w:sz w:val="24"/>
          <w:szCs w:val="24"/>
          <w:u w:val="single"/>
          <w:rtl/>
        </w:rPr>
        <w:t>תשובה</w:t>
      </w:r>
      <w:r w:rsidRPr="00063DEA">
        <w:rPr>
          <w:rFonts w:cs="David"/>
          <w:b/>
          <w:bCs/>
          <w:sz w:val="24"/>
          <w:szCs w:val="24"/>
          <w:u w:val="single"/>
          <w:rtl/>
        </w:rPr>
        <w:t xml:space="preserve"> </w:t>
      </w:r>
      <w:r w:rsidRPr="00063DEA">
        <w:rPr>
          <w:rFonts w:cs="David" w:hint="cs"/>
          <w:b/>
          <w:bCs/>
          <w:sz w:val="24"/>
          <w:szCs w:val="24"/>
          <w:u w:val="single"/>
          <w:rtl/>
        </w:rPr>
        <w:t>פרק</w:t>
      </w:r>
      <w:r w:rsidRPr="00063DEA">
        <w:rPr>
          <w:rFonts w:cs="David"/>
          <w:b/>
          <w:bCs/>
          <w:sz w:val="24"/>
          <w:szCs w:val="24"/>
          <w:u w:val="single"/>
          <w:rtl/>
        </w:rPr>
        <w:t xml:space="preserve"> </w:t>
      </w:r>
      <w:r w:rsidRPr="00063DEA">
        <w:rPr>
          <w:rFonts w:cs="David" w:hint="cs"/>
          <w:b/>
          <w:bCs/>
          <w:sz w:val="24"/>
          <w:szCs w:val="24"/>
          <w:u w:val="single"/>
          <w:rtl/>
        </w:rPr>
        <w:t>ו</w:t>
      </w:r>
      <w:r w:rsidRPr="00063DEA">
        <w:rPr>
          <w:rFonts w:cs="David"/>
          <w:b/>
          <w:bCs/>
          <w:sz w:val="24"/>
          <w:szCs w:val="24"/>
          <w:u w:val="single"/>
          <w:rtl/>
        </w:rPr>
        <w:t xml:space="preserve"> </w:t>
      </w:r>
      <w:r w:rsidRPr="00063DEA">
        <w:rPr>
          <w:rFonts w:cs="David" w:hint="cs"/>
          <w:b/>
          <w:bCs/>
          <w:sz w:val="24"/>
          <w:szCs w:val="24"/>
          <w:u w:val="single"/>
          <w:rtl/>
        </w:rPr>
        <w:t>הלכה</w:t>
      </w:r>
      <w:r w:rsidRPr="00063DEA">
        <w:rPr>
          <w:rFonts w:cs="David"/>
          <w:b/>
          <w:bCs/>
          <w:sz w:val="24"/>
          <w:szCs w:val="24"/>
          <w:u w:val="single"/>
          <w:rtl/>
        </w:rPr>
        <w:t xml:space="preserve"> </w:t>
      </w:r>
      <w:r w:rsidRPr="00063DEA">
        <w:rPr>
          <w:rFonts w:cs="David" w:hint="cs"/>
          <w:b/>
          <w:bCs/>
          <w:sz w:val="24"/>
          <w:szCs w:val="24"/>
          <w:u w:val="single"/>
          <w:rtl/>
        </w:rPr>
        <w:t>ג</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sz w:val="24"/>
          <w:szCs w:val="24"/>
          <w:rtl/>
        </w:rPr>
        <w:t>ואפשר</w:t>
      </w:r>
      <w:r w:rsidRPr="00063DEA">
        <w:rPr>
          <w:rFonts w:cs="David"/>
          <w:sz w:val="24"/>
          <w:szCs w:val="24"/>
          <w:rtl/>
        </w:rPr>
        <w:t xml:space="preserve"> </w:t>
      </w:r>
      <w:r w:rsidRPr="00063DEA">
        <w:rPr>
          <w:rFonts w:cs="David" w:hint="cs"/>
          <w:sz w:val="24"/>
          <w:szCs w:val="24"/>
          <w:rtl/>
        </w:rPr>
        <w:t>שיחטא</w:t>
      </w:r>
      <w:r w:rsidRPr="00063DEA">
        <w:rPr>
          <w:rFonts w:cs="David"/>
          <w:sz w:val="24"/>
          <w:szCs w:val="24"/>
          <w:rtl/>
        </w:rPr>
        <w:t xml:space="preserve"> </w:t>
      </w:r>
      <w:r w:rsidRPr="00063DEA">
        <w:rPr>
          <w:rFonts w:cs="David" w:hint="cs"/>
          <w:sz w:val="24"/>
          <w:szCs w:val="24"/>
          <w:rtl/>
        </w:rPr>
        <w:t>אדם</w:t>
      </w:r>
      <w:r w:rsidRPr="00063DEA">
        <w:rPr>
          <w:rFonts w:cs="David"/>
          <w:sz w:val="24"/>
          <w:szCs w:val="24"/>
          <w:rtl/>
        </w:rPr>
        <w:t xml:space="preserve"> </w:t>
      </w:r>
      <w:r w:rsidRPr="00063DEA">
        <w:rPr>
          <w:rFonts w:cs="David" w:hint="cs"/>
          <w:sz w:val="24"/>
          <w:szCs w:val="24"/>
          <w:rtl/>
        </w:rPr>
        <w:t>חטא</w:t>
      </w:r>
      <w:r w:rsidRPr="00063DEA">
        <w:rPr>
          <w:rFonts w:cs="David"/>
          <w:sz w:val="24"/>
          <w:szCs w:val="24"/>
          <w:rtl/>
        </w:rPr>
        <w:t xml:space="preserve"> </w:t>
      </w:r>
      <w:r w:rsidRPr="00063DEA">
        <w:rPr>
          <w:rFonts w:cs="David" w:hint="cs"/>
          <w:sz w:val="24"/>
          <w:szCs w:val="24"/>
          <w:rtl/>
        </w:rPr>
        <w:t>גדול</w:t>
      </w:r>
      <w:r w:rsidRPr="00063DEA">
        <w:rPr>
          <w:rFonts w:cs="David"/>
          <w:sz w:val="24"/>
          <w:szCs w:val="24"/>
          <w:rtl/>
        </w:rPr>
        <w:t xml:space="preserve"> </w:t>
      </w:r>
      <w:r w:rsidRPr="00063DEA">
        <w:rPr>
          <w:rFonts w:cs="David" w:hint="cs"/>
          <w:sz w:val="24"/>
          <w:szCs w:val="24"/>
          <w:rtl/>
        </w:rPr>
        <w:t>או</w:t>
      </w:r>
      <w:r w:rsidRPr="00063DEA">
        <w:rPr>
          <w:rFonts w:cs="David"/>
          <w:sz w:val="24"/>
          <w:szCs w:val="24"/>
          <w:rtl/>
        </w:rPr>
        <w:t xml:space="preserve"> </w:t>
      </w:r>
      <w:r w:rsidRPr="00063DEA">
        <w:rPr>
          <w:rFonts w:cs="David" w:hint="cs"/>
          <w:sz w:val="24"/>
          <w:szCs w:val="24"/>
          <w:rtl/>
        </w:rPr>
        <w:t>חטאים</w:t>
      </w:r>
      <w:r w:rsidRPr="00063DEA">
        <w:rPr>
          <w:rFonts w:cs="David"/>
          <w:sz w:val="24"/>
          <w:szCs w:val="24"/>
          <w:rtl/>
        </w:rPr>
        <w:t xml:space="preserve"> </w:t>
      </w:r>
      <w:r w:rsidRPr="00063DEA">
        <w:rPr>
          <w:rFonts w:cs="David" w:hint="cs"/>
          <w:sz w:val="24"/>
          <w:szCs w:val="24"/>
          <w:rtl/>
        </w:rPr>
        <w:t>רבים</w:t>
      </w:r>
      <w:r w:rsidRPr="00063DEA">
        <w:rPr>
          <w:rFonts w:cs="David"/>
          <w:sz w:val="24"/>
          <w:szCs w:val="24"/>
          <w:rtl/>
        </w:rPr>
        <w:t xml:space="preserve"> </w:t>
      </w:r>
      <w:r w:rsidRPr="00063DEA">
        <w:rPr>
          <w:rFonts w:cs="David" w:hint="cs"/>
          <w:sz w:val="24"/>
          <w:szCs w:val="24"/>
          <w:rtl/>
        </w:rPr>
        <w:t>עד</w:t>
      </w:r>
      <w:r w:rsidRPr="00063DEA">
        <w:rPr>
          <w:rFonts w:cs="David"/>
          <w:sz w:val="24"/>
          <w:szCs w:val="24"/>
          <w:rtl/>
        </w:rPr>
        <w:t xml:space="preserve"> </w:t>
      </w:r>
      <w:r w:rsidRPr="00063DEA">
        <w:rPr>
          <w:rFonts w:cs="David" w:hint="cs"/>
          <w:sz w:val="24"/>
          <w:szCs w:val="24"/>
          <w:rtl/>
        </w:rPr>
        <w:t>שיתן</w:t>
      </w:r>
      <w:r w:rsidRPr="00063DEA">
        <w:rPr>
          <w:rFonts w:cs="David"/>
          <w:sz w:val="24"/>
          <w:szCs w:val="24"/>
          <w:rtl/>
        </w:rPr>
        <w:t xml:space="preserve"> </w:t>
      </w:r>
      <w:r w:rsidRPr="00063DEA">
        <w:rPr>
          <w:rFonts w:cs="David" w:hint="cs"/>
          <w:sz w:val="24"/>
          <w:szCs w:val="24"/>
          <w:rtl/>
        </w:rPr>
        <w:t>הדין</w:t>
      </w:r>
      <w:r w:rsidRPr="00063DEA">
        <w:rPr>
          <w:rFonts w:cs="David"/>
          <w:sz w:val="24"/>
          <w:szCs w:val="24"/>
          <w:rtl/>
        </w:rPr>
        <w:t xml:space="preserve"> </w:t>
      </w:r>
      <w:r w:rsidRPr="00063DEA">
        <w:rPr>
          <w:rFonts w:cs="David" w:hint="cs"/>
          <w:sz w:val="24"/>
          <w:szCs w:val="24"/>
          <w:rtl/>
        </w:rPr>
        <w:t>לפני</w:t>
      </w:r>
      <w:r w:rsidRPr="00063DEA">
        <w:rPr>
          <w:rFonts w:cs="David"/>
          <w:sz w:val="24"/>
          <w:szCs w:val="24"/>
          <w:rtl/>
        </w:rPr>
        <w:t xml:space="preserve"> </w:t>
      </w:r>
      <w:r w:rsidRPr="00063DEA">
        <w:rPr>
          <w:rFonts w:cs="David" w:hint="cs"/>
          <w:sz w:val="24"/>
          <w:szCs w:val="24"/>
          <w:rtl/>
        </w:rPr>
        <w:t>דיין</w:t>
      </w:r>
      <w:r w:rsidRPr="00063DEA">
        <w:rPr>
          <w:rFonts w:cs="David"/>
          <w:sz w:val="24"/>
          <w:szCs w:val="24"/>
          <w:rtl/>
        </w:rPr>
        <w:t xml:space="preserve"> </w:t>
      </w:r>
      <w:r w:rsidRPr="00063DEA">
        <w:rPr>
          <w:rFonts w:cs="David" w:hint="cs"/>
          <w:sz w:val="24"/>
          <w:szCs w:val="24"/>
          <w:rtl/>
        </w:rPr>
        <w:t>האמת</w:t>
      </w:r>
      <w:r w:rsidRPr="00063DEA">
        <w:rPr>
          <w:rFonts w:cs="David"/>
          <w:sz w:val="24"/>
          <w:szCs w:val="24"/>
          <w:rtl/>
        </w:rPr>
        <w:t xml:space="preserve"> </w:t>
      </w:r>
      <w:r w:rsidRPr="00063DEA">
        <w:rPr>
          <w:rFonts w:cs="David" w:hint="cs"/>
          <w:sz w:val="24"/>
          <w:szCs w:val="24"/>
          <w:rtl/>
        </w:rPr>
        <w:t>שיהא</w:t>
      </w:r>
      <w:r w:rsidRPr="00063DEA">
        <w:rPr>
          <w:rFonts w:cs="David"/>
          <w:sz w:val="24"/>
          <w:szCs w:val="24"/>
          <w:rtl/>
        </w:rPr>
        <w:t xml:space="preserve"> </w:t>
      </w:r>
      <w:r w:rsidRPr="00063DEA">
        <w:rPr>
          <w:rFonts w:cs="David" w:hint="cs"/>
          <w:sz w:val="24"/>
          <w:szCs w:val="24"/>
          <w:rtl/>
        </w:rPr>
        <w:t>הפרעון</w:t>
      </w:r>
      <w:r w:rsidRPr="00063DEA">
        <w:rPr>
          <w:rFonts w:cs="David"/>
          <w:sz w:val="24"/>
          <w:szCs w:val="24"/>
          <w:rtl/>
        </w:rPr>
        <w:t xml:space="preserve"> </w:t>
      </w:r>
      <w:r w:rsidRPr="00063DEA">
        <w:rPr>
          <w:rFonts w:cs="David" w:hint="cs"/>
          <w:sz w:val="24"/>
          <w:szCs w:val="24"/>
          <w:rtl/>
        </w:rPr>
        <w:t>מזה</w:t>
      </w:r>
      <w:r w:rsidRPr="00063DEA">
        <w:rPr>
          <w:rFonts w:cs="David"/>
          <w:sz w:val="24"/>
          <w:szCs w:val="24"/>
          <w:rtl/>
        </w:rPr>
        <w:t xml:space="preserve"> </w:t>
      </w:r>
      <w:r w:rsidRPr="00063DEA">
        <w:rPr>
          <w:rFonts w:cs="David" w:hint="cs"/>
          <w:sz w:val="24"/>
          <w:szCs w:val="24"/>
          <w:rtl/>
        </w:rPr>
        <w:t>החוטא</w:t>
      </w:r>
      <w:r w:rsidRPr="00063DEA">
        <w:rPr>
          <w:rFonts w:cs="David"/>
          <w:sz w:val="24"/>
          <w:szCs w:val="24"/>
          <w:rtl/>
        </w:rPr>
        <w:t xml:space="preserve"> </w:t>
      </w:r>
      <w:r w:rsidRPr="00063DEA">
        <w:rPr>
          <w:rFonts w:cs="David" w:hint="cs"/>
          <w:sz w:val="24"/>
          <w:szCs w:val="24"/>
          <w:rtl/>
        </w:rPr>
        <w:t>על</w:t>
      </w:r>
      <w:r w:rsidRPr="00063DEA">
        <w:rPr>
          <w:rFonts w:cs="David"/>
          <w:sz w:val="24"/>
          <w:szCs w:val="24"/>
          <w:rtl/>
        </w:rPr>
        <w:t xml:space="preserve"> </w:t>
      </w:r>
      <w:r w:rsidRPr="00063DEA">
        <w:rPr>
          <w:rFonts w:cs="David" w:hint="cs"/>
          <w:sz w:val="24"/>
          <w:szCs w:val="24"/>
          <w:rtl/>
        </w:rPr>
        <w:t>חטאים</w:t>
      </w:r>
      <w:r w:rsidRPr="00063DEA">
        <w:rPr>
          <w:rFonts w:cs="David"/>
          <w:sz w:val="24"/>
          <w:szCs w:val="24"/>
          <w:rtl/>
        </w:rPr>
        <w:t xml:space="preserve"> </w:t>
      </w:r>
      <w:r w:rsidRPr="00063DEA">
        <w:rPr>
          <w:rFonts w:cs="David" w:hint="cs"/>
          <w:sz w:val="24"/>
          <w:szCs w:val="24"/>
          <w:rtl/>
        </w:rPr>
        <w:t>אלו</w:t>
      </w:r>
      <w:r w:rsidRPr="00063DEA">
        <w:rPr>
          <w:rFonts w:cs="David"/>
          <w:sz w:val="24"/>
          <w:szCs w:val="24"/>
          <w:rtl/>
        </w:rPr>
        <w:t xml:space="preserve"> </w:t>
      </w:r>
      <w:r w:rsidRPr="00063DEA">
        <w:rPr>
          <w:rFonts w:cs="David" w:hint="cs"/>
          <w:sz w:val="24"/>
          <w:szCs w:val="24"/>
          <w:rtl/>
        </w:rPr>
        <w:t>שעשה</w:t>
      </w:r>
      <w:r w:rsidRPr="00063DEA">
        <w:rPr>
          <w:rFonts w:cs="David"/>
          <w:sz w:val="24"/>
          <w:szCs w:val="24"/>
          <w:rtl/>
        </w:rPr>
        <w:t xml:space="preserve"> </w:t>
      </w:r>
      <w:r w:rsidRPr="00063DEA">
        <w:rPr>
          <w:rFonts w:cs="David" w:hint="cs"/>
          <w:sz w:val="24"/>
          <w:szCs w:val="24"/>
          <w:rtl/>
        </w:rPr>
        <w:t>ברצונו</w:t>
      </w:r>
      <w:r w:rsidRPr="00063DEA">
        <w:rPr>
          <w:rFonts w:cs="David"/>
          <w:sz w:val="24"/>
          <w:szCs w:val="24"/>
          <w:rtl/>
        </w:rPr>
        <w:t xml:space="preserve"> </w:t>
      </w:r>
      <w:r w:rsidRPr="00063DEA">
        <w:rPr>
          <w:rFonts w:cs="David" w:hint="cs"/>
          <w:sz w:val="24"/>
          <w:szCs w:val="24"/>
          <w:rtl/>
        </w:rPr>
        <w:t>ומדעתו</w:t>
      </w:r>
      <w:r w:rsidRPr="00063DEA">
        <w:rPr>
          <w:rFonts w:cs="David"/>
          <w:sz w:val="24"/>
          <w:szCs w:val="24"/>
          <w:rtl/>
        </w:rPr>
        <w:t xml:space="preserve"> </w:t>
      </w:r>
      <w:r w:rsidRPr="00063DEA">
        <w:rPr>
          <w:rFonts w:cs="David" w:hint="cs"/>
          <w:sz w:val="24"/>
          <w:szCs w:val="24"/>
          <w:rtl/>
        </w:rPr>
        <w:t>שמונעין</w:t>
      </w:r>
      <w:r w:rsidRPr="00063DEA">
        <w:rPr>
          <w:rFonts w:cs="David"/>
          <w:sz w:val="24"/>
          <w:szCs w:val="24"/>
          <w:rtl/>
        </w:rPr>
        <w:t xml:space="preserve"> </w:t>
      </w:r>
      <w:r w:rsidRPr="00063DEA">
        <w:rPr>
          <w:rFonts w:cs="David" w:hint="cs"/>
          <w:sz w:val="24"/>
          <w:szCs w:val="24"/>
          <w:rtl/>
        </w:rPr>
        <w:t>ממנו</w:t>
      </w:r>
      <w:r w:rsidRPr="00063DEA">
        <w:rPr>
          <w:rFonts w:cs="David"/>
          <w:sz w:val="24"/>
          <w:szCs w:val="24"/>
          <w:rtl/>
        </w:rPr>
        <w:t xml:space="preserve"> </w:t>
      </w:r>
      <w:r w:rsidRPr="00063DEA">
        <w:rPr>
          <w:rFonts w:cs="David" w:hint="cs"/>
          <w:sz w:val="24"/>
          <w:szCs w:val="24"/>
          <w:rtl/>
        </w:rPr>
        <w:t>התשובה</w:t>
      </w:r>
      <w:r w:rsidRPr="00063DEA">
        <w:rPr>
          <w:rFonts w:cs="David"/>
          <w:sz w:val="24"/>
          <w:szCs w:val="24"/>
          <w:rtl/>
        </w:rPr>
        <w:t xml:space="preserve"> </w:t>
      </w:r>
      <w:r w:rsidRPr="00063DEA">
        <w:rPr>
          <w:rFonts w:cs="David" w:hint="cs"/>
          <w:sz w:val="24"/>
          <w:szCs w:val="24"/>
          <w:rtl/>
        </w:rPr>
        <w:t>ואין</w:t>
      </w:r>
      <w:r w:rsidRPr="00063DEA">
        <w:rPr>
          <w:rFonts w:cs="David"/>
          <w:sz w:val="24"/>
          <w:szCs w:val="24"/>
          <w:rtl/>
        </w:rPr>
        <w:t xml:space="preserve"> </w:t>
      </w:r>
      <w:r w:rsidRPr="00063DEA">
        <w:rPr>
          <w:rFonts w:cs="David" w:hint="cs"/>
          <w:sz w:val="24"/>
          <w:szCs w:val="24"/>
          <w:rtl/>
        </w:rPr>
        <w:t>מניחין</w:t>
      </w:r>
      <w:r w:rsidRPr="00063DEA">
        <w:rPr>
          <w:rFonts w:cs="David"/>
          <w:sz w:val="24"/>
          <w:szCs w:val="24"/>
          <w:rtl/>
        </w:rPr>
        <w:t xml:space="preserve"> </w:t>
      </w:r>
      <w:r w:rsidRPr="00063DEA">
        <w:rPr>
          <w:rFonts w:cs="David" w:hint="cs"/>
          <w:sz w:val="24"/>
          <w:szCs w:val="24"/>
          <w:rtl/>
        </w:rPr>
        <w:t>לו</w:t>
      </w:r>
      <w:r w:rsidRPr="00063DEA">
        <w:rPr>
          <w:rFonts w:cs="David"/>
          <w:sz w:val="24"/>
          <w:szCs w:val="24"/>
          <w:rtl/>
        </w:rPr>
        <w:t xml:space="preserve"> </w:t>
      </w:r>
      <w:r w:rsidRPr="00063DEA">
        <w:rPr>
          <w:rFonts w:cs="David" w:hint="cs"/>
          <w:sz w:val="24"/>
          <w:szCs w:val="24"/>
          <w:rtl/>
        </w:rPr>
        <w:t>רשות</w:t>
      </w:r>
      <w:r w:rsidRPr="00063DEA">
        <w:rPr>
          <w:rFonts w:cs="David"/>
          <w:sz w:val="24"/>
          <w:szCs w:val="24"/>
          <w:rtl/>
        </w:rPr>
        <w:t xml:space="preserve"> </w:t>
      </w:r>
      <w:r w:rsidRPr="00063DEA">
        <w:rPr>
          <w:rFonts w:cs="David" w:hint="cs"/>
          <w:sz w:val="24"/>
          <w:szCs w:val="24"/>
          <w:rtl/>
        </w:rPr>
        <w:t>לשוב</w:t>
      </w:r>
      <w:r w:rsidRPr="00063DEA">
        <w:rPr>
          <w:rFonts w:cs="David"/>
          <w:sz w:val="24"/>
          <w:szCs w:val="24"/>
          <w:rtl/>
        </w:rPr>
        <w:t xml:space="preserve"> </w:t>
      </w:r>
      <w:r w:rsidRPr="00063DEA">
        <w:rPr>
          <w:rFonts w:cs="David" w:hint="cs"/>
          <w:sz w:val="24"/>
          <w:szCs w:val="24"/>
          <w:rtl/>
        </w:rPr>
        <w:t>מרשעו</w:t>
      </w:r>
      <w:r w:rsidRPr="00063DEA">
        <w:rPr>
          <w:rFonts w:cs="David"/>
          <w:sz w:val="24"/>
          <w:szCs w:val="24"/>
          <w:rtl/>
        </w:rPr>
        <w:t xml:space="preserve"> </w:t>
      </w:r>
      <w:r w:rsidRPr="00063DEA">
        <w:rPr>
          <w:rFonts w:cs="David" w:hint="cs"/>
          <w:sz w:val="24"/>
          <w:szCs w:val="24"/>
          <w:rtl/>
        </w:rPr>
        <w:t>כדי</w:t>
      </w:r>
      <w:r w:rsidRPr="00063DEA">
        <w:rPr>
          <w:rFonts w:cs="David"/>
          <w:sz w:val="24"/>
          <w:szCs w:val="24"/>
          <w:rtl/>
        </w:rPr>
        <w:t xml:space="preserve"> </w:t>
      </w:r>
      <w:r w:rsidRPr="00063DEA">
        <w:rPr>
          <w:rFonts w:cs="David" w:hint="cs"/>
          <w:sz w:val="24"/>
          <w:szCs w:val="24"/>
          <w:rtl/>
        </w:rPr>
        <w:t>שימות</w:t>
      </w:r>
      <w:r w:rsidRPr="00063DEA">
        <w:rPr>
          <w:rFonts w:cs="David"/>
          <w:sz w:val="24"/>
          <w:szCs w:val="24"/>
          <w:rtl/>
        </w:rPr>
        <w:t xml:space="preserve"> </w:t>
      </w:r>
      <w:r w:rsidRPr="00063DEA">
        <w:rPr>
          <w:rFonts w:cs="David" w:hint="cs"/>
          <w:sz w:val="24"/>
          <w:szCs w:val="24"/>
          <w:rtl/>
        </w:rPr>
        <w:t>ויאבד</w:t>
      </w:r>
      <w:r w:rsidRPr="00063DEA">
        <w:rPr>
          <w:rFonts w:cs="David"/>
          <w:sz w:val="24"/>
          <w:szCs w:val="24"/>
          <w:rtl/>
        </w:rPr>
        <w:t xml:space="preserve"> </w:t>
      </w:r>
      <w:r w:rsidRPr="00063DEA">
        <w:rPr>
          <w:rFonts w:cs="David" w:hint="cs"/>
          <w:sz w:val="24"/>
          <w:szCs w:val="24"/>
          <w:rtl/>
        </w:rPr>
        <w:t>בחטאו</w:t>
      </w:r>
      <w:r w:rsidRPr="00063DEA">
        <w:rPr>
          <w:rFonts w:cs="David"/>
          <w:sz w:val="24"/>
          <w:szCs w:val="24"/>
          <w:rtl/>
        </w:rPr>
        <w:t xml:space="preserve"> </w:t>
      </w:r>
      <w:r w:rsidRPr="00063DEA">
        <w:rPr>
          <w:rFonts w:cs="David" w:hint="cs"/>
          <w:sz w:val="24"/>
          <w:szCs w:val="24"/>
          <w:rtl/>
        </w:rPr>
        <w:t>שיעשה</w:t>
      </w:r>
      <w:r w:rsidRPr="00063DEA">
        <w:rPr>
          <w:rFonts w:cs="David"/>
          <w:sz w:val="24"/>
          <w:szCs w:val="24"/>
          <w:rtl/>
        </w:rPr>
        <w:t xml:space="preserve">, </w:t>
      </w:r>
      <w:r w:rsidRPr="00063DEA">
        <w:rPr>
          <w:rFonts w:cs="David" w:hint="cs"/>
          <w:sz w:val="24"/>
          <w:szCs w:val="24"/>
          <w:rtl/>
        </w:rPr>
        <w:t>הוא</w:t>
      </w:r>
      <w:r w:rsidRPr="00063DEA">
        <w:rPr>
          <w:rFonts w:cs="David"/>
          <w:sz w:val="24"/>
          <w:szCs w:val="24"/>
          <w:rtl/>
        </w:rPr>
        <w:t xml:space="preserve"> </w:t>
      </w:r>
      <w:r w:rsidRPr="00063DEA">
        <w:rPr>
          <w:rFonts w:cs="David" w:hint="cs"/>
          <w:sz w:val="24"/>
          <w:szCs w:val="24"/>
          <w:rtl/>
        </w:rPr>
        <w:t>שהקב</w:t>
      </w:r>
      <w:r w:rsidRPr="00063DEA">
        <w:rPr>
          <w:rFonts w:cs="David"/>
          <w:sz w:val="24"/>
          <w:szCs w:val="24"/>
          <w:rtl/>
        </w:rPr>
        <w:t>"</w:t>
      </w:r>
      <w:r w:rsidRPr="00063DEA">
        <w:rPr>
          <w:rFonts w:cs="David" w:hint="cs"/>
          <w:sz w:val="24"/>
          <w:szCs w:val="24"/>
          <w:rtl/>
        </w:rPr>
        <w:t>ה</w:t>
      </w:r>
      <w:r w:rsidRPr="00063DEA">
        <w:rPr>
          <w:rFonts w:cs="David"/>
          <w:sz w:val="24"/>
          <w:szCs w:val="24"/>
          <w:rtl/>
        </w:rPr>
        <w:t xml:space="preserve"> </w:t>
      </w:r>
      <w:r w:rsidRPr="00063DEA">
        <w:rPr>
          <w:rFonts w:cs="David" w:hint="cs"/>
          <w:sz w:val="24"/>
          <w:szCs w:val="24"/>
          <w:rtl/>
        </w:rPr>
        <w:t>אמר</w:t>
      </w:r>
      <w:r w:rsidRPr="00063DEA">
        <w:rPr>
          <w:rFonts w:cs="David"/>
          <w:sz w:val="24"/>
          <w:szCs w:val="24"/>
          <w:rtl/>
        </w:rPr>
        <w:t xml:space="preserve"> </w:t>
      </w:r>
      <w:r w:rsidRPr="00063DEA">
        <w:rPr>
          <w:rFonts w:cs="David" w:hint="cs"/>
          <w:sz w:val="24"/>
          <w:szCs w:val="24"/>
          <w:rtl/>
        </w:rPr>
        <w:t>על</w:t>
      </w:r>
      <w:r w:rsidRPr="00063DEA">
        <w:rPr>
          <w:rFonts w:cs="David"/>
          <w:sz w:val="24"/>
          <w:szCs w:val="24"/>
          <w:rtl/>
        </w:rPr>
        <w:t xml:space="preserve"> </w:t>
      </w:r>
      <w:r w:rsidRPr="00063DEA">
        <w:rPr>
          <w:rFonts w:cs="David" w:hint="cs"/>
          <w:sz w:val="24"/>
          <w:szCs w:val="24"/>
          <w:rtl/>
        </w:rPr>
        <w:t>ידי</w:t>
      </w:r>
      <w:r w:rsidRPr="00063DEA">
        <w:rPr>
          <w:rFonts w:cs="David"/>
          <w:sz w:val="24"/>
          <w:szCs w:val="24"/>
          <w:rtl/>
        </w:rPr>
        <w:t xml:space="preserve"> </w:t>
      </w:r>
      <w:r w:rsidRPr="00063DEA">
        <w:rPr>
          <w:rFonts w:cs="David" w:hint="cs"/>
          <w:sz w:val="24"/>
          <w:szCs w:val="24"/>
          <w:rtl/>
        </w:rPr>
        <w:t>ישעיהו</w:t>
      </w:r>
      <w:r w:rsidRPr="00063DEA">
        <w:rPr>
          <w:rFonts w:cs="David"/>
          <w:sz w:val="24"/>
          <w:szCs w:val="24"/>
          <w:rtl/>
        </w:rPr>
        <w:t xml:space="preserve"> </w:t>
      </w:r>
      <w:r w:rsidRPr="00063DEA">
        <w:rPr>
          <w:rFonts w:cs="David" w:hint="cs"/>
          <w:sz w:val="24"/>
          <w:szCs w:val="24"/>
          <w:rtl/>
        </w:rPr>
        <w:t>השמן</w:t>
      </w:r>
      <w:r w:rsidRPr="00063DEA">
        <w:rPr>
          <w:rFonts w:cs="David"/>
          <w:sz w:val="24"/>
          <w:szCs w:val="24"/>
          <w:rtl/>
        </w:rPr>
        <w:t xml:space="preserve"> </w:t>
      </w:r>
      <w:r w:rsidRPr="00063DEA">
        <w:rPr>
          <w:rFonts w:cs="David" w:hint="cs"/>
          <w:sz w:val="24"/>
          <w:szCs w:val="24"/>
          <w:rtl/>
        </w:rPr>
        <w:t>לב</w:t>
      </w:r>
      <w:r w:rsidRPr="00063DEA">
        <w:rPr>
          <w:rFonts w:cs="David"/>
          <w:sz w:val="24"/>
          <w:szCs w:val="24"/>
          <w:rtl/>
        </w:rPr>
        <w:t xml:space="preserve"> </w:t>
      </w:r>
      <w:r w:rsidRPr="00063DEA">
        <w:rPr>
          <w:rFonts w:cs="David" w:hint="cs"/>
          <w:sz w:val="24"/>
          <w:szCs w:val="24"/>
          <w:rtl/>
        </w:rPr>
        <w:t>העם</w:t>
      </w:r>
      <w:r w:rsidRPr="00063DEA">
        <w:rPr>
          <w:rFonts w:cs="David"/>
          <w:sz w:val="24"/>
          <w:szCs w:val="24"/>
          <w:rtl/>
        </w:rPr>
        <w:t xml:space="preserve"> </w:t>
      </w:r>
      <w:r w:rsidRPr="00063DEA">
        <w:rPr>
          <w:rFonts w:cs="David" w:hint="cs"/>
          <w:sz w:val="24"/>
          <w:szCs w:val="24"/>
          <w:rtl/>
        </w:rPr>
        <w:t>הזה</w:t>
      </w:r>
      <w:r w:rsidRPr="00063DEA">
        <w:rPr>
          <w:rFonts w:cs="David"/>
          <w:sz w:val="24"/>
          <w:szCs w:val="24"/>
          <w:rtl/>
        </w:rPr>
        <w:t xml:space="preserve"> </w:t>
      </w:r>
      <w:r w:rsidRPr="00063DEA">
        <w:rPr>
          <w:rFonts w:cs="David" w:hint="cs"/>
          <w:sz w:val="24"/>
          <w:szCs w:val="24"/>
          <w:rtl/>
        </w:rPr>
        <w:t>וגו</w:t>
      </w:r>
      <w:r w:rsidRPr="00063DEA">
        <w:rPr>
          <w:rFonts w:cs="David"/>
          <w:sz w:val="24"/>
          <w:szCs w:val="24"/>
          <w:rtl/>
        </w:rPr>
        <w:t xml:space="preserve">', </w:t>
      </w:r>
      <w:r w:rsidRPr="00063DEA">
        <w:rPr>
          <w:rFonts w:cs="David" w:hint="cs"/>
          <w:sz w:val="24"/>
          <w:szCs w:val="24"/>
          <w:rtl/>
        </w:rPr>
        <w:t>וכן</w:t>
      </w:r>
      <w:r w:rsidRPr="00063DEA">
        <w:rPr>
          <w:rFonts w:cs="David"/>
          <w:sz w:val="24"/>
          <w:szCs w:val="24"/>
          <w:rtl/>
        </w:rPr>
        <w:t xml:space="preserve"> </w:t>
      </w:r>
      <w:r w:rsidRPr="00063DEA">
        <w:rPr>
          <w:rFonts w:cs="David" w:hint="cs"/>
          <w:sz w:val="24"/>
          <w:szCs w:val="24"/>
          <w:rtl/>
        </w:rPr>
        <w:t>הוא</w:t>
      </w:r>
      <w:r w:rsidRPr="00063DEA">
        <w:rPr>
          <w:rFonts w:cs="David"/>
          <w:sz w:val="24"/>
          <w:szCs w:val="24"/>
          <w:rtl/>
        </w:rPr>
        <w:t xml:space="preserve"> </w:t>
      </w:r>
      <w:r w:rsidRPr="00063DEA">
        <w:rPr>
          <w:rFonts w:cs="David" w:hint="cs"/>
          <w:sz w:val="24"/>
          <w:szCs w:val="24"/>
          <w:rtl/>
        </w:rPr>
        <w:t>אומר</w:t>
      </w:r>
      <w:r w:rsidRPr="00063DEA">
        <w:rPr>
          <w:rFonts w:cs="David"/>
          <w:sz w:val="24"/>
          <w:szCs w:val="24"/>
          <w:rtl/>
        </w:rPr>
        <w:t xml:space="preserve"> </w:t>
      </w:r>
      <w:r w:rsidRPr="00063DEA">
        <w:rPr>
          <w:rFonts w:cs="David" w:hint="cs"/>
          <w:sz w:val="24"/>
          <w:szCs w:val="24"/>
          <w:rtl/>
        </w:rPr>
        <w:t>ויהיו</w:t>
      </w:r>
      <w:r w:rsidRPr="00063DEA">
        <w:rPr>
          <w:rFonts w:cs="David"/>
          <w:sz w:val="24"/>
          <w:szCs w:val="24"/>
          <w:rtl/>
        </w:rPr>
        <w:t xml:space="preserve"> </w:t>
      </w:r>
      <w:r w:rsidRPr="00063DEA">
        <w:rPr>
          <w:rFonts w:cs="David" w:hint="cs"/>
          <w:sz w:val="24"/>
          <w:szCs w:val="24"/>
          <w:rtl/>
        </w:rPr>
        <w:t>מלעיבים</w:t>
      </w:r>
      <w:r w:rsidRPr="00063DEA">
        <w:rPr>
          <w:rFonts w:cs="David"/>
          <w:sz w:val="24"/>
          <w:szCs w:val="24"/>
          <w:rtl/>
        </w:rPr>
        <w:t xml:space="preserve"> </w:t>
      </w:r>
      <w:r w:rsidRPr="00063DEA">
        <w:rPr>
          <w:rFonts w:cs="David" w:hint="cs"/>
          <w:sz w:val="24"/>
          <w:szCs w:val="24"/>
          <w:rtl/>
        </w:rPr>
        <w:t>במלאכי</w:t>
      </w:r>
      <w:r w:rsidRPr="00063DEA">
        <w:rPr>
          <w:rFonts w:cs="David"/>
          <w:sz w:val="24"/>
          <w:szCs w:val="24"/>
          <w:rtl/>
        </w:rPr>
        <w:t xml:space="preserve"> </w:t>
      </w:r>
      <w:r w:rsidRPr="00063DEA">
        <w:rPr>
          <w:rFonts w:cs="David" w:hint="cs"/>
          <w:sz w:val="24"/>
          <w:szCs w:val="24"/>
          <w:rtl/>
        </w:rPr>
        <w:t>האלהים</w:t>
      </w:r>
      <w:r w:rsidRPr="00063DEA">
        <w:rPr>
          <w:rFonts w:cs="David"/>
          <w:sz w:val="24"/>
          <w:szCs w:val="24"/>
          <w:rtl/>
        </w:rPr>
        <w:t xml:space="preserve"> </w:t>
      </w:r>
      <w:r w:rsidRPr="00063DEA">
        <w:rPr>
          <w:rFonts w:cs="David" w:hint="cs"/>
          <w:sz w:val="24"/>
          <w:szCs w:val="24"/>
          <w:rtl/>
        </w:rPr>
        <w:t>ובוזים</w:t>
      </w:r>
      <w:r w:rsidRPr="00063DEA">
        <w:rPr>
          <w:rFonts w:cs="David"/>
          <w:sz w:val="24"/>
          <w:szCs w:val="24"/>
          <w:rtl/>
        </w:rPr>
        <w:t xml:space="preserve"> </w:t>
      </w:r>
      <w:r w:rsidRPr="00063DEA">
        <w:rPr>
          <w:rFonts w:cs="David" w:hint="cs"/>
          <w:sz w:val="24"/>
          <w:szCs w:val="24"/>
          <w:rtl/>
        </w:rPr>
        <w:t>דבריו</w:t>
      </w:r>
      <w:r w:rsidRPr="00063DEA">
        <w:rPr>
          <w:rFonts w:cs="David"/>
          <w:sz w:val="24"/>
          <w:szCs w:val="24"/>
          <w:rtl/>
        </w:rPr>
        <w:t xml:space="preserve"> </w:t>
      </w:r>
      <w:r w:rsidRPr="00063DEA">
        <w:rPr>
          <w:rFonts w:cs="David" w:hint="cs"/>
          <w:sz w:val="24"/>
          <w:szCs w:val="24"/>
          <w:rtl/>
        </w:rPr>
        <w:t>ומתעתעים</w:t>
      </w:r>
      <w:r w:rsidRPr="00063DEA">
        <w:rPr>
          <w:rFonts w:cs="David"/>
          <w:sz w:val="24"/>
          <w:szCs w:val="24"/>
          <w:rtl/>
        </w:rPr>
        <w:t xml:space="preserve"> </w:t>
      </w:r>
      <w:r w:rsidRPr="00063DEA">
        <w:rPr>
          <w:rFonts w:cs="David" w:hint="cs"/>
          <w:sz w:val="24"/>
          <w:szCs w:val="24"/>
          <w:rtl/>
        </w:rPr>
        <w:t>בנביאיו</w:t>
      </w:r>
      <w:r w:rsidRPr="00063DEA">
        <w:rPr>
          <w:rFonts w:cs="David"/>
          <w:sz w:val="24"/>
          <w:szCs w:val="24"/>
          <w:rtl/>
        </w:rPr>
        <w:t xml:space="preserve"> </w:t>
      </w:r>
      <w:r w:rsidRPr="00063DEA">
        <w:rPr>
          <w:rFonts w:cs="David" w:hint="cs"/>
          <w:sz w:val="24"/>
          <w:szCs w:val="24"/>
          <w:rtl/>
        </w:rPr>
        <w:t>עד</w:t>
      </w:r>
      <w:r w:rsidRPr="00063DEA">
        <w:rPr>
          <w:rFonts w:cs="David"/>
          <w:sz w:val="24"/>
          <w:szCs w:val="24"/>
          <w:rtl/>
        </w:rPr>
        <w:t xml:space="preserve"> </w:t>
      </w:r>
      <w:r w:rsidRPr="00063DEA">
        <w:rPr>
          <w:rFonts w:cs="David" w:hint="cs"/>
          <w:sz w:val="24"/>
          <w:szCs w:val="24"/>
          <w:rtl/>
        </w:rPr>
        <w:t>עלות</w:t>
      </w:r>
      <w:r w:rsidRPr="00063DEA">
        <w:rPr>
          <w:rFonts w:cs="David"/>
          <w:sz w:val="24"/>
          <w:szCs w:val="24"/>
          <w:rtl/>
        </w:rPr>
        <w:t xml:space="preserve"> </w:t>
      </w:r>
      <w:r w:rsidRPr="00063DEA">
        <w:rPr>
          <w:rFonts w:cs="David" w:hint="cs"/>
          <w:sz w:val="24"/>
          <w:szCs w:val="24"/>
          <w:rtl/>
        </w:rPr>
        <w:t>חמת</w:t>
      </w:r>
      <w:r w:rsidRPr="00063DEA">
        <w:rPr>
          <w:rFonts w:cs="David"/>
          <w:sz w:val="24"/>
          <w:szCs w:val="24"/>
          <w:rtl/>
        </w:rPr>
        <w:t xml:space="preserve"> </w:t>
      </w:r>
      <w:r w:rsidRPr="00063DEA">
        <w:rPr>
          <w:rFonts w:cs="David" w:hint="cs"/>
          <w:sz w:val="24"/>
          <w:szCs w:val="24"/>
          <w:rtl/>
        </w:rPr>
        <w:t>ה</w:t>
      </w:r>
      <w:r w:rsidRPr="00063DEA">
        <w:rPr>
          <w:rFonts w:cs="David"/>
          <w:sz w:val="24"/>
          <w:szCs w:val="24"/>
          <w:rtl/>
        </w:rPr>
        <w:t xml:space="preserve">' </w:t>
      </w:r>
      <w:r w:rsidRPr="00063DEA">
        <w:rPr>
          <w:rFonts w:cs="David" w:hint="cs"/>
          <w:sz w:val="24"/>
          <w:szCs w:val="24"/>
          <w:rtl/>
        </w:rPr>
        <w:t>בעמו</w:t>
      </w:r>
      <w:r w:rsidRPr="00063DEA">
        <w:rPr>
          <w:rFonts w:cs="David"/>
          <w:sz w:val="24"/>
          <w:szCs w:val="24"/>
          <w:rtl/>
        </w:rPr>
        <w:t xml:space="preserve"> </w:t>
      </w:r>
      <w:r w:rsidRPr="00063DEA">
        <w:rPr>
          <w:rFonts w:cs="David" w:hint="cs"/>
          <w:sz w:val="24"/>
          <w:szCs w:val="24"/>
          <w:rtl/>
        </w:rPr>
        <w:t>עד</w:t>
      </w:r>
      <w:r w:rsidRPr="00063DEA">
        <w:rPr>
          <w:rFonts w:cs="David"/>
          <w:sz w:val="24"/>
          <w:szCs w:val="24"/>
          <w:rtl/>
        </w:rPr>
        <w:t xml:space="preserve"> </w:t>
      </w:r>
      <w:r w:rsidRPr="00063DEA">
        <w:rPr>
          <w:rFonts w:cs="David" w:hint="cs"/>
          <w:sz w:val="24"/>
          <w:szCs w:val="24"/>
          <w:rtl/>
        </w:rPr>
        <w:t>לאין</w:t>
      </w:r>
      <w:r w:rsidRPr="00063DEA">
        <w:rPr>
          <w:rFonts w:cs="David"/>
          <w:sz w:val="24"/>
          <w:szCs w:val="24"/>
          <w:rtl/>
        </w:rPr>
        <w:t xml:space="preserve"> </w:t>
      </w:r>
      <w:r w:rsidRPr="00063DEA">
        <w:rPr>
          <w:rFonts w:cs="David" w:hint="cs"/>
          <w:sz w:val="24"/>
          <w:szCs w:val="24"/>
          <w:rtl/>
        </w:rPr>
        <w:t>מרפא</w:t>
      </w:r>
      <w:r w:rsidRPr="00063DEA">
        <w:rPr>
          <w:rFonts w:cs="David"/>
          <w:sz w:val="24"/>
          <w:szCs w:val="24"/>
          <w:rtl/>
        </w:rPr>
        <w:t xml:space="preserve">, </w:t>
      </w:r>
      <w:r w:rsidRPr="00063DEA">
        <w:rPr>
          <w:rFonts w:cs="David" w:hint="cs"/>
          <w:sz w:val="24"/>
          <w:szCs w:val="24"/>
          <w:rtl/>
        </w:rPr>
        <w:t>כלומר</w:t>
      </w:r>
      <w:r w:rsidRPr="00063DEA">
        <w:rPr>
          <w:rFonts w:cs="David"/>
          <w:sz w:val="24"/>
          <w:szCs w:val="24"/>
          <w:rtl/>
        </w:rPr>
        <w:t xml:space="preserve"> </w:t>
      </w:r>
      <w:r w:rsidRPr="00063DEA">
        <w:rPr>
          <w:rFonts w:cs="David" w:hint="cs"/>
          <w:sz w:val="24"/>
          <w:szCs w:val="24"/>
          <w:rtl/>
        </w:rPr>
        <w:t>חטאו</w:t>
      </w:r>
      <w:r w:rsidRPr="00063DEA">
        <w:rPr>
          <w:rFonts w:cs="David"/>
          <w:sz w:val="24"/>
          <w:szCs w:val="24"/>
          <w:rtl/>
        </w:rPr>
        <w:t xml:space="preserve"> </w:t>
      </w:r>
      <w:r w:rsidRPr="00063DEA">
        <w:rPr>
          <w:rFonts w:cs="David" w:hint="cs"/>
          <w:sz w:val="24"/>
          <w:szCs w:val="24"/>
          <w:rtl/>
        </w:rPr>
        <w:t>ברצונם</w:t>
      </w:r>
      <w:r w:rsidRPr="00063DEA">
        <w:rPr>
          <w:rFonts w:cs="David"/>
          <w:sz w:val="24"/>
          <w:szCs w:val="24"/>
          <w:rtl/>
        </w:rPr>
        <w:t xml:space="preserve"> </w:t>
      </w:r>
      <w:r w:rsidRPr="00063DEA">
        <w:rPr>
          <w:rFonts w:cs="David" w:hint="cs"/>
          <w:sz w:val="24"/>
          <w:szCs w:val="24"/>
          <w:rtl/>
        </w:rPr>
        <w:t>והרבו</w:t>
      </w:r>
      <w:r w:rsidRPr="00063DEA">
        <w:rPr>
          <w:rFonts w:cs="David"/>
          <w:sz w:val="24"/>
          <w:szCs w:val="24"/>
          <w:rtl/>
        </w:rPr>
        <w:t xml:space="preserve"> </w:t>
      </w:r>
      <w:r w:rsidRPr="00063DEA">
        <w:rPr>
          <w:rFonts w:cs="David" w:hint="cs"/>
          <w:sz w:val="24"/>
          <w:szCs w:val="24"/>
          <w:rtl/>
        </w:rPr>
        <w:t>לפשוע</w:t>
      </w:r>
      <w:r w:rsidRPr="00063DEA">
        <w:rPr>
          <w:rFonts w:cs="David"/>
          <w:sz w:val="24"/>
          <w:szCs w:val="24"/>
          <w:rtl/>
        </w:rPr>
        <w:t xml:space="preserve"> </w:t>
      </w:r>
      <w:r w:rsidRPr="00063DEA">
        <w:rPr>
          <w:rFonts w:cs="David" w:hint="cs"/>
          <w:sz w:val="24"/>
          <w:szCs w:val="24"/>
          <w:rtl/>
        </w:rPr>
        <w:t>עד</w:t>
      </w:r>
      <w:r w:rsidRPr="00063DEA">
        <w:rPr>
          <w:rFonts w:cs="David"/>
          <w:sz w:val="24"/>
          <w:szCs w:val="24"/>
          <w:rtl/>
        </w:rPr>
        <w:t xml:space="preserve"> </w:t>
      </w:r>
      <w:r w:rsidRPr="00063DEA">
        <w:rPr>
          <w:rFonts w:cs="David" w:hint="cs"/>
          <w:sz w:val="24"/>
          <w:szCs w:val="24"/>
          <w:rtl/>
        </w:rPr>
        <w:t>שנתחייבו</w:t>
      </w:r>
      <w:r w:rsidRPr="00063DEA">
        <w:rPr>
          <w:rFonts w:cs="David"/>
          <w:sz w:val="24"/>
          <w:szCs w:val="24"/>
          <w:rtl/>
        </w:rPr>
        <w:t xml:space="preserve"> </w:t>
      </w:r>
      <w:r w:rsidRPr="00063DEA">
        <w:rPr>
          <w:rFonts w:cs="David" w:hint="cs"/>
          <w:sz w:val="24"/>
          <w:szCs w:val="24"/>
          <w:rtl/>
        </w:rPr>
        <w:t>למנוע</w:t>
      </w:r>
      <w:r w:rsidRPr="00063DEA">
        <w:rPr>
          <w:rFonts w:cs="David"/>
          <w:sz w:val="24"/>
          <w:szCs w:val="24"/>
          <w:rtl/>
        </w:rPr>
        <w:t xml:space="preserve"> </w:t>
      </w:r>
      <w:r w:rsidRPr="00063DEA">
        <w:rPr>
          <w:rFonts w:cs="David" w:hint="cs"/>
          <w:sz w:val="24"/>
          <w:szCs w:val="24"/>
          <w:rtl/>
        </w:rPr>
        <w:t>מהן</w:t>
      </w:r>
      <w:r w:rsidRPr="00063DEA">
        <w:rPr>
          <w:rFonts w:cs="David"/>
          <w:sz w:val="24"/>
          <w:szCs w:val="24"/>
          <w:rtl/>
        </w:rPr>
        <w:t xml:space="preserve"> </w:t>
      </w:r>
      <w:r w:rsidRPr="00063DEA">
        <w:rPr>
          <w:rFonts w:cs="David" w:hint="cs"/>
          <w:sz w:val="24"/>
          <w:szCs w:val="24"/>
          <w:rtl/>
        </w:rPr>
        <w:t>התשובה</w:t>
      </w:r>
      <w:r w:rsidRPr="00063DEA">
        <w:rPr>
          <w:rFonts w:cs="David"/>
          <w:sz w:val="24"/>
          <w:szCs w:val="24"/>
          <w:rtl/>
        </w:rPr>
        <w:t xml:space="preserve"> </w:t>
      </w:r>
      <w:r w:rsidRPr="00063DEA">
        <w:rPr>
          <w:rFonts w:cs="David" w:hint="cs"/>
          <w:sz w:val="24"/>
          <w:szCs w:val="24"/>
          <w:rtl/>
        </w:rPr>
        <w:t>שהיא</w:t>
      </w:r>
      <w:r w:rsidRPr="00063DEA">
        <w:rPr>
          <w:rFonts w:cs="David"/>
          <w:sz w:val="24"/>
          <w:szCs w:val="24"/>
          <w:rtl/>
        </w:rPr>
        <w:t xml:space="preserve"> </w:t>
      </w:r>
      <w:r w:rsidRPr="00063DEA">
        <w:rPr>
          <w:rFonts w:cs="David" w:hint="cs"/>
          <w:sz w:val="24"/>
          <w:szCs w:val="24"/>
          <w:rtl/>
        </w:rPr>
        <w:t>המרפא</w:t>
      </w:r>
      <w:r w:rsidRPr="00063DEA">
        <w:rPr>
          <w:rFonts w:cs="David"/>
          <w:sz w:val="24"/>
          <w:szCs w:val="24"/>
          <w:rtl/>
        </w:rPr>
        <w:t xml:space="preserve">, </w:t>
      </w:r>
      <w:r w:rsidRPr="00063DEA">
        <w:rPr>
          <w:rFonts w:cs="David" w:hint="cs"/>
          <w:sz w:val="24"/>
          <w:szCs w:val="24"/>
          <w:rtl/>
        </w:rPr>
        <w:t>לפיכך</w:t>
      </w:r>
      <w:r w:rsidRPr="00063DEA">
        <w:rPr>
          <w:rFonts w:cs="David"/>
          <w:sz w:val="24"/>
          <w:szCs w:val="24"/>
          <w:rtl/>
        </w:rPr>
        <w:t xml:space="preserve"> </w:t>
      </w:r>
      <w:r w:rsidRPr="00063DEA">
        <w:rPr>
          <w:rFonts w:cs="David" w:hint="cs"/>
          <w:sz w:val="24"/>
          <w:szCs w:val="24"/>
          <w:rtl/>
        </w:rPr>
        <w:t>כתוב</w:t>
      </w:r>
      <w:r w:rsidRPr="00063DEA">
        <w:rPr>
          <w:rFonts w:cs="David"/>
          <w:sz w:val="24"/>
          <w:szCs w:val="24"/>
          <w:rtl/>
        </w:rPr>
        <w:t xml:space="preserve"> </w:t>
      </w:r>
      <w:r w:rsidRPr="00063DEA">
        <w:rPr>
          <w:rFonts w:cs="David" w:hint="cs"/>
          <w:sz w:val="24"/>
          <w:szCs w:val="24"/>
          <w:rtl/>
        </w:rPr>
        <w:t>בתורה</w:t>
      </w:r>
      <w:r w:rsidRPr="00063DEA">
        <w:rPr>
          <w:rFonts w:cs="David"/>
          <w:sz w:val="24"/>
          <w:szCs w:val="24"/>
          <w:rtl/>
        </w:rPr>
        <w:t xml:space="preserve"> </w:t>
      </w:r>
      <w:r w:rsidRPr="00063DEA">
        <w:rPr>
          <w:rFonts w:cs="David" w:hint="cs"/>
          <w:sz w:val="24"/>
          <w:szCs w:val="24"/>
          <w:rtl/>
        </w:rPr>
        <w:t>ואני</w:t>
      </w:r>
      <w:r w:rsidRPr="00063DEA">
        <w:rPr>
          <w:rFonts w:cs="David"/>
          <w:sz w:val="24"/>
          <w:szCs w:val="24"/>
          <w:rtl/>
        </w:rPr>
        <w:t xml:space="preserve"> </w:t>
      </w:r>
      <w:r w:rsidRPr="00063DEA">
        <w:rPr>
          <w:rFonts w:cs="David" w:hint="cs"/>
          <w:sz w:val="24"/>
          <w:szCs w:val="24"/>
          <w:rtl/>
        </w:rPr>
        <w:t>אחזק</w:t>
      </w:r>
      <w:r w:rsidRPr="00063DEA">
        <w:rPr>
          <w:rFonts w:cs="David"/>
          <w:sz w:val="24"/>
          <w:szCs w:val="24"/>
          <w:rtl/>
        </w:rPr>
        <w:t xml:space="preserve"> </w:t>
      </w:r>
      <w:r w:rsidRPr="00063DEA">
        <w:rPr>
          <w:rFonts w:cs="David" w:hint="cs"/>
          <w:sz w:val="24"/>
          <w:szCs w:val="24"/>
          <w:rtl/>
        </w:rPr>
        <w:t>את</w:t>
      </w:r>
      <w:r w:rsidRPr="00063DEA">
        <w:rPr>
          <w:rFonts w:cs="David"/>
          <w:sz w:val="24"/>
          <w:szCs w:val="24"/>
          <w:rtl/>
        </w:rPr>
        <w:t xml:space="preserve"> </w:t>
      </w:r>
      <w:r w:rsidRPr="00063DEA">
        <w:rPr>
          <w:rFonts w:cs="David" w:hint="cs"/>
          <w:sz w:val="24"/>
          <w:szCs w:val="24"/>
          <w:rtl/>
        </w:rPr>
        <w:t>לב</w:t>
      </w:r>
      <w:r w:rsidRPr="00063DEA">
        <w:rPr>
          <w:rFonts w:cs="David"/>
          <w:sz w:val="24"/>
          <w:szCs w:val="24"/>
          <w:rtl/>
        </w:rPr>
        <w:t xml:space="preserve"> </w:t>
      </w:r>
      <w:r w:rsidRPr="00063DEA">
        <w:rPr>
          <w:rFonts w:cs="David" w:hint="cs"/>
          <w:sz w:val="24"/>
          <w:szCs w:val="24"/>
          <w:rtl/>
        </w:rPr>
        <w:t>פרעה</w:t>
      </w:r>
      <w:r w:rsidRPr="00063DEA">
        <w:rPr>
          <w:rFonts w:cs="David"/>
          <w:sz w:val="24"/>
          <w:szCs w:val="24"/>
          <w:rtl/>
        </w:rPr>
        <w:t xml:space="preserve">, </w:t>
      </w:r>
      <w:r w:rsidRPr="00063DEA">
        <w:rPr>
          <w:rFonts w:cs="David" w:hint="cs"/>
          <w:sz w:val="24"/>
          <w:szCs w:val="24"/>
          <w:rtl/>
        </w:rPr>
        <w:t>לפי</w:t>
      </w:r>
      <w:r w:rsidRPr="00063DEA">
        <w:rPr>
          <w:rFonts w:cs="David"/>
          <w:sz w:val="24"/>
          <w:szCs w:val="24"/>
          <w:rtl/>
        </w:rPr>
        <w:t xml:space="preserve"> </w:t>
      </w:r>
      <w:r w:rsidRPr="00063DEA">
        <w:rPr>
          <w:rFonts w:cs="David" w:hint="cs"/>
          <w:sz w:val="24"/>
          <w:szCs w:val="24"/>
          <w:rtl/>
        </w:rPr>
        <w:t>שחטא</w:t>
      </w:r>
      <w:r w:rsidRPr="00063DEA">
        <w:rPr>
          <w:rFonts w:cs="David"/>
          <w:sz w:val="24"/>
          <w:szCs w:val="24"/>
          <w:rtl/>
        </w:rPr>
        <w:t xml:space="preserve"> </w:t>
      </w:r>
      <w:r w:rsidRPr="00063DEA">
        <w:rPr>
          <w:rFonts w:cs="David" w:hint="cs"/>
          <w:sz w:val="24"/>
          <w:szCs w:val="24"/>
          <w:rtl/>
        </w:rPr>
        <w:t>מעצמו</w:t>
      </w:r>
      <w:r w:rsidRPr="00063DEA">
        <w:rPr>
          <w:rFonts w:cs="David"/>
          <w:sz w:val="24"/>
          <w:szCs w:val="24"/>
          <w:rtl/>
        </w:rPr>
        <w:t xml:space="preserve"> </w:t>
      </w:r>
      <w:r w:rsidRPr="00063DEA">
        <w:rPr>
          <w:rFonts w:cs="David" w:hint="cs"/>
          <w:sz w:val="24"/>
          <w:szCs w:val="24"/>
          <w:rtl/>
        </w:rPr>
        <w:t>תחלה</w:t>
      </w:r>
      <w:r w:rsidRPr="00063DEA">
        <w:rPr>
          <w:rFonts w:cs="David"/>
          <w:sz w:val="24"/>
          <w:szCs w:val="24"/>
          <w:rtl/>
        </w:rPr>
        <w:t xml:space="preserve"> </w:t>
      </w:r>
      <w:r w:rsidRPr="00063DEA">
        <w:rPr>
          <w:rFonts w:cs="David" w:hint="cs"/>
          <w:sz w:val="24"/>
          <w:szCs w:val="24"/>
          <w:rtl/>
        </w:rPr>
        <w:t>והרע</w:t>
      </w:r>
      <w:r w:rsidRPr="00063DEA">
        <w:rPr>
          <w:rFonts w:cs="David"/>
          <w:sz w:val="24"/>
          <w:szCs w:val="24"/>
          <w:rtl/>
        </w:rPr>
        <w:t xml:space="preserve"> </w:t>
      </w:r>
      <w:r w:rsidRPr="00063DEA">
        <w:rPr>
          <w:rFonts w:cs="David" w:hint="cs"/>
          <w:sz w:val="24"/>
          <w:szCs w:val="24"/>
          <w:rtl/>
        </w:rPr>
        <w:t>לישראל</w:t>
      </w:r>
      <w:r w:rsidRPr="00063DEA">
        <w:rPr>
          <w:rFonts w:cs="David"/>
          <w:sz w:val="24"/>
          <w:szCs w:val="24"/>
          <w:rtl/>
        </w:rPr>
        <w:t xml:space="preserve"> </w:t>
      </w:r>
      <w:r w:rsidRPr="00063DEA">
        <w:rPr>
          <w:rFonts w:cs="David" w:hint="cs"/>
          <w:sz w:val="24"/>
          <w:szCs w:val="24"/>
          <w:rtl/>
        </w:rPr>
        <w:t>הגרים</w:t>
      </w:r>
      <w:r w:rsidRPr="00063DEA">
        <w:rPr>
          <w:rFonts w:cs="David"/>
          <w:sz w:val="24"/>
          <w:szCs w:val="24"/>
          <w:rtl/>
        </w:rPr>
        <w:t xml:space="preserve"> </w:t>
      </w:r>
      <w:r w:rsidRPr="00063DEA">
        <w:rPr>
          <w:rFonts w:cs="David" w:hint="cs"/>
          <w:sz w:val="24"/>
          <w:szCs w:val="24"/>
          <w:rtl/>
        </w:rPr>
        <w:t>בארצו</w:t>
      </w:r>
      <w:r w:rsidRPr="00063DEA">
        <w:rPr>
          <w:rFonts w:cs="David"/>
          <w:sz w:val="24"/>
          <w:szCs w:val="24"/>
          <w:rtl/>
        </w:rPr>
        <w:t xml:space="preserve"> </w:t>
      </w:r>
      <w:r w:rsidRPr="00063DEA">
        <w:rPr>
          <w:rFonts w:cs="David" w:hint="cs"/>
          <w:sz w:val="24"/>
          <w:szCs w:val="24"/>
          <w:rtl/>
        </w:rPr>
        <w:t>שנאמר</w:t>
      </w:r>
      <w:r w:rsidRPr="00063DEA">
        <w:rPr>
          <w:rFonts w:cs="David"/>
          <w:sz w:val="24"/>
          <w:szCs w:val="24"/>
          <w:rtl/>
        </w:rPr>
        <w:t xml:space="preserve"> </w:t>
      </w:r>
      <w:r w:rsidRPr="00063DEA">
        <w:rPr>
          <w:rFonts w:cs="David" w:hint="cs"/>
          <w:sz w:val="24"/>
          <w:szCs w:val="24"/>
          <w:rtl/>
        </w:rPr>
        <w:t>הבה</w:t>
      </w:r>
      <w:r w:rsidRPr="00063DEA">
        <w:rPr>
          <w:rFonts w:cs="David"/>
          <w:sz w:val="24"/>
          <w:szCs w:val="24"/>
          <w:rtl/>
        </w:rPr>
        <w:t xml:space="preserve"> </w:t>
      </w:r>
      <w:r w:rsidRPr="00063DEA">
        <w:rPr>
          <w:rFonts w:cs="David" w:hint="cs"/>
          <w:sz w:val="24"/>
          <w:szCs w:val="24"/>
          <w:rtl/>
        </w:rPr>
        <w:t>נתחכמה</w:t>
      </w:r>
      <w:r w:rsidRPr="00063DEA">
        <w:rPr>
          <w:rFonts w:cs="David"/>
          <w:sz w:val="24"/>
          <w:szCs w:val="24"/>
          <w:rtl/>
        </w:rPr>
        <w:t xml:space="preserve"> </w:t>
      </w:r>
      <w:r w:rsidRPr="00063DEA">
        <w:rPr>
          <w:rFonts w:cs="David" w:hint="cs"/>
          <w:sz w:val="24"/>
          <w:szCs w:val="24"/>
          <w:rtl/>
        </w:rPr>
        <w:t>לו</w:t>
      </w:r>
      <w:r w:rsidRPr="00063DEA">
        <w:rPr>
          <w:rFonts w:cs="David"/>
          <w:sz w:val="24"/>
          <w:szCs w:val="24"/>
          <w:rtl/>
        </w:rPr>
        <w:t xml:space="preserve">, </w:t>
      </w:r>
      <w:r w:rsidRPr="00063DEA">
        <w:rPr>
          <w:rFonts w:cs="David" w:hint="cs"/>
          <w:sz w:val="24"/>
          <w:szCs w:val="24"/>
          <w:rtl/>
        </w:rPr>
        <w:t>נתן</w:t>
      </w:r>
      <w:r w:rsidRPr="00063DEA">
        <w:rPr>
          <w:rFonts w:cs="David"/>
          <w:sz w:val="24"/>
          <w:szCs w:val="24"/>
          <w:rtl/>
        </w:rPr>
        <w:t xml:space="preserve"> </w:t>
      </w:r>
      <w:r w:rsidRPr="00063DEA">
        <w:rPr>
          <w:rFonts w:cs="David" w:hint="cs"/>
          <w:sz w:val="24"/>
          <w:szCs w:val="24"/>
          <w:rtl/>
        </w:rPr>
        <w:t>הדין</w:t>
      </w:r>
      <w:r w:rsidRPr="00063DEA">
        <w:rPr>
          <w:rFonts w:cs="David"/>
          <w:sz w:val="24"/>
          <w:szCs w:val="24"/>
          <w:rtl/>
        </w:rPr>
        <w:t xml:space="preserve"> </w:t>
      </w:r>
      <w:r w:rsidRPr="00063DEA">
        <w:rPr>
          <w:rFonts w:cs="David" w:hint="cs"/>
          <w:sz w:val="24"/>
          <w:szCs w:val="24"/>
          <w:rtl/>
        </w:rPr>
        <w:t>למנוע</w:t>
      </w:r>
      <w:r w:rsidRPr="00063DEA">
        <w:rPr>
          <w:rFonts w:cs="David"/>
          <w:sz w:val="24"/>
          <w:szCs w:val="24"/>
          <w:rtl/>
        </w:rPr>
        <w:t xml:space="preserve"> </w:t>
      </w:r>
      <w:r w:rsidRPr="00063DEA">
        <w:rPr>
          <w:rFonts w:cs="David" w:hint="cs"/>
          <w:sz w:val="24"/>
          <w:szCs w:val="24"/>
          <w:rtl/>
        </w:rPr>
        <w:t>התשובה</w:t>
      </w:r>
      <w:r w:rsidRPr="00063DEA">
        <w:rPr>
          <w:rFonts w:cs="David"/>
          <w:sz w:val="24"/>
          <w:szCs w:val="24"/>
          <w:rtl/>
        </w:rPr>
        <w:t xml:space="preserve"> </w:t>
      </w:r>
      <w:r w:rsidRPr="00063DEA">
        <w:rPr>
          <w:rFonts w:cs="David" w:hint="cs"/>
          <w:sz w:val="24"/>
          <w:szCs w:val="24"/>
          <w:rtl/>
        </w:rPr>
        <w:t>ממנו</w:t>
      </w:r>
      <w:r w:rsidRPr="00063DEA">
        <w:rPr>
          <w:rFonts w:cs="David"/>
          <w:sz w:val="24"/>
          <w:szCs w:val="24"/>
          <w:rtl/>
        </w:rPr>
        <w:t xml:space="preserve"> </w:t>
      </w:r>
      <w:r w:rsidRPr="00063DEA">
        <w:rPr>
          <w:rFonts w:cs="David" w:hint="cs"/>
          <w:sz w:val="24"/>
          <w:szCs w:val="24"/>
          <w:rtl/>
        </w:rPr>
        <w:t>עד</w:t>
      </w:r>
      <w:r w:rsidRPr="00063DEA">
        <w:rPr>
          <w:rFonts w:cs="David"/>
          <w:sz w:val="24"/>
          <w:szCs w:val="24"/>
          <w:rtl/>
        </w:rPr>
        <w:t xml:space="preserve"> </w:t>
      </w:r>
      <w:r w:rsidRPr="00063DEA">
        <w:rPr>
          <w:rFonts w:cs="David" w:hint="cs"/>
          <w:sz w:val="24"/>
          <w:szCs w:val="24"/>
          <w:rtl/>
        </w:rPr>
        <w:t>שנפרע</w:t>
      </w:r>
      <w:r w:rsidRPr="00063DEA">
        <w:rPr>
          <w:rFonts w:cs="David"/>
          <w:sz w:val="24"/>
          <w:szCs w:val="24"/>
          <w:rtl/>
        </w:rPr>
        <w:t xml:space="preserve"> </w:t>
      </w:r>
      <w:r w:rsidRPr="00063DEA">
        <w:rPr>
          <w:rFonts w:cs="David" w:hint="cs"/>
          <w:sz w:val="24"/>
          <w:szCs w:val="24"/>
          <w:rtl/>
        </w:rPr>
        <w:t>ממנו</w:t>
      </w:r>
      <w:r w:rsidRPr="00063DEA">
        <w:rPr>
          <w:rFonts w:cs="David"/>
          <w:sz w:val="24"/>
          <w:szCs w:val="24"/>
          <w:rtl/>
        </w:rPr>
        <w:t xml:space="preserve">, </w:t>
      </w:r>
      <w:r w:rsidRPr="00063DEA">
        <w:rPr>
          <w:rFonts w:cs="David" w:hint="cs"/>
          <w:sz w:val="24"/>
          <w:szCs w:val="24"/>
          <w:rtl/>
        </w:rPr>
        <w:t>לפיכך</w:t>
      </w:r>
      <w:r w:rsidRPr="00063DEA">
        <w:rPr>
          <w:rFonts w:cs="David"/>
          <w:sz w:val="24"/>
          <w:szCs w:val="24"/>
          <w:rtl/>
        </w:rPr>
        <w:t xml:space="preserve"> </w:t>
      </w:r>
      <w:r w:rsidRPr="00063DEA">
        <w:rPr>
          <w:rFonts w:cs="David" w:hint="cs"/>
          <w:sz w:val="24"/>
          <w:szCs w:val="24"/>
          <w:rtl/>
        </w:rPr>
        <w:t>חזק</w:t>
      </w:r>
      <w:r w:rsidRPr="00063DEA">
        <w:rPr>
          <w:rFonts w:cs="David"/>
          <w:sz w:val="24"/>
          <w:szCs w:val="24"/>
          <w:rtl/>
        </w:rPr>
        <w:t xml:space="preserve"> </w:t>
      </w:r>
      <w:r w:rsidRPr="00063DEA">
        <w:rPr>
          <w:rFonts w:cs="David" w:hint="cs"/>
          <w:sz w:val="24"/>
          <w:szCs w:val="24"/>
          <w:rtl/>
        </w:rPr>
        <w:t>הקדוש</w:t>
      </w:r>
      <w:r w:rsidRPr="00063DEA">
        <w:rPr>
          <w:rFonts w:cs="David"/>
          <w:sz w:val="24"/>
          <w:szCs w:val="24"/>
          <w:rtl/>
        </w:rPr>
        <w:t xml:space="preserve"> </w:t>
      </w:r>
      <w:r w:rsidRPr="00063DEA">
        <w:rPr>
          <w:rFonts w:cs="David" w:hint="cs"/>
          <w:sz w:val="24"/>
          <w:szCs w:val="24"/>
          <w:rtl/>
        </w:rPr>
        <w:t>ברוך</w:t>
      </w:r>
      <w:r w:rsidRPr="00063DEA">
        <w:rPr>
          <w:rFonts w:cs="David"/>
          <w:sz w:val="24"/>
          <w:szCs w:val="24"/>
          <w:rtl/>
        </w:rPr>
        <w:t xml:space="preserve"> </w:t>
      </w:r>
      <w:r w:rsidRPr="00063DEA">
        <w:rPr>
          <w:rFonts w:cs="David" w:hint="cs"/>
          <w:sz w:val="24"/>
          <w:szCs w:val="24"/>
          <w:rtl/>
        </w:rPr>
        <w:t>הוא</w:t>
      </w:r>
      <w:r w:rsidRPr="00063DEA">
        <w:rPr>
          <w:rFonts w:cs="David"/>
          <w:sz w:val="24"/>
          <w:szCs w:val="24"/>
          <w:rtl/>
        </w:rPr>
        <w:t xml:space="preserve"> </w:t>
      </w:r>
      <w:r w:rsidRPr="00063DEA">
        <w:rPr>
          <w:rFonts w:cs="David" w:hint="cs"/>
          <w:sz w:val="24"/>
          <w:szCs w:val="24"/>
          <w:rtl/>
        </w:rPr>
        <w:t>את</w:t>
      </w:r>
      <w:r w:rsidRPr="00063DEA">
        <w:rPr>
          <w:rFonts w:cs="David"/>
          <w:sz w:val="24"/>
          <w:szCs w:val="24"/>
          <w:rtl/>
        </w:rPr>
        <w:t xml:space="preserve"> </w:t>
      </w:r>
      <w:r w:rsidRPr="00063DEA">
        <w:rPr>
          <w:rFonts w:cs="David" w:hint="cs"/>
          <w:sz w:val="24"/>
          <w:szCs w:val="24"/>
          <w:rtl/>
        </w:rPr>
        <w:t>לבו</w:t>
      </w:r>
      <w:r w:rsidRPr="00063DEA">
        <w:rPr>
          <w:rFonts w:cs="David"/>
          <w:sz w:val="24"/>
          <w:szCs w:val="24"/>
          <w:rtl/>
        </w:rPr>
        <w:t xml:space="preserve">, </w:t>
      </w:r>
      <w:r w:rsidRPr="00063DEA">
        <w:rPr>
          <w:rFonts w:cs="David" w:hint="cs"/>
          <w:sz w:val="24"/>
          <w:szCs w:val="24"/>
          <w:rtl/>
        </w:rPr>
        <w:t>ולמה</w:t>
      </w:r>
      <w:r w:rsidRPr="00063DEA">
        <w:rPr>
          <w:rFonts w:cs="David"/>
          <w:sz w:val="24"/>
          <w:szCs w:val="24"/>
          <w:rtl/>
        </w:rPr>
        <w:t xml:space="preserve"> </w:t>
      </w:r>
      <w:r w:rsidRPr="00063DEA">
        <w:rPr>
          <w:rFonts w:cs="David" w:hint="cs"/>
          <w:sz w:val="24"/>
          <w:szCs w:val="24"/>
          <w:rtl/>
        </w:rPr>
        <w:t>היה</w:t>
      </w:r>
      <w:r w:rsidRPr="00063DEA">
        <w:rPr>
          <w:rFonts w:cs="David"/>
          <w:sz w:val="24"/>
          <w:szCs w:val="24"/>
          <w:rtl/>
        </w:rPr>
        <w:t xml:space="preserve"> </w:t>
      </w:r>
      <w:r w:rsidRPr="00063DEA">
        <w:rPr>
          <w:rFonts w:cs="David" w:hint="cs"/>
          <w:sz w:val="24"/>
          <w:szCs w:val="24"/>
          <w:rtl/>
        </w:rPr>
        <w:t>שולח</w:t>
      </w:r>
      <w:r w:rsidRPr="00063DEA">
        <w:rPr>
          <w:rFonts w:cs="David"/>
          <w:sz w:val="24"/>
          <w:szCs w:val="24"/>
          <w:rtl/>
        </w:rPr>
        <w:t xml:space="preserve"> </w:t>
      </w:r>
      <w:r w:rsidRPr="00063DEA">
        <w:rPr>
          <w:rFonts w:cs="David" w:hint="cs"/>
          <w:sz w:val="24"/>
          <w:szCs w:val="24"/>
          <w:rtl/>
        </w:rPr>
        <w:t>לו</w:t>
      </w:r>
      <w:r w:rsidRPr="00063DEA">
        <w:rPr>
          <w:rFonts w:cs="David"/>
          <w:sz w:val="24"/>
          <w:szCs w:val="24"/>
          <w:rtl/>
        </w:rPr>
        <w:t xml:space="preserve"> </w:t>
      </w:r>
      <w:r w:rsidRPr="00063DEA">
        <w:rPr>
          <w:rFonts w:cs="David" w:hint="cs"/>
          <w:sz w:val="24"/>
          <w:szCs w:val="24"/>
          <w:rtl/>
        </w:rPr>
        <w:t>ביד</w:t>
      </w:r>
      <w:r w:rsidRPr="00063DEA">
        <w:rPr>
          <w:rFonts w:cs="David"/>
          <w:sz w:val="24"/>
          <w:szCs w:val="24"/>
          <w:rtl/>
        </w:rPr>
        <w:t xml:space="preserve"> </w:t>
      </w:r>
      <w:r w:rsidRPr="00063DEA">
        <w:rPr>
          <w:rFonts w:cs="David" w:hint="cs"/>
          <w:sz w:val="24"/>
          <w:szCs w:val="24"/>
          <w:rtl/>
        </w:rPr>
        <w:t>משה</w:t>
      </w:r>
      <w:r w:rsidRPr="00063DEA">
        <w:rPr>
          <w:rFonts w:cs="David"/>
          <w:sz w:val="24"/>
          <w:szCs w:val="24"/>
          <w:rtl/>
        </w:rPr>
        <w:t xml:space="preserve"> </w:t>
      </w:r>
      <w:r w:rsidRPr="00063DEA">
        <w:rPr>
          <w:rFonts w:cs="David" w:hint="cs"/>
          <w:sz w:val="24"/>
          <w:szCs w:val="24"/>
          <w:rtl/>
        </w:rPr>
        <w:t>ואומר</w:t>
      </w:r>
      <w:r w:rsidRPr="00063DEA">
        <w:rPr>
          <w:rFonts w:cs="David"/>
          <w:sz w:val="24"/>
          <w:szCs w:val="24"/>
          <w:rtl/>
        </w:rPr>
        <w:t xml:space="preserve"> </w:t>
      </w:r>
      <w:r w:rsidRPr="00063DEA">
        <w:rPr>
          <w:rFonts w:cs="David" w:hint="cs"/>
          <w:sz w:val="24"/>
          <w:szCs w:val="24"/>
          <w:rtl/>
        </w:rPr>
        <w:t>שלח</w:t>
      </w:r>
      <w:r w:rsidRPr="00063DEA">
        <w:rPr>
          <w:rFonts w:cs="David"/>
          <w:sz w:val="24"/>
          <w:szCs w:val="24"/>
          <w:rtl/>
        </w:rPr>
        <w:t xml:space="preserve"> </w:t>
      </w:r>
      <w:r w:rsidRPr="00063DEA">
        <w:rPr>
          <w:rFonts w:cs="David" w:hint="cs"/>
          <w:sz w:val="24"/>
          <w:szCs w:val="24"/>
          <w:rtl/>
        </w:rPr>
        <w:t>ועשה</w:t>
      </w:r>
      <w:r w:rsidRPr="00063DEA">
        <w:rPr>
          <w:rFonts w:cs="David"/>
          <w:sz w:val="24"/>
          <w:szCs w:val="24"/>
          <w:rtl/>
        </w:rPr>
        <w:t xml:space="preserve"> </w:t>
      </w:r>
      <w:r w:rsidRPr="00063DEA">
        <w:rPr>
          <w:rFonts w:cs="David" w:hint="cs"/>
          <w:sz w:val="24"/>
          <w:szCs w:val="24"/>
          <w:rtl/>
        </w:rPr>
        <w:t>תשובה</w:t>
      </w:r>
      <w:r w:rsidRPr="00063DEA">
        <w:rPr>
          <w:rFonts w:cs="David"/>
          <w:sz w:val="24"/>
          <w:szCs w:val="24"/>
          <w:rtl/>
        </w:rPr>
        <w:t xml:space="preserve"> </w:t>
      </w:r>
      <w:r w:rsidRPr="00063DEA">
        <w:rPr>
          <w:rFonts w:cs="David" w:hint="cs"/>
          <w:sz w:val="24"/>
          <w:szCs w:val="24"/>
          <w:rtl/>
        </w:rPr>
        <w:t>וכבר</w:t>
      </w:r>
      <w:r w:rsidRPr="00063DEA">
        <w:rPr>
          <w:rFonts w:cs="David"/>
          <w:sz w:val="24"/>
          <w:szCs w:val="24"/>
          <w:rtl/>
        </w:rPr>
        <w:t xml:space="preserve"> </w:t>
      </w:r>
      <w:r w:rsidRPr="00063DEA">
        <w:rPr>
          <w:rFonts w:cs="David" w:hint="cs"/>
          <w:sz w:val="24"/>
          <w:szCs w:val="24"/>
          <w:rtl/>
        </w:rPr>
        <w:t>אמר</w:t>
      </w:r>
      <w:r w:rsidRPr="00063DEA">
        <w:rPr>
          <w:rFonts w:cs="David"/>
          <w:sz w:val="24"/>
          <w:szCs w:val="24"/>
          <w:rtl/>
        </w:rPr>
        <w:t xml:space="preserve"> </w:t>
      </w:r>
      <w:r w:rsidRPr="00063DEA">
        <w:rPr>
          <w:rFonts w:cs="David" w:hint="cs"/>
          <w:sz w:val="24"/>
          <w:szCs w:val="24"/>
          <w:rtl/>
        </w:rPr>
        <w:t>לו</w:t>
      </w:r>
      <w:r w:rsidRPr="00063DEA">
        <w:rPr>
          <w:rFonts w:cs="David"/>
          <w:sz w:val="24"/>
          <w:szCs w:val="24"/>
          <w:rtl/>
        </w:rPr>
        <w:t xml:space="preserve"> </w:t>
      </w:r>
      <w:r w:rsidRPr="00063DEA">
        <w:rPr>
          <w:rFonts w:cs="David" w:hint="cs"/>
          <w:sz w:val="24"/>
          <w:szCs w:val="24"/>
          <w:rtl/>
        </w:rPr>
        <w:t>הקדוש</w:t>
      </w:r>
      <w:r w:rsidRPr="00063DEA">
        <w:rPr>
          <w:rFonts w:cs="David"/>
          <w:sz w:val="24"/>
          <w:szCs w:val="24"/>
          <w:rtl/>
        </w:rPr>
        <w:t xml:space="preserve"> </w:t>
      </w:r>
      <w:r w:rsidRPr="00063DEA">
        <w:rPr>
          <w:rFonts w:cs="David" w:hint="cs"/>
          <w:sz w:val="24"/>
          <w:szCs w:val="24"/>
          <w:rtl/>
        </w:rPr>
        <w:t>ברוך</w:t>
      </w:r>
      <w:r w:rsidRPr="00063DEA">
        <w:rPr>
          <w:rFonts w:cs="David"/>
          <w:sz w:val="24"/>
          <w:szCs w:val="24"/>
          <w:rtl/>
        </w:rPr>
        <w:t xml:space="preserve"> </w:t>
      </w:r>
      <w:r w:rsidRPr="00063DEA">
        <w:rPr>
          <w:rFonts w:cs="David" w:hint="cs"/>
          <w:sz w:val="24"/>
          <w:szCs w:val="24"/>
          <w:rtl/>
        </w:rPr>
        <w:t>הוא</w:t>
      </w:r>
      <w:r w:rsidRPr="00063DEA">
        <w:rPr>
          <w:rFonts w:cs="David"/>
          <w:sz w:val="24"/>
          <w:szCs w:val="24"/>
          <w:rtl/>
        </w:rPr>
        <w:t xml:space="preserve"> </w:t>
      </w:r>
      <w:r w:rsidRPr="00063DEA">
        <w:rPr>
          <w:rFonts w:cs="David" w:hint="cs"/>
          <w:sz w:val="24"/>
          <w:szCs w:val="24"/>
          <w:rtl/>
        </w:rPr>
        <w:t>אין</w:t>
      </w:r>
      <w:r w:rsidRPr="00063DEA">
        <w:rPr>
          <w:rFonts w:cs="David"/>
          <w:sz w:val="24"/>
          <w:szCs w:val="24"/>
          <w:rtl/>
        </w:rPr>
        <w:t xml:space="preserve"> </w:t>
      </w:r>
      <w:r w:rsidRPr="00063DEA">
        <w:rPr>
          <w:rFonts w:cs="David" w:hint="cs"/>
          <w:sz w:val="24"/>
          <w:szCs w:val="24"/>
          <w:rtl/>
        </w:rPr>
        <w:t>אתה</w:t>
      </w:r>
      <w:r w:rsidRPr="00063DEA">
        <w:rPr>
          <w:rFonts w:cs="David"/>
          <w:sz w:val="24"/>
          <w:szCs w:val="24"/>
          <w:rtl/>
        </w:rPr>
        <w:t xml:space="preserve"> </w:t>
      </w:r>
      <w:r w:rsidRPr="00063DEA">
        <w:rPr>
          <w:rFonts w:cs="David" w:hint="cs"/>
          <w:sz w:val="24"/>
          <w:szCs w:val="24"/>
          <w:rtl/>
        </w:rPr>
        <w:t>משלח</w:t>
      </w:r>
      <w:r w:rsidRPr="00063DEA">
        <w:rPr>
          <w:rFonts w:cs="David"/>
          <w:sz w:val="24"/>
          <w:szCs w:val="24"/>
          <w:rtl/>
        </w:rPr>
        <w:t xml:space="preserve"> </w:t>
      </w:r>
      <w:r w:rsidRPr="00063DEA">
        <w:rPr>
          <w:rFonts w:cs="David" w:hint="cs"/>
          <w:sz w:val="24"/>
          <w:szCs w:val="24"/>
          <w:rtl/>
        </w:rPr>
        <w:t>שנאמר</w:t>
      </w:r>
      <w:r w:rsidRPr="00063DEA">
        <w:rPr>
          <w:rFonts w:cs="David"/>
          <w:sz w:val="24"/>
          <w:szCs w:val="24"/>
          <w:rtl/>
        </w:rPr>
        <w:t xml:space="preserve"> </w:t>
      </w:r>
      <w:r w:rsidRPr="00063DEA">
        <w:rPr>
          <w:rFonts w:cs="David" w:hint="cs"/>
          <w:sz w:val="24"/>
          <w:szCs w:val="24"/>
          <w:rtl/>
        </w:rPr>
        <w:t>ואתה</w:t>
      </w:r>
      <w:r w:rsidRPr="00063DEA">
        <w:rPr>
          <w:rFonts w:cs="David"/>
          <w:sz w:val="24"/>
          <w:szCs w:val="24"/>
          <w:rtl/>
        </w:rPr>
        <w:t xml:space="preserve"> </w:t>
      </w:r>
      <w:r w:rsidRPr="00063DEA">
        <w:rPr>
          <w:rFonts w:cs="David" w:hint="cs"/>
          <w:sz w:val="24"/>
          <w:szCs w:val="24"/>
          <w:rtl/>
        </w:rPr>
        <w:t>ועבדיך</w:t>
      </w:r>
      <w:r w:rsidRPr="00063DEA">
        <w:rPr>
          <w:rFonts w:cs="David"/>
          <w:sz w:val="24"/>
          <w:szCs w:val="24"/>
          <w:rtl/>
        </w:rPr>
        <w:t xml:space="preserve"> </w:t>
      </w:r>
      <w:r w:rsidRPr="00063DEA">
        <w:rPr>
          <w:rFonts w:cs="David" w:hint="cs"/>
          <w:sz w:val="24"/>
          <w:szCs w:val="24"/>
          <w:rtl/>
        </w:rPr>
        <w:t>ידעתי</w:t>
      </w:r>
      <w:r w:rsidRPr="00063DEA">
        <w:rPr>
          <w:rFonts w:cs="David"/>
          <w:sz w:val="24"/>
          <w:szCs w:val="24"/>
          <w:rtl/>
        </w:rPr>
        <w:t xml:space="preserve"> </w:t>
      </w:r>
      <w:r w:rsidRPr="00063DEA">
        <w:rPr>
          <w:rFonts w:cs="David" w:hint="cs"/>
          <w:sz w:val="24"/>
          <w:szCs w:val="24"/>
          <w:rtl/>
        </w:rPr>
        <w:t>וגו</w:t>
      </w:r>
      <w:r w:rsidRPr="00063DEA">
        <w:rPr>
          <w:rFonts w:cs="David"/>
          <w:sz w:val="24"/>
          <w:szCs w:val="24"/>
          <w:rtl/>
        </w:rPr>
        <w:t xml:space="preserve">' </w:t>
      </w:r>
      <w:r w:rsidRPr="00063DEA">
        <w:rPr>
          <w:rFonts w:cs="David" w:hint="cs"/>
          <w:sz w:val="24"/>
          <w:szCs w:val="24"/>
          <w:rtl/>
        </w:rPr>
        <w:t>ואולם</w:t>
      </w:r>
      <w:r w:rsidRPr="00063DEA">
        <w:rPr>
          <w:rFonts w:cs="David"/>
          <w:sz w:val="24"/>
          <w:szCs w:val="24"/>
          <w:rtl/>
        </w:rPr>
        <w:t xml:space="preserve"> </w:t>
      </w:r>
      <w:r w:rsidRPr="00063DEA">
        <w:rPr>
          <w:rFonts w:cs="David" w:hint="cs"/>
          <w:sz w:val="24"/>
          <w:szCs w:val="24"/>
          <w:rtl/>
        </w:rPr>
        <w:t>בעבור</w:t>
      </w:r>
      <w:r w:rsidRPr="00063DEA">
        <w:rPr>
          <w:rFonts w:cs="David"/>
          <w:sz w:val="24"/>
          <w:szCs w:val="24"/>
          <w:rtl/>
        </w:rPr>
        <w:t xml:space="preserve"> </w:t>
      </w:r>
      <w:r w:rsidRPr="00063DEA">
        <w:rPr>
          <w:rFonts w:cs="David" w:hint="cs"/>
          <w:sz w:val="24"/>
          <w:szCs w:val="24"/>
          <w:rtl/>
        </w:rPr>
        <w:t>זאת</w:t>
      </w:r>
      <w:r w:rsidRPr="00063DEA">
        <w:rPr>
          <w:rFonts w:cs="David"/>
          <w:sz w:val="24"/>
          <w:szCs w:val="24"/>
          <w:rtl/>
        </w:rPr>
        <w:t xml:space="preserve"> </w:t>
      </w:r>
      <w:r w:rsidRPr="00063DEA">
        <w:rPr>
          <w:rFonts w:cs="David" w:hint="cs"/>
          <w:sz w:val="24"/>
          <w:szCs w:val="24"/>
          <w:rtl/>
        </w:rPr>
        <w:t>העמדתיך</w:t>
      </w:r>
      <w:r w:rsidRPr="00063DEA">
        <w:rPr>
          <w:rFonts w:cs="David"/>
          <w:sz w:val="24"/>
          <w:szCs w:val="24"/>
          <w:rtl/>
        </w:rPr>
        <w:t xml:space="preserve">, </w:t>
      </w:r>
      <w:r w:rsidRPr="00063DEA">
        <w:rPr>
          <w:rFonts w:cs="David" w:hint="cs"/>
          <w:sz w:val="24"/>
          <w:szCs w:val="24"/>
          <w:rtl/>
        </w:rPr>
        <w:t>כדי</w:t>
      </w:r>
      <w:r w:rsidRPr="00063DEA">
        <w:rPr>
          <w:rFonts w:cs="David"/>
          <w:sz w:val="24"/>
          <w:szCs w:val="24"/>
          <w:rtl/>
        </w:rPr>
        <w:t xml:space="preserve"> </w:t>
      </w:r>
      <w:r w:rsidRPr="00063DEA">
        <w:rPr>
          <w:rFonts w:cs="David" w:hint="cs"/>
          <w:sz w:val="24"/>
          <w:szCs w:val="24"/>
          <w:rtl/>
        </w:rPr>
        <w:t>להודיע</w:t>
      </w:r>
      <w:r w:rsidRPr="00063DEA">
        <w:rPr>
          <w:rFonts w:cs="David"/>
          <w:sz w:val="24"/>
          <w:szCs w:val="24"/>
          <w:rtl/>
        </w:rPr>
        <w:t xml:space="preserve"> </w:t>
      </w:r>
      <w:r w:rsidRPr="00063DEA">
        <w:rPr>
          <w:rFonts w:cs="David" w:hint="cs"/>
          <w:sz w:val="24"/>
          <w:szCs w:val="24"/>
          <w:rtl/>
        </w:rPr>
        <w:t>לבאי</w:t>
      </w:r>
      <w:r w:rsidRPr="00063DEA">
        <w:rPr>
          <w:rFonts w:cs="David"/>
          <w:sz w:val="24"/>
          <w:szCs w:val="24"/>
          <w:rtl/>
        </w:rPr>
        <w:t xml:space="preserve"> </w:t>
      </w:r>
      <w:r w:rsidRPr="00063DEA">
        <w:rPr>
          <w:rFonts w:cs="David" w:hint="cs"/>
          <w:sz w:val="24"/>
          <w:szCs w:val="24"/>
          <w:rtl/>
        </w:rPr>
        <w:t>העולם</w:t>
      </w:r>
      <w:r w:rsidRPr="00063DEA">
        <w:rPr>
          <w:rFonts w:cs="David"/>
          <w:sz w:val="24"/>
          <w:szCs w:val="24"/>
          <w:rtl/>
        </w:rPr>
        <w:t xml:space="preserve"> </w:t>
      </w:r>
      <w:r w:rsidRPr="00063DEA">
        <w:rPr>
          <w:rFonts w:cs="David" w:hint="cs"/>
          <w:sz w:val="24"/>
          <w:szCs w:val="24"/>
          <w:rtl/>
        </w:rPr>
        <w:t>שבזמן</w:t>
      </w:r>
      <w:r w:rsidRPr="00063DEA">
        <w:rPr>
          <w:rFonts w:cs="David"/>
          <w:sz w:val="24"/>
          <w:szCs w:val="24"/>
          <w:rtl/>
        </w:rPr>
        <w:t xml:space="preserve"> </w:t>
      </w:r>
      <w:r w:rsidRPr="00063DEA">
        <w:rPr>
          <w:rFonts w:cs="David" w:hint="cs"/>
          <w:sz w:val="24"/>
          <w:szCs w:val="24"/>
          <w:rtl/>
        </w:rPr>
        <w:t>שמונע</w:t>
      </w:r>
      <w:r w:rsidRPr="00063DEA">
        <w:rPr>
          <w:rFonts w:cs="David"/>
          <w:sz w:val="24"/>
          <w:szCs w:val="24"/>
          <w:rtl/>
        </w:rPr>
        <w:t xml:space="preserve"> </w:t>
      </w:r>
      <w:r w:rsidRPr="00063DEA">
        <w:rPr>
          <w:rFonts w:cs="David" w:hint="cs"/>
          <w:sz w:val="24"/>
          <w:szCs w:val="24"/>
          <w:rtl/>
        </w:rPr>
        <w:t>הקדוש</w:t>
      </w:r>
      <w:r w:rsidRPr="00063DEA">
        <w:rPr>
          <w:rFonts w:cs="David"/>
          <w:sz w:val="24"/>
          <w:szCs w:val="24"/>
          <w:rtl/>
        </w:rPr>
        <w:t xml:space="preserve"> </w:t>
      </w:r>
      <w:r w:rsidRPr="00063DEA">
        <w:rPr>
          <w:rFonts w:cs="David" w:hint="cs"/>
          <w:sz w:val="24"/>
          <w:szCs w:val="24"/>
          <w:rtl/>
        </w:rPr>
        <w:t>ברוך</w:t>
      </w:r>
      <w:r w:rsidRPr="00063DEA">
        <w:rPr>
          <w:rFonts w:cs="David"/>
          <w:sz w:val="24"/>
          <w:szCs w:val="24"/>
          <w:rtl/>
        </w:rPr>
        <w:t xml:space="preserve"> </w:t>
      </w:r>
      <w:r w:rsidRPr="00063DEA">
        <w:rPr>
          <w:rFonts w:cs="David" w:hint="cs"/>
          <w:sz w:val="24"/>
          <w:szCs w:val="24"/>
          <w:rtl/>
        </w:rPr>
        <w:t>הוא</w:t>
      </w:r>
      <w:r w:rsidRPr="00063DEA">
        <w:rPr>
          <w:rFonts w:cs="David"/>
          <w:sz w:val="24"/>
          <w:szCs w:val="24"/>
          <w:rtl/>
        </w:rPr>
        <w:t xml:space="preserve"> </w:t>
      </w:r>
      <w:r w:rsidRPr="00063DEA">
        <w:rPr>
          <w:rFonts w:cs="David" w:hint="cs"/>
          <w:sz w:val="24"/>
          <w:szCs w:val="24"/>
          <w:rtl/>
        </w:rPr>
        <w:t>התשובה</w:t>
      </w:r>
      <w:r w:rsidRPr="00063DEA">
        <w:rPr>
          <w:rFonts w:cs="David"/>
          <w:sz w:val="24"/>
          <w:szCs w:val="24"/>
          <w:rtl/>
        </w:rPr>
        <w:t xml:space="preserve"> </w:t>
      </w:r>
      <w:r w:rsidRPr="00063DEA">
        <w:rPr>
          <w:rFonts w:cs="David" w:hint="cs"/>
          <w:sz w:val="24"/>
          <w:szCs w:val="24"/>
          <w:rtl/>
        </w:rPr>
        <w:t>לחוטא</w:t>
      </w:r>
      <w:r w:rsidRPr="00063DEA">
        <w:rPr>
          <w:rFonts w:cs="David"/>
          <w:sz w:val="24"/>
          <w:szCs w:val="24"/>
          <w:rtl/>
        </w:rPr>
        <w:t xml:space="preserve"> </w:t>
      </w:r>
      <w:r w:rsidRPr="00063DEA">
        <w:rPr>
          <w:rFonts w:cs="David" w:hint="cs"/>
          <w:sz w:val="24"/>
          <w:szCs w:val="24"/>
          <w:rtl/>
        </w:rPr>
        <w:t>אינו</w:t>
      </w:r>
      <w:r w:rsidRPr="00063DEA">
        <w:rPr>
          <w:rFonts w:cs="David"/>
          <w:sz w:val="24"/>
          <w:szCs w:val="24"/>
          <w:rtl/>
        </w:rPr>
        <w:t xml:space="preserve"> </w:t>
      </w:r>
      <w:r w:rsidRPr="00063DEA">
        <w:rPr>
          <w:rFonts w:cs="David" w:hint="cs"/>
          <w:sz w:val="24"/>
          <w:szCs w:val="24"/>
          <w:rtl/>
        </w:rPr>
        <w:t>יכול</w:t>
      </w:r>
      <w:r w:rsidRPr="00063DEA">
        <w:rPr>
          <w:rFonts w:cs="David"/>
          <w:sz w:val="24"/>
          <w:szCs w:val="24"/>
          <w:rtl/>
        </w:rPr>
        <w:t xml:space="preserve"> </w:t>
      </w:r>
      <w:r w:rsidRPr="00063DEA">
        <w:rPr>
          <w:rFonts w:cs="David" w:hint="cs"/>
          <w:sz w:val="24"/>
          <w:szCs w:val="24"/>
          <w:rtl/>
        </w:rPr>
        <w:t>לשוב</w:t>
      </w:r>
      <w:r w:rsidRPr="00063DEA">
        <w:rPr>
          <w:rFonts w:cs="David"/>
          <w:sz w:val="24"/>
          <w:szCs w:val="24"/>
          <w:rtl/>
        </w:rPr>
        <w:t xml:space="preserve"> </w:t>
      </w:r>
      <w:r w:rsidRPr="00063DEA">
        <w:rPr>
          <w:rFonts w:cs="David" w:hint="cs"/>
          <w:sz w:val="24"/>
          <w:szCs w:val="24"/>
          <w:rtl/>
        </w:rPr>
        <w:t>אלא</w:t>
      </w:r>
      <w:r w:rsidRPr="00063DEA">
        <w:rPr>
          <w:rFonts w:cs="David"/>
          <w:sz w:val="24"/>
          <w:szCs w:val="24"/>
          <w:rtl/>
        </w:rPr>
        <w:t xml:space="preserve"> </w:t>
      </w:r>
      <w:r w:rsidRPr="00063DEA">
        <w:rPr>
          <w:rFonts w:cs="David" w:hint="cs"/>
          <w:sz w:val="24"/>
          <w:szCs w:val="24"/>
          <w:rtl/>
        </w:rPr>
        <w:t>ימות</w:t>
      </w:r>
      <w:r w:rsidRPr="00063DEA">
        <w:rPr>
          <w:rFonts w:cs="David"/>
          <w:sz w:val="24"/>
          <w:szCs w:val="24"/>
          <w:rtl/>
        </w:rPr>
        <w:t xml:space="preserve"> </w:t>
      </w:r>
      <w:r w:rsidRPr="00063DEA">
        <w:rPr>
          <w:rFonts w:cs="David" w:hint="cs"/>
          <w:sz w:val="24"/>
          <w:szCs w:val="24"/>
          <w:rtl/>
        </w:rPr>
        <w:t>ברשעו</w:t>
      </w:r>
      <w:r w:rsidRPr="00063DEA">
        <w:rPr>
          <w:rFonts w:cs="David"/>
          <w:sz w:val="24"/>
          <w:szCs w:val="24"/>
          <w:rtl/>
        </w:rPr>
        <w:t xml:space="preserve"> </w:t>
      </w:r>
      <w:r w:rsidRPr="00063DEA">
        <w:rPr>
          <w:rFonts w:cs="David" w:hint="cs"/>
          <w:sz w:val="24"/>
          <w:szCs w:val="24"/>
          <w:rtl/>
        </w:rPr>
        <w:t>שעשה</w:t>
      </w:r>
      <w:r w:rsidRPr="00063DEA">
        <w:rPr>
          <w:rFonts w:cs="David"/>
          <w:sz w:val="24"/>
          <w:szCs w:val="24"/>
          <w:rtl/>
        </w:rPr>
        <w:t xml:space="preserve"> </w:t>
      </w:r>
      <w:r w:rsidRPr="00063DEA">
        <w:rPr>
          <w:rFonts w:cs="David" w:hint="cs"/>
          <w:sz w:val="24"/>
          <w:szCs w:val="24"/>
          <w:rtl/>
        </w:rPr>
        <w:t>בתחילה</w:t>
      </w:r>
      <w:r w:rsidRPr="00063DEA">
        <w:rPr>
          <w:rFonts w:cs="David"/>
          <w:sz w:val="24"/>
          <w:szCs w:val="24"/>
          <w:rtl/>
        </w:rPr>
        <w:t xml:space="preserve"> </w:t>
      </w:r>
      <w:r w:rsidRPr="00063DEA">
        <w:rPr>
          <w:rFonts w:cs="David" w:hint="cs"/>
          <w:sz w:val="24"/>
          <w:szCs w:val="24"/>
          <w:rtl/>
        </w:rPr>
        <w:t>ברצונו</w:t>
      </w:r>
      <w:r w:rsidRPr="00063DEA">
        <w:rPr>
          <w:rFonts w:cs="David"/>
          <w:sz w:val="24"/>
          <w:szCs w:val="24"/>
          <w:rtl/>
        </w:rPr>
        <w:t xml:space="preserve">, </w:t>
      </w:r>
      <w:r w:rsidRPr="00063DEA">
        <w:rPr>
          <w:rFonts w:cs="David" w:hint="cs"/>
          <w:sz w:val="24"/>
          <w:szCs w:val="24"/>
          <w:rtl/>
        </w:rPr>
        <w:t>וכן</w:t>
      </w:r>
      <w:r w:rsidRPr="00063DEA">
        <w:rPr>
          <w:rFonts w:cs="David"/>
          <w:sz w:val="24"/>
          <w:szCs w:val="24"/>
          <w:rtl/>
        </w:rPr>
        <w:t xml:space="preserve"> </w:t>
      </w:r>
      <w:r w:rsidRPr="00063DEA">
        <w:rPr>
          <w:rFonts w:cs="David" w:hint="cs"/>
          <w:sz w:val="24"/>
          <w:szCs w:val="24"/>
          <w:rtl/>
        </w:rPr>
        <w:t>סיחון</w:t>
      </w:r>
      <w:r w:rsidRPr="00063DEA">
        <w:rPr>
          <w:rFonts w:cs="David"/>
          <w:sz w:val="24"/>
          <w:szCs w:val="24"/>
          <w:rtl/>
        </w:rPr>
        <w:t xml:space="preserve"> </w:t>
      </w:r>
      <w:r w:rsidRPr="00063DEA">
        <w:rPr>
          <w:rFonts w:cs="David" w:hint="cs"/>
          <w:sz w:val="24"/>
          <w:szCs w:val="24"/>
          <w:rtl/>
        </w:rPr>
        <w:t>לפי</w:t>
      </w:r>
      <w:r w:rsidRPr="00063DEA">
        <w:rPr>
          <w:rFonts w:cs="David"/>
          <w:sz w:val="24"/>
          <w:szCs w:val="24"/>
          <w:rtl/>
        </w:rPr>
        <w:t xml:space="preserve"> </w:t>
      </w:r>
      <w:r w:rsidRPr="00063DEA">
        <w:rPr>
          <w:rFonts w:cs="David" w:hint="cs"/>
          <w:sz w:val="24"/>
          <w:szCs w:val="24"/>
          <w:rtl/>
        </w:rPr>
        <w:t>עונות</w:t>
      </w:r>
      <w:r w:rsidRPr="00063DEA">
        <w:rPr>
          <w:rFonts w:cs="David"/>
          <w:sz w:val="24"/>
          <w:szCs w:val="24"/>
          <w:rtl/>
        </w:rPr>
        <w:t xml:space="preserve"> </w:t>
      </w:r>
      <w:r w:rsidRPr="00063DEA">
        <w:rPr>
          <w:rFonts w:cs="David" w:hint="cs"/>
          <w:sz w:val="24"/>
          <w:szCs w:val="24"/>
          <w:rtl/>
        </w:rPr>
        <w:t>שהיו</w:t>
      </w:r>
      <w:r w:rsidRPr="00063DEA">
        <w:rPr>
          <w:rFonts w:cs="David"/>
          <w:sz w:val="24"/>
          <w:szCs w:val="24"/>
          <w:rtl/>
        </w:rPr>
        <w:t xml:space="preserve"> </w:t>
      </w:r>
      <w:r w:rsidRPr="00063DEA">
        <w:rPr>
          <w:rFonts w:cs="David" w:hint="cs"/>
          <w:sz w:val="24"/>
          <w:szCs w:val="24"/>
          <w:rtl/>
        </w:rPr>
        <w:t>לו</w:t>
      </w:r>
      <w:r w:rsidRPr="00063DEA">
        <w:rPr>
          <w:rFonts w:cs="David"/>
          <w:sz w:val="24"/>
          <w:szCs w:val="24"/>
          <w:rtl/>
        </w:rPr>
        <w:t xml:space="preserve"> </w:t>
      </w:r>
      <w:r w:rsidRPr="00063DEA">
        <w:rPr>
          <w:rFonts w:cs="David" w:hint="cs"/>
          <w:sz w:val="24"/>
          <w:szCs w:val="24"/>
          <w:rtl/>
        </w:rPr>
        <w:t>נתחייב</w:t>
      </w:r>
      <w:r w:rsidRPr="00063DEA">
        <w:rPr>
          <w:rFonts w:cs="David"/>
          <w:sz w:val="24"/>
          <w:szCs w:val="24"/>
          <w:rtl/>
        </w:rPr>
        <w:t xml:space="preserve"> </w:t>
      </w:r>
      <w:r w:rsidRPr="00063DEA">
        <w:rPr>
          <w:rFonts w:cs="David" w:hint="cs"/>
          <w:sz w:val="24"/>
          <w:szCs w:val="24"/>
          <w:rtl/>
        </w:rPr>
        <w:t>למונעו</w:t>
      </w:r>
      <w:r w:rsidRPr="00063DEA">
        <w:rPr>
          <w:rFonts w:cs="David"/>
          <w:sz w:val="24"/>
          <w:szCs w:val="24"/>
          <w:rtl/>
        </w:rPr>
        <w:t xml:space="preserve"> </w:t>
      </w:r>
      <w:r w:rsidRPr="00063DEA">
        <w:rPr>
          <w:rFonts w:cs="David" w:hint="cs"/>
          <w:sz w:val="24"/>
          <w:szCs w:val="24"/>
          <w:rtl/>
        </w:rPr>
        <w:t>מן</w:t>
      </w:r>
      <w:r w:rsidRPr="00063DEA">
        <w:rPr>
          <w:rFonts w:cs="David"/>
          <w:sz w:val="24"/>
          <w:szCs w:val="24"/>
          <w:rtl/>
        </w:rPr>
        <w:t xml:space="preserve"> </w:t>
      </w:r>
      <w:r w:rsidRPr="00063DEA">
        <w:rPr>
          <w:rFonts w:cs="David" w:hint="cs"/>
          <w:sz w:val="24"/>
          <w:szCs w:val="24"/>
          <w:rtl/>
        </w:rPr>
        <w:t>התשובה</w:t>
      </w:r>
      <w:r w:rsidRPr="00063DEA">
        <w:rPr>
          <w:rFonts w:cs="David"/>
          <w:sz w:val="24"/>
          <w:szCs w:val="24"/>
          <w:rtl/>
        </w:rPr>
        <w:t xml:space="preserve"> </w:t>
      </w:r>
      <w:r w:rsidRPr="00063DEA">
        <w:rPr>
          <w:rFonts w:cs="David" w:hint="cs"/>
          <w:sz w:val="24"/>
          <w:szCs w:val="24"/>
          <w:rtl/>
        </w:rPr>
        <w:t>שנאמר</w:t>
      </w:r>
      <w:r w:rsidRPr="00063DEA">
        <w:rPr>
          <w:rFonts w:cs="David"/>
          <w:sz w:val="24"/>
          <w:szCs w:val="24"/>
          <w:rtl/>
        </w:rPr>
        <w:t xml:space="preserve"> </w:t>
      </w:r>
      <w:r w:rsidRPr="00063DEA">
        <w:rPr>
          <w:rFonts w:cs="David" w:hint="cs"/>
          <w:sz w:val="24"/>
          <w:szCs w:val="24"/>
          <w:rtl/>
        </w:rPr>
        <w:t>כי</w:t>
      </w:r>
      <w:r w:rsidRPr="00063DEA">
        <w:rPr>
          <w:rFonts w:cs="David"/>
          <w:sz w:val="24"/>
          <w:szCs w:val="24"/>
          <w:rtl/>
        </w:rPr>
        <w:t xml:space="preserve"> </w:t>
      </w:r>
      <w:r w:rsidRPr="00063DEA">
        <w:rPr>
          <w:rFonts w:cs="David" w:hint="cs"/>
          <w:sz w:val="24"/>
          <w:szCs w:val="24"/>
          <w:rtl/>
        </w:rPr>
        <w:t>הקשה</w:t>
      </w:r>
      <w:r w:rsidRPr="00063DEA">
        <w:rPr>
          <w:rFonts w:cs="David"/>
          <w:sz w:val="24"/>
          <w:szCs w:val="24"/>
          <w:rtl/>
        </w:rPr>
        <w:t xml:space="preserve"> </w:t>
      </w:r>
      <w:r w:rsidRPr="00063DEA">
        <w:rPr>
          <w:rFonts w:cs="David" w:hint="cs"/>
          <w:sz w:val="24"/>
          <w:szCs w:val="24"/>
          <w:rtl/>
        </w:rPr>
        <w:t>ה</w:t>
      </w:r>
      <w:r w:rsidRPr="00063DEA">
        <w:rPr>
          <w:rFonts w:cs="David"/>
          <w:sz w:val="24"/>
          <w:szCs w:val="24"/>
          <w:rtl/>
        </w:rPr>
        <w:t xml:space="preserve">' </w:t>
      </w:r>
      <w:r w:rsidRPr="00063DEA">
        <w:rPr>
          <w:rFonts w:cs="David" w:hint="cs"/>
          <w:sz w:val="24"/>
          <w:szCs w:val="24"/>
          <w:rtl/>
        </w:rPr>
        <w:t>אלהיך</w:t>
      </w:r>
      <w:r w:rsidRPr="00063DEA">
        <w:rPr>
          <w:rFonts w:cs="David"/>
          <w:sz w:val="24"/>
          <w:szCs w:val="24"/>
          <w:rtl/>
        </w:rPr>
        <w:t xml:space="preserve"> </w:t>
      </w:r>
      <w:r w:rsidRPr="00063DEA">
        <w:rPr>
          <w:rFonts w:cs="David" w:hint="cs"/>
          <w:sz w:val="24"/>
          <w:szCs w:val="24"/>
          <w:rtl/>
        </w:rPr>
        <w:t>את</w:t>
      </w:r>
      <w:r w:rsidRPr="00063DEA">
        <w:rPr>
          <w:rFonts w:cs="David"/>
          <w:sz w:val="24"/>
          <w:szCs w:val="24"/>
          <w:rtl/>
        </w:rPr>
        <w:t xml:space="preserve"> </w:t>
      </w:r>
      <w:r w:rsidRPr="00063DEA">
        <w:rPr>
          <w:rFonts w:cs="David" w:hint="cs"/>
          <w:sz w:val="24"/>
          <w:szCs w:val="24"/>
          <w:rtl/>
        </w:rPr>
        <w:t>רוחו</w:t>
      </w:r>
      <w:r w:rsidRPr="00063DEA">
        <w:rPr>
          <w:rFonts w:cs="David"/>
          <w:sz w:val="24"/>
          <w:szCs w:val="24"/>
          <w:rtl/>
        </w:rPr>
        <w:t xml:space="preserve"> </w:t>
      </w:r>
      <w:r w:rsidRPr="00063DEA">
        <w:rPr>
          <w:rFonts w:cs="David" w:hint="cs"/>
          <w:sz w:val="24"/>
          <w:szCs w:val="24"/>
          <w:rtl/>
        </w:rPr>
        <w:t>ואמץ</w:t>
      </w:r>
      <w:r w:rsidRPr="00063DEA">
        <w:rPr>
          <w:rFonts w:cs="David"/>
          <w:sz w:val="24"/>
          <w:szCs w:val="24"/>
          <w:rtl/>
        </w:rPr>
        <w:t xml:space="preserve"> </w:t>
      </w:r>
      <w:r w:rsidRPr="00063DEA">
        <w:rPr>
          <w:rFonts w:cs="David" w:hint="cs"/>
          <w:sz w:val="24"/>
          <w:szCs w:val="24"/>
          <w:rtl/>
        </w:rPr>
        <w:t>את</w:t>
      </w:r>
      <w:r w:rsidRPr="00063DEA">
        <w:rPr>
          <w:rFonts w:cs="David"/>
          <w:sz w:val="24"/>
          <w:szCs w:val="24"/>
          <w:rtl/>
        </w:rPr>
        <w:t xml:space="preserve"> </w:t>
      </w:r>
      <w:r w:rsidRPr="00063DEA">
        <w:rPr>
          <w:rFonts w:cs="David" w:hint="cs"/>
          <w:sz w:val="24"/>
          <w:szCs w:val="24"/>
          <w:rtl/>
        </w:rPr>
        <w:t>לבבו</w:t>
      </w:r>
      <w:r w:rsidRPr="00063DEA">
        <w:rPr>
          <w:rFonts w:cs="David"/>
          <w:sz w:val="24"/>
          <w:szCs w:val="24"/>
          <w:rtl/>
        </w:rPr>
        <w:t xml:space="preserve">, </w:t>
      </w:r>
      <w:r w:rsidRPr="00063DEA">
        <w:rPr>
          <w:rFonts w:cs="David" w:hint="cs"/>
          <w:sz w:val="24"/>
          <w:szCs w:val="24"/>
          <w:rtl/>
        </w:rPr>
        <w:t>וכן</w:t>
      </w:r>
      <w:r w:rsidRPr="00063DEA">
        <w:rPr>
          <w:rFonts w:cs="David"/>
          <w:sz w:val="24"/>
          <w:szCs w:val="24"/>
          <w:rtl/>
        </w:rPr>
        <w:t xml:space="preserve"> </w:t>
      </w:r>
      <w:r w:rsidRPr="00063DEA">
        <w:rPr>
          <w:rFonts w:cs="David" w:hint="cs"/>
          <w:sz w:val="24"/>
          <w:szCs w:val="24"/>
          <w:rtl/>
        </w:rPr>
        <w:t>הכנענים</w:t>
      </w:r>
      <w:r w:rsidRPr="00063DEA">
        <w:rPr>
          <w:rFonts w:cs="David"/>
          <w:sz w:val="24"/>
          <w:szCs w:val="24"/>
          <w:rtl/>
        </w:rPr>
        <w:t xml:space="preserve"> </w:t>
      </w:r>
      <w:r w:rsidRPr="00063DEA">
        <w:rPr>
          <w:rFonts w:cs="David" w:hint="cs"/>
          <w:sz w:val="24"/>
          <w:szCs w:val="24"/>
          <w:rtl/>
        </w:rPr>
        <w:t>לפי</w:t>
      </w:r>
      <w:r w:rsidRPr="00063DEA">
        <w:rPr>
          <w:rFonts w:cs="David"/>
          <w:sz w:val="24"/>
          <w:szCs w:val="24"/>
          <w:rtl/>
        </w:rPr>
        <w:t xml:space="preserve"> </w:t>
      </w:r>
      <w:r w:rsidRPr="00063DEA">
        <w:rPr>
          <w:rFonts w:cs="David" w:hint="cs"/>
          <w:sz w:val="24"/>
          <w:szCs w:val="24"/>
          <w:rtl/>
        </w:rPr>
        <w:t>תועבותיהן</w:t>
      </w:r>
      <w:r w:rsidRPr="00063DEA">
        <w:rPr>
          <w:rFonts w:cs="David"/>
          <w:sz w:val="24"/>
          <w:szCs w:val="24"/>
          <w:rtl/>
        </w:rPr>
        <w:t xml:space="preserve"> </w:t>
      </w:r>
      <w:r w:rsidRPr="00063DEA">
        <w:rPr>
          <w:rFonts w:cs="David" w:hint="cs"/>
          <w:sz w:val="24"/>
          <w:szCs w:val="24"/>
          <w:rtl/>
        </w:rPr>
        <w:t>מנע</w:t>
      </w:r>
      <w:r w:rsidRPr="00063DEA">
        <w:rPr>
          <w:rFonts w:cs="David"/>
          <w:sz w:val="24"/>
          <w:szCs w:val="24"/>
          <w:rtl/>
        </w:rPr>
        <w:t xml:space="preserve"> </w:t>
      </w:r>
      <w:r w:rsidRPr="00063DEA">
        <w:rPr>
          <w:rFonts w:cs="David" w:hint="cs"/>
          <w:sz w:val="24"/>
          <w:szCs w:val="24"/>
          <w:rtl/>
        </w:rPr>
        <w:t>מהן</w:t>
      </w:r>
      <w:r w:rsidRPr="00063DEA">
        <w:rPr>
          <w:rFonts w:cs="David"/>
          <w:sz w:val="24"/>
          <w:szCs w:val="24"/>
          <w:rtl/>
        </w:rPr>
        <w:t xml:space="preserve"> </w:t>
      </w:r>
      <w:r w:rsidRPr="00063DEA">
        <w:rPr>
          <w:rFonts w:cs="David" w:hint="cs"/>
          <w:sz w:val="24"/>
          <w:szCs w:val="24"/>
          <w:rtl/>
        </w:rPr>
        <w:t>התשובה</w:t>
      </w:r>
      <w:r w:rsidRPr="00063DEA">
        <w:rPr>
          <w:rFonts w:cs="David"/>
          <w:sz w:val="24"/>
          <w:szCs w:val="24"/>
          <w:rtl/>
        </w:rPr>
        <w:t xml:space="preserve"> </w:t>
      </w:r>
      <w:r w:rsidRPr="00063DEA">
        <w:rPr>
          <w:rFonts w:cs="David" w:hint="cs"/>
          <w:sz w:val="24"/>
          <w:szCs w:val="24"/>
          <w:rtl/>
        </w:rPr>
        <w:t>עד</w:t>
      </w:r>
      <w:r w:rsidRPr="00063DEA">
        <w:rPr>
          <w:rFonts w:cs="David"/>
          <w:sz w:val="24"/>
          <w:szCs w:val="24"/>
          <w:rtl/>
        </w:rPr>
        <w:t xml:space="preserve"> </w:t>
      </w:r>
      <w:r w:rsidRPr="00063DEA">
        <w:rPr>
          <w:rFonts w:cs="David" w:hint="cs"/>
          <w:sz w:val="24"/>
          <w:szCs w:val="24"/>
          <w:rtl/>
        </w:rPr>
        <w:t>שעשו</w:t>
      </w:r>
      <w:r w:rsidRPr="00063DEA">
        <w:rPr>
          <w:rFonts w:cs="David"/>
          <w:sz w:val="24"/>
          <w:szCs w:val="24"/>
          <w:rtl/>
        </w:rPr>
        <w:t xml:space="preserve"> </w:t>
      </w:r>
      <w:r w:rsidRPr="00063DEA">
        <w:rPr>
          <w:rFonts w:cs="David" w:hint="cs"/>
          <w:sz w:val="24"/>
          <w:szCs w:val="24"/>
          <w:rtl/>
        </w:rPr>
        <w:t>מלחמה</w:t>
      </w:r>
      <w:r w:rsidRPr="00063DEA">
        <w:rPr>
          <w:rFonts w:cs="David"/>
          <w:sz w:val="24"/>
          <w:szCs w:val="24"/>
          <w:rtl/>
        </w:rPr>
        <w:t xml:space="preserve"> </w:t>
      </w:r>
      <w:r w:rsidRPr="00063DEA">
        <w:rPr>
          <w:rFonts w:cs="David" w:hint="cs"/>
          <w:sz w:val="24"/>
          <w:szCs w:val="24"/>
          <w:rtl/>
        </w:rPr>
        <w:t>עם</w:t>
      </w:r>
      <w:r w:rsidRPr="00063DEA">
        <w:rPr>
          <w:rFonts w:cs="David"/>
          <w:sz w:val="24"/>
          <w:szCs w:val="24"/>
          <w:rtl/>
        </w:rPr>
        <w:t xml:space="preserve"> </w:t>
      </w:r>
      <w:r w:rsidRPr="00063DEA">
        <w:rPr>
          <w:rFonts w:cs="David" w:hint="cs"/>
          <w:sz w:val="24"/>
          <w:szCs w:val="24"/>
          <w:rtl/>
        </w:rPr>
        <w:t>ישראל</w:t>
      </w:r>
      <w:r w:rsidRPr="00063DEA">
        <w:rPr>
          <w:rFonts w:cs="David"/>
          <w:sz w:val="24"/>
          <w:szCs w:val="24"/>
          <w:rtl/>
        </w:rPr>
        <w:t xml:space="preserve">, </w:t>
      </w:r>
      <w:r w:rsidRPr="00063DEA">
        <w:rPr>
          <w:rFonts w:cs="David" w:hint="cs"/>
          <w:sz w:val="24"/>
          <w:szCs w:val="24"/>
          <w:rtl/>
        </w:rPr>
        <w:t>שנאמר</w:t>
      </w:r>
      <w:r w:rsidRPr="00063DEA">
        <w:rPr>
          <w:rFonts w:cs="David"/>
          <w:sz w:val="24"/>
          <w:szCs w:val="24"/>
          <w:rtl/>
        </w:rPr>
        <w:t xml:space="preserve"> </w:t>
      </w:r>
      <w:r w:rsidRPr="00063DEA">
        <w:rPr>
          <w:rFonts w:cs="David" w:hint="cs"/>
          <w:sz w:val="24"/>
          <w:szCs w:val="24"/>
          <w:rtl/>
        </w:rPr>
        <w:t>כי</w:t>
      </w:r>
      <w:r w:rsidRPr="00063DEA">
        <w:rPr>
          <w:rFonts w:cs="David"/>
          <w:sz w:val="24"/>
          <w:szCs w:val="24"/>
          <w:rtl/>
        </w:rPr>
        <w:t xml:space="preserve"> </w:t>
      </w:r>
      <w:r w:rsidRPr="00063DEA">
        <w:rPr>
          <w:rFonts w:cs="David" w:hint="cs"/>
          <w:sz w:val="24"/>
          <w:szCs w:val="24"/>
          <w:rtl/>
        </w:rPr>
        <w:t>מאת</w:t>
      </w:r>
      <w:r w:rsidRPr="00063DEA">
        <w:rPr>
          <w:rFonts w:cs="David"/>
          <w:sz w:val="24"/>
          <w:szCs w:val="24"/>
          <w:rtl/>
        </w:rPr>
        <w:t xml:space="preserve"> </w:t>
      </w:r>
      <w:r w:rsidRPr="00063DEA">
        <w:rPr>
          <w:rFonts w:cs="David" w:hint="cs"/>
          <w:sz w:val="24"/>
          <w:szCs w:val="24"/>
          <w:rtl/>
        </w:rPr>
        <w:t>ה</w:t>
      </w:r>
      <w:r w:rsidRPr="00063DEA">
        <w:rPr>
          <w:rFonts w:cs="David"/>
          <w:sz w:val="24"/>
          <w:szCs w:val="24"/>
          <w:rtl/>
        </w:rPr>
        <w:t xml:space="preserve">' </w:t>
      </w:r>
      <w:r w:rsidRPr="00063DEA">
        <w:rPr>
          <w:rFonts w:cs="David" w:hint="cs"/>
          <w:sz w:val="24"/>
          <w:szCs w:val="24"/>
          <w:rtl/>
        </w:rPr>
        <w:t>היתה</w:t>
      </w:r>
      <w:r w:rsidRPr="00063DEA">
        <w:rPr>
          <w:rFonts w:cs="David"/>
          <w:sz w:val="24"/>
          <w:szCs w:val="24"/>
          <w:rtl/>
        </w:rPr>
        <w:t xml:space="preserve"> </w:t>
      </w:r>
      <w:r w:rsidRPr="00063DEA">
        <w:rPr>
          <w:rFonts w:cs="David" w:hint="cs"/>
          <w:sz w:val="24"/>
          <w:szCs w:val="24"/>
          <w:rtl/>
        </w:rPr>
        <w:t>לחזק</w:t>
      </w:r>
      <w:r w:rsidRPr="00063DEA">
        <w:rPr>
          <w:rFonts w:cs="David"/>
          <w:sz w:val="24"/>
          <w:szCs w:val="24"/>
          <w:rtl/>
        </w:rPr>
        <w:t xml:space="preserve"> </w:t>
      </w:r>
      <w:r w:rsidRPr="00063DEA">
        <w:rPr>
          <w:rFonts w:cs="David" w:hint="cs"/>
          <w:sz w:val="24"/>
          <w:szCs w:val="24"/>
          <w:rtl/>
        </w:rPr>
        <w:t>את</w:t>
      </w:r>
      <w:r w:rsidRPr="00063DEA">
        <w:rPr>
          <w:rFonts w:cs="David"/>
          <w:sz w:val="24"/>
          <w:szCs w:val="24"/>
          <w:rtl/>
        </w:rPr>
        <w:t xml:space="preserve"> </w:t>
      </w:r>
      <w:r w:rsidRPr="00063DEA">
        <w:rPr>
          <w:rFonts w:cs="David" w:hint="cs"/>
          <w:sz w:val="24"/>
          <w:szCs w:val="24"/>
          <w:rtl/>
        </w:rPr>
        <w:t>לבם</w:t>
      </w:r>
      <w:r w:rsidRPr="00063DEA">
        <w:rPr>
          <w:rFonts w:cs="David"/>
          <w:sz w:val="24"/>
          <w:szCs w:val="24"/>
          <w:rtl/>
        </w:rPr>
        <w:t xml:space="preserve"> </w:t>
      </w:r>
      <w:r w:rsidRPr="00063DEA">
        <w:rPr>
          <w:rFonts w:cs="David" w:hint="cs"/>
          <w:sz w:val="24"/>
          <w:szCs w:val="24"/>
          <w:rtl/>
        </w:rPr>
        <w:t>לקראת</w:t>
      </w:r>
      <w:r w:rsidRPr="00063DEA">
        <w:rPr>
          <w:rFonts w:cs="David"/>
          <w:sz w:val="24"/>
          <w:szCs w:val="24"/>
          <w:rtl/>
        </w:rPr>
        <w:t xml:space="preserve"> </w:t>
      </w:r>
      <w:r w:rsidRPr="00063DEA">
        <w:rPr>
          <w:rFonts w:cs="David" w:hint="cs"/>
          <w:sz w:val="24"/>
          <w:szCs w:val="24"/>
          <w:rtl/>
        </w:rPr>
        <w:t>המלחמה</w:t>
      </w:r>
      <w:r w:rsidRPr="00063DEA">
        <w:rPr>
          <w:rFonts w:cs="David"/>
          <w:sz w:val="24"/>
          <w:szCs w:val="24"/>
          <w:rtl/>
        </w:rPr>
        <w:t xml:space="preserve"> </w:t>
      </w:r>
      <w:r w:rsidRPr="00063DEA">
        <w:rPr>
          <w:rFonts w:cs="David" w:hint="cs"/>
          <w:sz w:val="24"/>
          <w:szCs w:val="24"/>
          <w:rtl/>
        </w:rPr>
        <w:t>עם</w:t>
      </w:r>
      <w:r w:rsidRPr="00063DEA">
        <w:rPr>
          <w:rFonts w:cs="David"/>
          <w:sz w:val="24"/>
          <w:szCs w:val="24"/>
          <w:rtl/>
        </w:rPr>
        <w:t xml:space="preserve"> </w:t>
      </w:r>
      <w:r w:rsidRPr="00063DEA">
        <w:rPr>
          <w:rFonts w:cs="David" w:hint="cs"/>
          <w:sz w:val="24"/>
          <w:szCs w:val="24"/>
          <w:rtl/>
        </w:rPr>
        <w:t>ישראל</w:t>
      </w:r>
      <w:r w:rsidRPr="00063DEA">
        <w:rPr>
          <w:rFonts w:cs="David"/>
          <w:sz w:val="24"/>
          <w:szCs w:val="24"/>
          <w:rtl/>
        </w:rPr>
        <w:t xml:space="preserve"> </w:t>
      </w:r>
      <w:r w:rsidRPr="00063DEA">
        <w:rPr>
          <w:rFonts w:cs="David" w:hint="cs"/>
          <w:sz w:val="24"/>
          <w:szCs w:val="24"/>
          <w:rtl/>
        </w:rPr>
        <w:t>למען</w:t>
      </w:r>
      <w:r w:rsidRPr="00063DEA">
        <w:rPr>
          <w:rFonts w:cs="David"/>
          <w:sz w:val="24"/>
          <w:szCs w:val="24"/>
          <w:rtl/>
        </w:rPr>
        <w:t xml:space="preserve"> </w:t>
      </w:r>
      <w:r w:rsidRPr="00063DEA">
        <w:rPr>
          <w:rFonts w:cs="David" w:hint="cs"/>
          <w:sz w:val="24"/>
          <w:szCs w:val="24"/>
          <w:rtl/>
        </w:rPr>
        <w:t>החרימם</w:t>
      </w:r>
      <w:r w:rsidRPr="00063DEA">
        <w:rPr>
          <w:rFonts w:cs="David"/>
          <w:sz w:val="24"/>
          <w:szCs w:val="24"/>
          <w:rtl/>
        </w:rPr>
        <w:t xml:space="preserve">, </w:t>
      </w:r>
      <w:r w:rsidRPr="00063DEA">
        <w:rPr>
          <w:rFonts w:cs="David" w:hint="cs"/>
          <w:sz w:val="24"/>
          <w:szCs w:val="24"/>
          <w:rtl/>
        </w:rPr>
        <w:t>וכן</w:t>
      </w:r>
      <w:r w:rsidRPr="00063DEA">
        <w:rPr>
          <w:rFonts w:cs="David"/>
          <w:sz w:val="24"/>
          <w:szCs w:val="24"/>
          <w:rtl/>
        </w:rPr>
        <w:t xml:space="preserve"> </w:t>
      </w:r>
      <w:r w:rsidRPr="00063DEA">
        <w:rPr>
          <w:rFonts w:cs="David" w:hint="cs"/>
          <w:sz w:val="24"/>
          <w:szCs w:val="24"/>
          <w:rtl/>
        </w:rPr>
        <w:t>ישראל</w:t>
      </w:r>
      <w:r w:rsidRPr="00063DEA">
        <w:rPr>
          <w:rFonts w:cs="David"/>
          <w:sz w:val="24"/>
          <w:szCs w:val="24"/>
          <w:rtl/>
        </w:rPr>
        <w:t xml:space="preserve"> </w:t>
      </w:r>
      <w:r w:rsidRPr="00063DEA">
        <w:rPr>
          <w:rFonts w:cs="David" w:hint="cs"/>
          <w:sz w:val="24"/>
          <w:szCs w:val="24"/>
          <w:rtl/>
        </w:rPr>
        <w:t>בימי</w:t>
      </w:r>
      <w:r w:rsidRPr="00063DEA">
        <w:rPr>
          <w:rFonts w:cs="David"/>
          <w:sz w:val="24"/>
          <w:szCs w:val="24"/>
          <w:rtl/>
        </w:rPr>
        <w:t xml:space="preserve"> </w:t>
      </w:r>
      <w:r w:rsidRPr="00063DEA">
        <w:rPr>
          <w:rFonts w:cs="David" w:hint="cs"/>
          <w:sz w:val="24"/>
          <w:szCs w:val="24"/>
          <w:rtl/>
        </w:rPr>
        <w:t>אליהו</w:t>
      </w:r>
      <w:r w:rsidRPr="00063DEA">
        <w:rPr>
          <w:rFonts w:cs="David"/>
          <w:sz w:val="24"/>
          <w:szCs w:val="24"/>
          <w:rtl/>
        </w:rPr>
        <w:t xml:space="preserve"> </w:t>
      </w:r>
      <w:r w:rsidRPr="00063DEA">
        <w:rPr>
          <w:rFonts w:cs="David" w:hint="cs"/>
          <w:sz w:val="24"/>
          <w:szCs w:val="24"/>
          <w:rtl/>
        </w:rPr>
        <w:t>לפי</w:t>
      </w:r>
      <w:r w:rsidRPr="00063DEA">
        <w:rPr>
          <w:rFonts w:cs="David"/>
          <w:sz w:val="24"/>
          <w:szCs w:val="24"/>
          <w:rtl/>
        </w:rPr>
        <w:t xml:space="preserve"> </w:t>
      </w:r>
      <w:r w:rsidRPr="00063DEA">
        <w:rPr>
          <w:rFonts w:cs="David" w:hint="cs"/>
          <w:sz w:val="24"/>
          <w:szCs w:val="24"/>
          <w:rtl/>
        </w:rPr>
        <w:t>שהרבו</w:t>
      </w:r>
      <w:r w:rsidRPr="00063DEA">
        <w:rPr>
          <w:rFonts w:cs="David"/>
          <w:sz w:val="24"/>
          <w:szCs w:val="24"/>
          <w:rtl/>
        </w:rPr>
        <w:t xml:space="preserve"> </w:t>
      </w:r>
      <w:r w:rsidRPr="00063DEA">
        <w:rPr>
          <w:rFonts w:cs="David" w:hint="cs"/>
          <w:sz w:val="24"/>
          <w:szCs w:val="24"/>
          <w:rtl/>
        </w:rPr>
        <w:t>לפשוע</w:t>
      </w:r>
      <w:r w:rsidRPr="00063DEA">
        <w:rPr>
          <w:rFonts w:cs="David"/>
          <w:sz w:val="24"/>
          <w:szCs w:val="24"/>
          <w:rtl/>
        </w:rPr>
        <w:t xml:space="preserve"> </w:t>
      </w:r>
      <w:r w:rsidRPr="00063DEA">
        <w:rPr>
          <w:rFonts w:cs="David" w:hint="cs"/>
          <w:sz w:val="24"/>
          <w:szCs w:val="24"/>
          <w:rtl/>
        </w:rPr>
        <w:t>מנע</w:t>
      </w:r>
      <w:r w:rsidRPr="00063DEA">
        <w:rPr>
          <w:rFonts w:cs="David"/>
          <w:sz w:val="24"/>
          <w:szCs w:val="24"/>
          <w:rtl/>
        </w:rPr>
        <w:t xml:space="preserve"> </w:t>
      </w:r>
      <w:r w:rsidRPr="00063DEA">
        <w:rPr>
          <w:rFonts w:cs="David" w:hint="cs"/>
          <w:sz w:val="24"/>
          <w:szCs w:val="24"/>
          <w:rtl/>
        </w:rPr>
        <w:t>מאותן</w:t>
      </w:r>
      <w:r w:rsidRPr="00063DEA">
        <w:rPr>
          <w:rFonts w:cs="David"/>
          <w:sz w:val="24"/>
          <w:szCs w:val="24"/>
          <w:rtl/>
        </w:rPr>
        <w:t xml:space="preserve"> </w:t>
      </w:r>
      <w:r w:rsidRPr="00063DEA">
        <w:rPr>
          <w:rFonts w:cs="David" w:hint="cs"/>
          <w:sz w:val="24"/>
          <w:szCs w:val="24"/>
          <w:rtl/>
        </w:rPr>
        <w:t>המרבים</w:t>
      </w:r>
      <w:r w:rsidRPr="00063DEA">
        <w:rPr>
          <w:rFonts w:cs="David"/>
          <w:sz w:val="24"/>
          <w:szCs w:val="24"/>
          <w:rtl/>
        </w:rPr>
        <w:t xml:space="preserve"> </w:t>
      </w:r>
      <w:r w:rsidRPr="00063DEA">
        <w:rPr>
          <w:rFonts w:cs="David" w:hint="cs"/>
          <w:sz w:val="24"/>
          <w:szCs w:val="24"/>
          <w:rtl/>
        </w:rPr>
        <w:t>לפשוע</w:t>
      </w:r>
      <w:r w:rsidRPr="00063DEA">
        <w:rPr>
          <w:rFonts w:cs="David"/>
          <w:sz w:val="24"/>
          <w:szCs w:val="24"/>
          <w:rtl/>
        </w:rPr>
        <w:t xml:space="preserve"> </w:t>
      </w:r>
      <w:r w:rsidRPr="00063DEA">
        <w:rPr>
          <w:rFonts w:cs="David" w:hint="cs"/>
          <w:sz w:val="24"/>
          <w:szCs w:val="24"/>
          <w:rtl/>
        </w:rPr>
        <w:t>תשובה</w:t>
      </w:r>
      <w:r w:rsidRPr="00063DEA">
        <w:rPr>
          <w:rFonts w:cs="David"/>
          <w:sz w:val="24"/>
          <w:szCs w:val="24"/>
          <w:rtl/>
        </w:rPr>
        <w:t xml:space="preserve"> </w:t>
      </w:r>
      <w:r w:rsidRPr="00063DEA">
        <w:rPr>
          <w:rFonts w:cs="David" w:hint="cs"/>
          <w:sz w:val="24"/>
          <w:szCs w:val="24"/>
          <w:rtl/>
        </w:rPr>
        <w:t>שנאמר</w:t>
      </w:r>
      <w:r w:rsidRPr="00063DEA">
        <w:rPr>
          <w:rFonts w:cs="David"/>
          <w:sz w:val="24"/>
          <w:szCs w:val="24"/>
          <w:rtl/>
        </w:rPr>
        <w:t xml:space="preserve"> </w:t>
      </w:r>
      <w:r w:rsidRPr="00063DEA">
        <w:rPr>
          <w:rFonts w:cs="David" w:hint="cs"/>
          <w:sz w:val="24"/>
          <w:szCs w:val="24"/>
          <w:rtl/>
        </w:rPr>
        <w:t>ואתה</w:t>
      </w:r>
      <w:r w:rsidRPr="00063DEA">
        <w:rPr>
          <w:rFonts w:cs="David"/>
          <w:sz w:val="24"/>
          <w:szCs w:val="24"/>
          <w:rtl/>
        </w:rPr>
        <w:t xml:space="preserve"> </w:t>
      </w:r>
      <w:r w:rsidRPr="00063DEA">
        <w:rPr>
          <w:rFonts w:cs="David" w:hint="cs"/>
          <w:sz w:val="24"/>
          <w:szCs w:val="24"/>
          <w:rtl/>
        </w:rPr>
        <w:t>הסבות</w:t>
      </w:r>
      <w:r w:rsidRPr="00063DEA">
        <w:rPr>
          <w:rFonts w:cs="David"/>
          <w:sz w:val="24"/>
          <w:szCs w:val="24"/>
          <w:rtl/>
        </w:rPr>
        <w:t xml:space="preserve"> </w:t>
      </w:r>
      <w:r w:rsidRPr="00063DEA">
        <w:rPr>
          <w:rFonts w:cs="David" w:hint="cs"/>
          <w:sz w:val="24"/>
          <w:szCs w:val="24"/>
          <w:rtl/>
        </w:rPr>
        <w:t>את</w:t>
      </w:r>
      <w:r w:rsidRPr="00063DEA">
        <w:rPr>
          <w:rFonts w:cs="David"/>
          <w:sz w:val="24"/>
          <w:szCs w:val="24"/>
          <w:rtl/>
        </w:rPr>
        <w:t xml:space="preserve"> </w:t>
      </w:r>
      <w:r w:rsidRPr="00063DEA">
        <w:rPr>
          <w:rFonts w:cs="David" w:hint="cs"/>
          <w:sz w:val="24"/>
          <w:szCs w:val="24"/>
          <w:rtl/>
        </w:rPr>
        <w:t>לבם</w:t>
      </w:r>
      <w:r w:rsidRPr="00063DEA">
        <w:rPr>
          <w:rFonts w:cs="David"/>
          <w:sz w:val="24"/>
          <w:szCs w:val="24"/>
          <w:rtl/>
        </w:rPr>
        <w:t xml:space="preserve"> </w:t>
      </w:r>
      <w:r w:rsidRPr="00063DEA">
        <w:rPr>
          <w:rFonts w:cs="David" w:hint="cs"/>
          <w:sz w:val="24"/>
          <w:szCs w:val="24"/>
          <w:rtl/>
        </w:rPr>
        <w:t>אחורנית</w:t>
      </w:r>
      <w:r w:rsidRPr="00063DEA">
        <w:rPr>
          <w:rFonts w:cs="David"/>
          <w:sz w:val="24"/>
          <w:szCs w:val="24"/>
          <w:rtl/>
        </w:rPr>
        <w:t xml:space="preserve"> </w:t>
      </w:r>
      <w:r w:rsidRPr="00063DEA">
        <w:rPr>
          <w:rFonts w:cs="David" w:hint="cs"/>
          <w:sz w:val="24"/>
          <w:szCs w:val="24"/>
          <w:rtl/>
        </w:rPr>
        <w:t>כלומר</w:t>
      </w:r>
      <w:r w:rsidRPr="00063DEA">
        <w:rPr>
          <w:rFonts w:cs="David"/>
          <w:sz w:val="24"/>
          <w:szCs w:val="24"/>
          <w:rtl/>
        </w:rPr>
        <w:t xml:space="preserve"> </w:t>
      </w:r>
      <w:r w:rsidRPr="00063DEA">
        <w:rPr>
          <w:rFonts w:cs="David" w:hint="cs"/>
          <w:sz w:val="24"/>
          <w:szCs w:val="24"/>
          <w:rtl/>
        </w:rPr>
        <w:t>מנעת</w:t>
      </w:r>
      <w:r w:rsidRPr="00063DEA">
        <w:rPr>
          <w:rFonts w:cs="David"/>
          <w:sz w:val="24"/>
          <w:szCs w:val="24"/>
          <w:rtl/>
        </w:rPr>
        <w:t xml:space="preserve"> </w:t>
      </w:r>
      <w:r w:rsidRPr="00063DEA">
        <w:rPr>
          <w:rFonts w:cs="David" w:hint="cs"/>
          <w:sz w:val="24"/>
          <w:szCs w:val="24"/>
          <w:rtl/>
        </w:rPr>
        <w:t>מהן</w:t>
      </w:r>
      <w:r w:rsidRPr="00063DEA">
        <w:rPr>
          <w:rFonts w:cs="David"/>
          <w:sz w:val="24"/>
          <w:szCs w:val="24"/>
          <w:rtl/>
        </w:rPr>
        <w:t xml:space="preserve"> </w:t>
      </w:r>
      <w:r w:rsidRPr="00063DEA">
        <w:rPr>
          <w:rFonts w:cs="David" w:hint="cs"/>
          <w:sz w:val="24"/>
          <w:szCs w:val="24"/>
          <w:rtl/>
        </w:rPr>
        <w:t>התשובה</w:t>
      </w:r>
      <w:r w:rsidRPr="00063DEA">
        <w:rPr>
          <w:rFonts w:cs="David"/>
          <w:sz w:val="24"/>
          <w:szCs w:val="24"/>
          <w:rtl/>
        </w:rPr>
        <w:t xml:space="preserve">. </w:t>
      </w:r>
      <w:r w:rsidRPr="00063DEA">
        <w:rPr>
          <w:rFonts w:cs="David" w:hint="cs"/>
          <w:sz w:val="24"/>
          <w:szCs w:val="24"/>
          <w:rtl/>
        </w:rPr>
        <w:t>נמצאת</w:t>
      </w:r>
      <w:r w:rsidRPr="00063DEA">
        <w:rPr>
          <w:rFonts w:cs="David"/>
          <w:sz w:val="24"/>
          <w:szCs w:val="24"/>
          <w:rtl/>
        </w:rPr>
        <w:t xml:space="preserve"> </w:t>
      </w:r>
      <w:r w:rsidRPr="00063DEA">
        <w:rPr>
          <w:rFonts w:cs="David" w:hint="cs"/>
          <w:sz w:val="24"/>
          <w:szCs w:val="24"/>
          <w:rtl/>
        </w:rPr>
        <w:t>אומר</w:t>
      </w:r>
      <w:r w:rsidRPr="00063DEA">
        <w:rPr>
          <w:rFonts w:cs="David"/>
          <w:sz w:val="24"/>
          <w:szCs w:val="24"/>
          <w:rtl/>
        </w:rPr>
        <w:t xml:space="preserve"> </w:t>
      </w:r>
      <w:r w:rsidRPr="00063DEA">
        <w:rPr>
          <w:rFonts w:cs="David" w:hint="cs"/>
          <w:sz w:val="24"/>
          <w:szCs w:val="24"/>
          <w:rtl/>
        </w:rPr>
        <w:t>שלא</w:t>
      </w:r>
      <w:r w:rsidRPr="00063DEA">
        <w:rPr>
          <w:rFonts w:cs="David"/>
          <w:sz w:val="24"/>
          <w:szCs w:val="24"/>
          <w:rtl/>
        </w:rPr>
        <w:t xml:space="preserve"> </w:t>
      </w:r>
      <w:r w:rsidRPr="00063DEA">
        <w:rPr>
          <w:rFonts w:cs="David" w:hint="cs"/>
          <w:sz w:val="24"/>
          <w:szCs w:val="24"/>
          <w:rtl/>
        </w:rPr>
        <w:t>גזר</w:t>
      </w:r>
      <w:r w:rsidRPr="00063DEA">
        <w:rPr>
          <w:rFonts w:cs="David"/>
          <w:sz w:val="24"/>
          <w:szCs w:val="24"/>
          <w:rtl/>
        </w:rPr>
        <w:t xml:space="preserve"> </w:t>
      </w:r>
      <w:r w:rsidRPr="00063DEA">
        <w:rPr>
          <w:rFonts w:cs="David" w:hint="cs"/>
          <w:sz w:val="24"/>
          <w:szCs w:val="24"/>
          <w:rtl/>
        </w:rPr>
        <w:t>האל</w:t>
      </w:r>
      <w:r w:rsidRPr="00063DEA">
        <w:rPr>
          <w:rFonts w:cs="David"/>
          <w:sz w:val="24"/>
          <w:szCs w:val="24"/>
          <w:rtl/>
        </w:rPr>
        <w:t xml:space="preserve"> </w:t>
      </w:r>
      <w:r w:rsidRPr="00063DEA">
        <w:rPr>
          <w:rFonts w:cs="David" w:hint="cs"/>
          <w:sz w:val="24"/>
          <w:szCs w:val="24"/>
          <w:rtl/>
        </w:rPr>
        <w:t>על</w:t>
      </w:r>
      <w:r w:rsidRPr="00063DEA">
        <w:rPr>
          <w:rFonts w:cs="David"/>
          <w:sz w:val="24"/>
          <w:szCs w:val="24"/>
          <w:rtl/>
        </w:rPr>
        <w:t xml:space="preserve"> </w:t>
      </w:r>
      <w:r w:rsidRPr="00063DEA">
        <w:rPr>
          <w:rFonts w:cs="David" w:hint="cs"/>
          <w:sz w:val="24"/>
          <w:szCs w:val="24"/>
          <w:rtl/>
        </w:rPr>
        <w:t>פרעה</w:t>
      </w:r>
      <w:r w:rsidRPr="00063DEA">
        <w:rPr>
          <w:rFonts w:cs="David"/>
          <w:sz w:val="24"/>
          <w:szCs w:val="24"/>
          <w:rtl/>
        </w:rPr>
        <w:t xml:space="preserve"> </w:t>
      </w:r>
      <w:r w:rsidRPr="00063DEA">
        <w:rPr>
          <w:rFonts w:cs="David" w:hint="cs"/>
          <w:sz w:val="24"/>
          <w:szCs w:val="24"/>
          <w:rtl/>
        </w:rPr>
        <w:t>להרע</w:t>
      </w:r>
      <w:r w:rsidRPr="00063DEA">
        <w:rPr>
          <w:rFonts w:cs="David"/>
          <w:sz w:val="24"/>
          <w:szCs w:val="24"/>
          <w:rtl/>
        </w:rPr>
        <w:t xml:space="preserve"> </w:t>
      </w:r>
      <w:r w:rsidRPr="00063DEA">
        <w:rPr>
          <w:rFonts w:cs="David" w:hint="cs"/>
          <w:sz w:val="24"/>
          <w:szCs w:val="24"/>
          <w:rtl/>
        </w:rPr>
        <w:t>לישראל</w:t>
      </w:r>
      <w:r w:rsidRPr="00063DEA">
        <w:rPr>
          <w:rFonts w:cs="David"/>
          <w:sz w:val="24"/>
          <w:szCs w:val="24"/>
          <w:rtl/>
        </w:rPr>
        <w:t xml:space="preserve">, </w:t>
      </w:r>
      <w:r w:rsidRPr="00063DEA">
        <w:rPr>
          <w:rFonts w:cs="David" w:hint="cs"/>
          <w:sz w:val="24"/>
          <w:szCs w:val="24"/>
          <w:rtl/>
        </w:rPr>
        <w:t>ולא</w:t>
      </w:r>
      <w:r w:rsidRPr="00063DEA">
        <w:rPr>
          <w:rFonts w:cs="David"/>
          <w:sz w:val="24"/>
          <w:szCs w:val="24"/>
          <w:rtl/>
        </w:rPr>
        <w:t xml:space="preserve"> </w:t>
      </w:r>
      <w:r w:rsidRPr="00063DEA">
        <w:rPr>
          <w:rFonts w:cs="David" w:hint="cs"/>
          <w:sz w:val="24"/>
          <w:szCs w:val="24"/>
          <w:rtl/>
        </w:rPr>
        <w:t>על</w:t>
      </w:r>
      <w:r w:rsidRPr="00063DEA">
        <w:rPr>
          <w:rFonts w:cs="David"/>
          <w:sz w:val="24"/>
          <w:szCs w:val="24"/>
          <w:rtl/>
        </w:rPr>
        <w:t xml:space="preserve"> </w:t>
      </w:r>
      <w:r w:rsidRPr="00063DEA">
        <w:rPr>
          <w:rFonts w:cs="David" w:hint="cs"/>
          <w:sz w:val="24"/>
          <w:szCs w:val="24"/>
          <w:rtl/>
        </w:rPr>
        <w:t>סיחון</w:t>
      </w:r>
      <w:r w:rsidRPr="00063DEA">
        <w:rPr>
          <w:rFonts w:cs="David"/>
          <w:sz w:val="24"/>
          <w:szCs w:val="24"/>
          <w:rtl/>
        </w:rPr>
        <w:t xml:space="preserve"> </w:t>
      </w:r>
      <w:r w:rsidRPr="00063DEA">
        <w:rPr>
          <w:rFonts w:cs="David" w:hint="cs"/>
          <w:sz w:val="24"/>
          <w:szCs w:val="24"/>
          <w:rtl/>
        </w:rPr>
        <w:t>לחטוא</w:t>
      </w:r>
      <w:r w:rsidRPr="00063DEA">
        <w:rPr>
          <w:rFonts w:cs="David"/>
          <w:sz w:val="24"/>
          <w:szCs w:val="24"/>
          <w:rtl/>
        </w:rPr>
        <w:t xml:space="preserve"> </w:t>
      </w:r>
      <w:r w:rsidRPr="00063DEA">
        <w:rPr>
          <w:rFonts w:cs="David" w:hint="cs"/>
          <w:sz w:val="24"/>
          <w:szCs w:val="24"/>
          <w:rtl/>
        </w:rPr>
        <w:t>בארצו</w:t>
      </w:r>
      <w:r w:rsidRPr="00063DEA">
        <w:rPr>
          <w:rFonts w:cs="David"/>
          <w:sz w:val="24"/>
          <w:szCs w:val="24"/>
          <w:rtl/>
        </w:rPr>
        <w:t xml:space="preserve">, </w:t>
      </w:r>
      <w:r w:rsidRPr="00063DEA">
        <w:rPr>
          <w:rFonts w:cs="David" w:hint="cs"/>
          <w:sz w:val="24"/>
          <w:szCs w:val="24"/>
          <w:rtl/>
        </w:rPr>
        <w:t>ולא</w:t>
      </w:r>
      <w:r w:rsidRPr="00063DEA">
        <w:rPr>
          <w:rFonts w:cs="David"/>
          <w:sz w:val="24"/>
          <w:szCs w:val="24"/>
          <w:rtl/>
        </w:rPr>
        <w:t xml:space="preserve"> </w:t>
      </w:r>
      <w:r w:rsidRPr="00063DEA">
        <w:rPr>
          <w:rFonts w:cs="David" w:hint="cs"/>
          <w:sz w:val="24"/>
          <w:szCs w:val="24"/>
          <w:rtl/>
        </w:rPr>
        <w:t>על</w:t>
      </w:r>
      <w:r w:rsidRPr="00063DEA">
        <w:rPr>
          <w:rFonts w:cs="David"/>
          <w:sz w:val="24"/>
          <w:szCs w:val="24"/>
          <w:rtl/>
        </w:rPr>
        <w:t xml:space="preserve"> </w:t>
      </w:r>
      <w:r w:rsidRPr="00063DEA">
        <w:rPr>
          <w:rFonts w:cs="David" w:hint="cs"/>
          <w:sz w:val="24"/>
          <w:szCs w:val="24"/>
          <w:rtl/>
        </w:rPr>
        <w:t>הכנענים</w:t>
      </w:r>
      <w:r w:rsidRPr="00063DEA">
        <w:rPr>
          <w:rFonts w:cs="David"/>
          <w:sz w:val="24"/>
          <w:szCs w:val="24"/>
          <w:rtl/>
        </w:rPr>
        <w:t xml:space="preserve"> </w:t>
      </w:r>
      <w:r w:rsidRPr="00063DEA">
        <w:rPr>
          <w:rFonts w:cs="David" w:hint="cs"/>
          <w:sz w:val="24"/>
          <w:szCs w:val="24"/>
          <w:rtl/>
        </w:rPr>
        <w:t>להתעיב</w:t>
      </w:r>
      <w:r w:rsidRPr="00063DEA">
        <w:rPr>
          <w:rFonts w:cs="David"/>
          <w:sz w:val="24"/>
          <w:szCs w:val="24"/>
          <w:rtl/>
        </w:rPr>
        <w:t xml:space="preserve">, </w:t>
      </w:r>
      <w:r w:rsidRPr="00063DEA">
        <w:rPr>
          <w:rFonts w:cs="David" w:hint="cs"/>
          <w:sz w:val="24"/>
          <w:szCs w:val="24"/>
          <w:rtl/>
        </w:rPr>
        <w:t>ולא</w:t>
      </w:r>
      <w:r w:rsidRPr="00063DEA">
        <w:rPr>
          <w:rFonts w:cs="David"/>
          <w:sz w:val="24"/>
          <w:szCs w:val="24"/>
          <w:rtl/>
        </w:rPr>
        <w:t xml:space="preserve"> </w:t>
      </w:r>
      <w:r w:rsidRPr="00063DEA">
        <w:rPr>
          <w:rFonts w:cs="David" w:hint="cs"/>
          <w:sz w:val="24"/>
          <w:szCs w:val="24"/>
          <w:rtl/>
        </w:rPr>
        <w:t>על</w:t>
      </w:r>
      <w:r w:rsidRPr="00063DEA">
        <w:rPr>
          <w:rFonts w:cs="David"/>
          <w:sz w:val="24"/>
          <w:szCs w:val="24"/>
          <w:rtl/>
        </w:rPr>
        <w:t xml:space="preserve"> </w:t>
      </w:r>
      <w:r w:rsidRPr="00063DEA">
        <w:rPr>
          <w:rFonts w:cs="David" w:hint="cs"/>
          <w:sz w:val="24"/>
          <w:szCs w:val="24"/>
          <w:rtl/>
        </w:rPr>
        <w:t>ישראל</w:t>
      </w:r>
      <w:r w:rsidRPr="00063DEA">
        <w:rPr>
          <w:rFonts w:cs="David"/>
          <w:sz w:val="24"/>
          <w:szCs w:val="24"/>
          <w:rtl/>
        </w:rPr>
        <w:t xml:space="preserve"> </w:t>
      </w:r>
      <w:r w:rsidRPr="00063DEA">
        <w:rPr>
          <w:rFonts w:cs="David" w:hint="cs"/>
          <w:sz w:val="24"/>
          <w:szCs w:val="24"/>
          <w:rtl/>
        </w:rPr>
        <w:t>לעבוד</w:t>
      </w:r>
      <w:r w:rsidRPr="00063DEA">
        <w:rPr>
          <w:rFonts w:cs="David"/>
          <w:sz w:val="24"/>
          <w:szCs w:val="24"/>
          <w:rtl/>
        </w:rPr>
        <w:t xml:space="preserve"> </w:t>
      </w:r>
      <w:r w:rsidRPr="00063DEA">
        <w:rPr>
          <w:rFonts w:cs="David" w:hint="cs"/>
          <w:sz w:val="24"/>
          <w:szCs w:val="24"/>
          <w:rtl/>
        </w:rPr>
        <w:t>עכו</w:t>
      </w:r>
      <w:r w:rsidRPr="00063DEA">
        <w:rPr>
          <w:rFonts w:cs="David"/>
          <w:sz w:val="24"/>
          <w:szCs w:val="24"/>
          <w:rtl/>
        </w:rPr>
        <w:t>"</w:t>
      </w:r>
      <w:r w:rsidRPr="00063DEA">
        <w:rPr>
          <w:rFonts w:cs="David" w:hint="cs"/>
          <w:sz w:val="24"/>
          <w:szCs w:val="24"/>
          <w:rtl/>
        </w:rPr>
        <w:t>ם</w:t>
      </w:r>
      <w:r w:rsidRPr="00063DEA">
        <w:rPr>
          <w:rFonts w:cs="David"/>
          <w:sz w:val="24"/>
          <w:szCs w:val="24"/>
          <w:rtl/>
        </w:rPr>
        <w:t xml:space="preserve"> </w:t>
      </w:r>
      <w:r w:rsidRPr="00063DEA">
        <w:rPr>
          <w:rFonts w:cs="David" w:hint="cs"/>
          <w:sz w:val="24"/>
          <w:szCs w:val="24"/>
          <w:rtl/>
        </w:rPr>
        <w:t>אלא</w:t>
      </w:r>
      <w:r w:rsidRPr="00063DEA">
        <w:rPr>
          <w:rFonts w:cs="David"/>
          <w:sz w:val="24"/>
          <w:szCs w:val="24"/>
          <w:rtl/>
        </w:rPr>
        <w:t xml:space="preserve"> </w:t>
      </w:r>
      <w:r w:rsidRPr="00063DEA">
        <w:rPr>
          <w:rFonts w:cs="David" w:hint="cs"/>
          <w:sz w:val="24"/>
          <w:szCs w:val="24"/>
          <w:rtl/>
        </w:rPr>
        <w:t>כולן</w:t>
      </w:r>
      <w:r w:rsidRPr="00063DEA">
        <w:rPr>
          <w:rFonts w:cs="David"/>
          <w:sz w:val="24"/>
          <w:szCs w:val="24"/>
          <w:rtl/>
        </w:rPr>
        <w:t xml:space="preserve"> </w:t>
      </w:r>
      <w:r w:rsidRPr="00063DEA">
        <w:rPr>
          <w:rFonts w:cs="David" w:hint="cs"/>
          <w:sz w:val="24"/>
          <w:szCs w:val="24"/>
          <w:rtl/>
        </w:rPr>
        <w:t>חטאו</w:t>
      </w:r>
      <w:r w:rsidRPr="00063DEA">
        <w:rPr>
          <w:rFonts w:cs="David"/>
          <w:sz w:val="24"/>
          <w:szCs w:val="24"/>
          <w:rtl/>
        </w:rPr>
        <w:t xml:space="preserve"> </w:t>
      </w:r>
      <w:r w:rsidRPr="00063DEA">
        <w:rPr>
          <w:rFonts w:cs="David" w:hint="cs"/>
          <w:sz w:val="24"/>
          <w:szCs w:val="24"/>
          <w:rtl/>
        </w:rPr>
        <w:t>מעצמן</w:t>
      </w:r>
      <w:r w:rsidRPr="00063DEA">
        <w:rPr>
          <w:rFonts w:cs="David"/>
          <w:sz w:val="24"/>
          <w:szCs w:val="24"/>
          <w:rtl/>
        </w:rPr>
        <w:t xml:space="preserve"> </w:t>
      </w:r>
      <w:r w:rsidRPr="00063DEA">
        <w:rPr>
          <w:rFonts w:cs="David" w:hint="cs"/>
          <w:sz w:val="24"/>
          <w:szCs w:val="24"/>
          <w:rtl/>
        </w:rPr>
        <w:t>וכולן</w:t>
      </w:r>
      <w:r w:rsidRPr="00063DEA">
        <w:rPr>
          <w:rFonts w:cs="David"/>
          <w:sz w:val="24"/>
          <w:szCs w:val="24"/>
          <w:rtl/>
        </w:rPr>
        <w:t xml:space="preserve"> </w:t>
      </w:r>
      <w:r w:rsidRPr="00063DEA">
        <w:rPr>
          <w:rFonts w:cs="David" w:hint="cs"/>
          <w:sz w:val="24"/>
          <w:szCs w:val="24"/>
          <w:rtl/>
        </w:rPr>
        <w:t>נתחייבו</w:t>
      </w:r>
      <w:r w:rsidRPr="00063DEA">
        <w:rPr>
          <w:rFonts w:cs="David"/>
          <w:sz w:val="24"/>
          <w:szCs w:val="24"/>
          <w:rtl/>
        </w:rPr>
        <w:t xml:space="preserve"> </w:t>
      </w:r>
      <w:r w:rsidRPr="00063DEA">
        <w:rPr>
          <w:rFonts w:cs="David" w:hint="cs"/>
          <w:sz w:val="24"/>
          <w:szCs w:val="24"/>
          <w:rtl/>
        </w:rPr>
        <w:t>למנוע</w:t>
      </w:r>
      <w:r w:rsidRPr="00063DEA">
        <w:rPr>
          <w:rFonts w:cs="David"/>
          <w:sz w:val="24"/>
          <w:szCs w:val="24"/>
          <w:rtl/>
        </w:rPr>
        <w:t xml:space="preserve"> </w:t>
      </w:r>
      <w:r w:rsidRPr="00063DEA">
        <w:rPr>
          <w:rFonts w:cs="David" w:hint="cs"/>
          <w:sz w:val="24"/>
          <w:szCs w:val="24"/>
          <w:rtl/>
        </w:rPr>
        <w:t>מהן</w:t>
      </w:r>
      <w:r w:rsidRPr="00063DEA">
        <w:rPr>
          <w:rFonts w:cs="David"/>
          <w:sz w:val="24"/>
          <w:szCs w:val="24"/>
          <w:rtl/>
        </w:rPr>
        <w:t xml:space="preserve"> </w:t>
      </w:r>
      <w:r w:rsidRPr="00063DEA">
        <w:rPr>
          <w:rFonts w:cs="David" w:hint="cs"/>
          <w:sz w:val="24"/>
          <w:szCs w:val="24"/>
          <w:rtl/>
        </w:rPr>
        <w:t>התשובה</w:t>
      </w:r>
      <w:r w:rsidRPr="00063DEA">
        <w:rPr>
          <w:rFonts w:cs="David"/>
          <w:sz w:val="24"/>
          <w:szCs w:val="24"/>
          <w:rtl/>
        </w:rPr>
        <w:t>.</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8</w:t>
      </w:r>
      <w:r w:rsidRPr="00063DEA">
        <w:rPr>
          <w:rFonts w:cs="David"/>
          <w:bCs/>
          <w:color w:val="000000"/>
          <w:sz w:val="24"/>
          <w:szCs w:val="24"/>
          <w:u w:val="single"/>
          <w:rtl/>
        </w:rPr>
        <w:t xml:space="preserve"> - תוספות יום טוב מסכת אבות פרק ה משנה יח</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 xml:space="preserve">אין מספיקין בידו לעשות תשובה - כלומר אין מסייעין לו וכדכתיב אל יתמכו בו. משא"כ לשאר עוברי עבירה כשיתן אל לבו לשוב. ודאי דהוי בכלל בא לטהר מסייעין לו. אבל הרמב"ם פירש שימנעוהו מן התשובה וכענין שנאמר בפרעה ויחזק ה' את לב פרעה. ובפ"ח מהח' פרקים שהקדים למסכתא זו נתן טעם לדבר. שיש חטא </w:t>
      </w:r>
      <w:r w:rsidRPr="00063DEA">
        <w:rPr>
          <w:rFonts w:cs="David" w:hint="cs"/>
          <w:color w:val="000000"/>
          <w:sz w:val="24"/>
          <w:szCs w:val="24"/>
          <w:rtl/>
        </w:rPr>
        <w:lastRenderedPageBreak/>
        <w:t>שראוי להענש עליו עכ"פ ולפיכך ימנעהו הש"י מהתשובה כדי שיבא עליו עונשו הראוי לו. וכן כתב ג"כ בחבורו פ"ו מהל' תשובה והביא ראיות מן הכתובים:</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9</w:t>
      </w:r>
      <w:r w:rsidRPr="00063DEA">
        <w:rPr>
          <w:rFonts w:cs="David"/>
          <w:bCs/>
          <w:color w:val="000000"/>
          <w:sz w:val="24"/>
          <w:szCs w:val="24"/>
          <w:u w:val="single"/>
          <w:rtl/>
        </w:rPr>
        <w:t xml:space="preserve"> - תלמוד בבלי מסכת שבת דף נד עמוד ב</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פרתו של רבי אלעזר בן עזריה. וחדא פרה הויא ליה? והא אמר רב, ואמרי לה אמר רב יהודה אמר רב: תריסר אלפי עגלי הוה מעשר רבי אלעזר בן עזריה מעדריה כל שתא ושתא! - תנא: לא שלו היתה, אלא של שכינתו היתה, ומתוך שלא מיחה בה - נקראת על שמו.</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10</w:t>
      </w:r>
      <w:r w:rsidRPr="00063DEA">
        <w:rPr>
          <w:rFonts w:cs="David"/>
          <w:bCs/>
          <w:color w:val="000000"/>
          <w:sz w:val="24"/>
          <w:szCs w:val="24"/>
          <w:u w:val="single"/>
          <w:rtl/>
        </w:rPr>
        <w:t xml:space="preserve"> - תלמוד בבלי מסכת מכות דף י עמוד א</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א"ר יצחק: מאי קרא? (דברים ד') ונס אל אחת מן הערים האל וחי, עביד ליה מידי דתהוי ליה חיותא. תנא: תלמיד שגלה - מגלין רבו עמו, שנאמר: וחי, עביד ליה מידי דתהוי ליה חיותא. אמר ר' זעירא: מכאן שלא ישנה אדם לתלמיד שאינו הגון. א"ר יוחנן: הרב שגלה - מגלין ישיבתו עמו. איני? והא א"ר יוחנן: מנין לדברי תורה שהן קולטין? שנאמר: (דברים ד') את בצר במדבר וגו', [וכתיב בתריה:] (דברים ד') וזאת התורה! לא קשיא: הא בעידנא דעסיק בה, הא בעידנא דלא עסיק בה.</w:t>
      </w:r>
    </w:p>
    <w:p w:rsidR="00063DEA" w:rsidRDefault="00063DEA" w:rsidP="00063DEA">
      <w:pPr>
        <w:autoSpaceDE w:val="0"/>
        <w:autoSpaceDN w:val="0"/>
        <w:bidi/>
        <w:adjustRightInd w:val="0"/>
        <w:spacing w:line="240" w:lineRule="auto"/>
        <w:jc w:val="both"/>
        <w:rPr>
          <w:rFonts w:cs="David" w:hint="cs"/>
          <w:sz w:val="24"/>
          <w:szCs w:val="24"/>
          <w:rtl/>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11</w:t>
      </w:r>
      <w:r w:rsidRPr="00063DEA">
        <w:rPr>
          <w:rFonts w:cs="David"/>
          <w:bCs/>
          <w:color w:val="000000"/>
          <w:sz w:val="24"/>
          <w:szCs w:val="24"/>
          <w:u w:val="single"/>
          <w:rtl/>
        </w:rPr>
        <w:t xml:space="preserve"> - רמב"ם הלכות רוצח ושמירת הנפש פרק ז</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הלכה א</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 xml:space="preserve">תלמיד שגלה לערי מקלט מגלין רבו עמו, שנאמר +דברים י"ט ה', דברים ד' מ"ב+ וחי, עשה לו כדי שיחיה, וחיי בעלי חכמה ומבקשיה בלא תלמוד כמיתה חשובין, וכן הרב שגלה מגלין ישיבתו עמו. </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הלכה ב</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עבד שגלה לעיר מקלט אין רבו חייב לזונו ומעשה ידיו לרבו, אשה שגלת לעיר מקלט בעלה חייב לזונה ואינו יכול לומר לה שאי מעשה ידיך במזונותיך אלא אם כן היו מספיקין לה.</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12</w:t>
      </w:r>
      <w:r w:rsidRPr="00063DEA">
        <w:rPr>
          <w:rFonts w:cs="David" w:hint="cs"/>
          <w:bCs/>
          <w:color w:val="000000"/>
          <w:sz w:val="24"/>
          <w:szCs w:val="24"/>
          <w:u w:val="single"/>
          <w:rtl/>
        </w:rPr>
        <w:t xml:space="preserve"> - רמב"ם הלכות דעות פרק ו הלכה ז</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 xml:space="preserve">הרואה חבירו שחטא או שהלך בדרך לא טובה * מצוה להחזירו למוטב ג ולהודיעו שהוא חוטא על עצמו במעשיו הרעים שנאמר הוכח תוכיח את עמיתך, המוכיח את חבירו בין בדברים שבינו לבינו, בין בדברים שבינו לבין המקום, צריך להוכיחו בינו לבין עצמו, וידבר לו בנחת ובלשון רכה ויודיעו שאינו אומר לו אלא לטובתו להביאו לחיי העולם הבא, אם קיבל ממנו מוטב ואם לאו יוכיחנו פעם שניה ד ושלישית, וכן תמיד חייב אדם להוכיחו עד שיכהו ה החוטא ויאמר לו איני שומע, וכל שאפשר בידו למחות ואינו מוחה הוא נתפש בעון אלו כיון שאפשר לו למחות בהם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13</w:t>
      </w:r>
      <w:r w:rsidRPr="00063DEA">
        <w:rPr>
          <w:rFonts w:cs="David" w:hint="cs"/>
          <w:bCs/>
          <w:color w:val="000000"/>
          <w:sz w:val="24"/>
          <w:szCs w:val="24"/>
          <w:u w:val="single"/>
          <w:rtl/>
        </w:rPr>
        <w:t xml:space="preserve"> - תלמוד בבלי מסכת ברכות דף יח עמוד ב</w:t>
      </w:r>
    </w:p>
    <w:p w:rsidR="00063DEA" w:rsidRPr="00063DEA" w:rsidRDefault="00063DEA" w:rsidP="00C63DCC">
      <w:pPr>
        <w:autoSpaceDE w:val="0"/>
        <w:autoSpaceDN w:val="0"/>
        <w:bidi/>
        <w:adjustRightInd w:val="0"/>
        <w:spacing w:line="240" w:lineRule="auto"/>
        <w:jc w:val="both"/>
        <w:rPr>
          <w:rFonts w:cs="David"/>
          <w:sz w:val="24"/>
          <w:szCs w:val="24"/>
        </w:rPr>
      </w:pPr>
      <w:r w:rsidRPr="00063DEA">
        <w:rPr>
          <w:rFonts w:cs="David"/>
          <w:color w:val="000000"/>
          <w:sz w:val="24"/>
          <w:szCs w:val="24"/>
          <w:rtl/>
        </w:rPr>
        <w:t xml:space="preserve">בני רבי חייא נפוק לקרייתא אייקר להו תלמודייהו, הוו קא מצערי לאדכוריה. אמר לו חד לחבריה: ידע אבון בהאי צערא? אמר לו אידך: מנא ידע? והא כתיב: +איוב י"ד+ יכבדו בניו ולא ידע! אמר ליה אידך: ולא ידע? והא כתיב: +איוב י"ד+ אך בשרו עליו יכאב ונפשו עליו תאבל, ואמר רבי יצחק: קשה רמה למת כמחט בבשר החי. אמרי: בצערא דידהו - ידעי, בצערא דאחרינא - לא ידעי. ולא? והתניא: מעשה בחסיד אחד שנתן דינר לעני בערב ראש השנה בשני בצורת והקניטתו אשתו והלך ולן בבית הקברות. ושמע שתי רוחות שמספרות זו לזו, אמרה חדא לחברתה: חברתי, בואי ונשוט בעולם ונשמע מאחורי הפרגוד מה פורענות בא לעולם. אמרה לה חברתה: איני יכולה שאני קבורה במחצלת של קנים, אלא לכי את ומה שאת שומעת אמרי לי. הלכה היא ושטה ובאה. ואמרה לה חברתה: חברתי, מה שמעת מאחורי הפרגוד? אמרה לה: שמעתי, שכל הזורע ברביעה ראשונה ברד מלקה אותו. הלך הוא וזרע ברביעה שניה. של כל העולם כולו - לקה, שלו - לא לקה. לשנה האחרת הלך ולן בבית הקברות, ושמע אותן שתי רוחות שמספרות זו עם זו. אמרה חדא לחברתה: בואי ונשוט בעולם ונשמע מאחורי הפרגוד מה פורענות בא לעולם. אמרה לה: חברתי, לא כך אמרתי לך: איני יכולה שאני קבורה במחצלת של קנים? אלא לכי את ומה שאת שומעת בואי ואמרי לי. הלכה ושטה ובאה. ואמרה לה חברתה: חברתי, מה שמעת מאחורי הפרגוד? אמרה לה: שמעתי, שכל הזורע ברביעה שניה שדפון מלקה אותו. הלך וזרע ברביעה ראשונה. של כל העולם כולו - נשדף, ושלו לא נשדף. אמרה לו אשתו: מפני מה אשתקד של כל העולם כולו לקה ושלך לא לקה, ועכשיו של כל העולם כולו נשדף ושלך לא נשדף? סח לה כל הדברים הללו. אמרו: לא היו ימים מועטים עד שנפלה קטטה בין אשתו של אותו חסיד ובין אמה של אותה ריבה. אמרה לה: לכי ואראך בתך שהיא קבורה במחצלת של קנים. לשנה האחרת הלך ולן בבית הקברות ושמע אותן רוחות שמספרות זו עם זו. אמרה לה: חברתי, בואי ונשוט בעולם ונשמע מאחורי הפרגוד מה פורענות בא לעולם. אמרה לה: חברתי, הניחיני, דברים שביני לבינך כבר נשמעו בין החיים. אלמא ידעי! - דילמא איניש אחרינא שכיב ואזיל ואמר להו. </w:t>
      </w:r>
      <w:bookmarkStart w:id="0" w:name="_GoBack"/>
      <w:bookmarkEnd w:id="0"/>
      <w:r w:rsidRPr="00063DEA">
        <w:rPr>
          <w:rFonts w:cs="David" w:hint="cs"/>
          <w:color w:val="000000"/>
          <w:sz w:val="24"/>
          <w:szCs w:val="24"/>
          <w:rtl/>
        </w:rPr>
        <w:t xml:space="preserve">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14</w:t>
      </w:r>
      <w:r w:rsidRPr="00063DEA">
        <w:rPr>
          <w:rFonts w:cs="David"/>
          <w:bCs/>
          <w:color w:val="000000"/>
          <w:sz w:val="24"/>
          <w:szCs w:val="24"/>
          <w:u w:val="single"/>
          <w:rtl/>
        </w:rPr>
        <w:t xml:space="preserve"> - תלמוד ירושלמי מסכת מכות פרק ב דף לא טור ד /ה"ו</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 xml:space="preserve">שאלו לחכמה חוטא מהו עונשו אמרה להם חטאים תרדף רעה שאלו לנבואה חוטא מהו עונשו אמרה להן הנפש החוטאת היא תמות שאלו לקודש' בריך הוא חוטא מהו עונשו אמ' להן יעשה תשובה ויתכפ' לו היינו דכתיב על כן יורה חטאים בדרך יורה לחטאי' דרך לעשות תשובה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15</w:t>
      </w:r>
      <w:r w:rsidRPr="00063DEA">
        <w:rPr>
          <w:rFonts w:cs="David"/>
          <w:bCs/>
          <w:color w:val="000000"/>
          <w:sz w:val="24"/>
          <w:szCs w:val="24"/>
          <w:u w:val="single"/>
          <w:rtl/>
        </w:rPr>
        <w:t xml:space="preserve"> - ספר מסילת ישרים פרק ד</w:t>
      </w:r>
      <w:r w:rsidRPr="00063DEA">
        <w:rPr>
          <w:rFonts w:cs="David" w:hint="cs"/>
          <w:color w:val="000000"/>
          <w:sz w:val="24"/>
          <w:szCs w:val="24"/>
          <w:rtl/>
        </w:rPr>
        <w:t xml:space="preserve"> </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 xml:space="preserve">ואם תאמר, אם כן, מדת הרחמים למה היא עומדת, כיון שעל כל פנים צריך לדקדק בדין על כל דבר? התשובה, ודאי, מדת הרחמים היא קיומו של עולם, שלא היה עומד זולתו כלל וכלל. ואף על - פי - כן אין מדת הדין לוקה, וזה, כי לפי שורת הדין ממש, היה ראוי שהחוטא יענש מיד תיכף לחטאו בלי המתנה כלל, וגם שהעונש עצמו יהיה בחרון אף, כראוי למי שממרה פי הבורא יתברך שמו, ושלא יהיה תיקון לחטא כלל, כי הנה באמת, איך יתקן האדם את אשר עיות והחטא כבר נעשה? הרי שרצח האדם את חברו, הרי שנאף, איך יוכל לתקן הדבר הזה? היוכל להסיר המעשה העשוי מן המציאות? </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hint="cs"/>
          <w:color w:val="000000"/>
          <w:sz w:val="24"/>
          <w:szCs w:val="24"/>
          <w:rtl/>
        </w:rPr>
        <w:t xml:space="preserve">אמנם, מדת הרחמים היא הנותנת הפך השלשה דברים שזכרנו: דהינו, שיתן זמן לחוטא ולא יכחד מן הארץ מיד כשחטא, ושהעונש עצמו לא יהיה עד לכלה, ושהתשובה תנתן לחוטאים בחסד גמור, שתחשב עקירת הרצון כעקירת המעשה, דהיינו, שבהיות השב מכיר את חטאו ומודה בו ומתבונן על רעתו ושב ומתחרט עליו חרטה גמורה דמעיקרא כחרטת הנדר ממש - שהוא מתנחם לגמרי והיה חפץ ומשתוקק שמעולם לא היה נעשה הדבר ההוא ומצטער בלבו צער חזק על שכבר נעשה הדבר ועוזב אותו להבא ובורח ממנו, הנה עקירת הדבר מרצונו, יחשב לו כעקירת הנדר ומתכפר לו. והוא מה שאמר הכתוב )ישעיה ו(: וסר עונך וחטאתך תכפר, שהעון סר ממש מהמציאות ונעקר במה שעכשיו מצטער ומתנחם על מה שהיה למפרע. </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 xml:space="preserve">וזה חסד ודאי שאינה משורת הדין, אך על - כל - פנים הנה הוא חסד שאינו מכחיש הדין לגמרי, שהרי יש צד לתלות בו, שתחת הרצון שנתרצה בחטא וההנאה שנהנה ממנו בא עתה הנחמה והצער. וכן אריכות הזמן איננו ויתרון על החטא, אלא סבלנות קצת לפתוח לו פתח תקון. וכן כל שאר דרכי חסד: כענין ברא מזכה אבא )סנהדרין קד(, או מקצת נפש ככל הנפש )קהלת רבה ז כז(, המוזכרים בדברי החכמים, דרכי חסד הם לקבל את המעט כמרובה, אך לא מתנגדים ומכחישים ממש מדת הדין, כי כבר יש בהם טעם הגון להחשיב אותם. אך שיותרו עבירות בלא כלום או שלא ישגיח עליהם, זה היה נגד הדין לגמרי, כי כבר לא היה משפט ודין אמיתי בדברים, על כן זה אי אפשר להמצא כלל. ואם אחד מן הדרכים שזכרנו לא ימצא לחוטא להמלט, ודאי שמדת - הדין לא תשוב ריקם. וכן אמרו ז"ל )ירושלמי תענית פ"ב(: מאריך אפיה וגבי דילה. נמצא, שאין לאדם הרוצה לפקוח עיניו פיתוי שיוכל להתפתות בו לבלתי הזהר במעשיו בתכלית הזהירות ולדקדק בהם תכלית הדקדוק. הן כל אלה ההשקפות שישקיף עליהן האדם ויקנה בם מדת הזהירות ודאי, אם בעל נפש הוא.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16</w:t>
      </w:r>
      <w:r w:rsidRPr="00063DEA">
        <w:rPr>
          <w:rFonts w:cs="David" w:hint="cs"/>
          <w:bCs/>
          <w:color w:val="000000"/>
          <w:sz w:val="24"/>
          <w:szCs w:val="24"/>
          <w:u w:val="single"/>
          <w:rtl/>
        </w:rPr>
        <w:t xml:space="preserve"> - תלמוד בבלי מסכת שבת דף נה עמוד ב</w:t>
      </w:r>
    </w:p>
    <w:p w:rsidR="00063DEA"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 xml:space="preserve">אמר רבי שמואל בר נחמני אמר רבי יונתן: כל האומר בני עלי חטאו - אינו אלא טועה, שנאמר +שמואל א' א+ ושם שני בני עלי )עם ארון ברית האלהים( חפני ופנחס כהנים לה'. סבר לה כרב, דאמר רב: פנחס לא חטא </w:t>
      </w:r>
    </w:p>
    <w:p w:rsidR="00063DEA" w:rsidRPr="00063DEA" w:rsidRDefault="00063DEA" w:rsidP="00063DEA">
      <w:pPr>
        <w:autoSpaceDE w:val="0"/>
        <w:autoSpaceDN w:val="0"/>
        <w:bidi/>
        <w:adjustRightInd w:val="0"/>
        <w:spacing w:line="240" w:lineRule="auto"/>
        <w:jc w:val="both"/>
        <w:rPr>
          <w:rFonts w:cs="David"/>
          <w:sz w:val="24"/>
          <w:szCs w:val="24"/>
        </w:rPr>
      </w:pPr>
    </w:p>
    <w:p w:rsidR="00063DEA" w:rsidRPr="00063DEA" w:rsidRDefault="00063DEA" w:rsidP="00063DEA">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17</w:t>
      </w:r>
      <w:r w:rsidRPr="00063DEA">
        <w:rPr>
          <w:rFonts w:cs="David" w:hint="cs"/>
          <w:bCs/>
          <w:color w:val="000000"/>
          <w:sz w:val="24"/>
          <w:szCs w:val="24"/>
          <w:u w:val="single"/>
          <w:rtl/>
        </w:rPr>
        <w:t xml:space="preserve"> - משנה ברורה סימן תקפד ס"ק ח</w:t>
      </w:r>
    </w:p>
    <w:p w:rsidR="008F4595" w:rsidRPr="00063DEA" w:rsidRDefault="00063DEA" w:rsidP="00063DEA">
      <w:pPr>
        <w:autoSpaceDE w:val="0"/>
        <w:autoSpaceDN w:val="0"/>
        <w:bidi/>
        <w:adjustRightInd w:val="0"/>
        <w:spacing w:line="240" w:lineRule="auto"/>
        <w:jc w:val="both"/>
        <w:rPr>
          <w:rFonts w:cs="David"/>
          <w:sz w:val="24"/>
          <w:szCs w:val="24"/>
        </w:rPr>
      </w:pPr>
      <w:r w:rsidRPr="00063DEA">
        <w:rPr>
          <w:rFonts w:cs="David"/>
          <w:color w:val="000000"/>
          <w:sz w:val="24"/>
          <w:szCs w:val="24"/>
          <w:rtl/>
        </w:rPr>
        <w:t>עוד כתב במט"א ראוי לכל גבר ירא ד' להשתדל שיהיה לו עליה בימים נוראים ואף במקומות שמוכרין מצות יקנה אותו בדמים כפי יכולתו ואדרבה יש עילוי יותר במצוה שבאה אליו בדמים ממצוה שבאה לו בחנם אין כסף:</w:t>
      </w:r>
    </w:p>
    <w:sectPr w:rsidR="008F4595" w:rsidRPr="00063DEA" w:rsidSect="004E1978">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93" w:rsidRDefault="00BC6993" w:rsidP="00063DEA">
      <w:pPr>
        <w:spacing w:line="240" w:lineRule="auto"/>
      </w:pPr>
      <w:r>
        <w:separator/>
      </w:r>
    </w:p>
  </w:endnote>
  <w:endnote w:type="continuationSeparator" w:id="0">
    <w:p w:rsidR="00BC6993" w:rsidRDefault="00BC6993" w:rsidP="00063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44520"/>
      <w:docPartObj>
        <w:docPartGallery w:val="Page Numbers (Bottom of Page)"/>
        <w:docPartUnique/>
      </w:docPartObj>
    </w:sdtPr>
    <w:sdtEndPr>
      <w:rPr>
        <w:color w:val="808080" w:themeColor="background1" w:themeShade="80"/>
        <w:spacing w:val="60"/>
      </w:rPr>
    </w:sdtEndPr>
    <w:sdtContent>
      <w:p w:rsidR="004E1978" w:rsidRDefault="004E19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E1978">
          <w:rPr>
            <w:b/>
            <w:bCs/>
            <w:noProof/>
          </w:rPr>
          <w:t>1</w:t>
        </w:r>
        <w:r>
          <w:rPr>
            <w:b/>
            <w:bCs/>
            <w:noProof/>
          </w:rPr>
          <w:fldChar w:fldCharType="end"/>
        </w:r>
        <w:r>
          <w:rPr>
            <w:b/>
            <w:bCs/>
          </w:rPr>
          <w:t xml:space="preserve"> | </w:t>
        </w:r>
        <w:r>
          <w:rPr>
            <w:color w:val="808080" w:themeColor="background1" w:themeShade="80"/>
            <w:spacing w:val="60"/>
          </w:rPr>
          <w:t>Page</w:t>
        </w:r>
      </w:p>
    </w:sdtContent>
  </w:sdt>
  <w:p w:rsidR="004E1978" w:rsidRDefault="004E1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93" w:rsidRDefault="00BC6993" w:rsidP="00063DEA">
      <w:pPr>
        <w:spacing w:line="240" w:lineRule="auto"/>
      </w:pPr>
      <w:r>
        <w:separator/>
      </w:r>
    </w:p>
  </w:footnote>
  <w:footnote w:type="continuationSeparator" w:id="0">
    <w:p w:rsidR="00BC6993" w:rsidRDefault="00BC6993" w:rsidP="00063D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1ECA8F855D443C3B3850945858AB6D6"/>
      </w:placeholder>
      <w:dataBinding w:prefixMappings="xmlns:ns0='http://schemas.openxmlformats.org/package/2006/metadata/core-properties' xmlns:ns1='http://purl.org/dc/elements/1.1/'" w:xpath="/ns0:coreProperties[1]/ns1:title[1]" w:storeItemID="{6C3C8BC8-F283-45AE-878A-BAB7291924A1}"/>
      <w:text/>
    </w:sdtPr>
    <w:sdtContent>
      <w:p w:rsidR="00063DEA" w:rsidRDefault="00063DEA" w:rsidP="00063DE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Things We Can’t Do </w:t>
        </w:r>
        <w:r>
          <w:rPr>
            <w:rFonts w:asciiTheme="majorHAnsi" w:eastAsiaTheme="majorEastAsia" w:hAnsiTheme="majorHAnsi" w:cstheme="majorBidi" w:hint="cs"/>
            <w:sz w:val="32"/>
            <w:szCs w:val="32"/>
            <w:rtl/>
          </w:rPr>
          <w:t>תשובה</w:t>
        </w:r>
        <w:r>
          <w:rPr>
            <w:rFonts w:asciiTheme="majorHAnsi" w:eastAsiaTheme="majorEastAsia" w:hAnsiTheme="majorHAnsi" w:cstheme="majorBidi"/>
            <w:sz w:val="32"/>
            <w:szCs w:val="32"/>
          </w:rPr>
          <w:t xml:space="preserve"> For</w:t>
        </w:r>
      </w:p>
    </w:sdtContent>
  </w:sdt>
  <w:p w:rsidR="00063DEA" w:rsidRDefault="00063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1AA"/>
    <w:multiLevelType w:val="hybridMultilevel"/>
    <w:tmpl w:val="AC20C598"/>
    <w:lvl w:ilvl="0" w:tplc="AF5AABE2">
      <w:start w:val="1"/>
      <w:numFmt w:val="lowerLetter"/>
      <w:lvlText w:val="%1."/>
      <w:lvlJc w:val="left"/>
      <w:pPr>
        <w:ind w:left="1573" w:hanging="360"/>
      </w:pPr>
      <w:rPr>
        <w:rFonts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
    <w:nsid w:val="10427243"/>
    <w:multiLevelType w:val="hybridMultilevel"/>
    <w:tmpl w:val="B486FB90"/>
    <w:lvl w:ilvl="0" w:tplc="CD8CF286">
      <w:start w:val="1"/>
      <w:numFmt w:val="upperLetter"/>
      <w:lvlText w:val="%1."/>
      <w:lvlJc w:val="left"/>
      <w:pPr>
        <w:ind w:left="1053" w:hanging="360"/>
      </w:pPr>
      <w:rPr>
        <w:rFonts w:ascii="Times New Roman" w:hAnsi="Times New Roman" w:hint="default"/>
        <w:color w:val="000000"/>
        <w:sz w:val="28"/>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2">
    <w:nsid w:val="10CF1427"/>
    <w:multiLevelType w:val="hybridMultilevel"/>
    <w:tmpl w:val="34B0D19E"/>
    <w:lvl w:ilvl="0" w:tplc="14CEA736">
      <w:start w:val="1"/>
      <w:numFmt w:val="upperLetter"/>
      <w:lvlText w:val="%1."/>
      <w:lvlJc w:val="left"/>
      <w:pPr>
        <w:ind w:left="1053" w:hanging="360"/>
      </w:pPr>
      <w:rPr>
        <w:rFonts w:ascii="Times New Roman" w:hAnsi="Times New Roman" w:hint="default"/>
        <w:color w:val="000000"/>
        <w:sz w:val="28"/>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3">
    <w:nsid w:val="166D0159"/>
    <w:multiLevelType w:val="hybridMultilevel"/>
    <w:tmpl w:val="4BF6B522"/>
    <w:lvl w:ilvl="0" w:tplc="0016B012">
      <w:start w:val="1"/>
      <w:numFmt w:val="decimal"/>
      <w:lvlText w:val="%1."/>
      <w:lvlJc w:val="left"/>
      <w:pPr>
        <w:ind w:left="1313" w:hanging="360"/>
      </w:pPr>
      <w:rPr>
        <w:rFonts w:ascii="Times New Roman" w:hAnsi="Times New Roman" w:hint="default"/>
        <w:color w:val="000000"/>
        <w:sz w:val="28"/>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4">
    <w:nsid w:val="28686A75"/>
    <w:multiLevelType w:val="hybridMultilevel"/>
    <w:tmpl w:val="5C86F64C"/>
    <w:lvl w:ilvl="0" w:tplc="3F646A32">
      <w:start w:val="1"/>
      <w:numFmt w:val="lowerLetter"/>
      <w:lvlText w:val="%1."/>
      <w:lvlJc w:val="left"/>
      <w:pPr>
        <w:ind w:left="1573" w:hanging="360"/>
      </w:pPr>
      <w:rPr>
        <w:rFonts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5">
    <w:nsid w:val="44F11F26"/>
    <w:multiLevelType w:val="hybridMultilevel"/>
    <w:tmpl w:val="E59899A4"/>
    <w:lvl w:ilvl="0" w:tplc="FAB8E9E8">
      <w:start w:val="1"/>
      <w:numFmt w:val="lowerLetter"/>
      <w:lvlText w:val="%1."/>
      <w:lvlJc w:val="left"/>
      <w:pPr>
        <w:ind w:left="1573" w:hanging="360"/>
      </w:pPr>
      <w:rPr>
        <w:rFonts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6">
    <w:nsid w:val="4A7C37C2"/>
    <w:multiLevelType w:val="hybridMultilevel"/>
    <w:tmpl w:val="7E806F74"/>
    <w:lvl w:ilvl="0" w:tplc="6136C1CE">
      <w:start w:val="1"/>
      <w:numFmt w:val="decimal"/>
      <w:lvlText w:val="%1."/>
      <w:lvlJc w:val="left"/>
      <w:pPr>
        <w:ind w:left="1313" w:hanging="360"/>
      </w:pPr>
      <w:rPr>
        <w:rFonts w:ascii="Times New Roman" w:hAnsi="Times New Roman" w:hint="default"/>
        <w:color w:val="000000"/>
        <w:sz w:val="28"/>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7">
    <w:nsid w:val="4F693857"/>
    <w:multiLevelType w:val="hybridMultilevel"/>
    <w:tmpl w:val="40FA02DE"/>
    <w:lvl w:ilvl="0" w:tplc="84B0EFD4">
      <w:start w:val="1"/>
      <w:numFmt w:val="decimal"/>
      <w:lvlText w:val="%1."/>
      <w:lvlJc w:val="left"/>
      <w:pPr>
        <w:ind w:left="1313" w:hanging="360"/>
      </w:pPr>
      <w:rPr>
        <w:rFonts w:ascii="Times New Roman" w:hAnsi="Times New Roman" w:hint="default"/>
        <w:color w:val="000000"/>
        <w:sz w:val="28"/>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8">
    <w:nsid w:val="5D1E24DB"/>
    <w:multiLevelType w:val="hybridMultilevel"/>
    <w:tmpl w:val="8C6A4DC2"/>
    <w:lvl w:ilvl="0" w:tplc="69E27BB0">
      <w:start w:val="1"/>
      <w:numFmt w:val="decimal"/>
      <w:lvlText w:val="%1."/>
      <w:lvlJc w:val="left"/>
      <w:pPr>
        <w:ind w:left="1313" w:hanging="360"/>
      </w:pPr>
      <w:rPr>
        <w:rFonts w:ascii="Times New Roman" w:hAnsi="Times New Roman" w:hint="default"/>
        <w:color w:val="000000"/>
        <w:sz w:val="28"/>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9">
    <w:nsid w:val="619B4106"/>
    <w:multiLevelType w:val="hybridMultilevel"/>
    <w:tmpl w:val="C39E15DA"/>
    <w:lvl w:ilvl="0" w:tplc="21E470A4">
      <w:start w:val="1"/>
      <w:numFmt w:val="decimal"/>
      <w:lvlText w:val="%1."/>
      <w:lvlJc w:val="left"/>
      <w:pPr>
        <w:ind w:left="1313" w:hanging="360"/>
      </w:pPr>
      <w:rPr>
        <w:rFonts w:ascii="Times New Roman" w:hAnsi="Times New Roman" w:hint="default"/>
        <w:color w:val="000000"/>
        <w:sz w:val="28"/>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0">
    <w:nsid w:val="662C7515"/>
    <w:multiLevelType w:val="hybridMultilevel"/>
    <w:tmpl w:val="128E48A4"/>
    <w:lvl w:ilvl="0" w:tplc="996E84D2">
      <w:start w:val="1"/>
      <w:numFmt w:val="lowerLetter"/>
      <w:lvlText w:val="%1."/>
      <w:lvlJc w:val="left"/>
      <w:pPr>
        <w:ind w:left="1573" w:hanging="360"/>
      </w:pPr>
      <w:rPr>
        <w:rFonts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1">
    <w:nsid w:val="68D75584"/>
    <w:multiLevelType w:val="hybridMultilevel"/>
    <w:tmpl w:val="96ACCE10"/>
    <w:lvl w:ilvl="0" w:tplc="D9FC35E2">
      <w:start w:val="1"/>
      <w:numFmt w:val="upperRoman"/>
      <w:lvlText w:val="%1."/>
      <w:lvlJc w:val="left"/>
      <w:pPr>
        <w:ind w:left="1100" w:hanging="720"/>
      </w:pPr>
      <w:rPr>
        <w:rFonts w:ascii="Times New Roman" w:hAnsi="Times New Roman" w:hint="default"/>
        <w:color w:val="000000"/>
        <w:sz w:val="28"/>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nsid w:val="6C913840"/>
    <w:multiLevelType w:val="hybridMultilevel"/>
    <w:tmpl w:val="0C5C84D4"/>
    <w:lvl w:ilvl="0" w:tplc="6C627CAA">
      <w:start w:val="1"/>
      <w:numFmt w:val="decimal"/>
      <w:lvlText w:val="%1."/>
      <w:lvlJc w:val="left"/>
      <w:pPr>
        <w:ind w:left="1313" w:hanging="360"/>
      </w:pPr>
      <w:rPr>
        <w:rFonts w:ascii="Times New Roman" w:hAnsi="Times New Roman" w:hint="default"/>
        <w:color w:val="000000"/>
        <w:sz w:val="28"/>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3">
    <w:nsid w:val="71C84FDF"/>
    <w:multiLevelType w:val="hybridMultilevel"/>
    <w:tmpl w:val="DD4AD98C"/>
    <w:lvl w:ilvl="0" w:tplc="7E0C24EC">
      <w:start w:val="1"/>
      <w:numFmt w:val="lowerLetter"/>
      <w:lvlText w:val="%1."/>
      <w:lvlJc w:val="left"/>
      <w:pPr>
        <w:ind w:left="1573" w:hanging="360"/>
      </w:pPr>
      <w:rPr>
        <w:rFonts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4">
    <w:nsid w:val="7FAB0B44"/>
    <w:multiLevelType w:val="hybridMultilevel"/>
    <w:tmpl w:val="06146898"/>
    <w:lvl w:ilvl="0" w:tplc="8FB487EC">
      <w:start w:val="1"/>
      <w:numFmt w:val="upperLetter"/>
      <w:lvlText w:val="%1."/>
      <w:lvlJc w:val="left"/>
      <w:pPr>
        <w:ind w:left="1053" w:hanging="360"/>
      </w:pPr>
      <w:rPr>
        <w:rFonts w:ascii="Times New Roman" w:hAnsi="Times New Roman" w:hint="default"/>
        <w:color w:val="000000"/>
        <w:sz w:val="28"/>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num w:numId="1">
    <w:abstractNumId w:val="11"/>
  </w:num>
  <w:num w:numId="2">
    <w:abstractNumId w:val="2"/>
  </w:num>
  <w:num w:numId="3">
    <w:abstractNumId w:val="14"/>
  </w:num>
  <w:num w:numId="4">
    <w:abstractNumId w:val="6"/>
  </w:num>
  <w:num w:numId="5">
    <w:abstractNumId w:val="5"/>
  </w:num>
  <w:num w:numId="6">
    <w:abstractNumId w:val="7"/>
  </w:num>
  <w:num w:numId="7">
    <w:abstractNumId w:val="4"/>
  </w:num>
  <w:num w:numId="8">
    <w:abstractNumId w:val="3"/>
  </w:num>
  <w:num w:numId="9">
    <w:abstractNumId w:val="0"/>
  </w:num>
  <w:num w:numId="10">
    <w:abstractNumId w:val="8"/>
  </w:num>
  <w:num w:numId="11">
    <w:abstractNumId w:val="13"/>
  </w:num>
  <w:num w:numId="12">
    <w:abstractNumId w:val="9"/>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EA"/>
    <w:rsid w:val="00063DEA"/>
    <w:rsid w:val="004E1978"/>
    <w:rsid w:val="005369B7"/>
    <w:rsid w:val="00BC6993"/>
    <w:rsid w:val="00C63DCC"/>
    <w:rsid w:val="00CA1CEA"/>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EA"/>
    <w:pPr>
      <w:ind w:left="720"/>
      <w:contextualSpacing/>
    </w:pPr>
  </w:style>
  <w:style w:type="paragraph" w:styleId="Header">
    <w:name w:val="header"/>
    <w:basedOn w:val="Normal"/>
    <w:link w:val="HeaderChar"/>
    <w:uiPriority w:val="99"/>
    <w:unhideWhenUsed/>
    <w:rsid w:val="00063DEA"/>
    <w:pPr>
      <w:tabs>
        <w:tab w:val="center" w:pos="4680"/>
        <w:tab w:val="right" w:pos="9360"/>
      </w:tabs>
      <w:spacing w:line="240" w:lineRule="auto"/>
    </w:pPr>
  </w:style>
  <w:style w:type="character" w:customStyle="1" w:styleId="HeaderChar">
    <w:name w:val="Header Char"/>
    <w:basedOn w:val="DefaultParagraphFont"/>
    <w:link w:val="Header"/>
    <w:uiPriority w:val="99"/>
    <w:rsid w:val="00063DEA"/>
  </w:style>
  <w:style w:type="paragraph" w:styleId="Footer">
    <w:name w:val="footer"/>
    <w:basedOn w:val="Normal"/>
    <w:link w:val="FooterChar"/>
    <w:uiPriority w:val="99"/>
    <w:unhideWhenUsed/>
    <w:rsid w:val="00063DEA"/>
    <w:pPr>
      <w:tabs>
        <w:tab w:val="center" w:pos="4680"/>
        <w:tab w:val="right" w:pos="9360"/>
      </w:tabs>
      <w:spacing w:line="240" w:lineRule="auto"/>
    </w:pPr>
  </w:style>
  <w:style w:type="character" w:customStyle="1" w:styleId="FooterChar">
    <w:name w:val="Footer Char"/>
    <w:basedOn w:val="DefaultParagraphFont"/>
    <w:link w:val="Footer"/>
    <w:uiPriority w:val="99"/>
    <w:rsid w:val="00063DEA"/>
  </w:style>
  <w:style w:type="paragraph" w:styleId="BalloonText">
    <w:name w:val="Balloon Text"/>
    <w:basedOn w:val="Normal"/>
    <w:link w:val="BalloonTextChar"/>
    <w:uiPriority w:val="99"/>
    <w:semiHidden/>
    <w:unhideWhenUsed/>
    <w:rsid w:val="00063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EA"/>
    <w:pPr>
      <w:ind w:left="720"/>
      <w:contextualSpacing/>
    </w:pPr>
  </w:style>
  <w:style w:type="paragraph" w:styleId="Header">
    <w:name w:val="header"/>
    <w:basedOn w:val="Normal"/>
    <w:link w:val="HeaderChar"/>
    <w:uiPriority w:val="99"/>
    <w:unhideWhenUsed/>
    <w:rsid w:val="00063DEA"/>
    <w:pPr>
      <w:tabs>
        <w:tab w:val="center" w:pos="4680"/>
        <w:tab w:val="right" w:pos="9360"/>
      </w:tabs>
      <w:spacing w:line="240" w:lineRule="auto"/>
    </w:pPr>
  </w:style>
  <w:style w:type="character" w:customStyle="1" w:styleId="HeaderChar">
    <w:name w:val="Header Char"/>
    <w:basedOn w:val="DefaultParagraphFont"/>
    <w:link w:val="Header"/>
    <w:uiPriority w:val="99"/>
    <w:rsid w:val="00063DEA"/>
  </w:style>
  <w:style w:type="paragraph" w:styleId="Footer">
    <w:name w:val="footer"/>
    <w:basedOn w:val="Normal"/>
    <w:link w:val="FooterChar"/>
    <w:uiPriority w:val="99"/>
    <w:unhideWhenUsed/>
    <w:rsid w:val="00063DEA"/>
    <w:pPr>
      <w:tabs>
        <w:tab w:val="center" w:pos="4680"/>
        <w:tab w:val="right" w:pos="9360"/>
      </w:tabs>
      <w:spacing w:line="240" w:lineRule="auto"/>
    </w:pPr>
  </w:style>
  <w:style w:type="character" w:customStyle="1" w:styleId="FooterChar">
    <w:name w:val="Footer Char"/>
    <w:basedOn w:val="DefaultParagraphFont"/>
    <w:link w:val="Footer"/>
    <w:uiPriority w:val="99"/>
    <w:rsid w:val="00063DEA"/>
  </w:style>
  <w:style w:type="paragraph" w:styleId="BalloonText">
    <w:name w:val="Balloon Text"/>
    <w:basedOn w:val="Normal"/>
    <w:link w:val="BalloonTextChar"/>
    <w:uiPriority w:val="99"/>
    <w:semiHidden/>
    <w:unhideWhenUsed/>
    <w:rsid w:val="00063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ECA8F855D443C3B3850945858AB6D6"/>
        <w:category>
          <w:name w:val="General"/>
          <w:gallery w:val="placeholder"/>
        </w:category>
        <w:types>
          <w:type w:val="bbPlcHdr"/>
        </w:types>
        <w:behaviors>
          <w:behavior w:val="content"/>
        </w:behaviors>
        <w:guid w:val="{DA59DF9E-6D90-4FF0-BA33-D83FF2EB3A35}"/>
      </w:docPartPr>
      <w:docPartBody>
        <w:p w:rsidR="00000000" w:rsidRDefault="00823763" w:rsidP="00823763">
          <w:pPr>
            <w:pStyle w:val="31ECA8F855D443C3B3850945858AB6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63"/>
    <w:rsid w:val="00823763"/>
    <w:rsid w:val="00CF3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CA8F855D443C3B3850945858AB6D6">
    <w:name w:val="31ECA8F855D443C3B3850945858AB6D6"/>
    <w:rsid w:val="008237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CA8F855D443C3B3850945858AB6D6">
    <w:name w:val="31ECA8F855D443C3B3850945858AB6D6"/>
    <w:rsid w:val="00823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Things We Can’t Do תשובה For</vt:lpstr>
    </vt:vector>
  </TitlesOfParts>
  <Company>Hewlett-Packard</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We Can’t Do תשובה For</dc:title>
  <dc:creator>aryeh</dc:creator>
  <cp:lastModifiedBy>aryeh</cp:lastModifiedBy>
  <cp:revision>2</cp:revision>
  <dcterms:created xsi:type="dcterms:W3CDTF">2014-09-23T13:19:00Z</dcterms:created>
  <dcterms:modified xsi:type="dcterms:W3CDTF">2014-09-23T13:34:00Z</dcterms:modified>
</cp:coreProperties>
</file>