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E1" w:rsidRDefault="004300E1" w:rsidP="004300E1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Non-Jews – </w:t>
      </w:r>
      <w:r>
        <w:rPr>
          <w:rFonts w:cs="Arial" w:hint="cs"/>
          <w:u w:val="single"/>
          <w:rtl/>
        </w:rPr>
        <w:t>מנחות מב.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learns</w:t>
      </w:r>
      <w:proofErr w:type="gramEnd"/>
      <w:r>
        <w:rPr>
          <w:rFonts w:cs="Arial"/>
        </w:rPr>
        <w:t xml:space="preserve"> from </w:t>
      </w:r>
      <w:r>
        <w:rPr>
          <w:rFonts w:cs="Arial" w:hint="cs"/>
          <w:rtl/>
        </w:rPr>
        <w:t>בני ישראל</w:t>
      </w:r>
      <w:r>
        <w:rPr>
          <w:rFonts w:cs="Arial"/>
        </w:rPr>
        <w:t xml:space="preserve"> that they can’t make </w:t>
      </w:r>
      <w:r>
        <w:rPr>
          <w:rFonts w:cs="Arial" w:hint="cs"/>
          <w:rtl/>
        </w:rPr>
        <w:t>ציצית</w:t>
      </w:r>
      <w:r>
        <w:rPr>
          <w:rFonts w:cs="Arial"/>
        </w:rPr>
        <w:t>.</w:t>
      </w:r>
    </w:p>
    <w:p w:rsidR="004300E1" w:rsidRDefault="004300E1" w:rsidP="004300E1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Women.</w:t>
      </w:r>
    </w:p>
    <w:p w:rsidR="004300E1" w:rsidRDefault="004300E1" w:rsidP="004300E1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What we know:</w:t>
      </w:r>
    </w:p>
    <w:p w:rsidR="004300E1" w:rsidRDefault="004300E1" w:rsidP="004300E1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 w:hint="cs"/>
          <w:rtl/>
        </w:rPr>
        <w:t>סוכת גנב"ך כשר</w:t>
      </w:r>
      <w:r>
        <w:rPr>
          <w:rFonts w:cs="Arial"/>
        </w:rPr>
        <w:t>.</w:t>
      </w:r>
    </w:p>
    <w:p w:rsidR="004300E1" w:rsidRDefault="004300E1" w:rsidP="004300E1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גיטין מה:</w:t>
      </w:r>
      <w:r>
        <w:rPr>
          <w:rFonts w:cs="Arial"/>
        </w:rPr>
        <w:t xml:space="preserve"> - </w:t>
      </w:r>
      <w:r>
        <w:rPr>
          <w:rFonts w:cs="Arial" w:hint="cs"/>
          <w:rtl/>
        </w:rPr>
        <w:t>כל שישנו בקשירה ישנו בכתיבה</w:t>
      </w:r>
      <w:r>
        <w:rPr>
          <w:rFonts w:cs="Arial"/>
        </w:rPr>
        <w:t>.</w:t>
      </w:r>
    </w:p>
    <w:p w:rsidR="004300E1" w:rsidRDefault="004300E1" w:rsidP="004300E1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Opinions of </w:t>
      </w:r>
      <w:r>
        <w:rPr>
          <w:rFonts w:cs="Arial" w:hint="cs"/>
          <w:rtl/>
        </w:rPr>
        <w:t>ראשונים</w:t>
      </w:r>
      <w:r>
        <w:rPr>
          <w:rFonts w:cs="Arial"/>
        </w:rPr>
        <w:t>:</w:t>
      </w:r>
    </w:p>
    <w:p w:rsidR="004300E1" w:rsidRDefault="004300E1" w:rsidP="004300E1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תוס' מנחות מב. ד"ה מנין וגיטין מה: ד"ה כל רא"ש גיטין</w:t>
      </w:r>
      <w:r>
        <w:rPr>
          <w:rFonts w:cs="Arial"/>
        </w:rPr>
        <w:t xml:space="preserve"> – women can make </w:t>
      </w:r>
      <w:r>
        <w:rPr>
          <w:rFonts w:cs="Arial" w:hint="cs"/>
          <w:rtl/>
        </w:rPr>
        <w:t>ציצית</w:t>
      </w:r>
    </w:p>
    <w:p w:rsidR="004300E1" w:rsidRDefault="004300E1" w:rsidP="004300E1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What about </w:t>
      </w:r>
      <w:r>
        <w:rPr>
          <w:rFonts w:cs="Arial" w:hint="cs"/>
          <w:rtl/>
        </w:rPr>
        <w:t>כל שישנו</w:t>
      </w:r>
      <w:r>
        <w:rPr>
          <w:rFonts w:cs="Arial"/>
        </w:rPr>
        <w:t xml:space="preserve">? </w:t>
      </w:r>
      <w:r>
        <w:rPr>
          <w:rFonts w:cs="Arial" w:hint="cs"/>
          <w:rtl/>
        </w:rPr>
        <w:t>תוס' מנחות</w:t>
      </w:r>
      <w:r>
        <w:rPr>
          <w:rFonts w:cs="Arial"/>
        </w:rPr>
        <w:t xml:space="preserve"> – never says </w:t>
      </w:r>
      <w:r>
        <w:rPr>
          <w:rFonts w:cs="Arial" w:hint="cs"/>
          <w:rtl/>
        </w:rPr>
        <w:t>לבישה</w:t>
      </w:r>
      <w:r>
        <w:rPr>
          <w:rFonts w:cs="Arial"/>
        </w:rPr>
        <w:t xml:space="preserve"> by </w:t>
      </w:r>
      <w:r>
        <w:rPr>
          <w:rFonts w:cs="Arial" w:hint="cs"/>
          <w:rtl/>
        </w:rPr>
        <w:t>ציצית</w:t>
      </w:r>
      <w:r>
        <w:rPr>
          <w:rFonts w:cs="Arial"/>
        </w:rPr>
        <w:t xml:space="preserve"> so no </w:t>
      </w:r>
      <w:r>
        <w:rPr>
          <w:rFonts w:cs="Arial" w:hint="cs"/>
          <w:rtl/>
        </w:rPr>
        <w:t>דרשה</w:t>
      </w:r>
      <w:r>
        <w:rPr>
          <w:rFonts w:cs="Arial"/>
        </w:rPr>
        <w:t xml:space="preserve">. </w:t>
      </w:r>
      <w:r>
        <w:rPr>
          <w:rFonts w:cs="Arial" w:hint="cs"/>
          <w:rtl/>
        </w:rPr>
        <w:t>תוס' גיטין</w:t>
      </w:r>
      <w:r>
        <w:rPr>
          <w:rFonts w:cs="Arial"/>
        </w:rPr>
        <w:t xml:space="preserve"> – special </w:t>
      </w:r>
      <w:r>
        <w:rPr>
          <w:rFonts w:cs="Arial" w:hint="cs"/>
          <w:rtl/>
        </w:rPr>
        <w:t>היקש</w:t>
      </w:r>
      <w:r>
        <w:rPr>
          <w:rFonts w:cs="Arial"/>
        </w:rPr>
        <w:t xml:space="preserve"> by </w:t>
      </w:r>
      <w:r>
        <w:rPr>
          <w:rFonts w:cs="Arial" w:hint="cs"/>
          <w:rtl/>
        </w:rPr>
        <w:t>תפילין</w:t>
      </w:r>
      <w:r>
        <w:rPr>
          <w:rFonts w:cs="Arial"/>
        </w:rPr>
        <w:t xml:space="preserve"> between </w:t>
      </w:r>
      <w:r>
        <w:rPr>
          <w:rFonts w:cs="Arial" w:hint="cs"/>
          <w:rtl/>
        </w:rPr>
        <w:t>קשירה וכתיבה</w:t>
      </w:r>
      <w:r>
        <w:rPr>
          <w:rFonts w:cs="Arial"/>
        </w:rPr>
        <w:t>.</w:t>
      </w:r>
    </w:p>
    <w:p w:rsidR="004300E1" w:rsidRDefault="004300E1" w:rsidP="004300E1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 w:hint="cs"/>
          <w:rtl/>
        </w:rPr>
        <w:t>ראיה</w:t>
      </w:r>
      <w:r>
        <w:rPr>
          <w:rFonts w:cs="Arial"/>
        </w:rPr>
        <w:t xml:space="preserve"> – </w:t>
      </w:r>
      <w:r>
        <w:rPr>
          <w:rFonts w:cs="Arial" w:hint="cs"/>
          <w:u w:val="single"/>
          <w:rtl/>
        </w:rPr>
        <w:t>רא"ש גיטין ד:מו</w:t>
      </w:r>
      <w:r>
        <w:rPr>
          <w:rFonts w:cs="Arial"/>
        </w:rPr>
        <w:t xml:space="preserve"> proves from </w:t>
      </w:r>
      <w:r>
        <w:rPr>
          <w:rFonts w:cs="Arial" w:hint="cs"/>
          <w:rtl/>
        </w:rPr>
        <w:t>בבא בתרא עד:</w:t>
      </w:r>
      <w:r>
        <w:rPr>
          <w:rFonts w:cs="Arial"/>
        </w:rPr>
        <w:t xml:space="preserve"> that </w:t>
      </w:r>
      <w:r>
        <w:rPr>
          <w:rFonts w:cs="Arial" w:hint="cs"/>
          <w:rtl/>
        </w:rPr>
        <w:t>אשת ר' חנינא בן דוסא</w:t>
      </w:r>
      <w:r>
        <w:rPr>
          <w:rFonts w:cs="Arial"/>
        </w:rPr>
        <w:t xml:space="preserve"> will make </w:t>
      </w:r>
      <w:r>
        <w:rPr>
          <w:rFonts w:cs="Arial" w:hint="cs"/>
          <w:rtl/>
        </w:rPr>
        <w:t>תכלת</w:t>
      </w:r>
      <w:r>
        <w:rPr>
          <w:rFonts w:cs="Arial"/>
        </w:rPr>
        <w:t xml:space="preserve"> for the </w:t>
      </w:r>
      <w:r>
        <w:rPr>
          <w:rFonts w:cs="Arial" w:hint="cs"/>
          <w:rtl/>
        </w:rPr>
        <w:t>צדיקים</w:t>
      </w:r>
      <w:r>
        <w:rPr>
          <w:rFonts w:cs="Arial"/>
        </w:rPr>
        <w:t>.</w:t>
      </w:r>
    </w:p>
    <w:p w:rsidR="00F02B0F" w:rsidRDefault="00F02B0F" w:rsidP="004300E1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Question – </w:t>
      </w:r>
      <w:r>
        <w:rPr>
          <w:rFonts w:cs="Arial" w:hint="cs"/>
          <w:u w:val="single"/>
          <w:rtl/>
        </w:rPr>
        <w:t>חתם סופר גיטין מה:</w:t>
      </w:r>
      <w:r>
        <w:rPr>
          <w:rFonts w:cs="Arial"/>
        </w:rPr>
        <w:t xml:space="preserve"> asks why no </w:t>
      </w:r>
      <w:r>
        <w:rPr>
          <w:rFonts w:cs="Arial" w:hint="cs"/>
          <w:rtl/>
        </w:rPr>
        <w:t>דרשה</w:t>
      </w:r>
      <w:r>
        <w:rPr>
          <w:rFonts w:cs="Arial"/>
        </w:rPr>
        <w:t xml:space="preserve"> from </w:t>
      </w:r>
      <w:r>
        <w:rPr>
          <w:rFonts w:cs="Arial" w:hint="cs"/>
          <w:rtl/>
        </w:rPr>
        <w:t>אשר תכסה בה</w:t>
      </w:r>
      <w:r>
        <w:rPr>
          <w:rFonts w:cs="Arial"/>
        </w:rPr>
        <w:t xml:space="preserve"> right after </w:t>
      </w:r>
      <w:r>
        <w:rPr>
          <w:rFonts w:cs="Arial" w:hint="cs"/>
          <w:rtl/>
        </w:rPr>
        <w:t>גדילים תעשה</w:t>
      </w:r>
      <w:r>
        <w:rPr>
          <w:rFonts w:cs="Arial"/>
        </w:rPr>
        <w:t xml:space="preserve"> to show only those who wear can make? Answers that </w:t>
      </w:r>
      <w:r>
        <w:rPr>
          <w:rFonts w:cs="Arial" w:hint="cs"/>
          <w:rtl/>
        </w:rPr>
        <w:t>אשר תכסה בה</w:t>
      </w:r>
      <w:r>
        <w:rPr>
          <w:rFonts w:cs="Arial"/>
        </w:rPr>
        <w:t xml:space="preserve"> isn’t </w:t>
      </w:r>
      <w:r>
        <w:rPr>
          <w:rFonts w:cs="Arial" w:hint="cs"/>
          <w:rtl/>
        </w:rPr>
        <w:t>לשון ציווי</w:t>
      </w:r>
      <w:r>
        <w:rPr>
          <w:rFonts w:cs="Arial"/>
        </w:rPr>
        <w:t>.</w:t>
      </w:r>
    </w:p>
    <w:p w:rsidR="004300E1" w:rsidRDefault="004300E1" w:rsidP="009112D7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 w:hint="cs"/>
          <w:rtl/>
        </w:rPr>
        <w:t>ר"ת (הו"ד בתוס' וברא"ש גיטין)</w:t>
      </w:r>
      <w:r>
        <w:rPr>
          <w:rFonts w:cs="Arial"/>
        </w:rPr>
        <w:t xml:space="preserve"> – women cannot make </w:t>
      </w:r>
      <w:r>
        <w:rPr>
          <w:rFonts w:cs="Arial" w:hint="cs"/>
          <w:rtl/>
        </w:rPr>
        <w:t>ציצית</w:t>
      </w:r>
      <w:r>
        <w:rPr>
          <w:rFonts w:cs="Arial"/>
        </w:rPr>
        <w:t xml:space="preserve"> or tie a </w:t>
      </w:r>
      <w:r>
        <w:rPr>
          <w:rFonts w:cs="Arial" w:hint="cs"/>
          <w:rtl/>
        </w:rPr>
        <w:t>לולב</w:t>
      </w:r>
      <w:r w:rsidR="00864E56">
        <w:rPr>
          <w:rFonts w:cs="Arial"/>
        </w:rPr>
        <w:t xml:space="preserve"> based on </w:t>
      </w:r>
      <w:r w:rsidR="00864E56">
        <w:rPr>
          <w:rFonts w:cs="Arial" w:hint="cs"/>
          <w:rtl/>
        </w:rPr>
        <w:t>כל שישנו בקשירה ישנו בכתיבה</w:t>
      </w:r>
      <w:r w:rsidR="00864E56">
        <w:rPr>
          <w:rFonts w:cs="Arial"/>
        </w:rPr>
        <w:t xml:space="preserve">. </w:t>
      </w:r>
    </w:p>
    <w:p w:rsidR="00864E56" w:rsidRDefault="00864E56" w:rsidP="00864E56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בית יוסף סימן יד</w:t>
      </w:r>
      <w:r>
        <w:rPr>
          <w:rFonts w:cs="Arial"/>
        </w:rPr>
        <w:t xml:space="preserve"> – </w:t>
      </w:r>
      <w:r>
        <w:rPr>
          <w:rFonts w:cs="Arial" w:hint="cs"/>
          <w:rtl/>
        </w:rPr>
        <w:t>עבו"ז דף לט</w:t>
      </w:r>
      <w:r>
        <w:rPr>
          <w:rFonts w:cs="Arial"/>
        </w:rPr>
        <w:t xml:space="preserve"> says woman would tie her husband’s </w:t>
      </w:r>
      <w:r>
        <w:rPr>
          <w:rFonts w:cs="Arial" w:hint="cs"/>
          <w:rtl/>
        </w:rPr>
        <w:t>תפילין</w:t>
      </w:r>
      <w:r>
        <w:rPr>
          <w:rFonts w:cs="Arial"/>
        </w:rPr>
        <w:t>:</w:t>
      </w:r>
    </w:p>
    <w:p w:rsidR="00864E56" w:rsidRDefault="00864E56" w:rsidP="00864E56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Maybe he helped with the tying – </w:t>
      </w:r>
      <w:r>
        <w:rPr>
          <w:rFonts w:cs="Arial" w:hint="cs"/>
          <w:u w:val="single"/>
          <w:rtl/>
        </w:rPr>
        <w:t>שערי תשובה יד</w:t>
      </w:r>
      <w:proofErr w:type="gramStart"/>
      <w:r>
        <w:rPr>
          <w:rFonts w:cs="Arial" w:hint="cs"/>
          <w:u w:val="single"/>
          <w:rtl/>
        </w:rPr>
        <w:t>:א</w:t>
      </w:r>
      <w:proofErr w:type="gramEnd"/>
      <w:r>
        <w:rPr>
          <w:rFonts w:cs="Arial"/>
        </w:rPr>
        <w:t xml:space="preserve"> says </w:t>
      </w:r>
      <w:r>
        <w:rPr>
          <w:rFonts w:cs="Arial" w:hint="cs"/>
          <w:rtl/>
        </w:rPr>
        <w:t>ישראל מסייע לגוי</w:t>
      </w:r>
      <w:r>
        <w:rPr>
          <w:rFonts w:cs="Arial"/>
        </w:rPr>
        <w:t xml:space="preserve"> is no good.</w:t>
      </w:r>
    </w:p>
    <w:p w:rsidR="00864E56" w:rsidRDefault="00864E56" w:rsidP="00864E56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Maybe only problematic to make the </w:t>
      </w:r>
      <w:r>
        <w:rPr>
          <w:rFonts w:cs="Arial" w:hint="cs"/>
          <w:rtl/>
        </w:rPr>
        <w:t>חפצה של מצוה</w:t>
      </w:r>
      <w:r>
        <w:rPr>
          <w:rFonts w:cs="Arial"/>
        </w:rPr>
        <w:t>, but tying is okay</w:t>
      </w:r>
    </w:p>
    <w:p w:rsidR="00F02B0F" w:rsidRDefault="00F02B0F" w:rsidP="00F02B0F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What about </w:t>
      </w:r>
      <w:r>
        <w:rPr>
          <w:rFonts w:cs="Arial" w:hint="cs"/>
          <w:rtl/>
        </w:rPr>
        <w:t>אשת ר' חנינא בן דוסא</w:t>
      </w:r>
      <w:r>
        <w:rPr>
          <w:rFonts w:cs="Arial"/>
        </w:rPr>
        <w:t xml:space="preserve">? </w:t>
      </w:r>
      <w:r>
        <w:rPr>
          <w:rFonts w:cs="Arial" w:hint="cs"/>
          <w:u w:val="single"/>
          <w:rtl/>
        </w:rPr>
        <w:t>ים של שלמה גיטין ד:סז</w:t>
      </w:r>
      <w:r>
        <w:rPr>
          <w:rFonts w:cs="Arial"/>
        </w:rPr>
        <w:t xml:space="preserve"> – two answers:</w:t>
      </w:r>
    </w:p>
    <w:p w:rsidR="00F02B0F" w:rsidRDefault="00F02B0F" w:rsidP="00F02B0F">
      <w:pPr>
        <w:pStyle w:val="ListParagraph"/>
        <w:numPr>
          <w:ilvl w:val="0"/>
          <w:numId w:val="9"/>
        </w:numPr>
        <w:jc w:val="both"/>
        <w:rPr>
          <w:rFonts w:cs="Arial" w:hint="cs"/>
        </w:rPr>
      </w:pPr>
      <w:r>
        <w:rPr>
          <w:rFonts w:cs="Arial"/>
        </w:rPr>
        <w:t xml:space="preserve">Maybe she is special because was </w:t>
      </w:r>
      <w:r>
        <w:rPr>
          <w:rFonts w:cs="Arial" w:hint="cs"/>
          <w:rtl/>
        </w:rPr>
        <w:t>נזהר כל ימיה בציצית</w:t>
      </w:r>
    </w:p>
    <w:p w:rsidR="00EE12B0" w:rsidRDefault="00F02B0F" w:rsidP="00EE12B0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 xml:space="preserve">Maybe she is only permitted to be </w:t>
      </w:r>
      <w:r>
        <w:rPr>
          <w:rFonts w:cs="Arial" w:hint="cs"/>
          <w:rtl/>
        </w:rPr>
        <w:t>טווה</w:t>
      </w:r>
      <w:r>
        <w:rPr>
          <w:rFonts w:cs="Arial"/>
        </w:rPr>
        <w:t xml:space="preserve"> but not to tie.</w:t>
      </w:r>
    </w:p>
    <w:p w:rsidR="00EE12B0" w:rsidRDefault="00EE12B0" w:rsidP="00EE12B0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ברכי יוסף אות ב'</w:t>
      </w:r>
      <w:r>
        <w:rPr>
          <w:rFonts w:cs="Arial"/>
        </w:rPr>
        <w:t xml:space="preserve"> – why do we need the </w:t>
      </w:r>
      <w:r>
        <w:rPr>
          <w:rFonts w:cs="Arial" w:hint="cs"/>
          <w:rtl/>
        </w:rPr>
        <w:t>דרשה</w:t>
      </w:r>
      <w:r>
        <w:rPr>
          <w:rFonts w:cs="Arial"/>
        </w:rPr>
        <w:t xml:space="preserve"> of </w:t>
      </w:r>
      <w:r>
        <w:rPr>
          <w:rFonts w:cs="Arial" w:hint="cs"/>
          <w:rtl/>
        </w:rPr>
        <w:t>בני ישראל ולא גוים</w:t>
      </w:r>
      <w:r>
        <w:rPr>
          <w:rFonts w:cs="Arial"/>
        </w:rPr>
        <w:t xml:space="preserve"> if we could have excluded </w:t>
      </w:r>
      <w:r>
        <w:rPr>
          <w:rFonts w:cs="Arial" w:hint="cs"/>
          <w:rtl/>
        </w:rPr>
        <w:t>גוים</w:t>
      </w:r>
      <w:r>
        <w:rPr>
          <w:rFonts w:cs="Arial"/>
        </w:rPr>
        <w:t xml:space="preserve"> from </w:t>
      </w:r>
      <w:r>
        <w:rPr>
          <w:rFonts w:cs="Arial" w:hint="cs"/>
          <w:rtl/>
        </w:rPr>
        <w:t>כל שישנו בקשירה</w:t>
      </w:r>
      <w:r>
        <w:rPr>
          <w:rFonts w:cs="Arial"/>
        </w:rPr>
        <w:t>?</w:t>
      </w:r>
    </w:p>
    <w:p w:rsidR="00EE12B0" w:rsidRPr="00EE12B0" w:rsidRDefault="00EE12B0" w:rsidP="00EE12B0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ברכי יוסף שם</w:t>
      </w:r>
      <w:r>
        <w:rPr>
          <w:rFonts w:cs="Arial"/>
        </w:rPr>
        <w:t xml:space="preserve"> – interesting that </w:t>
      </w:r>
      <w:r>
        <w:rPr>
          <w:rFonts w:cs="Arial" w:hint="cs"/>
          <w:rtl/>
        </w:rPr>
        <w:t>ספר החינוך שפו</w:t>
      </w:r>
      <w:r>
        <w:rPr>
          <w:rFonts w:cs="Arial"/>
        </w:rPr>
        <w:t xml:space="preserve"> says women can’t do it, but </w:t>
      </w:r>
      <w:r>
        <w:rPr>
          <w:rFonts w:cs="Arial" w:hint="cs"/>
          <w:rtl/>
        </w:rPr>
        <w:t>ריטב"א</w:t>
      </w:r>
      <w:r>
        <w:rPr>
          <w:rFonts w:cs="Arial"/>
        </w:rPr>
        <w:t xml:space="preserve"> quotes </w:t>
      </w:r>
      <w:r>
        <w:rPr>
          <w:rFonts w:cs="Arial" w:hint="cs"/>
          <w:rtl/>
        </w:rPr>
        <w:t>רא"ה</w:t>
      </w:r>
      <w:r>
        <w:rPr>
          <w:rFonts w:cs="Arial"/>
        </w:rPr>
        <w:t xml:space="preserve"> that they can. </w:t>
      </w:r>
      <w:r>
        <w:rPr>
          <w:rFonts w:cs="Arial" w:hint="cs"/>
          <w:rtl/>
        </w:rPr>
        <w:t>רא"ה</w:t>
      </w:r>
      <w:r>
        <w:rPr>
          <w:rFonts w:cs="Arial"/>
        </w:rPr>
        <w:t xml:space="preserve"> didn’t write </w:t>
      </w:r>
      <w:r>
        <w:rPr>
          <w:rFonts w:cs="Arial" w:hint="cs"/>
          <w:rtl/>
        </w:rPr>
        <w:t>ספר החינוך</w:t>
      </w:r>
      <w:r>
        <w:rPr>
          <w:rFonts w:cs="Arial"/>
        </w:rPr>
        <w:t>!</w:t>
      </w:r>
    </w:p>
    <w:p w:rsidR="004300E1" w:rsidRDefault="004300E1" w:rsidP="004300E1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בית יוסף בשם מהר"ם</w:t>
      </w:r>
      <w:r>
        <w:rPr>
          <w:rFonts w:cs="Arial"/>
        </w:rPr>
        <w:t xml:space="preserve"> – anybody not </w:t>
      </w:r>
      <w:r>
        <w:rPr>
          <w:rFonts w:cs="Arial" w:hint="cs"/>
          <w:rtl/>
        </w:rPr>
        <w:t>חייב</w:t>
      </w:r>
      <w:r>
        <w:rPr>
          <w:rFonts w:cs="Arial"/>
        </w:rPr>
        <w:t xml:space="preserve"> can’t be </w:t>
      </w:r>
      <w:r>
        <w:rPr>
          <w:rFonts w:cs="Arial" w:hint="cs"/>
          <w:rtl/>
        </w:rPr>
        <w:t>מוציא</w:t>
      </w:r>
      <w:r>
        <w:rPr>
          <w:rFonts w:cs="Arial"/>
        </w:rPr>
        <w:t xml:space="preserve"> others. </w:t>
      </w:r>
      <w:r>
        <w:rPr>
          <w:rFonts w:cs="Arial" w:hint="cs"/>
          <w:rtl/>
        </w:rPr>
        <w:t>בית יוסף</w:t>
      </w:r>
      <w:r>
        <w:rPr>
          <w:rFonts w:cs="Arial"/>
        </w:rPr>
        <w:t xml:space="preserve"> suggests this is only </w:t>
      </w:r>
      <w:r>
        <w:rPr>
          <w:rFonts w:cs="Arial" w:hint="cs"/>
          <w:rtl/>
        </w:rPr>
        <w:t>לכתחילה</w:t>
      </w:r>
      <w:r>
        <w:rPr>
          <w:rFonts w:cs="Arial"/>
        </w:rPr>
        <w:t xml:space="preserve"> and that is why </w:t>
      </w:r>
      <w:r>
        <w:rPr>
          <w:rFonts w:cs="Arial" w:hint="cs"/>
          <w:rtl/>
        </w:rPr>
        <w:t>סוכת גנב"ך</w:t>
      </w:r>
      <w:r>
        <w:rPr>
          <w:rFonts w:cs="Arial"/>
        </w:rPr>
        <w:t xml:space="preserve"> is </w:t>
      </w:r>
      <w:r>
        <w:rPr>
          <w:rFonts w:cs="Arial" w:hint="cs"/>
          <w:rtl/>
        </w:rPr>
        <w:t>כשר</w:t>
      </w:r>
      <w:r>
        <w:rPr>
          <w:rFonts w:cs="Arial"/>
        </w:rPr>
        <w:t xml:space="preserve"> and </w:t>
      </w:r>
      <w:r>
        <w:rPr>
          <w:rFonts w:cs="Arial" w:hint="cs"/>
          <w:rtl/>
        </w:rPr>
        <w:t>אשת ר' חנינא</w:t>
      </w:r>
      <w:r>
        <w:rPr>
          <w:rFonts w:cs="Arial"/>
        </w:rPr>
        <w:t xml:space="preserve"> will make </w:t>
      </w:r>
      <w:r>
        <w:rPr>
          <w:rFonts w:cs="Arial" w:hint="cs"/>
          <w:rtl/>
        </w:rPr>
        <w:t>ציצית</w:t>
      </w:r>
      <w:r>
        <w:rPr>
          <w:rFonts w:cs="Arial"/>
        </w:rPr>
        <w:t>.</w:t>
      </w:r>
    </w:p>
    <w:p w:rsidR="009112D7" w:rsidRDefault="009112D7" w:rsidP="004300E1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See </w:t>
      </w:r>
      <w:r>
        <w:rPr>
          <w:rFonts w:cs="Arial" w:hint="cs"/>
          <w:rtl/>
        </w:rPr>
        <w:t>הגהות מיימוניות הו"ד ב</w:t>
      </w:r>
      <w:r>
        <w:rPr>
          <w:rFonts w:cs="Arial" w:hint="cs"/>
          <w:u w:val="single"/>
          <w:rtl/>
        </w:rPr>
        <w:t>משנ"ב ס"ק ב'</w:t>
      </w:r>
      <w:r>
        <w:rPr>
          <w:rFonts w:cs="Arial"/>
        </w:rPr>
        <w:t xml:space="preserve"> that it is derived from </w:t>
      </w:r>
      <w:r>
        <w:rPr>
          <w:rFonts w:cs="Arial" w:hint="cs"/>
          <w:rtl/>
        </w:rPr>
        <w:t>בני ישראל ולא בנות ישראל</w:t>
      </w:r>
      <w:r>
        <w:rPr>
          <w:rFonts w:cs="Arial"/>
        </w:rPr>
        <w:t xml:space="preserve"> like we always </w:t>
      </w:r>
      <w:r>
        <w:rPr>
          <w:rFonts w:cs="Arial" w:hint="cs"/>
          <w:rtl/>
        </w:rPr>
        <w:t>דרשן</w:t>
      </w:r>
      <w:r>
        <w:rPr>
          <w:rFonts w:cs="Arial"/>
        </w:rPr>
        <w:t>.</w:t>
      </w:r>
    </w:p>
    <w:p w:rsidR="009112D7" w:rsidRDefault="009112D7" w:rsidP="009112D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מג"א ס"ק ב'</w:t>
      </w:r>
      <w:r>
        <w:rPr>
          <w:rFonts w:cs="Arial"/>
        </w:rPr>
        <w:t xml:space="preserve"> asks on those that allow women to make </w:t>
      </w:r>
      <w:r>
        <w:rPr>
          <w:rFonts w:cs="Arial" w:hint="cs"/>
          <w:rtl/>
        </w:rPr>
        <w:t>ציצית</w:t>
      </w:r>
      <w:r>
        <w:rPr>
          <w:rFonts w:cs="Arial"/>
        </w:rPr>
        <w:t xml:space="preserve"> why don’t we darshen </w:t>
      </w:r>
      <w:r>
        <w:rPr>
          <w:rFonts w:cs="Arial" w:hint="cs"/>
          <w:rtl/>
        </w:rPr>
        <w:t>בני ישראל ולא בנות ישראל</w:t>
      </w:r>
      <w:r>
        <w:rPr>
          <w:rFonts w:cs="Arial"/>
        </w:rPr>
        <w:t xml:space="preserve"> like we always do? Three possible answers:</w:t>
      </w:r>
    </w:p>
    <w:p w:rsidR="009112D7" w:rsidRDefault="009112D7" w:rsidP="009112D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ברכי יוסף סימן יד</w:t>
      </w:r>
      <w:r>
        <w:rPr>
          <w:rFonts w:cs="Arial"/>
        </w:rPr>
        <w:t xml:space="preserve"> – there is a </w:t>
      </w:r>
      <w:r>
        <w:rPr>
          <w:rFonts w:cs="Arial" w:hint="cs"/>
          <w:rtl/>
        </w:rPr>
        <w:t>ריבוי</w:t>
      </w:r>
      <w:r>
        <w:rPr>
          <w:rFonts w:cs="Arial"/>
        </w:rPr>
        <w:t xml:space="preserve"> from </w:t>
      </w:r>
      <w:r>
        <w:rPr>
          <w:rFonts w:cs="Arial" w:hint="cs"/>
          <w:rtl/>
        </w:rPr>
        <w:t>"להם"</w:t>
      </w:r>
      <w:r>
        <w:rPr>
          <w:rFonts w:cs="Arial"/>
        </w:rPr>
        <w:t xml:space="preserve"> (problem is that it doesn’t say this anywhere)</w:t>
      </w:r>
    </w:p>
    <w:p w:rsidR="009112D7" w:rsidRDefault="009112D7" w:rsidP="009112D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ברכי יוסף שם</w:t>
      </w:r>
      <w:r>
        <w:rPr>
          <w:rFonts w:cs="Arial"/>
        </w:rPr>
        <w:t xml:space="preserve"> – since women are included in </w:t>
      </w:r>
      <w:r>
        <w:rPr>
          <w:rFonts w:cs="Arial" w:hint="cs"/>
          <w:rtl/>
        </w:rPr>
        <w:t>מצוות</w:t>
      </w:r>
      <w:r>
        <w:rPr>
          <w:rFonts w:cs="Arial"/>
        </w:rPr>
        <w:t xml:space="preserve"> its not </w:t>
      </w:r>
      <w:r>
        <w:rPr>
          <w:rFonts w:cs="Arial" w:hint="cs"/>
          <w:rtl/>
        </w:rPr>
        <w:t>מסתבר</w:t>
      </w:r>
      <w:r>
        <w:rPr>
          <w:rFonts w:cs="Arial"/>
        </w:rPr>
        <w:t xml:space="preserve"> to exclude them</w:t>
      </w:r>
    </w:p>
    <w:p w:rsidR="009112D7" w:rsidRPr="009112D7" w:rsidRDefault="009112D7" w:rsidP="009112D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ערוך השולחן סעיף ו'</w:t>
      </w:r>
      <w:r>
        <w:rPr>
          <w:rFonts w:cs="Arial"/>
        </w:rPr>
        <w:t xml:space="preserve"> – we only exclude women from </w:t>
      </w:r>
      <w:r>
        <w:rPr>
          <w:rFonts w:cs="Arial" w:hint="cs"/>
          <w:rtl/>
        </w:rPr>
        <w:t>בני ישראל</w:t>
      </w:r>
      <w:r>
        <w:rPr>
          <w:rFonts w:cs="Arial"/>
        </w:rPr>
        <w:t xml:space="preserve"> by </w:t>
      </w:r>
      <w:r>
        <w:rPr>
          <w:rFonts w:cs="Arial" w:hint="cs"/>
          <w:rtl/>
        </w:rPr>
        <w:t>קרבנות</w:t>
      </w:r>
      <w:r>
        <w:rPr>
          <w:rFonts w:cs="Arial"/>
        </w:rPr>
        <w:t xml:space="preserve"> because </w:t>
      </w:r>
      <w:r>
        <w:rPr>
          <w:rFonts w:cs="Arial" w:hint="cs"/>
          <w:rtl/>
        </w:rPr>
        <w:t>עבודה</w:t>
      </w:r>
      <w:r>
        <w:rPr>
          <w:rFonts w:cs="Arial"/>
        </w:rPr>
        <w:t xml:space="preserve"> is only </w:t>
      </w:r>
      <w:r>
        <w:rPr>
          <w:rFonts w:cs="Arial" w:hint="cs"/>
          <w:rtl/>
        </w:rPr>
        <w:t>בזכרי כהונה</w:t>
      </w:r>
      <w:r>
        <w:rPr>
          <w:rFonts w:cs="Arial"/>
        </w:rPr>
        <w:t xml:space="preserve">. </w:t>
      </w:r>
    </w:p>
    <w:p w:rsidR="004300E1" w:rsidRDefault="004300E1" w:rsidP="004300E1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 w:hint="cs"/>
          <w:rtl/>
        </w:rPr>
        <w:t>הלכה</w:t>
      </w:r>
      <w:r>
        <w:rPr>
          <w:rFonts w:cs="Arial"/>
        </w:rPr>
        <w:t xml:space="preserve">. </w:t>
      </w:r>
      <w:r>
        <w:rPr>
          <w:rFonts w:cs="Arial" w:hint="cs"/>
          <w:u w:val="single"/>
          <w:rtl/>
        </w:rPr>
        <w:t>טור סימן יד</w:t>
      </w:r>
      <w:r>
        <w:rPr>
          <w:rFonts w:cs="Arial"/>
        </w:rPr>
        <w:t xml:space="preserve"> says women can make </w:t>
      </w:r>
      <w:r>
        <w:rPr>
          <w:rFonts w:cs="Arial" w:hint="cs"/>
          <w:rtl/>
        </w:rPr>
        <w:t>ציצית</w:t>
      </w:r>
      <w:r>
        <w:rPr>
          <w:rFonts w:cs="Arial"/>
        </w:rPr>
        <w:t>.</w:t>
      </w:r>
    </w:p>
    <w:p w:rsidR="00864E56" w:rsidRDefault="00864E56" w:rsidP="00864E56">
      <w:pPr>
        <w:pStyle w:val="ListParagraph"/>
        <w:numPr>
          <w:ilvl w:val="0"/>
          <w:numId w:val="8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שולחן ערוך</w:t>
      </w:r>
      <w:r>
        <w:rPr>
          <w:rFonts w:cs="Arial"/>
        </w:rPr>
        <w:t xml:space="preserve"> – </w:t>
      </w:r>
      <w:r>
        <w:rPr>
          <w:rFonts w:cs="Arial" w:hint="cs"/>
          <w:rtl/>
        </w:rPr>
        <w:t>כשר</w:t>
      </w:r>
      <w:r w:rsidR="009112D7">
        <w:rPr>
          <w:rFonts w:cs="Arial"/>
        </w:rPr>
        <w:t>.</w:t>
      </w:r>
    </w:p>
    <w:p w:rsidR="009112D7" w:rsidRPr="009112D7" w:rsidRDefault="009112D7" w:rsidP="009112D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lastRenderedPageBreak/>
        <w:t>ערוך השולחן סעיף ז'</w:t>
      </w:r>
      <w:r>
        <w:rPr>
          <w:rFonts w:cs="Arial"/>
        </w:rPr>
        <w:t xml:space="preserve"> – no problem of </w:t>
      </w:r>
      <w:r>
        <w:rPr>
          <w:rFonts w:cs="Arial" w:hint="cs"/>
          <w:rtl/>
        </w:rPr>
        <w:t>כל הפטור מן הדבר אינו מוציא אחרים</w:t>
      </w:r>
      <w:r>
        <w:rPr>
          <w:rFonts w:cs="Arial"/>
        </w:rPr>
        <w:t xml:space="preserve"> because she is just making </w:t>
      </w:r>
      <w:r>
        <w:rPr>
          <w:rFonts w:cs="Arial" w:hint="cs"/>
          <w:rtl/>
        </w:rPr>
        <w:t>חפצה של מצוה</w:t>
      </w:r>
      <w:r>
        <w:rPr>
          <w:rFonts w:cs="Arial"/>
        </w:rPr>
        <w:t xml:space="preserve">, not being </w:t>
      </w:r>
      <w:r>
        <w:rPr>
          <w:rFonts w:cs="Arial" w:hint="cs"/>
          <w:rtl/>
        </w:rPr>
        <w:t>מוציא</w:t>
      </w:r>
      <w:r>
        <w:rPr>
          <w:rFonts w:cs="Arial"/>
        </w:rPr>
        <w:t xml:space="preserve"> anybody</w:t>
      </w:r>
    </w:p>
    <w:p w:rsidR="00864E56" w:rsidRDefault="00864E56" w:rsidP="00864E56">
      <w:pPr>
        <w:pStyle w:val="ListParagraph"/>
        <w:numPr>
          <w:ilvl w:val="0"/>
          <w:numId w:val="8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רמ"א</w:t>
      </w:r>
      <w:r>
        <w:rPr>
          <w:rFonts w:cs="Arial"/>
        </w:rPr>
        <w:t xml:space="preserve"> – </w:t>
      </w:r>
      <w:r>
        <w:rPr>
          <w:rFonts w:cs="Arial" w:hint="cs"/>
          <w:rtl/>
        </w:rPr>
        <w:t>לכתחילה</w:t>
      </w:r>
      <w:r>
        <w:rPr>
          <w:rFonts w:cs="Arial"/>
        </w:rPr>
        <w:t xml:space="preserve"> shouldn’t do it. </w:t>
      </w:r>
      <w:r>
        <w:rPr>
          <w:rFonts w:cs="Arial" w:hint="cs"/>
          <w:u w:val="single"/>
          <w:rtl/>
        </w:rPr>
        <w:t>מג"א ס"ק ג'</w:t>
      </w:r>
      <w:r>
        <w:rPr>
          <w:rFonts w:cs="Arial" w:hint="cs"/>
          <w:rtl/>
        </w:rPr>
        <w:t xml:space="preserve"> </w:t>
      </w:r>
      <w:r>
        <w:rPr>
          <w:rFonts w:cs="Arial"/>
        </w:rPr>
        <w:t xml:space="preserve"> points out that women also shouldn’t build </w:t>
      </w:r>
      <w:r>
        <w:rPr>
          <w:rFonts w:cs="Arial" w:hint="cs"/>
          <w:rtl/>
        </w:rPr>
        <w:t>סוכה לכתחילה</w:t>
      </w:r>
      <w:r>
        <w:rPr>
          <w:rFonts w:cs="Arial"/>
        </w:rPr>
        <w:t xml:space="preserve"> (like </w:t>
      </w:r>
      <w:r>
        <w:rPr>
          <w:rFonts w:cs="Arial" w:hint="cs"/>
          <w:rtl/>
        </w:rPr>
        <w:t>מהר"ם</w:t>
      </w:r>
      <w:r>
        <w:rPr>
          <w:rFonts w:cs="Arial"/>
        </w:rPr>
        <w:t>)</w:t>
      </w:r>
      <w:r w:rsidR="00F02B0F">
        <w:rPr>
          <w:rFonts w:cs="Arial"/>
        </w:rPr>
        <w:t>.</w:t>
      </w:r>
    </w:p>
    <w:p w:rsidR="00F02B0F" w:rsidRDefault="00F02B0F" w:rsidP="00F02B0F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באה"ל</w:t>
      </w:r>
      <w:r>
        <w:rPr>
          <w:rFonts w:cs="Arial"/>
        </w:rPr>
        <w:t xml:space="preserve"> points out that if </w:t>
      </w:r>
      <w:r>
        <w:rPr>
          <w:rFonts w:cs="Arial" w:hint="cs"/>
          <w:rtl/>
        </w:rPr>
        <w:t>עיקר לימוד</w:t>
      </w:r>
      <w:r>
        <w:rPr>
          <w:rFonts w:cs="Arial"/>
        </w:rPr>
        <w:t xml:space="preserve"> is from </w:t>
      </w:r>
      <w:r>
        <w:rPr>
          <w:rFonts w:cs="Arial" w:hint="cs"/>
          <w:rtl/>
        </w:rPr>
        <w:t>בני ישראל ולא בנות ישראל</w:t>
      </w:r>
      <w:r>
        <w:rPr>
          <w:rFonts w:cs="Arial"/>
        </w:rPr>
        <w:t xml:space="preserve"> women can make </w:t>
      </w:r>
      <w:r>
        <w:rPr>
          <w:rFonts w:cs="Arial" w:hint="cs"/>
          <w:rtl/>
        </w:rPr>
        <w:t>סוכה</w:t>
      </w:r>
      <w:r>
        <w:rPr>
          <w:rFonts w:cs="Arial"/>
        </w:rPr>
        <w:t xml:space="preserve"> and other </w:t>
      </w:r>
      <w:r>
        <w:rPr>
          <w:rFonts w:cs="Arial" w:hint="cs"/>
          <w:rtl/>
        </w:rPr>
        <w:t>מצוות</w:t>
      </w:r>
      <w:r>
        <w:rPr>
          <w:rFonts w:cs="Arial"/>
        </w:rPr>
        <w:t>.</w:t>
      </w:r>
    </w:p>
    <w:p w:rsidR="00EE12B0" w:rsidRPr="00F02B0F" w:rsidRDefault="00EE12B0" w:rsidP="00F02B0F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אגרו"מ או"ח ח"ה סימן מ'</w:t>
      </w:r>
      <w:r>
        <w:rPr>
          <w:rFonts w:cs="Arial"/>
        </w:rPr>
        <w:t xml:space="preserve"> – even </w:t>
      </w:r>
      <w:r>
        <w:rPr>
          <w:rFonts w:cs="Arial" w:hint="cs"/>
          <w:rtl/>
        </w:rPr>
        <w:t>ר"ת</w:t>
      </w:r>
      <w:r>
        <w:rPr>
          <w:rFonts w:cs="Arial"/>
        </w:rPr>
        <w:t xml:space="preserve"> would agree women can make </w:t>
      </w:r>
      <w:r>
        <w:rPr>
          <w:rFonts w:cs="Arial" w:hint="cs"/>
          <w:rtl/>
        </w:rPr>
        <w:t>סוכה לכתחילה</w:t>
      </w:r>
      <w:r>
        <w:rPr>
          <w:rFonts w:cs="Arial"/>
        </w:rPr>
        <w:t xml:space="preserve"> because building a </w:t>
      </w:r>
      <w:r>
        <w:rPr>
          <w:rFonts w:cs="Arial" w:hint="cs"/>
          <w:rtl/>
        </w:rPr>
        <w:t>סוכה</w:t>
      </w:r>
      <w:r>
        <w:rPr>
          <w:rFonts w:cs="Arial"/>
        </w:rPr>
        <w:t xml:space="preserve"> isn’t making a </w:t>
      </w:r>
      <w:r>
        <w:rPr>
          <w:rFonts w:cs="Arial" w:hint="cs"/>
          <w:rtl/>
        </w:rPr>
        <w:t>מצוה</w:t>
      </w:r>
      <w:r>
        <w:rPr>
          <w:rFonts w:cs="Arial"/>
        </w:rPr>
        <w:t xml:space="preserve">, just creating a </w:t>
      </w:r>
      <w:r>
        <w:rPr>
          <w:rFonts w:cs="Arial" w:hint="cs"/>
          <w:rtl/>
        </w:rPr>
        <w:t>חפצה</w:t>
      </w:r>
      <w:r>
        <w:rPr>
          <w:rFonts w:cs="Arial"/>
        </w:rPr>
        <w:t xml:space="preserve"> to do </w:t>
      </w:r>
      <w:r>
        <w:rPr>
          <w:rFonts w:cs="Arial" w:hint="cs"/>
          <w:rtl/>
        </w:rPr>
        <w:t>מצוה</w:t>
      </w:r>
      <w:r>
        <w:rPr>
          <w:rFonts w:cs="Arial"/>
        </w:rPr>
        <w:t xml:space="preserve"> with.</w:t>
      </w:r>
    </w:p>
    <w:p w:rsidR="00864E56" w:rsidRDefault="00864E56" w:rsidP="004300E1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Other </w:t>
      </w:r>
      <w:r>
        <w:rPr>
          <w:rFonts w:cs="Arial" w:hint="cs"/>
          <w:rtl/>
        </w:rPr>
        <w:t>טלית</w:t>
      </w:r>
      <w:r>
        <w:rPr>
          <w:rFonts w:cs="Arial"/>
        </w:rPr>
        <w:t xml:space="preserve"> preparations. </w:t>
      </w:r>
      <w:r>
        <w:rPr>
          <w:rFonts w:cs="Arial" w:hint="cs"/>
          <w:u w:val="single"/>
          <w:rtl/>
        </w:rPr>
        <w:t>בית יוסף בשם הגהות מיימוניות</w:t>
      </w:r>
      <w:r>
        <w:rPr>
          <w:rFonts w:cs="Arial"/>
        </w:rPr>
        <w:t xml:space="preserve"> – women can do.</w:t>
      </w:r>
    </w:p>
    <w:p w:rsidR="00F02B0F" w:rsidRDefault="00F02B0F" w:rsidP="00F02B0F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קרבן נתנאל גיטין שם אות מ'</w:t>
      </w:r>
      <w:r>
        <w:rPr>
          <w:rFonts w:cs="Arial"/>
        </w:rPr>
        <w:t xml:space="preserve"> – </w:t>
      </w:r>
      <w:r>
        <w:rPr>
          <w:rFonts w:cs="Arial" w:hint="cs"/>
          <w:rtl/>
        </w:rPr>
        <w:t>רא"ש</w:t>
      </w:r>
      <w:r>
        <w:rPr>
          <w:rFonts w:cs="Arial"/>
        </w:rPr>
        <w:t xml:space="preserve"> must hold that </w:t>
      </w:r>
      <w:r>
        <w:rPr>
          <w:rFonts w:cs="Arial" w:hint="cs"/>
          <w:rtl/>
        </w:rPr>
        <w:t>ר"ת</w:t>
      </w:r>
      <w:r>
        <w:rPr>
          <w:rFonts w:cs="Arial"/>
        </w:rPr>
        <w:t xml:space="preserve"> would say women cannot do it because he brings proof from </w:t>
      </w:r>
      <w:r>
        <w:rPr>
          <w:rFonts w:cs="Arial" w:hint="cs"/>
          <w:rtl/>
        </w:rPr>
        <w:t>אשת ר' חנינא</w:t>
      </w:r>
      <w:r>
        <w:rPr>
          <w:rFonts w:cs="Arial"/>
        </w:rPr>
        <w:t xml:space="preserve"> that women can tie </w:t>
      </w:r>
      <w:r>
        <w:rPr>
          <w:rFonts w:cs="Arial" w:hint="cs"/>
          <w:rtl/>
        </w:rPr>
        <w:t>ציצית</w:t>
      </w:r>
      <w:r>
        <w:rPr>
          <w:rFonts w:cs="Arial"/>
        </w:rPr>
        <w:t xml:space="preserve"> and never thinks to say that she was only </w:t>
      </w:r>
      <w:r>
        <w:rPr>
          <w:rFonts w:cs="Arial" w:hint="cs"/>
          <w:rtl/>
        </w:rPr>
        <w:t>טווה</w:t>
      </w:r>
      <w:r>
        <w:rPr>
          <w:rFonts w:cs="Arial"/>
        </w:rPr>
        <w:t>.</w:t>
      </w:r>
    </w:p>
    <w:p w:rsidR="00F02B0F" w:rsidRDefault="00F02B0F" w:rsidP="00F02B0F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  <w:u w:val="single"/>
        </w:rPr>
        <w:t xml:space="preserve">This may be a </w:t>
      </w:r>
      <w:r>
        <w:rPr>
          <w:rFonts w:cs="Arial" w:hint="cs"/>
          <w:u w:val="single"/>
          <w:rtl/>
        </w:rPr>
        <w:t>נפק"מ</w:t>
      </w:r>
      <w:r>
        <w:rPr>
          <w:rFonts w:cs="Arial"/>
          <w:u w:val="single"/>
        </w:rPr>
        <w:t xml:space="preserve"> between </w:t>
      </w:r>
      <w:r>
        <w:rPr>
          <w:rFonts w:cs="Arial" w:hint="cs"/>
          <w:u w:val="single"/>
          <w:rtl/>
        </w:rPr>
        <w:t>בני ישראל ולא בנות ישראל</w:t>
      </w:r>
      <w:r>
        <w:rPr>
          <w:rFonts w:cs="Arial"/>
          <w:u w:val="single"/>
        </w:rPr>
        <w:t xml:space="preserve"> or </w:t>
      </w:r>
      <w:r>
        <w:rPr>
          <w:rFonts w:cs="Arial" w:hint="cs"/>
          <w:u w:val="single"/>
          <w:rtl/>
        </w:rPr>
        <w:t>כל שישנו</w:t>
      </w:r>
      <w:r w:rsidRPr="00F02B0F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 w:hint="cs"/>
          <w:rtl/>
        </w:rPr>
        <w:t>לבוש</w:t>
      </w:r>
      <w:r>
        <w:rPr>
          <w:rFonts w:cs="Arial"/>
        </w:rPr>
        <w:t xml:space="preserve"> says that women can be </w:t>
      </w:r>
      <w:r>
        <w:rPr>
          <w:rFonts w:cs="Arial" w:hint="cs"/>
          <w:rtl/>
        </w:rPr>
        <w:t>טווה</w:t>
      </w:r>
      <w:r>
        <w:rPr>
          <w:rFonts w:cs="Arial"/>
        </w:rPr>
        <w:t xml:space="preserve"> because </w:t>
      </w:r>
      <w:r>
        <w:rPr>
          <w:rFonts w:cs="Arial" w:hint="cs"/>
          <w:rtl/>
        </w:rPr>
        <w:t>בני ישראל</w:t>
      </w:r>
      <w:r>
        <w:rPr>
          <w:rFonts w:cs="Arial"/>
        </w:rPr>
        <w:t xml:space="preserve"> is in </w:t>
      </w:r>
      <w:r>
        <w:rPr>
          <w:rFonts w:cs="Arial" w:hint="cs"/>
          <w:rtl/>
        </w:rPr>
        <w:t>פרשת "ועשו להם ציצית"</w:t>
      </w:r>
      <w:r>
        <w:rPr>
          <w:rFonts w:cs="Arial"/>
        </w:rPr>
        <w:t xml:space="preserve"> but </w:t>
      </w:r>
      <w:r>
        <w:rPr>
          <w:rFonts w:cs="Arial" w:hint="cs"/>
          <w:rtl/>
        </w:rPr>
        <w:t>גדילים תעשה לך</w:t>
      </w:r>
      <w:r>
        <w:rPr>
          <w:rFonts w:cs="Arial"/>
        </w:rPr>
        <w:t xml:space="preserve"> which is about </w:t>
      </w:r>
      <w:r>
        <w:rPr>
          <w:rFonts w:cs="Arial" w:hint="cs"/>
          <w:rtl/>
        </w:rPr>
        <w:t>טווית הציצית</w:t>
      </w:r>
      <w:r>
        <w:rPr>
          <w:rFonts w:cs="Arial"/>
        </w:rPr>
        <w:t xml:space="preserve"> it doesn’t say </w:t>
      </w:r>
      <w:r>
        <w:rPr>
          <w:rFonts w:cs="Arial" w:hint="cs"/>
          <w:rtl/>
        </w:rPr>
        <w:t>בני ישראל</w:t>
      </w:r>
      <w:r>
        <w:rPr>
          <w:rFonts w:cs="Arial"/>
        </w:rPr>
        <w:t xml:space="preserve">. </w:t>
      </w:r>
      <w:r>
        <w:rPr>
          <w:rFonts w:cs="Arial" w:hint="cs"/>
          <w:rtl/>
        </w:rPr>
        <w:t>פרמ"ג משב"ז ס"ק א'</w:t>
      </w:r>
      <w:r>
        <w:rPr>
          <w:rFonts w:cs="Arial"/>
        </w:rPr>
        <w:t xml:space="preserve"> points out that if you use </w:t>
      </w:r>
      <w:r>
        <w:rPr>
          <w:rFonts w:cs="Arial" w:hint="cs"/>
          <w:rtl/>
        </w:rPr>
        <w:t>כל שישנו</w:t>
      </w:r>
      <w:r>
        <w:rPr>
          <w:rFonts w:cs="Arial"/>
        </w:rPr>
        <w:t xml:space="preserve"> this won’t make a difference.</w:t>
      </w:r>
    </w:p>
    <w:p w:rsidR="009112D7" w:rsidRDefault="009112D7" w:rsidP="009112D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Children. Not mentioned in </w:t>
      </w:r>
      <w:r>
        <w:rPr>
          <w:rFonts w:cs="Arial" w:hint="cs"/>
          <w:rtl/>
        </w:rPr>
        <w:t>גמרא</w:t>
      </w:r>
      <w:r>
        <w:rPr>
          <w:rFonts w:cs="Arial"/>
        </w:rPr>
        <w:t xml:space="preserve"> or </w:t>
      </w:r>
      <w:r>
        <w:rPr>
          <w:rFonts w:cs="Arial" w:hint="cs"/>
          <w:rtl/>
        </w:rPr>
        <w:t>ראשונים</w:t>
      </w:r>
      <w:r>
        <w:rPr>
          <w:rFonts w:cs="Arial"/>
        </w:rPr>
        <w:t>.</w:t>
      </w:r>
    </w:p>
    <w:p w:rsidR="009112D7" w:rsidRDefault="009112D7" w:rsidP="009112D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באה"ל ד"ה להצריך אנשים</w:t>
      </w:r>
      <w:r>
        <w:rPr>
          <w:rFonts w:cs="Arial"/>
        </w:rPr>
        <w:t xml:space="preserve"> – children are </w:t>
      </w:r>
      <w:r>
        <w:rPr>
          <w:rFonts w:cs="Arial" w:hint="cs"/>
          <w:rtl/>
        </w:rPr>
        <w:t>נפק"מ</w:t>
      </w:r>
      <w:r>
        <w:rPr>
          <w:rFonts w:cs="Arial"/>
        </w:rPr>
        <w:t xml:space="preserve"> whether </w:t>
      </w:r>
      <w:r>
        <w:rPr>
          <w:rFonts w:cs="Arial" w:hint="cs"/>
          <w:rtl/>
        </w:rPr>
        <w:t>פסול נשים</w:t>
      </w:r>
      <w:r>
        <w:rPr>
          <w:rFonts w:cs="Arial"/>
        </w:rPr>
        <w:t xml:space="preserve"> is based on </w:t>
      </w:r>
      <w:r>
        <w:rPr>
          <w:rFonts w:cs="Arial" w:hint="cs"/>
          <w:rtl/>
        </w:rPr>
        <w:t>וקשרתם</w:t>
      </w:r>
      <w:r>
        <w:rPr>
          <w:rFonts w:cs="Arial"/>
        </w:rPr>
        <w:t xml:space="preserve"> or </w:t>
      </w:r>
      <w:r>
        <w:rPr>
          <w:rFonts w:cs="Arial" w:hint="cs"/>
          <w:rtl/>
        </w:rPr>
        <w:t>בני ישראל</w:t>
      </w:r>
      <w:r>
        <w:rPr>
          <w:rFonts w:cs="Arial"/>
        </w:rPr>
        <w:t>.</w:t>
      </w:r>
    </w:p>
    <w:p w:rsidR="009112D7" w:rsidRDefault="00EE12B0" w:rsidP="009112D7">
      <w:pPr>
        <w:pStyle w:val="ListParagraph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Even though in </w:t>
      </w:r>
      <w:r>
        <w:rPr>
          <w:rFonts w:cs="Arial" w:hint="cs"/>
          <w:u w:val="single"/>
          <w:rtl/>
        </w:rPr>
        <w:t xml:space="preserve">משנ"ב ס"ק </w:t>
      </w:r>
      <w:r w:rsidRPr="00EE12B0">
        <w:rPr>
          <w:rFonts w:cs="Arial" w:hint="cs"/>
          <w:rtl/>
        </w:rPr>
        <w:t>ד'</w:t>
      </w:r>
      <w:r>
        <w:rPr>
          <w:rFonts w:cs="Arial"/>
        </w:rPr>
        <w:t xml:space="preserve"> he says child shouldn’t make, in </w:t>
      </w:r>
      <w:r>
        <w:rPr>
          <w:rFonts w:cs="Arial" w:hint="cs"/>
          <w:rtl/>
        </w:rPr>
        <w:t>באה"ל</w:t>
      </w:r>
      <w:r>
        <w:rPr>
          <w:rFonts w:cs="Arial"/>
        </w:rPr>
        <w:t xml:space="preserve"> he c</w:t>
      </w:r>
      <w:r w:rsidR="009112D7" w:rsidRPr="00EE12B0">
        <w:rPr>
          <w:rFonts w:cs="Arial"/>
        </w:rPr>
        <w:t>oncludes</w:t>
      </w:r>
      <w:r w:rsidR="009112D7">
        <w:rPr>
          <w:rFonts w:cs="Arial"/>
        </w:rPr>
        <w:t xml:space="preserve"> that he can make it, and can even continue to wear as a </w:t>
      </w:r>
      <w:r w:rsidR="009112D7">
        <w:rPr>
          <w:rFonts w:cs="Arial" w:hint="cs"/>
          <w:rtl/>
        </w:rPr>
        <w:t>גדול</w:t>
      </w:r>
      <w:r w:rsidR="009112D7">
        <w:rPr>
          <w:rFonts w:cs="Arial"/>
        </w:rPr>
        <w:t xml:space="preserve"> because it is like </w:t>
      </w:r>
      <w:r w:rsidR="009112D7">
        <w:rPr>
          <w:rFonts w:cs="Arial" w:hint="cs"/>
          <w:rtl/>
        </w:rPr>
        <w:t>בדיעבד</w:t>
      </w:r>
      <w:r w:rsidR="009112D7">
        <w:rPr>
          <w:rFonts w:cs="Arial"/>
        </w:rPr>
        <w:t>.</w:t>
      </w:r>
    </w:p>
    <w:p w:rsidR="00EE12B0" w:rsidRDefault="00EE12B0" w:rsidP="00EE12B0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שו"ת כתב סופר או"ח סימן א' ד"ה ואומר אני</w:t>
      </w:r>
      <w:r>
        <w:rPr>
          <w:rFonts w:cs="Arial"/>
        </w:rPr>
        <w:t xml:space="preserve"> – tzitzis is different from </w:t>
      </w:r>
      <w:r>
        <w:rPr>
          <w:rFonts w:cs="Arial" w:hint="cs"/>
          <w:rtl/>
        </w:rPr>
        <w:t>תפילין</w:t>
      </w:r>
      <w:r>
        <w:rPr>
          <w:rFonts w:cs="Arial"/>
        </w:rPr>
        <w:t xml:space="preserve"> because he will need this four cornered garment to have </w:t>
      </w:r>
      <w:r>
        <w:rPr>
          <w:rFonts w:cs="Arial" w:hint="cs"/>
          <w:rtl/>
        </w:rPr>
        <w:t>ציצית</w:t>
      </w:r>
      <w:r>
        <w:rPr>
          <w:rFonts w:cs="Arial"/>
        </w:rPr>
        <w:t xml:space="preserve"> when he becomes a </w:t>
      </w:r>
      <w:r>
        <w:rPr>
          <w:rFonts w:cs="Arial" w:hint="cs"/>
          <w:rtl/>
        </w:rPr>
        <w:t>גדול</w:t>
      </w:r>
      <w:r>
        <w:rPr>
          <w:rFonts w:cs="Arial"/>
        </w:rPr>
        <w:t>.</w:t>
      </w:r>
    </w:p>
    <w:p w:rsidR="00EE12B0" w:rsidRDefault="00EE12B0" w:rsidP="00EE12B0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Beginning of </w:t>
      </w:r>
      <w:r>
        <w:rPr>
          <w:rFonts w:cs="Arial" w:hint="cs"/>
          <w:rtl/>
        </w:rPr>
        <w:t>תשובה</w:t>
      </w:r>
      <w:r>
        <w:rPr>
          <w:rFonts w:cs="Arial"/>
        </w:rPr>
        <w:t xml:space="preserve"> discusses why </w:t>
      </w:r>
      <w:r>
        <w:rPr>
          <w:rFonts w:cs="Arial" w:hint="cs"/>
          <w:rtl/>
        </w:rPr>
        <w:t>קטן</w:t>
      </w:r>
      <w:r>
        <w:rPr>
          <w:rFonts w:cs="Arial"/>
        </w:rPr>
        <w:t xml:space="preserve"> is different than woman (no </w:t>
      </w:r>
      <w:r>
        <w:rPr>
          <w:rFonts w:cs="Arial" w:hint="cs"/>
          <w:rtl/>
        </w:rPr>
        <w:t>ראשונים</w:t>
      </w:r>
      <w:r>
        <w:rPr>
          <w:rFonts w:cs="Arial"/>
        </w:rPr>
        <w:t xml:space="preserve"> say </w:t>
      </w:r>
      <w:r>
        <w:rPr>
          <w:rFonts w:cs="Arial" w:hint="cs"/>
          <w:rtl/>
        </w:rPr>
        <w:t>קטן</w:t>
      </w:r>
      <w:r>
        <w:rPr>
          <w:rFonts w:cs="Arial"/>
        </w:rPr>
        <w:t xml:space="preserve"> is a problem).</w:t>
      </w:r>
    </w:p>
    <w:p w:rsidR="00EE12B0" w:rsidRPr="00EE12B0" w:rsidRDefault="00EE12B0" w:rsidP="00EE12B0">
      <w:pPr>
        <w:pStyle w:val="ListParagraph"/>
        <w:ind w:left="1800"/>
        <w:jc w:val="both"/>
        <w:rPr>
          <w:rFonts w:cs="Arial"/>
        </w:rPr>
      </w:pPr>
    </w:p>
    <w:p w:rsidR="006C7CA5" w:rsidRPr="00CB2854" w:rsidRDefault="00CB2854" w:rsidP="004300E1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1 - </w:t>
      </w:r>
      <w:r w:rsidR="006C7CA5" w:rsidRPr="00CB2854">
        <w:rPr>
          <w:rFonts w:cs="Arial" w:hint="eastAsia"/>
          <w:b/>
          <w:bCs/>
          <w:u w:val="single"/>
          <w:rtl/>
        </w:rPr>
        <w:t>תלמוד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בבלי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מסכת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מנחות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דף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מב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עמוד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</w:t>
      </w:r>
    </w:p>
    <w:p w:rsidR="008F4595" w:rsidRDefault="006C7CA5" w:rsidP="006C7CA5">
      <w:pPr>
        <w:bidi/>
        <w:jc w:val="both"/>
        <w:rPr>
          <w:rFonts w:cs="Arial"/>
          <w:rtl/>
        </w:rPr>
      </w:pP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בעובד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כוכבים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פסולה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>: +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...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העובדי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כוכבים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יעשו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רומיא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יוסף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קסבר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חסדא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בעובד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כוכבים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שפסולה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בעובד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כוכבים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לברך</w:t>
      </w:r>
    </w:p>
    <w:p w:rsidR="006C7CA5" w:rsidRDefault="006C7CA5" w:rsidP="006C7CA5">
      <w:pPr>
        <w:bidi/>
        <w:jc w:val="both"/>
        <w:rPr>
          <w:rFonts w:cs="Arial"/>
          <w:rtl/>
        </w:rPr>
      </w:pPr>
    </w:p>
    <w:p w:rsidR="006C7CA5" w:rsidRPr="00CB2854" w:rsidRDefault="00CB2854" w:rsidP="00CB285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2 - </w:t>
      </w:r>
      <w:r w:rsidR="006C7CA5" w:rsidRPr="00CB2854">
        <w:rPr>
          <w:rFonts w:cs="Arial" w:hint="eastAsia"/>
          <w:b/>
          <w:bCs/>
          <w:u w:val="single"/>
          <w:rtl/>
        </w:rPr>
        <w:t>תוספות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מסכת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מנחות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דף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מב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עמוד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</w:t>
      </w:r>
    </w:p>
    <w:p w:rsidR="006C7CA5" w:rsidRDefault="006C7CA5" w:rsidP="006C7CA5">
      <w:pPr>
        <w:bidi/>
        <w:jc w:val="both"/>
        <w:rPr>
          <w:rFonts w:cs="Arial"/>
          <w:rtl/>
        </w:rPr>
      </w:pP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בעובד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כוכבים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פסולה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בלבישה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בעשייה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ומילתא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תפילין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גוונא</w:t>
      </w:r>
      <w:r>
        <w:rPr>
          <w:rFonts w:cs="Arial"/>
          <w:rtl/>
        </w:rPr>
        <w:t>.</w:t>
      </w:r>
    </w:p>
    <w:p w:rsidR="006C7CA5" w:rsidRDefault="006C7CA5" w:rsidP="006C7CA5">
      <w:pPr>
        <w:bidi/>
        <w:jc w:val="both"/>
        <w:rPr>
          <w:rFonts w:cs="Arial"/>
          <w:rtl/>
        </w:rPr>
      </w:pPr>
    </w:p>
    <w:p w:rsidR="006C7CA5" w:rsidRPr="00CB2854" w:rsidRDefault="00CB2854" w:rsidP="00CB285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3 - </w:t>
      </w:r>
      <w:r w:rsidR="006C7CA5" w:rsidRPr="00CB2854">
        <w:rPr>
          <w:rFonts w:cs="Arial" w:hint="eastAsia"/>
          <w:b/>
          <w:bCs/>
          <w:u w:val="single"/>
          <w:rtl/>
        </w:rPr>
        <w:t>תוספות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מסכת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גיטין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דף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מה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עמוד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ב</w:t>
      </w:r>
    </w:p>
    <w:p w:rsidR="006C7CA5" w:rsidRDefault="006C7CA5" w:rsidP="006C7CA5">
      <w:pPr>
        <w:bidi/>
        <w:jc w:val="both"/>
        <w:rPr>
          <w:rFonts w:cs="Arial"/>
          <w:rtl/>
        </w:rPr>
      </w:pP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בכתיבה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אוגדת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מיפקדה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מדפסלינן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התכלת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מנחות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</w:t>
      </w:r>
      <w:r>
        <w:rPr>
          <w:rFonts w:cs="Arial"/>
          <w:rtl/>
        </w:rPr>
        <w:t xml:space="preserve">.)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בעובד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כוכבים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דדריש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בעובדי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כוכבים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דסוכה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:) </w:t>
      </w:r>
      <w:r>
        <w:rPr>
          <w:rFonts w:cs="Arial" w:hint="eastAsia"/>
          <w:rtl/>
        </w:rPr>
        <w:t>ודוקא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ותפילין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ומזוזות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וקשרתם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דרשינן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>.</w:t>
      </w:r>
    </w:p>
    <w:p w:rsidR="006C7CA5" w:rsidRDefault="006C7CA5" w:rsidP="006C7CA5">
      <w:pPr>
        <w:bidi/>
        <w:jc w:val="both"/>
        <w:rPr>
          <w:rFonts w:cs="Arial"/>
          <w:rtl/>
        </w:rPr>
      </w:pPr>
    </w:p>
    <w:p w:rsidR="006C7CA5" w:rsidRPr="00CB2854" w:rsidRDefault="00CB2854" w:rsidP="00CB2854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4 - </w:t>
      </w:r>
      <w:r w:rsidR="006C7CA5" w:rsidRPr="00CB2854">
        <w:rPr>
          <w:rFonts w:cs="Arial" w:hint="eastAsia"/>
          <w:b/>
          <w:bCs/>
          <w:u w:val="single"/>
          <w:rtl/>
        </w:rPr>
        <w:t>רא</w:t>
      </w:r>
      <w:r w:rsidR="006C7CA5" w:rsidRPr="00CB2854">
        <w:rPr>
          <w:rFonts w:cs="Arial"/>
          <w:b/>
          <w:bCs/>
          <w:u w:val="single"/>
          <w:rtl/>
        </w:rPr>
        <w:t>"</w:t>
      </w:r>
      <w:r w:rsidR="006C7CA5" w:rsidRPr="00CB2854">
        <w:rPr>
          <w:rFonts w:cs="Arial" w:hint="eastAsia"/>
          <w:b/>
          <w:bCs/>
          <w:u w:val="single"/>
          <w:rtl/>
        </w:rPr>
        <w:t>ש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מסכת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גיטין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פרק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ד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סימן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מו</w:t>
      </w:r>
    </w:p>
    <w:p w:rsidR="006C7CA5" w:rsidRDefault="006C7CA5" w:rsidP="00621396">
      <w:pPr>
        <w:bidi/>
        <w:jc w:val="both"/>
        <w:rPr>
          <w:rFonts w:cs="Arial"/>
        </w:rPr>
      </w:pPr>
      <w:r w:rsidRPr="006C7CA5">
        <w:rPr>
          <w:rFonts w:cs="Arial" w:hint="eastAsia"/>
          <w:rtl/>
        </w:rPr>
        <w:t>מו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מהך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ברייתא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דכל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שאינו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בקשירה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אינו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בכתיבה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היה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אומר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ר</w:t>
      </w:r>
      <w:r w:rsidRPr="006C7CA5">
        <w:rPr>
          <w:rFonts w:cs="Arial"/>
          <w:rtl/>
        </w:rPr>
        <w:t>"</w:t>
      </w:r>
      <w:r w:rsidRPr="006C7CA5">
        <w:rPr>
          <w:rFonts w:cs="Arial" w:hint="eastAsia"/>
          <w:rtl/>
        </w:rPr>
        <w:t>ת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דאין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אשה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עושה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ציצית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ואוגדת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לולב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דמיפסלי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בעשייתה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כיון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דלא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מיפקדא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ונראה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מדפסלינן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בריש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התכלת</w:t>
      </w:r>
      <w:r w:rsidRPr="006C7CA5">
        <w:rPr>
          <w:rFonts w:cs="Arial"/>
          <w:rtl/>
        </w:rPr>
        <w:t xml:space="preserve"> (</w:t>
      </w:r>
      <w:r w:rsidRPr="006C7CA5">
        <w:rPr>
          <w:rFonts w:cs="Arial" w:hint="eastAsia"/>
          <w:rtl/>
        </w:rPr>
        <w:t>דף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מב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א</w:t>
      </w:r>
      <w:r w:rsidRPr="006C7CA5">
        <w:rPr>
          <w:rFonts w:cs="Arial"/>
          <w:rtl/>
        </w:rPr>
        <w:t xml:space="preserve">) </w:t>
      </w:r>
      <w:r w:rsidRPr="006C7CA5">
        <w:rPr>
          <w:rFonts w:cs="Arial" w:hint="eastAsia"/>
          <w:rtl/>
        </w:rPr>
        <w:t>ציצית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בעובד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כוכבים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משום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דדרשינן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בני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ישראל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ועשו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להם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ציצית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ולא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עובדי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כוכבים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ש</w:t>
      </w:r>
      <w:r w:rsidRPr="006C7CA5">
        <w:rPr>
          <w:rFonts w:cs="Arial"/>
          <w:rtl/>
        </w:rPr>
        <w:t>"</w:t>
      </w:r>
      <w:r w:rsidRPr="006C7CA5">
        <w:rPr>
          <w:rFonts w:cs="Arial" w:hint="eastAsia"/>
          <w:rtl/>
        </w:rPr>
        <w:t>מ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דאשה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כשרה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ואמרי</w:t>
      </w:r>
      <w:r w:rsidRPr="006C7CA5">
        <w:rPr>
          <w:rFonts w:cs="Arial"/>
          <w:rtl/>
        </w:rPr>
        <w:t xml:space="preserve">' </w:t>
      </w:r>
      <w:r w:rsidRPr="006C7CA5">
        <w:rPr>
          <w:rFonts w:cs="Arial" w:hint="eastAsia"/>
          <w:rtl/>
        </w:rPr>
        <w:t>נמי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בפ</w:t>
      </w:r>
      <w:r w:rsidRPr="006C7CA5">
        <w:rPr>
          <w:rFonts w:cs="Arial"/>
          <w:rtl/>
        </w:rPr>
        <w:t>"</w:t>
      </w:r>
      <w:r w:rsidRPr="006C7CA5">
        <w:rPr>
          <w:rFonts w:cs="Arial" w:hint="eastAsia"/>
          <w:rtl/>
        </w:rPr>
        <w:t>ק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דסוכה</w:t>
      </w:r>
      <w:r w:rsidRPr="006C7CA5">
        <w:rPr>
          <w:rFonts w:cs="Arial"/>
          <w:rtl/>
        </w:rPr>
        <w:t xml:space="preserve"> (</w:t>
      </w:r>
      <w:r w:rsidRPr="006C7CA5">
        <w:rPr>
          <w:rFonts w:cs="Arial" w:hint="eastAsia"/>
          <w:rtl/>
        </w:rPr>
        <w:t>דף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ח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א</w:t>
      </w:r>
      <w:r w:rsidRPr="006C7CA5">
        <w:rPr>
          <w:rFonts w:cs="Arial"/>
          <w:rtl/>
        </w:rPr>
        <w:t xml:space="preserve">) </w:t>
      </w:r>
      <w:r w:rsidRPr="006C7CA5">
        <w:rPr>
          <w:rFonts w:cs="Arial" w:hint="eastAsia"/>
          <w:rtl/>
        </w:rPr>
        <w:t>סוכת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גנב</w:t>
      </w:r>
      <w:r w:rsidRPr="006C7CA5">
        <w:rPr>
          <w:rFonts w:cs="Arial"/>
          <w:rtl/>
        </w:rPr>
        <w:t>"</w:t>
      </w:r>
      <w:r w:rsidRPr="006C7CA5">
        <w:rPr>
          <w:rFonts w:cs="Arial" w:hint="eastAsia"/>
          <w:rtl/>
        </w:rPr>
        <w:t>ך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כשירה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ואמרי</w:t>
      </w:r>
      <w:r w:rsidRPr="006C7CA5">
        <w:rPr>
          <w:rFonts w:cs="Arial"/>
          <w:rtl/>
        </w:rPr>
        <w:t xml:space="preserve">' </w:t>
      </w:r>
      <w:r w:rsidRPr="006C7CA5">
        <w:rPr>
          <w:rFonts w:cs="Arial" w:hint="eastAsia"/>
          <w:rtl/>
        </w:rPr>
        <w:t>בפרק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המוכר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את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הספינה</w:t>
      </w:r>
      <w:r w:rsidRPr="006C7CA5">
        <w:rPr>
          <w:rFonts w:cs="Arial"/>
          <w:rtl/>
        </w:rPr>
        <w:t xml:space="preserve"> (</w:t>
      </w:r>
      <w:r w:rsidRPr="006C7CA5">
        <w:rPr>
          <w:rFonts w:cs="Arial" w:hint="eastAsia"/>
          <w:rtl/>
        </w:rPr>
        <w:t>דף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עד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</w:t>
      </w:r>
      <w:r w:rsidRPr="006C7CA5">
        <w:rPr>
          <w:rFonts w:cs="Arial"/>
          <w:rtl/>
        </w:rPr>
        <w:t xml:space="preserve">) </w:t>
      </w:r>
      <w:r w:rsidRPr="006C7CA5">
        <w:rPr>
          <w:rFonts w:cs="Arial" w:hint="eastAsia"/>
          <w:rtl/>
        </w:rPr>
        <w:t>דנפקא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בת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קלא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ואמר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להו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מאי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עבידתייהו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בהדי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קרטליתא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דדביתהו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דרבי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חנינא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בן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דוסא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היא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דעתידה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למשדי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תכילתא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לצדיקי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לעלמא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דאתי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דדוקא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ס</w:t>
      </w:r>
      <w:r w:rsidRPr="006C7CA5">
        <w:rPr>
          <w:rFonts w:cs="Arial"/>
          <w:rtl/>
        </w:rPr>
        <w:t>"</w:t>
      </w:r>
      <w:r w:rsidRPr="006C7CA5">
        <w:rPr>
          <w:rFonts w:cs="Arial" w:hint="eastAsia"/>
          <w:rtl/>
        </w:rPr>
        <w:t>ת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הוא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דילפינן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מתפילין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ומזוזה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דכתיבה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מכתיבה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ילפינן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אבל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בשאר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מצות</w:t>
      </w:r>
      <w:r w:rsidRPr="006C7CA5">
        <w:rPr>
          <w:rFonts w:cs="Arial"/>
          <w:rtl/>
        </w:rPr>
        <w:t xml:space="preserve"> </w:t>
      </w:r>
      <w:r w:rsidRPr="006C7CA5">
        <w:rPr>
          <w:rFonts w:cs="Arial" w:hint="eastAsia"/>
          <w:rtl/>
        </w:rPr>
        <w:t>לא</w:t>
      </w:r>
      <w:r w:rsidRPr="006C7CA5">
        <w:rPr>
          <w:rFonts w:cs="Arial"/>
          <w:rtl/>
        </w:rPr>
        <w:t xml:space="preserve">. </w:t>
      </w:r>
    </w:p>
    <w:p w:rsidR="00621396" w:rsidRDefault="00621396" w:rsidP="00621396">
      <w:pPr>
        <w:bidi/>
        <w:jc w:val="both"/>
        <w:rPr>
          <w:rFonts w:cs="Arial"/>
          <w:rtl/>
        </w:rPr>
      </w:pPr>
    </w:p>
    <w:p w:rsidR="006C7CA5" w:rsidRPr="00CB2854" w:rsidRDefault="00CB2854" w:rsidP="00CB285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5 - </w:t>
      </w:r>
      <w:r w:rsidR="006C7CA5" w:rsidRPr="00CB2854">
        <w:rPr>
          <w:rFonts w:cs="Arial" w:hint="eastAsia"/>
          <w:b/>
          <w:bCs/>
          <w:u w:val="single"/>
          <w:rtl/>
        </w:rPr>
        <w:t>טור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אורח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חיים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הלכות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ציצית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סימן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יד</w:t>
      </w:r>
    </w:p>
    <w:p w:rsidR="006C7CA5" w:rsidRDefault="006C7CA5" w:rsidP="00621396">
      <w:pPr>
        <w:bidi/>
        <w:jc w:val="both"/>
        <w:rPr>
          <w:rFonts w:cs="Arial"/>
          <w:rtl/>
        </w:rPr>
      </w:pPr>
      <w:r>
        <w:rPr>
          <w:rFonts w:cs="Arial" w:hint="eastAsia"/>
          <w:rtl/>
        </w:rPr>
        <w:t>עשאה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לעשותה</w:t>
      </w:r>
      <w:r>
        <w:rPr>
          <w:rFonts w:cs="Arial"/>
          <w:rtl/>
        </w:rPr>
        <w:t xml:space="preserve"> </w:t>
      </w:r>
    </w:p>
    <w:p w:rsidR="006C7CA5" w:rsidRDefault="006C7CA5" w:rsidP="006C7CA5">
      <w:pPr>
        <w:bidi/>
        <w:jc w:val="both"/>
        <w:rPr>
          <w:rFonts w:cs="Arial"/>
          <w:rtl/>
        </w:rPr>
      </w:pPr>
    </w:p>
    <w:p w:rsidR="006C7CA5" w:rsidRPr="00CB2854" w:rsidRDefault="00CB2854" w:rsidP="006C7CA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6 - </w:t>
      </w:r>
      <w:r w:rsidR="006C7CA5" w:rsidRPr="00CB2854">
        <w:rPr>
          <w:rFonts w:cs="Arial" w:hint="eastAsia"/>
          <w:b/>
          <w:bCs/>
          <w:u w:val="single"/>
          <w:rtl/>
        </w:rPr>
        <w:t>בית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יוסף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אורח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חיים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סימן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יד</w:t>
      </w:r>
    </w:p>
    <w:p w:rsidR="006C7CA5" w:rsidRDefault="006C7CA5" w:rsidP="006C7CA5">
      <w:pPr>
        <w:bidi/>
        <w:jc w:val="both"/>
        <w:rPr>
          <w:rtl/>
        </w:rPr>
      </w:pPr>
      <w:r>
        <w:rPr>
          <w:rFonts w:cs="Arial" w:hint="eastAsia"/>
          <w:rtl/>
        </w:rPr>
        <w:t>פרטי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רמזי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המחודשים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המבוארים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הסימן</w:t>
      </w:r>
    </w:p>
    <w:p w:rsidR="006C7CA5" w:rsidRDefault="006C7CA5" w:rsidP="00CB2854">
      <w:pPr>
        <w:bidi/>
        <w:jc w:val="both"/>
        <w:rPr>
          <w:rtl/>
        </w:rPr>
      </w:pPr>
      <w:r>
        <w:t>[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מלאכה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צריכה</w:t>
      </w:r>
      <w:r>
        <w:t>:</w:t>
      </w:r>
    </w:p>
    <w:p w:rsidR="006C7CA5" w:rsidRDefault="006C7CA5" w:rsidP="00CB2854">
      <w:pPr>
        <w:bidi/>
        <w:jc w:val="both"/>
        <w:rPr>
          <w:rtl/>
        </w:rPr>
      </w:pP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עשאה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התכלת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מב</w:t>
      </w:r>
      <w:r>
        <w:rPr>
          <w:rFonts w:cs="Arial"/>
          <w:rtl/>
        </w:rPr>
        <w:t xml:space="preserve">.)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הגוים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התוספות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יג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השולח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גיטין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תוד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מו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בלבישה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תפילין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דדרשינן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וקשרתם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ודרשינן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גיטין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בעשיה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בגיטין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השולח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דהכי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מדמכשרינן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:) </w:t>
      </w:r>
      <w:r>
        <w:rPr>
          <w:rFonts w:cs="Arial" w:hint="eastAsia"/>
          <w:rtl/>
        </w:rPr>
        <w:t>סוכת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הספינה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:) </w:t>
      </w:r>
      <w:r>
        <w:rPr>
          <w:rFonts w:cs="Arial" w:hint="eastAsia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דנפקא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עבידתייהו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קרטליתא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דדביתהו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דוסא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דעתידה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למשדי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תכלתא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לצדיקי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דאתי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עשין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</w:t>
      </w:r>
      <w:r>
        <w:rPr>
          <w:rFonts w:cs="Arial"/>
          <w:rtl/>
        </w:rPr>
        <w:t xml:space="preserve">:): </w:t>
      </w:r>
      <w:r>
        <w:rPr>
          <w:rFonts w:cs="Arial" w:hint="eastAsia"/>
          <w:rtl/>
        </w:rPr>
        <w:t>והמרדכי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תתקמט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מפרשים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אתפילין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דדרשינן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מדממעטינן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מיקרו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מיחייבי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תפילין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פסולות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מקפיד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להניח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פוטר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מסוכת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וגרסינן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ארגז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גנוז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דוסא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דשדיא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תכלתא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לצדיקים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לעתיד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ובהגהות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מיימוניות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' (</w:t>
      </w:r>
      <w:r>
        <w:rPr>
          <w:rFonts w:cs="Arial" w:hint="eastAsia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תיקוני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הטלית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וטויית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בתוספות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גיטין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בהשולח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טליתות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שהטילה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מעמידין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לט</w:t>
      </w:r>
      <w:r>
        <w:rPr>
          <w:rFonts w:cs="Arial"/>
          <w:rtl/>
        </w:rPr>
        <w:t xml:space="preserve">.)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שנשאת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קומעת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תפילין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מסייעה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לקושרן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ותיקון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ואגודת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ומציא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דטויית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התרומה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נהוג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המכשירים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להםא</w:t>
      </w:r>
      <w:r>
        <w:t>:</w:t>
      </w:r>
    </w:p>
    <w:p w:rsidR="006C7CA5" w:rsidRDefault="006C7CA5" w:rsidP="006C7CA5">
      <w:pPr>
        <w:bidi/>
        <w:jc w:val="both"/>
        <w:rPr>
          <w:rtl/>
        </w:rPr>
      </w:pPr>
    </w:p>
    <w:p w:rsidR="006C7CA5" w:rsidRPr="00CB2854" w:rsidRDefault="00B10B11" w:rsidP="006C7CA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7 - </w:t>
      </w:r>
      <w:r w:rsidR="006C7CA5" w:rsidRPr="00CB2854">
        <w:rPr>
          <w:rFonts w:cs="Arial" w:hint="eastAsia"/>
          <w:b/>
          <w:bCs/>
          <w:u w:val="single"/>
          <w:rtl/>
        </w:rPr>
        <w:t>שולחן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ערוך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אורח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חיים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הלכות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ציצית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סימן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יד</w:t>
      </w:r>
      <w:r w:rsidR="006C7CA5" w:rsidRPr="00CB2854">
        <w:rPr>
          <w:b/>
          <w:bCs/>
          <w:u w:val="single"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סעיף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</w:t>
      </w:r>
    </w:p>
    <w:p w:rsidR="006C7CA5" w:rsidRDefault="006C7CA5" w:rsidP="006C7CA5">
      <w:pPr>
        <w:bidi/>
        <w:jc w:val="both"/>
        <w:rPr>
          <w:rFonts w:cs="Arial"/>
          <w:rtl/>
        </w:rPr>
      </w:pPr>
      <w:r>
        <w:rPr>
          <w:rFonts w:cs="Arial" w:hint="eastAsia"/>
          <w:rtl/>
        </w:rPr>
        <w:lastRenderedPageBreak/>
        <w:t>ציצית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שעשאן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לח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לאפוקי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, &lt;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&gt; </w:t>
      </w:r>
      <w:r>
        <w:rPr>
          <w:rFonts w:cs="Arial" w:hint="eastAsia"/>
          <w:rtl/>
        </w:rPr>
        <w:t>והאשה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לעשותן</w:t>
      </w:r>
      <w:r>
        <w:rPr>
          <w:rFonts w:cs="Arial"/>
          <w:rtl/>
        </w:rPr>
        <w:t xml:space="preserve">. </w:t>
      </w:r>
      <w:r w:rsidRPr="006C7CA5">
        <w:rPr>
          <w:rFonts w:asciiTheme="majorBidi" w:hAnsiTheme="majorBidi" w:cstheme="majorBidi"/>
          <w:rtl/>
        </w:rPr>
        <w:t>הגה: ג ויש מחמירים * (ב) [ב] להצריך אנשים (ג) שיעשו אותן, * (ד) וטוב לעשות כן (ה) לכתחלה. (מרדכי ה"ק והגהות מיימון מהלכות ציצית ותוס' דף מ"ב</w:t>
      </w:r>
      <w:r>
        <w:rPr>
          <w:rFonts w:cs="Arial"/>
          <w:rtl/>
        </w:rPr>
        <w:t>).</w:t>
      </w:r>
    </w:p>
    <w:p w:rsidR="006C7CA5" w:rsidRDefault="006C7CA5" w:rsidP="006C7CA5">
      <w:pPr>
        <w:bidi/>
        <w:jc w:val="both"/>
        <w:rPr>
          <w:rFonts w:cs="Arial"/>
          <w:rtl/>
        </w:rPr>
      </w:pPr>
    </w:p>
    <w:p w:rsidR="006C7CA5" w:rsidRPr="00CB2854" w:rsidRDefault="00B10B11" w:rsidP="006C7CA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8 - </w:t>
      </w:r>
      <w:r w:rsidR="006C7CA5" w:rsidRPr="00CB2854">
        <w:rPr>
          <w:rFonts w:cs="Arial" w:hint="eastAsia"/>
          <w:b/>
          <w:bCs/>
          <w:u w:val="single"/>
          <w:rtl/>
        </w:rPr>
        <w:t>ט</w:t>
      </w:r>
      <w:r w:rsidR="006C7CA5" w:rsidRPr="00CB2854">
        <w:rPr>
          <w:rFonts w:cs="Arial"/>
          <w:b/>
          <w:bCs/>
          <w:u w:val="single"/>
          <w:rtl/>
        </w:rPr>
        <w:t>"</w:t>
      </w:r>
      <w:r w:rsidR="006C7CA5" w:rsidRPr="00CB2854">
        <w:rPr>
          <w:rFonts w:cs="Arial" w:hint="eastAsia"/>
          <w:b/>
          <w:bCs/>
          <w:u w:val="single"/>
          <w:rtl/>
        </w:rPr>
        <w:t>ז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על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שולחן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ערוך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אורח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חיים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הלכות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ציצית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סימן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יד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סעיף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</w:t>
      </w:r>
    </w:p>
    <w:p w:rsidR="006C7CA5" w:rsidRDefault="006C7CA5" w:rsidP="00B10B11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) (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האשה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לעשותן</w:t>
      </w:r>
      <w:r>
        <w:rPr>
          <w:rFonts w:cs="Arial"/>
          <w:rtl/>
        </w:rPr>
        <w:t xml:space="preserve">. - </w:t>
      </w:r>
      <w:r>
        <w:rPr>
          <w:rFonts w:cs="Arial" w:hint="eastAsia"/>
          <w:rtl/>
        </w:rPr>
        <w:t>לאפוקי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שפוסל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בתפילין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תפילין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וקשרתם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וכתבתם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דקפיד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כדאי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בסמוך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מילתא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t>:</w:t>
      </w:r>
    </w:p>
    <w:p w:rsidR="006C7CA5" w:rsidRDefault="006C7CA5" w:rsidP="006C7CA5">
      <w:pPr>
        <w:bidi/>
        <w:jc w:val="both"/>
        <w:rPr>
          <w:rtl/>
        </w:rPr>
      </w:pPr>
    </w:p>
    <w:p w:rsidR="006C7CA5" w:rsidRPr="00CB2854" w:rsidRDefault="00B10B11" w:rsidP="006C7CA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9 - </w:t>
      </w:r>
      <w:r w:rsidR="006C7CA5" w:rsidRPr="00CB2854">
        <w:rPr>
          <w:rFonts w:cs="Arial" w:hint="eastAsia"/>
          <w:b/>
          <w:bCs/>
          <w:u w:val="single"/>
          <w:rtl/>
        </w:rPr>
        <w:t>מגן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אברהם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על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שולחן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ערוך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אורח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חיים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הלכות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ציצית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סימן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יד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סעיף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</w:t>
      </w:r>
    </w:p>
    <w:p w:rsidR="006C7CA5" w:rsidRDefault="006C7CA5" w:rsidP="006C7CA5">
      <w:pPr>
        <w:bidi/>
        <w:jc w:val="both"/>
        <w:rPr>
          <w:rtl/>
        </w:rPr>
      </w:pP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שעשאו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-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שהטילן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בטויה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t>:</w:t>
      </w:r>
    </w:p>
    <w:p w:rsidR="006C7CA5" w:rsidRDefault="006C7CA5" w:rsidP="006C7CA5">
      <w:pPr>
        <w:bidi/>
        <w:jc w:val="both"/>
        <w:rPr>
          <w:rtl/>
        </w:rPr>
      </w:pPr>
    </w:p>
    <w:p w:rsidR="006C7CA5" w:rsidRDefault="006C7CA5" w:rsidP="006C7CA5">
      <w:pPr>
        <w:bidi/>
        <w:jc w:val="both"/>
        <w:rPr>
          <w:rtl/>
        </w:rPr>
      </w:pP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דוכתי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דרשי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כדאי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בקדושין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ובמנחו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ממעטי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t>:</w:t>
      </w:r>
    </w:p>
    <w:p w:rsidR="006C7CA5" w:rsidRDefault="006C7CA5" w:rsidP="006C7CA5">
      <w:pPr>
        <w:bidi/>
        <w:jc w:val="both"/>
        <w:rPr>
          <w:rtl/>
        </w:rPr>
      </w:pPr>
    </w:p>
    <w:p w:rsidR="006C7CA5" w:rsidRDefault="006C7CA5" w:rsidP="006C7CA5">
      <w:pPr>
        <w:bidi/>
        <w:jc w:val="both"/>
        <w:rPr>
          <w:rtl/>
        </w:rPr>
      </w:pP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מחמירין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ולדידהו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מחויבת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ועמ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תרמ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t>:</w:t>
      </w:r>
    </w:p>
    <w:p w:rsidR="006C7CA5" w:rsidRDefault="006C7CA5" w:rsidP="006C7CA5">
      <w:pPr>
        <w:bidi/>
        <w:jc w:val="both"/>
        <w:rPr>
          <w:rtl/>
        </w:rPr>
      </w:pPr>
    </w:p>
    <w:p w:rsidR="006C7CA5" w:rsidRPr="00CB2854" w:rsidRDefault="00B10B11" w:rsidP="006C7CA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10 - </w:t>
      </w:r>
      <w:r w:rsidR="006C7CA5" w:rsidRPr="00CB2854">
        <w:rPr>
          <w:rFonts w:cs="Arial" w:hint="eastAsia"/>
          <w:b/>
          <w:bCs/>
          <w:u w:val="single"/>
          <w:rtl/>
        </w:rPr>
        <w:t>ביאור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הגר</w:t>
      </w:r>
      <w:r w:rsidR="006C7CA5" w:rsidRPr="00CB2854">
        <w:rPr>
          <w:rFonts w:cs="Arial"/>
          <w:b/>
          <w:bCs/>
          <w:u w:val="single"/>
          <w:rtl/>
        </w:rPr>
        <w:t>"</w:t>
      </w:r>
      <w:r w:rsidR="006C7CA5" w:rsidRPr="00CB2854">
        <w:rPr>
          <w:rFonts w:cs="Arial" w:hint="eastAsia"/>
          <w:b/>
          <w:bCs/>
          <w:u w:val="single"/>
          <w:rtl/>
        </w:rPr>
        <w:t>א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אורח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חיים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סימן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יד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סעיף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</w:t>
      </w:r>
    </w:p>
    <w:p w:rsidR="006C7CA5" w:rsidRDefault="006C7CA5" w:rsidP="00CB2854">
      <w:pPr>
        <w:bidi/>
        <w:jc w:val="both"/>
        <w:rPr>
          <w:rtl/>
        </w:rPr>
      </w:pP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מחמירין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השולח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בתפלין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וקשרתם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בתפלין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עיכובא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וראיה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שהצריכו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למעוטי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דביתהו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דוסא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ממעטינן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בטוית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בתפלין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מהלכות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t>:</w:t>
      </w:r>
    </w:p>
    <w:p w:rsidR="006C7CA5" w:rsidRDefault="006C7CA5" w:rsidP="006C7CA5">
      <w:pPr>
        <w:bidi/>
        <w:jc w:val="both"/>
        <w:rPr>
          <w:rtl/>
        </w:rPr>
      </w:pPr>
    </w:p>
    <w:p w:rsidR="006C7CA5" w:rsidRPr="00CB2854" w:rsidRDefault="00B10B11" w:rsidP="006C7CA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11 - </w:t>
      </w:r>
      <w:r w:rsidR="006C7CA5" w:rsidRPr="00CB2854">
        <w:rPr>
          <w:rFonts w:cs="Arial" w:hint="eastAsia"/>
          <w:b/>
          <w:bCs/>
          <w:u w:val="single"/>
          <w:rtl/>
        </w:rPr>
        <w:t>שערי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תשובה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על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שולחן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ערוך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אורח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חיים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הלכות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ציצית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סימן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יד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סעיף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</w:t>
      </w:r>
    </w:p>
    <w:p w:rsidR="006C7CA5" w:rsidRDefault="006C7CA5" w:rsidP="006C7CA5">
      <w:pPr>
        <w:bidi/>
        <w:jc w:val="both"/>
        <w:rPr>
          <w:rtl/>
        </w:rPr>
      </w:pPr>
      <w:r>
        <w:t>[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שעשאו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עבה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נסתפק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מסייע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הכותי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בגמר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בכוונה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t>:</w:t>
      </w:r>
    </w:p>
    <w:p w:rsidR="006C7CA5" w:rsidRDefault="006C7CA5" w:rsidP="006C7CA5">
      <w:pPr>
        <w:bidi/>
        <w:jc w:val="both"/>
        <w:rPr>
          <w:rtl/>
        </w:rPr>
      </w:pPr>
      <w:r>
        <w:t>[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להצריך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אנשים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עבה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ובקרבן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נתנאל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בטוו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ובמח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t xml:space="preserve">: </w:t>
      </w:r>
    </w:p>
    <w:p w:rsidR="006C7CA5" w:rsidRDefault="006C7CA5" w:rsidP="006C7CA5">
      <w:pPr>
        <w:bidi/>
        <w:jc w:val="both"/>
        <w:rPr>
          <w:rtl/>
        </w:rPr>
      </w:pPr>
    </w:p>
    <w:p w:rsidR="006C7CA5" w:rsidRPr="00CB2854" w:rsidRDefault="00B10B11" w:rsidP="006C7CA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12 - </w:t>
      </w:r>
      <w:r w:rsidR="006C7CA5" w:rsidRPr="00CB2854">
        <w:rPr>
          <w:rFonts w:cs="Arial" w:hint="eastAsia"/>
          <w:b/>
          <w:bCs/>
          <w:u w:val="single"/>
          <w:rtl/>
        </w:rPr>
        <w:t>משנה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ברורה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על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שולחן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ערוך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אורח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חיים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הלכות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ציצית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סימן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יד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סעיף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</w:t>
      </w:r>
    </w:p>
    <w:p w:rsidR="006C7CA5" w:rsidRDefault="006C7CA5" w:rsidP="006C7CA5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שעשאן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>' [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שהטילן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ומלמדהו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טוואן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שזרן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תחבו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בכנף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החוליא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ראשון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החוליא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והקשר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החוליות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והקשרים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t>:</w:t>
      </w:r>
    </w:p>
    <w:p w:rsidR="006C7CA5" w:rsidRDefault="006C7CA5" w:rsidP="006C7CA5">
      <w:pPr>
        <w:bidi/>
        <w:jc w:val="both"/>
        <w:rPr>
          <w:rtl/>
        </w:rPr>
      </w:pPr>
    </w:p>
    <w:p w:rsidR="006C7CA5" w:rsidRDefault="006C7CA5" w:rsidP="006C7CA5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להצריך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אנשים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ואפילו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t>:</w:t>
      </w:r>
    </w:p>
    <w:p w:rsidR="006C7CA5" w:rsidRDefault="006C7CA5" w:rsidP="006C7CA5">
      <w:pPr>
        <w:bidi/>
        <w:jc w:val="both"/>
        <w:rPr>
          <w:rtl/>
        </w:rPr>
      </w:pPr>
    </w:p>
    <w:p w:rsidR="006C7CA5" w:rsidRDefault="006C7CA5" w:rsidP="006C7CA5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שיעשו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אותן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בהבגד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הטוייה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והשזירה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t>:</w:t>
      </w:r>
    </w:p>
    <w:p w:rsidR="006C7CA5" w:rsidRDefault="006C7CA5" w:rsidP="006C7CA5">
      <w:pPr>
        <w:bidi/>
        <w:jc w:val="both"/>
        <w:rPr>
          <w:rtl/>
        </w:rPr>
      </w:pPr>
    </w:p>
    <w:p w:rsidR="006C7CA5" w:rsidRDefault="006C7CA5" w:rsidP="006C7CA5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וטוב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-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להחמיר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והארה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המלמדהו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הטילם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ולחזור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וליתנם</w:t>
      </w:r>
      <w:r>
        <w:t>:</w:t>
      </w:r>
    </w:p>
    <w:p w:rsidR="006C7CA5" w:rsidRDefault="006C7CA5" w:rsidP="006C7CA5">
      <w:pPr>
        <w:bidi/>
        <w:jc w:val="both"/>
        <w:rPr>
          <w:rtl/>
        </w:rPr>
      </w:pPr>
    </w:p>
    <w:p w:rsidR="006C7CA5" w:rsidRDefault="006C7CA5" w:rsidP="006C7CA5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לכתחלה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גבה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נאמנת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שהטילה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t>:</w:t>
      </w:r>
    </w:p>
    <w:p w:rsidR="006C7CA5" w:rsidRDefault="006C7CA5" w:rsidP="006C7CA5">
      <w:pPr>
        <w:bidi/>
        <w:jc w:val="both"/>
        <w:rPr>
          <w:rtl/>
        </w:rPr>
      </w:pPr>
    </w:p>
    <w:p w:rsidR="006C7CA5" w:rsidRPr="00CB2854" w:rsidRDefault="00B10B11" w:rsidP="006C7CA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13 - </w:t>
      </w:r>
      <w:r w:rsidR="006C7CA5" w:rsidRPr="00CB2854">
        <w:rPr>
          <w:rFonts w:cs="Arial" w:hint="eastAsia"/>
          <w:b/>
          <w:bCs/>
          <w:u w:val="single"/>
          <w:rtl/>
        </w:rPr>
        <w:t>ביאור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הלכה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על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שולחן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ערוך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אורח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חיים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הלכות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ציצית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סימן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יד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סעיף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</w:t>
      </w:r>
    </w:p>
    <w:p w:rsidR="006C7CA5" w:rsidRDefault="006C7CA5" w:rsidP="006C7CA5">
      <w:pPr>
        <w:bidi/>
        <w:jc w:val="both"/>
        <w:rPr>
          <w:rtl/>
        </w:rPr>
      </w:pPr>
      <w:r>
        <w:t xml:space="preserve">* </w:t>
      </w:r>
      <w:r>
        <w:rPr>
          <w:rFonts w:cs="Arial" w:hint="eastAsia"/>
          <w:rtl/>
        </w:rPr>
        <w:t>להצריך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אנשים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בהגה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העתקתי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וכדאיתא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בלבישה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בעשייה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להחמיר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בארה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שהפמ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העתיקו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ליזהר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ופשוט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לחינוך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בציציותיו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ציציותיו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שהטילם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t>:</w:t>
      </w:r>
    </w:p>
    <w:p w:rsidR="006C7CA5" w:rsidRDefault="006C7CA5" w:rsidP="006C7CA5">
      <w:pPr>
        <w:bidi/>
        <w:jc w:val="both"/>
        <w:rPr>
          <w:rFonts w:cs="Arial"/>
          <w:rtl/>
        </w:rPr>
      </w:pPr>
    </w:p>
    <w:p w:rsidR="006C7CA5" w:rsidRPr="00CB2854" w:rsidRDefault="00B10B11" w:rsidP="006C7CA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14 - </w:t>
      </w:r>
      <w:r w:rsidR="006C7CA5" w:rsidRPr="00CB2854">
        <w:rPr>
          <w:rFonts w:cs="Arial" w:hint="eastAsia"/>
          <w:b/>
          <w:bCs/>
          <w:u w:val="single"/>
          <w:rtl/>
        </w:rPr>
        <w:t>ברכי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יוסף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אורח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חיים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סימן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יד</w:t>
      </w:r>
    </w:p>
    <w:p w:rsidR="006C7CA5" w:rsidRDefault="006C7CA5" w:rsidP="00CB2854">
      <w:pPr>
        <w:bidi/>
        <w:jc w:val="both"/>
        <w:rPr>
          <w:rtl/>
        </w:rPr>
      </w:pP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האשה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הפוסקים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בתוספות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שאנץ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בגיטין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שכתבו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התיר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בחידושיו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הכשיר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הריטב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בחידושיו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התיר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בדבריהם</w:t>
      </w:r>
    </w:p>
    <w:p w:rsidR="006C7CA5" w:rsidRDefault="006C7CA5" w:rsidP="00CB2854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ואנכי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חזון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אברהם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סק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בקידושין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ובמנחות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כותים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רבה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דמצינו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איפכא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מיותר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דפסול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דדריש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להכשיר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בלבישה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להכשיר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בלבישה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חיצונה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להכשיר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וטרי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וטריא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במונח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מיותר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איתמר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למעוטי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גזול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אצטריך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למעוטי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גזולא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מרדכי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מתנינן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הנז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דמאן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דריש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להכשיר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</w:p>
    <w:p w:rsidR="006C7CA5" w:rsidRDefault="006C7CA5" w:rsidP="00CB2854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הנז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דמכשרי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אשתמיט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במצות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דאעיקרא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הנז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מעיט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מסתברא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למעיט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דאיתנהו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במצוות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ובעלמא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מעיט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למעוטינהו</w:t>
      </w:r>
    </w:p>
    <w:p w:rsidR="006C7CA5" w:rsidRDefault="006C7CA5" w:rsidP="00CB2854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הנז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דמכשיר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סבירא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בלבישה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בלבישה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בעשיה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להכשיר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דרכנו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דכוליה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דמסתברא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להכשיר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דאיתנהו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במצות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לאכשורינהו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דדריש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מוקים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להכשיר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t>.</w:t>
      </w:r>
    </w:p>
    <w:p w:rsidR="006C7CA5" w:rsidRDefault="006C7CA5" w:rsidP="006C7CA5">
      <w:pPr>
        <w:bidi/>
        <w:jc w:val="both"/>
        <w:rPr>
          <w:rtl/>
        </w:rPr>
      </w:pP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הגהה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מחמירין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וסיעתוב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ולדידהו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דרשינן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בפסיקתא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לקח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קיב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לנשים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ואיברא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בלבישה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בהגמי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נסתייעו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מהפסיקתא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בלבישה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אצטריך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למעוטי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וסיעתםד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לפסיקתא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דתלמודא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דידן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מעיט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החינוך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ושמעתי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מגדולים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שהעשיה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בנשים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דהריטב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בחידושיו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השולח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גיטין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והבאתיו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לעיל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וידוע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והאחרונים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החינוך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בחינוך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כסותרין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הריטב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בשמו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דהו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לגדולי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החינוך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מפוקפק</w:t>
      </w:r>
      <w:r>
        <w:t>.</w:t>
      </w:r>
    </w:p>
    <w:p w:rsidR="006C7CA5" w:rsidRDefault="006C7CA5" w:rsidP="006C7CA5">
      <w:pPr>
        <w:bidi/>
        <w:jc w:val="both"/>
        <w:rPr>
          <w:rtl/>
        </w:rPr>
      </w:pP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דקפיד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מילתא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אחריתי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ומשמע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שחידשה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דיליה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והביאו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הלבוש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בלחם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חמודות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וו</w:t>
      </w:r>
      <w:r>
        <w:t>.</w:t>
      </w:r>
    </w:p>
    <w:p w:rsidR="006C7CA5" w:rsidRDefault="006C7CA5" w:rsidP="006C7CA5">
      <w:pPr>
        <w:bidi/>
        <w:jc w:val="both"/>
        <w:rPr>
          <w:rFonts w:cs="Arial"/>
          <w:rtl/>
        </w:rPr>
      </w:pPr>
    </w:p>
    <w:p w:rsidR="006C7CA5" w:rsidRPr="00CB2854" w:rsidRDefault="00B10B11" w:rsidP="006C7CA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15 - </w:t>
      </w:r>
      <w:r w:rsidR="006C7CA5" w:rsidRPr="00CB2854">
        <w:rPr>
          <w:rFonts w:cs="Arial" w:hint="eastAsia"/>
          <w:b/>
          <w:bCs/>
          <w:u w:val="single"/>
          <w:rtl/>
        </w:rPr>
        <w:t>שו</w:t>
      </w:r>
      <w:r w:rsidR="006C7CA5" w:rsidRPr="00CB2854">
        <w:rPr>
          <w:rFonts w:cs="Arial"/>
          <w:b/>
          <w:bCs/>
          <w:u w:val="single"/>
          <w:rtl/>
        </w:rPr>
        <w:t>"</w:t>
      </w:r>
      <w:r w:rsidR="006C7CA5" w:rsidRPr="00CB2854">
        <w:rPr>
          <w:rFonts w:cs="Arial" w:hint="eastAsia"/>
          <w:b/>
          <w:bCs/>
          <w:u w:val="single"/>
          <w:rtl/>
        </w:rPr>
        <w:t>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אגרות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משה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אורח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חיים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חלק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ה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סימן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מ</w:t>
      </w:r>
    </w:p>
    <w:p w:rsidR="006C7CA5" w:rsidRDefault="006C7CA5" w:rsidP="006C7CA5">
      <w:pPr>
        <w:bidi/>
        <w:jc w:val="both"/>
        <w:rPr>
          <w:rtl/>
        </w:rPr>
      </w:pP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אשה</w:t>
      </w:r>
    </w:p>
    <w:p w:rsidR="006C7CA5" w:rsidRDefault="006C7CA5" w:rsidP="00CB2854">
      <w:pPr>
        <w:bidi/>
        <w:jc w:val="both"/>
        <w:rPr>
          <w:rtl/>
        </w:rPr>
      </w:pPr>
      <w:r>
        <w:rPr>
          <w:rFonts w:cs="Arial" w:hint="eastAsia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כדאיתא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מחוייבת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בכורי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וביאר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בבאור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בלבישה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בעשייה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וסוכה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דמיעט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מיעוט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ובעצם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בשולחן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ערוך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מחמירים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שסובר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כהמחבר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שעשאן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לאפוקי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הוסיף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מחמירין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אנשים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דהמחבר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ממעטינן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והוסיף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מחמירין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שסוברין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בלבישה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בעשייה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מצריכין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אנשים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המחבר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שפליגי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שסובר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שממעטין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שפסולין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שא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ולולב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שסוברין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האחרונים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ואדרבה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שבבכורי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שלכתחילה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אשה</w:t>
      </w:r>
      <w:r w:rsidR="00CB2854">
        <w:t>.</w:t>
      </w:r>
    </w:p>
    <w:p w:rsidR="006C7CA5" w:rsidRDefault="006C7CA5" w:rsidP="00CB2854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ולע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הפוסל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מיפקדא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דיליף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מתפילין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דפסולות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לכתוב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דוקשרתם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בכתיבה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גיטין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דלסכך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דלכן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אוגדת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מסככת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סוכה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מסוכת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שהקשו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התוס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הסיכוך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יצירת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המצווה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שמצד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לקיים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עבריין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הסיכוך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בהליכתו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לקצור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הדפנות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מוטל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החג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שעדיין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הישיבה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מוטל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חיוב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סוכה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קודם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שמחוייבין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ולקנות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ישתדל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לאפות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לפסח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מחוייב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להשתדל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לאפות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הפסח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להשתדל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ולהשיג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חפץ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המצווה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שמחוייב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ישיבתו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באכילה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והמצווה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שעליו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הבניין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והסיכוך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שלכן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שעשאוה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גנב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שנזדמן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שסיככוה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ובדפנות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ושנתנו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ולישן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חיסרון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בקציצת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לעצם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בקציצת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ונשים</w:t>
      </w:r>
      <w:r w:rsidR="00CB2854">
        <w:t>.</w:t>
      </w:r>
    </w:p>
    <w:p w:rsidR="006C7CA5" w:rsidRPr="00621396" w:rsidRDefault="006C7CA5" w:rsidP="00621396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דהלולב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לחוטי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הקשורים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כגדיל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הנאגד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מציאותם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הגדיל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ואגידת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נותנות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חשיבות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המצווה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וכדומה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חפצים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מקיימים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לעשייתם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חשיבות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שא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בהכרח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יהודה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דרק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איגודו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ללקיחה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ציווי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שיאגוד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לנוי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דואנוהו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ציווי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למילף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החייבין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בהמצווה</w:t>
      </w:r>
      <w:r w:rsidR="00CB2854">
        <w:t>.</w:t>
      </w:r>
    </w:p>
    <w:p w:rsidR="006C7CA5" w:rsidRDefault="006C7CA5" w:rsidP="006C7CA5">
      <w:pPr>
        <w:bidi/>
        <w:jc w:val="both"/>
        <w:rPr>
          <w:rFonts w:cs="Arial"/>
          <w:rtl/>
        </w:rPr>
      </w:pPr>
    </w:p>
    <w:p w:rsidR="006C7CA5" w:rsidRPr="00CB2854" w:rsidRDefault="00B10B11" w:rsidP="006C7CA5">
      <w:pPr>
        <w:bidi/>
        <w:jc w:val="both"/>
        <w:rPr>
          <w:b/>
          <w:bCs/>
          <w:u w:val="single"/>
        </w:rPr>
      </w:pPr>
      <w:r>
        <w:rPr>
          <w:rFonts w:cs="Arial" w:hint="cs"/>
          <w:b/>
          <w:bCs/>
          <w:u w:val="single"/>
          <w:rtl/>
        </w:rPr>
        <w:t xml:space="preserve">16 - </w:t>
      </w:r>
      <w:r w:rsidR="006C7CA5" w:rsidRPr="00CB2854">
        <w:rPr>
          <w:rFonts w:cs="Arial" w:hint="eastAsia"/>
          <w:b/>
          <w:bCs/>
          <w:u w:val="single"/>
          <w:rtl/>
        </w:rPr>
        <w:t>שו</w:t>
      </w:r>
      <w:r w:rsidR="006C7CA5" w:rsidRPr="00CB2854">
        <w:rPr>
          <w:rFonts w:cs="Arial"/>
          <w:b/>
          <w:bCs/>
          <w:u w:val="single"/>
          <w:rtl/>
        </w:rPr>
        <w:t>"</w:t>
      </w:r>
      <w:r w:rsidR="006C7CA5" w:rsidRPr="00CB2854">
        <w:rPr>
          <w:rFonts w:cs="Arial" w:hint="eastAsia"/>
          <w:b/>
          <w:bCs/>
          <w:u w:val="single"/>
          <w:rtl/>
        </w:rPr>
        <w:t>ת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כתב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סופר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אורח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חיים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סימן</w:t>
      </w:r>
      <w:r w:rsidR="006C7CA5" w:rsidRPr="00CB2854">
        <w:rPr>
          <w:rFonts w:cs="Arial"/>
          <w:b/>
          <w:bCs/>
          <w:u w:val="single"/>
          <w:rtl/>
        </w:rPr>
        <w:t xml:space="preserve"> </w:t>
      </w:r>
      <w:r w:rsidR="006C7CA5" w:rsidRPr="00CB2854">
        <w:rPr>
          <w:rFonts w:cs="Arial" w:hint="eastAsia"/>
          <w:b/>
          <w:bCs/>
          <w:u w:val="single"/>
          <w:rtl/>
        </w:rPr>
        <w:t>א</w:t>
      </w:r>
    </w:p>
    <w:p w:rsidR="006C7CA5" w:rsidRDefault="006C7CA5" w:rsidP="006C7CA5">
      <w:pPr>
        <w:bidi/>
        <w:jc w:val="both"/>
      </w:pPr>
      <w:r>
        <w:rPr>
          <w:rFonts w:cs="Arial" w:hint="eastAsia"/>
          <w:rtl/>
        </w:rPr>
        <w:t>שלומים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מרובים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כטל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ורביבים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המאוה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זקן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צדיק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מתנהג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בחסידות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גרינוואלד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אבדק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נושעטשאוויטץ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:</w:t>
      </w:r>
    </w:p>
    <w:p w:rsidR="006C7CA5" w:rsidRDefault="006C7CA5" w:rsidP="006C7CA5">
      <w:pPr>
        <w:bidi/>
        <w:ind w:firstLine="720"/>
        <w:jc w:val="both"/>
      </w:pPr>
      <w:r>
        <w:rPr>
          <w:rFonts w:cs="Arial" w:hint="eastAsia"/>
          <w:rtl/>
        </w:rPr>
        <w:t>גי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קבלתי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ונפשו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העני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לבדוק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שהגיע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תפילין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וכמדומה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נזהרים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והנני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צדיק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פלוגתת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לכתיבת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סתו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להסוברים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דילפי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מכתיבת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סתו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לאשה</w:t>
      </w:r>
      <w:r>
        <w:rPr>
          <w:rFonts w:cs="Arial"/>
          <w:rtl/>
        </w:rPr>
        <w:t>:</w:t>
      </w:r>
    </w:p>
    <w:p w:rsidR="006C7CA5" w:rsidRDefault="006C7CA5" w:rsidP="006C7CA5">
      <w:pPr>
        <w:bidi/>
        <w:ind w:firstLine="720"/>
        <w:jc w:val="both"/>
      </w:pP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דיליף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ומדאצטריך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מסוכת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ילפי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מוקשרתם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ולפע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מחתא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בשאומר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למילף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מוקשרתם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רצוני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אתחלתא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שהקפידה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הקישא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דוקשרתם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מקיימה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ראוי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לכתיבה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וכדומה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קפידא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קפידא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שיעשנה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מסוכ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גנב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לעשייתה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קעבדו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הקושי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מדאצטריך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במלחמות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דממעטי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ולהלכתא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דרשי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לאידך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לישנא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לדידן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דרשי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ומיושבים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קושיו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לשיטתו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בגיטין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יגנוז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הקישא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דאתי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כרשב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ברשב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מהרש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דיגנוז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בכתיבה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מסוכת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מדרב</w:t>
      </w:r>
      <w:r>
        <w:rPr>
          <w:rFonts w:cs="Arial"/>
          <w:rtl/>
        </w:rPr>
        <w:t>:</w:t>
      </w:r>
    </w:p>
    <w:p w:rsidR="006C7CA5" w:rsidRDefault="00621396" w:rsidP="006C7CA5">
      <w:pPr>
        <w:bidi/>
        <w:ind w:firstLine="720"/>
        <w:jc w:val="both"/>
      </w:pPr>
      <w:r>
        <w:rPr>
          <w:rFonts w:cs="Arial"/>
        </w:rPr>
        <w:t>…</w:t>
      </w:r>
      <w:r w:rsidR="006C7CA5">
        <w:rPr>
          <w:rFonts w:cs="Arial" w:hint="eastAsia"/>
          <w:rtl/>
        </w:rPr>
        <w:t>ע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פ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דברים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הדברים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האלו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יתכנו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דברינו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ביישוב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שיטת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הר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דכל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דל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לשמה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ליכא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קפידא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במעשה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זה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הוא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העושה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והכל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כשרים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ושאני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ס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תו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מ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משום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דבעי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כתיבה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לשמה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כמ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ש</w:t>
      </w:r>
      <w:r w:rsidR="006C7CA5">
        <w:rPr>
          <w:rFonts w:cs="Arial"/>
          <w:rtl/>
        </w:rPr>
        <w:t xml:space="preserve">, </w:t>
      </w:r>
      <w:r w:rsidR="006C7CA5">
        <w:rPr>
          <w:rFonts w:cs="Arial" w:hint="eastAsia"/>
          <w:rtl/>
        </w:rPr>
        <w:t>ומאן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דאמר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יגנוז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משום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דליתא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בקשירה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משום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דס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דבעי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לשמה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אלא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דבתו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מ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ולס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ד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גם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בס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סתמא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לשמה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קיימא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והוי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כמפרש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שכותב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לשמה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וכיון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דבעי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לשמה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יש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קפידא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יעשנה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אבל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בסוכה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דל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לשמה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וכן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לרב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דל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עשיי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ציצית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לשמה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ילפי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מיני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דוקשרתם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וכתבתם</w:t>
      </w:r>
      <w:r w:rsidR="006C7CA5">
        <w:rPr>
          <w:rFonts w:cs="Arial"/>
          <w:rtl/>
        </w:rPr>
        <w:t>:</w:t>
      </w:r>
    </w:p>
    <w:p w:rsidR="006C7CA5" w:rsidRDefault="006C7CA5" w:rsidP="006C7CA5">
      <w:pPr>
        <w:bidi/>
        <w:ind w:firstLine="720"/>
        <w:jc w:val="both"/>
      </w:pP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ננקוט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דיגנוז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וקשרתם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דרשב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ומוכח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מהקישא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קפידא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בוקשרתם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מהקישא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דפסקינן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מוכח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מהקישא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במילתא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לאפוקי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גנב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ועיי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וצדקו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דלהלכתא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לוקשרתם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תאגד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המביאים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בהלכ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תרמ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ולפמ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משמו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תאגד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ומדרבנן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שעשאם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וכדומה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אטו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דפסולות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מדאורייתא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כנלפע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ועיי</w:t>
      </w:r>
      <w:r>
        <w:rPr>
          <w:rFonts w:cs="Arial"/>
          <w:rtl/>
        </w:rPr>
        <w:t>':</w:t>
      </w:r>
    </w:p>
    <w:p w:rsidR="006C7CA5" w:rsidRDefault="006C7CA5" w:rsidP="006C7CA5">
      <w:pPr>
        <w:bidi/>
        <w:ind w:firstLine="720"/>
        <w:jc w:val="both"/>
      </w:pP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בהגה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שעשאה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דנשי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מדיוקא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דממעטי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דממעטי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נכרים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:</w:t>
      </w:r>
    </w:p>
    <w:p w:rsidR="006C7CA5" w:rsidRDefault="00621396" w:rsidP="00621396">
      <w:pPr>
        <w:bidi/>
        <w:ind w:firstLine="720"/>
        <w:jc w:val="both"/>
      </w:pPr>
      <w:r>
        <w:rPr>
          <w:rFonts w:cs="Arial"/>
        </w:rPr>
        <w:t>…</w:t>
      </w:r>
      <w:r w:rsidR="006C7CA5">
        <w:rPr>
          <w:rFonts w:cs="Arial" w:hint="eastAsia"/>
          <w:rtl/>
        </w:rPr>
        <w:t>ולולי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דמסתפינא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הי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נ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לומר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דטעמא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של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ר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ג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כ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דממעטי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מבני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ישראל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בנות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ישראל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אלא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דלולי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דמצינו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כעין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זה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דפסלה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תורה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את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שאין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מחוייב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בדבר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היינו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ממעטי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מבני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ישראל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בנות</w:t>
      </w:r>
      <w:r w:rsidR="006C7CA5">
        <w:rPr>
          <w:rFonts w:cs="Arial"/>
          <w:rtl/>
        </w:rPr>
        <w:t xml:space="preserve">, </w:t>
      </w:r>
      <w:r w:rsidR="006C7CA5">
        <w:rPr>
          <w:rFonts w:cs="Arial" w:hint="eastAsia"/>
          <w:rtl/>
        </w:rPr>
        <w:t>ולכן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ממעט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רב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נשים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דס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דליכא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סברא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למעט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נשים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וכבר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כתבנו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לעיל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ביישוב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קושי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וס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על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ר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מרב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דלדיד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דס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דל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עשיי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לשמה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וליכא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סברא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למעט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נשים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דמי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לוקשרתם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וכתבתם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דבעי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כתיבה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לשמה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ולדידן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דס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דבעי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לשמה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בציצית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איכא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סברא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דנשי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פסולות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הגם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דבציצית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כתיב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קרא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כמו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בסתו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מ</w:t>
      </w:r>
      <w:r w:rsidR="006C7CA5">
        <w:rPr>
          <w:rFonts w:cs="Arial"/>
          <w:rtl/>
        </w:rPr>
        <w:t xml:space="preserve">, </w:t>
      </w:r>
      <w:r w:rsidR="006C7CA5">
        <w:rPr>
          <w:rFonts w:cs="Arial" w:hint="eastAsia"/>
          <w:rtl/>
        </w:rPr>
        <w:t>מ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מ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כיון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דכבר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מצאנו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דפסלה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תורה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נשים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כיון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דאינן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במצוה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זו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ממעטי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נשים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גם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גבי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ציצית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מבני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ישראל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בנות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ישראל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וא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כ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קטן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כשר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דבכלל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בני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ישראל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הוא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דשאני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אשה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תבוא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לכלל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חיוב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לעולם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משא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כ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קטן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מיעטה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תורה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ואדרב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בכלל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בני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ישראל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הוא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כנ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ל</w:t>
      </w:r>
      <w:r w:rsidR="006C7CA5">
        <w:rPr>
          <w:rFonts w:cs="Arial"/>
          <w:rtl/>
        </w:rPr>
        <w:t xml:space="preserve">, </w:t>
      </w:r>
      <w:r w:rsidR="006C7CA5">
        <w:rPr>
          <w:rFonts w:cs="Arial" w:hint="eastAsia"/>
          <w:rtl/>
        </w:rPr>
        <w:t>והא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ש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דעירב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הגה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מ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שיטת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הר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מ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ושיטת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ר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דליכא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נ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מ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לדינא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לענין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קטן</w:t>
      </w:r>
      <w:r w:rsidR="006C7CA5">
        <w:rPr>
          <w:rFonts w:cs="Arial"/>
          <w:rtl/>
        </w:rPr>
        <w:t xml:space="preserve">, </w:t>
      </w:r>
      <w:r w:rsidR="006C7CA5">
        <w:rPr>
          <w:rFonts w:cs="Arial" w:hint="eastAsia"/>
          <w:rtl/>
        </w:rPr>
        <w:t>וגם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בגוף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הדרש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בני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ישראל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בנות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מודה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ר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ת</w:t>
      </w:r>
      <w:r w:rsidR="006C7CA5">
        <w:rPr>
          <w:rFonts w:cs="Arial"/>
          <w:rtl/>
        </w:rPr>
        <w:t xml:space="preserve">, </w:t>
      </w:r>
      <w:r w:rsidR="006C7CA5">
        <w:rPr>
          <w:rFonts w:cs="Arial" w:hint="eastAsia"/>
          <w:rtl/>
        </w:rPr>
        <w:t>אלא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דר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מביא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סייעתא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ודמיון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ומילתא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בטעמא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דממעטי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נשים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מב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משום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דכבר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מצינו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בסתו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מ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דליתא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בקשירה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וכו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כנלפע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ד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נכון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וא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מב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דרכים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יתכנו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ואינם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רחוקים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ממרכז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האמת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בשיטת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הר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ומוכרחי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מדלא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נמצא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לו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לר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שאמר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דקטן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פסול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וכן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משמע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מהגה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מ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כמ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ש</w:t>
      </w:r>
      <w:r w:rsidR="006C7CA5">
        <w:rPr>
          <w:rFonts w:cs="Arial"/>
          <w:rtl/>
        </w:rPr>
        <w:t xml:space="preserve">, </w:t>
      </w:r>
      <w:r w:rsidR="006C7CA5">
        <w:rPr>
          <w:rFonts w:cs="Arial" w:hint="eastAsia"/>
          <w:rtl/>
        </w:rPr>
        <w:t>ולדרך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השני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צ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ל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דכ</w:t>
      </w:r>
      <w:r w:rsidR="006C7CA5">
        <w:rPr>
          <w:rFonts w:cs="Arial"/>
          <w:rtl/>
        </w:rPr>
        <w:t xml:space="preserve">' </w:t>
      </w:r>
      <w:r w:rsidR="006C7CA5">
        <w:rPr>
          <w:rFonts w:cs="Arial" w:hint="eastAsia"/>
          <w:rtl/>
        </w:rPr>
        <w:t>ר</w:t>
      </w:r>
      <w:r w:rsidR="006C7CA5">
        <w:rPr>
          <w:rFonts w:cs="Arial"/>
          <w:rtl/>
        </w:rPr>
        <w:t>"</w:t>
      </w:r>
      <w:r w:rsidR="006C7CA5">
        <w:rPr>
          <w:rFonts w:cs="Arial" w:hint="eastAsia"/>
          <w:rtl/>
        </w:rPr>
        <w:t>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דאשה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אוגדת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לולב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הוא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מדרבנן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ולכתחלה</w:t>
      </w:r>
      <w:r w:rsidR="006C7CA5">
        <w:rPr>
          <w:rFonts w:cs="Arial"/>
          <w:rtl/>
        </w:rPr>
        <w:t xml:space="preserve">, </w:t>
      </w:r>
      <w:r w:rsidR="006C7CA5">
        <w:rPr>
          <w:rFonts w:cs="Arial" w:hint="eastAsia"/>
          <w:rtl/>
        </w:rPr>
        <w:t>משום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לתא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דציצית</w:t>
      </w:r>
      <w:r w:rsidR="006C7CA5">
        <w:rPr>
          <w:rFonts w:cs="Arial"/>
          <w:rtl/>
        </w:rPr>
        <w:t xml:space="preserve"> </w:t>
      </w:r>
      <w:r w:rsidR="006C7CA5">
        <w:rPr>
          <w:rFonts w:cs="Arial" w:hint="eastAsia"/>
          <w:rtl/>
        </w:rPr>
        <w:t>ועיי</w:t>
      </w:r>
      <w:r w:rsidR="006C7CA5">
        <w:rPr>
          <w:rFonts w:cs="Arial"/>
          <w:rtl/>
        </w:rPr>
        <w:t>':</w:t>
      </w:r>
    </w:p>
    <w:p w:rsidR="006C7CA5" w:rsidRDefault="00621396" w:rsidP="006C7CA5">
      <w:pPr>
        <w:bidi/>
        <w:ind w:firstLine="720"/>
        <w:jc w:val="both"/>
      </w:pPr>
      <w:r>
        <w:rPr>
          <w:rFonts w:cs="Arial"/>
        </w:rPr>
        <w:t>…</w:t>
      </w:r>
      <w:bookmarkStart w:id="0" w:name="_GoBack"/>
      <w:bookmarkEnd w:id="0"/>
    </w:p>
    <w:p w:rsidR="006C7CA5" w:rsidRDefault="006C7CA5" w:rsidP="006C7CA5">
      <w:pPr>
        <w:bidi/>
        <w:ind w:firstLine="720"/>
        <w:jc w:val="both"/>
      </w:pPr>
      <w:r>
        <w:rPr>
          <w:rFonts w:cs="Arial" w:hint="eastAsia"/>
          <w:rtl/>
        </w:rPr>
        <w:t>ואומר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דיבוא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כשיגדל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ללבוש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תועלת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להצילו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בלבישת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הטלית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לכשיגדל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לוקשרתם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דניהי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תפילין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מזומנים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לכשיתחייב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להניח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תפילין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התפילין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והטלת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לכשיגדל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ללבוש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טלית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חיובו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וניצול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לכשיגדל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ואחרון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בעזה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:</w:t>
      </w:r>
    </w:p>
    <w:p w:rsidR="006C7CA5" w:rsidRDefault="006C7CA5" w:rsidP="006C7CA5">
      <w:pPr>
        <w:bidi/>
        <w:ind w:firstLine="720"/>
        <w:jc w:val="both"/>
      </w:pPr>
      <w:r>
        <w:rPr>
          <w:rFonts w:cs="Arial" w:hint="eastAsia"/>
          <w:rtl/>
        </w:rPr>
        <w:t>תבנא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לפענ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לאגוד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להחמיר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זקן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דיטעו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להכשירו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לכתיבת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סתו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לטעות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ופסולה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קרוב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לטעות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בכתיבת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מוכן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בהנאה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למגזר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נכשיר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יכשירו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בסתו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בדיעבד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לגזור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דסתו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שלהי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דגזור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אטו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דתבשיל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שכיח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התבשיל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צדדים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כשהגיע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סימני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דסמכי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נימא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:</w:t>
      </w:r>
    </w:p>
    <w:p w:rsidR="006C7CA5" w:rsidRDefault="006C7CA5" w:rsidP="006C7CA5">
      <w:pPr>
        <w:bidi/>
        <w:ind w:firstLine="720"/>
        <w:jc w:val="both"/>
      </w:pPr>
      <w:r>
        <w:rPr>
          <w:rFonts w:cs="Arial" w:hint="eastAsia"/>
          <w:rtl/>
        </w:rPr>
        <w:t>והנני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פוסקים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דכשרות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נקטי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ובד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בהג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וציין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והגה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ממעטי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בצירוף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יחידאי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חיישי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>':</w:t>
      </w:r>
    </w:p>
    <w:p w:rsidR="006C7CA5" w:rsidRDefault="006C7CA5" w:rsidP="006C7CA5">
      <w:pPr>
        <w:bidi/>
        <w:ind w:firstLine="720"/>
        <w:jc w:val="both"/>
        <w:rPr>
          <w:rFonts w:cs="Arial"/>
          <w:rtl/>
        </w:rPr>
      </w:pPr>
      <w:r>
        <w:rPr>
          <w:rFonts w:cs="Arial" w:hint="eastAsia"/>
          <w:rtl/>
        </w:rPr>
        <w:t>והגם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דכשהגיע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לבודקו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שערות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דסמכי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דהביא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כנלפע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ויחי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הק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:</w:t>
      </w:r>
    </w:p>
    <w:p w:rsidR="006C7CA5" w:rsidRDefault="006C7CA5" w:rsidP="006C7CA5">
      <w:pPr>
        <w:bidi/>
        <w:jc w:val="both"/>
        <w:rPr>
          <w:rFonts w:cs="Arial"/>
          <w:rtl/>
        </w:rPr>
      </w:pPr>
    </w:p>
    <w:p w:rsidR="006C7CA5" w:rsidRPr="006C7CA5" w:rsidRDefault="00B10B11" w:rsidP="006C7CA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17 - </w:t>
      </w:r>
      <w:r w:rsidR="006C7CA5" w:rsidRPr="006C7CA5">
        <w:rPr>
          <w:rFonts w:cs="Arial" w:hint="cs"/>
          <w:b/>
          <w:bCs/>
          <w:u w:val="single"/>
          <w:rtl/>
        </w:rPr>
        <w:t>ערוך</w:t>
      </w:r>
      <w:r w:rsidR="006C7CA5" w:rsidRPr="006C7CA5">
        <w:rPr>
          <w:rFonts w:cs="Arial"/>
          <w:b/>
          <w:bCs/>
          <w:u w:val="single"/>
          <w:rtl/>
        </w:rPr>
        <w:t xml:space="preserve"> </w:t>
      </w:r>
      <w:r w:rsidR="006C7CA5" w:rsidRPr="006C7CA5">
        <w:rPr>
          <w:rFonts w:cs="Arial" w:hint="cs"/>
          <w:b/>
          <w:bCs/>
          <w:u w:val="single"/>
          <w:rtl/>
        </w:rPr>
        <w:t>השולחן</w:t>
      </w:r>
      <w:r w:rsidR="006C7CA5" w:rsidRPr="006C7CA5">
        <w:rPr>
          <w:rFonts w:cs="Arial"/>
          <w:b/>
          <w:bCs/>
          <w:u w:val="single"/>
          <w:rtl/>
        </w:rPr>
        <w:t xml:space="preserve"> </w:t>
      </w:r>
      <w:r w:rsidR="006C7CA5" w:rsidRPr="006C7CA5">
        <w:rPr>
          <w:rFonts w:cs="Arial" w:hint="cs"/>
          <w:b/>
          <w:bCs/>
          <w:u w:val="single"/>
          <w:rtl/>
        </w:rPr>
        <w:t>אורח</w:t>
      </w:r>
      <w:r w:rsidR="006C7CA5" w:rsidRPr="006C7CA5">
        <w:rPr>
          <w:rFonts w:cs="Arial"/>
          <w:b/>
          <w:bCs/>
          <w:u w:val="single"/>
          <w:rtl/>
        </w:rPr>
        <w:t xml:space="preserve"> </w:t>
      </w:r>
      <w:r w:rsidR="006C7CA5" w:rsidRPr="006C7CA5">
        <w:rPr>
          <w:rFonts w:cs="Arial" w:hint="cs"/>
          <w:b/>
          <w:bCs/>
          <w:u w:val="single"/>
          <w:rtl/>
        </w:rPr>
        <w:t>חיים</w:t>
      </w:r>
      <w:r w:rsidR="006C7CA5" w:rsidRPr="006C7CA5">
        <w:rPr>
          <w:rFonts w:cs="Arial"/>
          <w:b/>
          <w:bCs/>
          <w:u w:val="single"/>
          <w:rtl/>
        </w:rPr>
        <w:t xml:space="preserve"> </w:t>
      </w:r>
      <w:r w:rsidR="006C7CA5" w:rsidRPr="006C7CA5">
        <w:rPr>
          <w:rFonts w:cs="Arial" w:hint="cs"/>
          <w:b/>
          <w:bCs/>
          <w:u w:val="single"/>
          <w:rtl/>
        </w:rPr>
        <w:t>הלכות</w:t>
      </w:r>
      <w:r w:rsidR="006C7CA5" w:rsidRPr="006C7CA5">
        <w:rPr>
          <w:rFonts w:cs="Arial"/>
          <w:b/>
          <w:bCs/>
          <w:u w:val="single"/>
          <w:rtl/>
        </w:rPr>
        <w:t xml:space="preserve"> </w:t>
      </w:r>
      <w:r w:rsidR="006C7CA5" w:rsidRPr="006C7CA5">
        <w:rPr>
          <w:rFonts w:cs="Arial" w:hint="cs"/>
          <w:b/>
          <w:bCs/>
          <w:u w:val="single"/>
          <w:rtl/>
        </w:rPr>
        <w:t>ציצית</w:t>
      </w:r>
      <w:r w:rsidR="006C7CA5" w:rsidRPr="006C7CA5">
        <w:rPr>
          <w:rFonts w:cs="Arial"/>
          <w:b/>
          <w:bCs/>
          <w:u w:val="single"/>
          <w:rtl/>
        </w:rPr>
        <w:t xml:space="preserve"> </w:t>
      </w:r>
      <w:r w:rsidR="006C7CA5" w:rsidRPr="006C7CA5">
        <w:rPr>
          <w:rFonts w:cs="Arial" w:hint="cs"/>
          <w:b/>
          <w:bCs/>
          <w:u w:val="single"/>
          <w:rtl/>
        </w:rPr>
        <w:t>סימן</w:t>
      </w:r>
      <w:r w:rsidR="006C7CA5" w:rsidRPr="006C7CA5">
        <w:rPr>
          <w:rFonts w:cs="Arial"/>
          <w:b/>
          <w:bCs/>
          <w:u w:val="single"/>
          <w:rtl/>
        </w:rPr>
        <w:t xml:space="preserve"> </w:t>
      </w:r>
      <w:r w:rsidR="006C7CA5" w:rsidRPr="006C7CA5">
        <w:rPr>
          <w:rFonts w:cs="Arial" w:hint="cs"/>
          <w:b/>
          <w:bCs/>
          <w:u w:val="single"/>
          <w:rtl/>
        </w:rPr>
        <w:t>יד</w:t>
      </w:r>
    </w:p>
    <w:p w:rsidR="006C7CA5" w:rsidRDefault="006C7CA5" w:rsidP="006C7CA5">
      <w:pPr>
        <w:bidi/>
        <w:jc w:val="both"/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</w:p>
    <w:p w:rsidR="006C7CA5" w:rsidRDefault="006C7CA5" w:rsidP="006C7CA5">
      <w:pPr>
        <w:bidi/>
        <w:jc w:val="both"/>
        <w:rPr>
          <w:rtl/>
        </w:rPr>
      </w:pP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ולעשותן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במנחות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.]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כדכתיב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דבקדושת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דקרבנות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כדכתיב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נתמעטו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בקדושין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.]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במנחות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:]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נתמעטו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שבקרבנות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עובדים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ומתורץ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ותירוץ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דכתיב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לג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כותי</w:t>
      </w:r>
      <w:r>
        <w:t xml:space="preserve">: </w:t>
      </w:r>
    </w:p>
    <w:p w:rsidR="006C7CA5" w:rsidRDefault="006C7CA5" w:rsidP="006C7CA5">
      <w:pPr>
        <w:bidi/>
        <w:jc w:val="both"/>
        <w:rPr>
          <w:rtl/>
        </w:rPr>
      </w:pPr>
    </w:p>
    <w:p w:rsidR="006C7CA5" w:rsidRDefault="006C7CA5" w:rsidP="006C7CA5">
      <w:pPr>
        <w:bidi/>
        <w:jc w:val="both"/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</w:p>
    <w:p w:rsidR="006C7CA5" w:rsidRDefault="006C7CA5" w:rsidP="006C7CA5">
      <w:pPr>
        <w:bidi/>
        <w:jc w:val="both"/>
        <w:rPr>
          <w:rtl/>
        </w:rPr>
      </w:pP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וקשרתם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שמוציאו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בעשייתו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שחששו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ופסלו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לעשייתן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שחששו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t xml:space="preserve">: </w:t>
      </w:r>
    </w:p>
    <w:p w:rsidR="006C7CA5" w:rsidRDefault="006C7CA5" w:rsidP="006C7CA5">
      <w:pPr>
        <w:bidi/>
        <w:jc w:val="both"/>
      </w:pPr>
    </w:p>
    <w:sectPr w:rsidR="006C7CA5" w:rsidSect="007E38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06" w:rsidRDefault="00015006" w:rsidP="006C7CA5">
      <w:pPr>
        <w:spacing w:line="240" w:lineRule="auto"/>
      </w:pPr>
      <w:r>
        <w:separator/>
      </w:r>
    </w:p>
  </w:endnote>
  <w:endnote w:type="continuationSeparator" w:id="0">
    <w:p w:rsidR="00015006" w:rsidRDefault="00015006" w:rsidP="006C7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4625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E385B" w:rsidRDefault="007E38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E385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E385B" w:rsidRDefault="007E3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06" w:rsidRDefault="00015006" w:rsidP="006C7CA5">
      <w:pPr>
        <w:spacing w:line="240" w:lineRule="auto"/>
      </w:pPr>
      <w:r>
        <w:separator/>
      </w:r>
    </w:p>
  </w:footnote>
  <w:footnote w:type="continuationSeparator" w:id="0">
    <w:p w:rsidR="00015006" w:rsidRDefault="00015006" w:rsidP="006C7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41D76F136740DBB9C733D1039F1B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C7CA5" w:rsidRDefault="006C7CA5" w:rsidP="006C7CA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פרק התכלת שיעור 12 – נשים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בעשיית הציצית</w:t>
        </w:r>
      </w:p>
    </w:sdtContent>
  </w:sdt>
  <w:p w:rsidR="006C7CA5" w:rsidRDefault="006C7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6ED"/>
    <w:multiLevelType w:val="hybridMultilevel"/>
    <w:tmpl w:val="F50424DA"/>
    <w:lvl w:ilvl="0" w:tplc="2AFC70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82126C"/>
    <w:multiLevelType w:val="hybridMultilevel"/>
    <w:tmpl w:val="BEF2D91C"/>
    <w:lvl w:ilvl="0" w:tplc="76146B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1975A5"/>
    <w:multiLevelType w:val="hybridMultilevel"/>
    <w:tmpl w:val="671C050A"/>
    <w:lvl w:ilvl="0" w:tplc="9B5C9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B2013"/>
    <w:multiLevelType w:val="hybridMultilevel"/>
    <w:tmpl w:val="8E3895D2"/>
    <w:lvl w:ilvl="0" w:tplc="3834774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6DA20EA"/>
    <w:multiLevelType w:val="hybridMultilevel"/>
    <w:tmpl w:val="F3604B6E"/>
    <w:lvl w:ilvl="0" w:tplc="46C8E28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43E6A03"/>
    <w:multiLevelType w:val="hybridMultilevel"/>
    <w:tmpl w:val="5358A7FE"/>
    <w:lvl w:ilvl="0" w:tplc="C5D03E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242B2B"/>
    <w:multiLevelType w:val="hybridMultilevel"/>
    <w:tmpl w:val="28BC22CC"/>
    <w:lvl w:ilvl="0" w:tplc="F1D29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333D42"/>
    <w:multiLevelType w:val="hybridMultilevel"/>
    <w:tmpl w:val="C4A0E52A"/>
    <w:lvl w:ilvl="0" w:tplc="9BE2A47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D002BF1"/>
    <w:multiLevelType w:val="hybridMultilevel"/>
    <w:tmpl w:val="A0845622"/>
    <w:lvl w:ilvl="0" w:tplc="BF943604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0746AB"/>
    <w:multiLevelType w:val="hybridMultilevel"/>
    <w:tmpl w:val="12D497AE"/>
    <w:lvl w:ilvl="0" w:tplc="762629D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97E0D14"/>
    <w:multiLevelType w:val="hybridMultilevel"/>
    <w:tmpl w:val="4BB2473E"/>
    <w:lvl w:ilvl="0" w:tplc="F392AE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7C5E17"/>
    <w:multiLevelType w:val="hybridMultilevel"/>
    <w:tmpl w:val="42460328"/>
    <w:lvl w:ilvl="0" w:tplc="762CF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8808E5"/>
    <w:multiLevelType w:val="hybridMultilevel"/>
    <w:tmpl w:val="31E4891E"/>
    <w:lvl w:ilvl="0" w:tplc="AEE40D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122AFF"/>
    <w:multiLevelType w:val="hybridMultilevel"/>
    <w:tmpl w:val="0A40B5C8"/>
    <w:lvl w:ilvl="0" w:tplc="CA849EE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4FB3B37"/>
    <w:multiLevelType w:val="hybridMultilevel"/>
    <w:tmpl w:val="37844F60"/>
    <w:lvl w:ilvl="0" w:tplc="9D601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B4F031F"/>
    <w:multiLevelType w:val="hybridMultilevel"/>
    <w:tmpl w:val="FB06DD2A"/>
    <w:lvl w:ilvl="0" w:tplc="92E279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CBB06D1"/>
    <w:multiLevelType w:val="hybridMultilevel"/>
    <w:tmpl w:val="3B3A9F46"/>
    <w:lvl w:ilvl="0" w:tplc="FAF074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E706A4"/>
    <w:multiLevelType w:val="hybridMultilevel"/>
    <w:tmpl w:val="CF8E2478"/>
    <w:lvl w:ilvl="0" w:tplc="2098DC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17"/>
  </w:num>
  <w:num w:numId="6">
    <w:abstractNumId w:val="1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6"/>
  </w:num>
  <w:num w:numId="12">
    <w:abstractNumId w:val="0"/>
  </w:num>
  <w:num w:numId="13">
    <w:abstractNumId w:val="13"/>
  </w:num>
  <w:num w:numId="14">
    <w:abstractNumId w:val="7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0D"/>
    <w:rsid w:val="00015006"/>
    <w:rsid w:val="000C450D"/>
    <w:rsid w:val="00167C2B"/>
    <w:rsid w:val="004300E1"/>
    <w:rsid w:val="005369B7"/>
    <w:rsid w:val="00621396"/>
    <w:rsid w:val="006C7CA5"/>
    <w:rsid w:val="007E385B"/>
    <w:rsid w:val="00864E56"/>
    <w:rsid w:val="009112D7"/>
    <w:rsid w:val="00B10B11"/>
    <w:rsid w:val="00CA1CEA"/>
    <w:rsid w:val="00CB2854"/>
    <w:rsid w:val="00E225E2"/>
    <w:rsid w:val="00EE12B0"/>
    <w:rsid w:val="00F0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C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A5"/>
  </w:style>
  <w:style w:type="paragraph" w:styleId="Footer">
    <w:name w:val="footer"/>
    <w:basedOn w:val="Normal"/>
    <w:link w:val="FooterChar"/>
    <w:uiPriority w:val="99"/>
    <w:unhideWhenUsed/>
    <w:rsid w:val="006C7C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A5"/>
  </w:style>
  <w:style w:type="paragraph" w:styleId="BalloonText">
    <w:name w:val="Balloon Text"/>
    <w:basedOn w:val="Normal"/>
    <w:link w:val="BalloonTextChar"/>
    <w:uiPriority w:val="99"/>
    <w:semiHidden/>
    <w:unhideWhenUsed/>
    <w:rsid w:val="006C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C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A5"/>
  </w:style>
  <w:style w:type="paragraph" w:styleId="Footer">
    <w:name w:val="footer"/>
    <w:basedOn w:val="Normal"/>
    <w:link w:val="FooterChar"/>
    <w:uiPriority w:val="99"/>
    <w:unhideWhenUsed/>
    <w:rsid w:val="006C7C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A5"/>
  </w:style>
  <w:style w:type="paragraph" w:styleId="BalloonText">
    <w:name w:val="Balloon Text"/>
    <w:basedOn w:val="Normal"/>
    <w:link w:val="BalloonTextChar"/>
    <w:uiPriority w:val="99"/>
    <w:semiHidden/>
    <w:unhideWhenUsed/>
    <w:rsid w:val="006C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41D76F136740DBB9C733D1039F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8064-4B92-4993-A140-D8C693934CB2}"/>
      </w:docPartPr>
      <w:docPartBody>
        <w:p w:rsidR="0013310B" w:rsidRDefault="00D75E37" w:rsidP="00D75E37">
          <w:pPr>
            <w:pStyle w:val="F141D76F136740DBB9C733D1039F1B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37"/>
    <w:rsid w:val="0013310B"/>
    <w:rsid w:val="00C9392B"/>
    <w:rsid w:val="00D75E37"/>
    <w:rsid w:val="00E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41D76F136740DBB9C733D1039F1BAB">
    <w:name w:val="F141D76F136740DBB9C733D1039F1BAB"/>
    <w:rsid w:val="00D75E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41D76F136740DBB9C733D1039F1BAB">
    <w:name w:val="F141D76F136740DBB9C733D1039F1BAB"/>
    <w:rsid w:val="00D75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פרק התכלת שיעור 12 – נשים בעשיית הציצית</vt:lpstr>
    </vt:vector>
  </TitlesOfParts>
  <Company>Hewlett-Packard</Company>
  <LinksUpToDate>false</LinksUpToDate>
  <CharactersWithSpaces>27806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פרק התכלת שיעור 12 – נשים בעשיית הציצית</dc:title>
  <dc:creator>aryeh</dc:creator>
  <cp:lastModifiedBy>aryeh</cp:lastModifiedBy>
  <cp:revision>5</cp:revision>
  <dcterms:created xsi:type="dcterms:W3CDTF">2014-07-14T21:34:00Z</dcterms:created>
  <dcterms:modified xsi:type="dcterms:W3CDTF">2014-07-15T15:36:00Z</dcterms:modified>
</cp:coreProperties>
</file>