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9" w:rsidRPr="00D82AB5" w:rsidRDefault="00D82AB5" w:rsidP="00E24DA5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rPr>
          <w:rFonts w:hint="cs"/>
          <w:rtl/>
        </w:rPr>
        <w:t>סוגיא</w:t>
      </w:r>
      <w:r>
        <w:t xml:space="preserve">. </w:t>
      </w:r>
      <w:r>
        <w:rPr>
          <w:rFonts w:hint="cs"/>
          <w:u w:val="single"/>
          <w:rtl/>
        </w:rPr>
        <w:t>דף מג. "ר"ש פוטר בנשים" עד "שאינה בראיה אצל אחרים"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>דף מ: "שרא רבי" עד "כסות לילה"</w:t>
      </w:r>
    </w:p>
    <w:p w:rsidR="00D82AB5" w:rsidRDefault="00D82AB5" w:rsidP="00E24DA5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שיטות הראשונים</w:t>
      </w:r>
      <w:r>
        <w:t>.</w:t>
      </w:r>
      <w:r w:rsidR="001F42E9">
        <w:t xml:space="preserve"> </w:t>
      </w:r>
      <w:r w:rsidR="001F42E9">
        <w:rPr>
          <w:rFonts w:hint="cs"/>
          <w:rtl/>
        </w:rPr>
        <w:t>נפק"מ לכלאים ולברכה</w:t>
      </w:r>
      <w:r w:rsidR="001F42E9">
        <w:t>.</w:t>
      </w:r>
    </w:p>
    <w:p w:rsidR="00D82AB5" w:rsidRDefault="00D82AB5" w:rsidP="00E24DA5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תוספות ד"ה משום</w:t>
      </w:r>
      <w:r w:rsidR="001F42E9">
        <w:rPr>
          <w:rFonts w:hint="cs"/>
          <w:rtl/>
        </w:rPr>
        <w:t xml:space="preserve"> </w:t>
      </w:r>
      <w:r w:rsidR="001F42E9">
        <w:rPr>
          <w:rFonts w:hint="cs"/>
          <w:u w:val="single"/>
          <w:rtl/>
        </w:rPr>
        <w:t>רא"ש סימן א'</w:t>
      </w:r>
      <w:r>
        <w:t xml:space="preserve"> – </w:t>
      </w:r>
      <w:proofErr w:type="spellStart"/>
      <w:r>
        <w:t>Rabeinu</w:t>
      </w:r>
      <w:proofErr w:type="spellEnd"/>
      <w:r>
        <w:t xml:space="preserve"> Tam – depends on type of clothing</w:t>
      </w:r>
    </w:p>
    <w:p w:rsidR="001F42E9" w:rsidRPr="001F42E9" w:rsidRDefault="001F42E9" w:rsidP="00E24DA5">
      <w:pPr>
        <w:pStyle w:val="ListParagraph"/>
        <w:numPr>
          <w:ilvl w:val="0"/>
          <w:numId w:val="4"/>
        </w:numPr>
        <w:jc w:val="both"/>
      </w:pPr>
      <w:r>
        <w:t xml:space="preserve">Two ways to understand the question from the </w:t>
      </w:r>
      <w:r>
        <w:rPr>
          <w:rFonts w:hint="cs"/>
          <w:rtl/>
        </w:rPr>
        <w:t>ירושלמי</w:t>
      </w:r>
    </w:p>
    <w:p w:rsidR="000F41AA" w:rsidRPr="000F41AA" w:rsidRDefault="000F41AA" w:rsidP="00E24DA5">
      <w:pPr>
        <w:pStyle w:val="ListParagraph"/>
        <w:numPr>
          <w:ilvl w:val="0"/>
          <w:numId w:val="4"/>
        </w:numPr>
        <w:jc w:val="both"/>
      </w:pPr>
      <w:r>
        <w:rPr>
          <w:rFonts w:hint="cs"/>
          <w:u w:val="single"/>
          <w:rtl/>
        </w:rPr>
        <w:t>תוס' ד"ה תכלת</w:t>
      </w:r>
      <w:r>
        <w:t xml:space="preserve"> – </w:t>
      </w:r>
      <w:r>
        <w:rPr>
          <w:rFonts w:hint="cs"/>
          <w:rtl/>
        </w:rPr>
        <w:t>בגד יום פטור בלילה</w:t>
      </w:r>
      <w:r>
        <w:t xml:space="preserve"> but no </w:t>
      </w:r>
      <w:r>
        <w:rPr>
          <w:rFonts w:hint="cs"/>
          <w:rtl/>
        </w:rPr>
        <w:t>איסור שעטנז</w:t>
      </w:r>
      <w:r>
        <w:t xml:space="preserve">. See </w:t>
      </w:r>
      <w:r>
        <w:rPr>
          <w:rFonts w:hint="cs"/>
          <w:u w:val="single"/>
          <w:rtl/>
        </w:rPr>
        <w:t>רא"ש סימן א'</w:t>
      </w:r>
      <w:r>
        <w:t xml:space="preserve"> for explanations.</w:t>
      </w:r>
      <w:bookmarkStart w:id="0" w:name="_GoBack"/>
      <w:bookmarkEnd w:id="0"/>
    </w:p>
    <w:p w:rsidR="00D82AB5" w:rsidRDefault="00D82AB5" w:rsidP="00E24DA5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רמב"ם (הו"ד בטור או"ח סימן יח</w:t>
      </w:r>
      <w:r w:rsidR="001F42E9">
        <w:rPr>
          <w:rFonts w:hint="cs"/>
          <w:u w:val="single"/>
          <w:rtl/>
        </w:rPr>
        <w:t>)</w:t>
      </w:r>
      <w:r>
        <w:t xml:space="preserve"> – depends on time</w:t>
      </w:r>
      <w:r w:rsidR="000F41AA">
        <w:t>.</w:t>
      </w:r>
      <w:r w:rsidR="001F42E9">
        <w:t xml:space="preserve"> See </w:t>
      </w:r>
      <w:r w:rsidR="001F42E9">
        <w:rPr>
          <w:rFonts w:hint="cs"/>
          <w:u w:val="single"/>
          <w:rtl/>
        </w:rPr>
        <w:t>רמב"ם ציצית ג:ז-ח</w:t>
      </w:r>
    </w:p>
    <w:p w:rsidR="00E24DA5" w:rsidRDefault="000F41AA" w:rsidP="00E24DA5">
      <w:pPr>
        <w:pStyle w:val="ListParagraph"/>
        <w:numPr>
          <w:ilvl w:val="0"/>
          <w:numId w:val="5"/>
        </w:numPr>
        <w:jc w:val="both"/>
      </w:pPr>
      <w:r>
        <w:rPr>
          <w:rFonts w:hint="cs"/>
          <w:u w:val="single"/>
          <w:rtl/>
        </w:rPr>
        <w:t>בית יוסף או"ח סימן יח ד"ה ורבינו</w:t>
      </w:r>
      <w:r>
        <w:t xml:space="preserve"> – </w:t>
      </w:r>
      <w:r>
        <w:rPr>
          <w:rFonts w:hint="cs"/>
          <w:rtl/>
        </w:rPr>
        <w:t>מחלוקת</w:t>
      </w:r>
      <w:r>
        <w:t xml:space="preserve"> whether the </w:t>
      </w:r>
      <w:r>
        <w:rPr>
          <w:rFonts w:hint="cs"/>
          <w:rtl/>
        </w:rPr>
        <w:t>רמב"ם</w:t>
      </w:r>
      <w:r>
        <w:t xml:space="preserve"> holds </w:t>
      </w:r>
      <w:r>
        <w:rPr>
          <w:rFonts w:hint="cs"/>
          <w:rtl/>
        </w:rPr>
        <w:t>איסור שעטנז בלילה</w:t>
      </w:r>
      <w:r>
        <w:t>.</w:t>
      </w:r>
    </w:p>
    <w:p w:rsidR="00E24DA5" w:rsidRDefault="00E24DA5" w:rsidP="00E24DA5">
      <w:pPr>
        <w:pStyle w:val="ListParagraph"/>
        <w:numPr>
          <w:ilvl w:val="0"/>
          <w:numId w:val="12"/>
        </w:numPr>
        <w:jc w:val="both"/>
      </w:pPr>
      <w:r>
        <w:t xml:space="preserve"> </w:t>
      </w:r>
      <w:r>
        <w:rPr>
          <w:rFonts w:hint="cs"/>
          <w:rtl/>
        </w:rPr>
        <w:t>מהר"י אבוהב</w:t>
      </w:r>
      <w:r>
        <w:t xml:space="preserve"> holds no </w:t>
      </w:r>
      <w:r>
        <w:rPr>
          <w:rFonts w:hint="cs"/>
          <w:rtl/>
        </w:rPr>
        <w:t>איסור שעטנז</w:t>
      </w:r>
      <w:r>
        <w:t xml:space="preserve"> on </w:t>
      </w:r>
      <w:r>
        <w:rPr>
          <w:rFonts w:hint="cs"/>
          <w:rtl/>
        </w:rPr>
        <w:t>בגד יום בלילה</w:t>
      </w:r>
      <w:r>
        <w:t xml:space="preserve"> (proof is </w:t>
      </w:r>
      <w:r>
        <w:rPr>
          <w:rFonts w:hint="cs"/>
          <w:rtl/>
        </w:rPr>
        <w:t>רמב"ם</w:t>
      </w:r>
      <w:r>
        <w:t xml:space="preserve"> says </w:t>
      </w:r>
      <w:r>
        <w:rPr>
          <w:rFonts w:hint="cs"/>
          <w:rtl/>
        </w:rPr>
        <w:t>"מותר ללבוש ציצית בלילה"</w:t>
      </w:r>
      <w:r>
        <w:t>).</w:t>
      </w:r>
    </w:p>
    <w:p w:rsidR="000F41AA" w:rsidRDefault="00E24DA5" w:rsidP="00E24DA5">
      <w:pPr>
        <w:pStyle w:val="ListParagraph"/>
        <w:numPr>
          <w:ilvl w:val="0"/>
          <w:numId w:val="12"/>
        </w:numPr>
        <w:jc w:val="both"/>
      </w:pPr>
      <w:r>
        <w:t xml:space="preserve"> </w:t>
      </w:r>
      <w:r>
        <w:rPr>
          <w:rFonts w:hint="cs"/>
          <w:rtl/>
        </w:rPr>
        <w:t>בית יוסף</w:t>
      </w:r>
      <w:r>
        <w:t xml:space="preserve"> proves from </w:t>
      </w:r>
      <w:r>
        <w:rPr>
          <w:rFonts w:hint="cs"/>
          <w:rtl/>
        </w:rPr>
        <w:t>הלכה ז'</w:t>
      </w:r>
      <w:r>
        <w:t xml:space="preserve"> where </w:t>
      </w:r>
      <w:r>
        <w:rPr>
          <w:rFonts w:hint="cs"/>
          <w:rtl/>
        </w:rPr>
        <w:t>רמב"ם</w:t>
      </w:r>
      <w:r>
        <w:t xml:space="preserve"> explicitly says can’t have </w:t>
      </w:r>
      <w:r>
        <w:rPr>
          <w:rFonts w:hint="cs"/>
          <w:rtl/>
        </w:rPr>
        <w:t>תכלת בבגד פשתן שמא יתכסה בה בלילה</w:t>
      </w:r>
      <w:r>
        <w:t xml:space="preserve">. When </w:t>
      </w:r>
      <w:r>
        <w:rPr>
          <w:rFonts w:hint="cs"/>
          <w:rtl/>
        </w:rPr>
        <w:t>רמב"ם</w:t>
      </w:r>
      <w:r>
        <w:t xml:space="preserve"> says you can wear </w:t>
      </w:r>
      <w:r>
        <w:rPr>
          <w:rFonts w:hint="cs"/>
          <w:rtl/>
        </w:rPr>
        <w:t>ציצית</w:t>
      </w:r>
      <w:r>
        <w:t xml:space="preserve"> at night the </w:t>
      </w:r>
      <w:r>
        <w:rPr>
          <w:rFonts w:hint="cs"/>
          <w:rtl/>
        </w:rPr>
        <w:t>חידוש</w:t>
      </w:r>
      <w:r>
        <w:t xml:space="preserve"> is that there is no </w:t>
      </w:r>
      <w:r>
        <w:rPr>
          <w:rFonts w:hint="cs"/>
          <w:rtl/>
        </w:rPr>
        <w:t>בל תוסיף</w:t>
      </w:r>
      <w:r>
        <w:t xml:space="preserve">, or that you can wear it on </w:t>
      </w:r>
      <w:r>
        <w:rPr>
          <w:rFonts w:hint="cs"/>
          <w:rtl/>
        </w:rPr>
        <w:t>שבת</w:t>
      </w:r>
      <w:r>
        <w:t xml:space="preserve"> at night, but he isn’t talking about </w:t>
      </w:r>
      <w:r>
        <w:rPr>
          <w:rFonts w:hint="cs"/>
          <w:rtl/>
        </w:rPr>
        <w:t>שעטנז</w:t>
      </w:r>
      <w:r>
        <w:t>.</w:t>
      </w:r>
    </w:p>
    <w:p w:rsidR="000F41AA" w:rsidRPr="000F41AA" w:rsidRDefault="000F41AA" w:rsidP="00E24DA5">
      <w:pPr>
        <w:pStyle w:val="ListParagraph"/>
        <w:numPr>
          <w:ilvl w:val="0"/>
          <w:numId w:val="5"/>
        </w:numPr>
        <w:jc w:val="both"/>
      </w:pPr>
      <w:r>
        <w:rPr>
          <w:rFonts w:hint="cs"/>
          <w:u w:val="single"/>
          <w:rtl/>
        </w:rPr>
        <w:t>ב"ח שם ד"ה ולפענ"ד</w:t>
      </w:r>
      <w:r>
        <w:t xml:space="preserve"> – answers </w:t>
      </w:r>
      <w:r>
        <w:rPr>
          <w:rFonts w:hint="cs"/>
          <w:rtl/>
        </w:rPr>
        <w:t>מהר"י אבוהב</w:t>
      </w:r>
      <w:r>
        <w:t xml:space="preserve"> by distinguishing between </w:t>
      </w:r>
      <w:r>
        <w:rPr>
          <w:rFonts w:hint="cs"/>
          <w:rtl/>
        </w:rPr>
        <w:t>בגד צמר</w:t>
      </w:r>
      <w:r>
        <w:t xml:space="preserve"> and </w:t>
      </w:r>
      <w:r>
        <w:rPr>
          <w:rFonts w:hint="cs"/>
          <w:rtl/>
        </w:rPr>
        <w:t>בגד פשתן</w:t>
      </w:r>
      <w:r w:rsidR="00E24DA5">
        <w:t xml:space="preserve"> since normally night clothing is made from </w:t>
      </w:r>
      <w:r w:rsidR="00E24DA5">
        <w:rPr>
          <w:rFonts w:hint="cs"/>
          <w:rtl/>
        </w:rPr>
        <w:t>פשתן</w:t>
      </w:r>
      <w:r w:rsidR="00E24DA5">
        <w:t>.</w:t>
      </w:r>
    </w:p>
    <w:p w:rsidR="00D82AB5" w:rsidRDefault="00E66731" w:rsidP="00E24DA5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ר"ן קידושין יד</w:t>
      </w:r>
      <w:r w:rsidR="00D82AB5">
        <w:rPr>
          <w:rFonts w:hint="cs"/>
          <w:u w:val="single"/>
          <w:rtl/>
        </w:rPr>
        <w:t>:</w:t>
      </w:r>
      <w:r>
        <w:rPr>
          <w:rFonts w:hint="cs"/>
          <w:u w:val="single"/>
          <w:rtl/>
        </w:rPr>
        <w:t xml:space="preserve"> בדפי הרי"ף</w:t>
      </w:r>
      <w:r w:rsidR="00D82AB5">
        <w:rPr>
          <w:rFonts w:hint="cs"/>
          <w:u w:val="single"/>
          <w:rtl/>
        </w:rPr>
        <w:t xml:space="preserve"> ד"ה איזו</w:t>
      </w:r>
      <w:r w:rsidR="00D82AB5">
        <w:t xml:space="preserve"> – only </w:t>
      </w:r>
      <w:r w:rsidR="00D82AB5">
        <w:rPr>
          <w:rFonts w:hint="cs"/>
          <w:rtl/>
        </w:rPr>
        <w:t>חייב</w:t>
      </w:r>
      <w:r w:rsidR="00D82AB5">
        <w:t xml:space="preserve"> if both </w:t>
      </w:r>
      <w:r w:rsidR="00D82AB5">
        <w:rPr>
          <w:rFonts w:hint="cs"/>
          <w:rtl/>
        </w:rPr>
        <w:t>כסות יום</w:t>
      </w:r>
      <w:r w:rsidR="00D82AB5">
        <w:t xml:space="preserve"> and </w:t>
      </w:r>
      <w:r w:rsidR="00D82AB5">
        <w:rPr>
          <w:rFonts w:hint="cs"/>
          <w:rtl/>
        </w:rPr>
        <w:t>ביום</w:t>
      </w:r>
      <w:r w:rsidR="00D82AB5">
        <w:t xml:space="preserve">. See </w:t>
      </w:r>
      <w:r w:rsidR="00D82AB5">
        <w:rPr>
          <w:rFonts w:hint="cs"/>
          <w:u w:val="single"/>
          <w:rtl/>
        </w:rPr>
        <w:t>רמ"א יח</w:t>
      </w:r>
      <w:proofErr w:type="gramStart"/>
      <w:r w:rsidR="00D82AB5">
        <w:rPr>
          <w:rFonts w:hint="cs"/>
          <w:u w:val="single"/>
          <w:rtl/>
        </w:rPr>
        <w:t>:א</w:t>
      </w:r>
      <w:proofErr w:type="gramEnd"/>
      <w:r w:rsidR="00D82AB5">
        <w:t>.</w:t>
      </w:r>
    </w:p>
    <w:p w:rsidR="00E66731" w:rsidRPr="00E66731" w:rsidRDefault="00E66731" w:rsidP="00E24DA5">
      <w:pPr>
        <w:pStyle w:val="ListParagraph"/>
        <w:numPr>
          <w:ilvl w:val="0"/>
          <w:numId w:val="11"/>
        </w:numPr>
        <w:jc w:val="both"/>
      </w:pPr>
      <w:r>
        <w:rPr>
          <w:rFonts w:hint="cs"/>
          <w:u w:val="single"/>
          <w:rtl/>
        </w:rPr>
        <w:t>חזון איש סימן ג' ס"ק לו</w:t>
      </w:r>
      <w:r>
        <w:t xml:space="preserve"> – once it is </w:t>
      </w:r>
      <w:r>
        <w:rPr>
          <w:rFonts w:hint="cs"/>
          <w:rtl/>
        </w:rPr>
        <w:t>כסות לילה</w:t>
      </w:r>
      <w:r>
        <w:t xml:space="preserve"> it isn’t a </w:t>
      </w:r>
      <w:r>
        <w:rPr>
          <w:rFonts w:hint="cs"/>
          <w:rtl/>
        </w:rPr>
        <w:t>בגד</w:t>
      </w:r>
      <w:r>
        <w:t xml:space="preserve"> because </w:t>
      </w:r>
      <w:r>
        <w:rPr>
          <w:rFonts w:hint="cs"/>
          <w:rtl/>
        </w:rPr>
        <w:t>לילה לאו זמן ציצית</w:t>
      </w:r>
      <w:r>
        <w:t>.</w:t>
      </w:r>
    </w:p>
    <w:p w:rsidR="00D82AB5" w:rsidRDefault="00D82AB5" w:rsidP="00E24DA5">
      <w:pPr>
        <w:pStyle w:val="ListParagraph"/>
        <w:numPr>
          <w:ilvl w:val="0"/>
          <w:numId w:val="2"/>
        </w:numPr>
        <w:jc w:val="both"/>
      </w:pPr>
      <w:r>
        <w:t xml:space="preserve">What does </w:t>
      </w:r>
      <w:r>
        <w:rPr>
          <w:rFonts w:hint="cs"/>
          <w:rtl/>
        </w:rPr>
        <w:t>רש"י</w:t>
      </w:r>
      <w:r>
        <w:t xml:space="preserve"> hold?</w:t>
      </w:r>
    </w:p>
    <w:p w:rsidR="00D82AB5" w:rsidRPr="00D82AB5" w:rsidRDefault="00D82AB5" w:rsidP="00E24DA5">
      <w:pPr>
        <w:pStyle w:val="ListParagraph"/>
        <w:numPr>
          <w:ilvl w:val="0"/>
          <w:numId w:val="3"/>
        </w:numPr>
        <w:jc w:val="both"/>
      </w:pPr>
      <w:r>
        <w:rPr>
          <w:rFonts w:hint="cs"/>
          <w:u w:val="single"/>
          <w:rtl/>
        </w:rPr>
        <w:t>רש"י מנחות מ: ד"ה ה"ג</w:t>
      </w:r>
    </w:p>
    <w:p w:rsidR="00D82AB5" w:rsidRPr="00D82AB5" w:rsidRDefault="00D82AB5" w:rsidP="00E24DA5">
      <w:pPr>
        <w:pStyle w:val="ListParagraph"/>
        <w:numPr>
          <w:ilvl w:val="0"/>
          <w:numId w:val="3"/>
        </w:numPr>
        <w:jc w:val="both"/>
      </w:pPr>
      <w:r>
        <w:rPr>
          <w:rFonts w:hint="cs"/>
          <w:u w:val="single"/>
          <w:rtl/>
        </w:rPr>
        <w:t>רש"י זבחים יח: ד"ה פרט</w:t>
      </w:r>
    </w:p>
    <w:p w:rsidR="00D82AB5" w:rsidRPr="000F41AA" w:rsidRDefault="00D82AB5" w:rsidP="00E24DA5">
      <w:pPr>
        <w:pStyle w:val="ListParagraph"/>
        <w:numPr>
          <w:ilvl w:val="0"/>
          <w:numId w:val="3"/>
        </w:numPr>
        <w:jc w:val="both"/>
      </w:pPr>
      <w:r>
        <w:rPr>
          <w:rFonts w:hint="cs"/>
          <w:u w:val="single"/>
          <w:rtl/>
        </w:rPr>
        <w:t>רש"י שבת כה: ד"ה ואינהו</w:t>
      </w:r>
    </w:p>
    <w:p w:rsidR="000F41AA" w:rsidRDefault="000F41AA" w:rsidP="00E24DA5">
      <w:pPr>
        <w:pStyle w:val="ListParagraph"/>
        <w:numPr>
          <w:ilvl w:val="0"/>
          <w:numId w:val="1"/>
        </w:numPr>
        <w:jc w:val="both"/>
      </w:pPr>
      <w:r>
        <w:t>Defining “day”.</w:t>
      </w:r>
      <w:r w:rsidR="00CC2062">
        <w:t xml:space="preserve"> Only matters according to </w:t>
      </w:r>
      <w:r w:rsidR="00CC2062">
        <w:rPr>
          <w:rFonts w:hint="cs"/>
          <w:rtl/>
        </w:rPr>
        <w:t>רמב"ם ור"ן</w:t>
      </w:r>
      <w:r w:rsidR="00CC2062">
        <w:t xml:space="preserve"> but not according to </w:t>
      </w:r>
      <w:r w:rsidR="00CC2062">
        <w:rPr>
          <w:rFonts w:hint="cs"/>
          <w:rtl/>
        </w:rPr>
        <w:t>רא"ש ורבינו תם</w:t>
      </w:r>
      <w:r w:rsidR="00CC2062">
        <w:t>.</w:t>
      </w:r>
    </w:p>
    <w:p w:rsidR="00CC2062" w:rsidRDefault="00CC2062" w:rsidP="00E24DA5">
      <w:pPr>
        <w:pStyle w:val="ListParagraph"/>
        <w:numPr>
          <w:ilvl w:val="0"/>
          <w:numId w:val="6"/>
        </w:numPr>
        <w:jc w:val="both"/>
      </w:pPr>
      <w:r>
        <w:t>Three opinions:</w:t>
      </w:r>
    </w:p>
    <w:p w:rsidR="00CC2062" w:rsidRPr="00CC2062" w:rsidRDefault="00CC2062" w:rsidP="00E24DA5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רמב"ם ציצית ג:ז</w:t>
      </w:r>
      <w:r w:rsidR="00A6067D">
        <w:t xml:space="preserve"> – when you can see</w:t>
      </w:r>
    </w:p>
    <w:p w:rsidR="007A6277" w:rsidRDefault="00CC2062" w:rsidP="00E24DA5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רמ"א יח"ג</w:t>
      </w:r>
      <w:r w:rsidR="00A6067D">
        <w:t xml:space="preserve"> </w:t>
      </w:r>
      <w:r w:rsidR="007A6277">
        <w:t>–</w:t>
      </w:r>
      <w:r w:rsidR="00A6067D">
        <w:t xml:space="preserve"> </w:t>
      </w:r>
      <w:r w:rsidR="007A6277">
        <w:rPr>
          <w:rFonts w:hint="cs"/>
          <w:rtl/>
        </w:rPr>
        <w:t>עלות השחר</w:t>
      </w:r>
      <w:r w:rsidR="007A6277">
        <w:t xml:space="preserve">. See </w:t>
      </w:r>
      <w:r w:rsidR="007A6277">
        <w:rPr>
          <w:rFonts w:hint="cs"/>
          <w:u w:val="single"/>
          <w:rtl/>
        </w:rPr>
        <w:t>רש"י מג: ד"ה כיון דנתחייב</w:t>
      </w:r>
      <w:r w:rsidR="007A6277">
        <w:t>.</w:t>
      </w:r>
    </w:p>
    <w:p w:rsidR="007A6277" w:rsidRPr="007A6277" w:rsidRDefault="007A6277" w:rsidP="00E24DA5">
      <w:pPr>
        <w:pStyle w:val="ListParagraph"/>
        <w:numPr>
          <w:ilvl w:val="0"/>
          <w:numId w:val="9"/>
        </w:numPr>
        <w:jc w:val="both"/>
      </w:pPr>
      <w:r>
        <w:t xml:space="preserve">How would </w:t>
      </w:r>
      <w:proofErr w:type="spellStart"/>
      <w:r>
        <w:t>Rambam</w:t>
      </w:r>
      <w:proofErr w:type="spellEnd"/>
      <w:r>
        <w:t xml:space="preserve"> explain that it is same as </w:t>
      </w:r>
      <w:r>
        <w:rPr>
          <w:rFonts w:hint="cs"/>
          <w:rtl/>
        </w:rPr>
        <w:t>חיוב בשאר המצוות</w:t>
      </w:r>
      <w:r>
        <w:t>?</w:t>
      </w:r>
    </w:p>
    <w:p w:rsidR="00CC2062" w:rsidRPr="00CC2062" w:rsidRDefault="00CC2062" w:rsidP="00E24DA5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עיטור ח"ג הלכות ציצית שער שלישי ח"א עה:</w:t>
      </w:r>
      <w:r w:rsidR="007A6277">
        <w:t xml:space="preserve"> - </w:t>
      </w:r>
      <w:r w:rsidR="007A6277">
        <w:rPr>
          <w:rFonts w:hint="cs"/>
          <w:rtl/>
        </w:rPr>
        <w:t>בדיעבד מעלות השחר ולכתחילה משיכיר</w:t>
      </w:r>
    </w:p>
    <w:p w:rsidR="00CC2062" w:rsidRDefault="00CC2062" w:rsidP="00E24DA5">
      <w:pPr>
        <w:pStyle w:val="ListParagraph"/>
        <w:numPr>
          <w:ilvl w:val="0"/>
          <w:numId w:val="6"/>
        </w:numPr>
        <w:jc w:val="both"/>
      </w:pPr>
      <w:r>
        <w:t>What about the end of the day?</w:t>
      </w:r>
    </w:p>
    <w:p w:rsidR="007A6277" w:rsidRDefault="007A6277" w:rsidP="00E24DA5">
      <w:pPr>
        <w:pStyle w:val="ListParagraph"/>
        <w:numPr>
          <w:ilvl w:val="0"/>
          <w:numId w:val="10"/>
        </w:numPr>
        <w:jc w:val="both"/>
      </w:pPr>
      <w:r>
        <w:t xml:space="preserve">Is </w:t>
      </w:r>
      <w:r>
        <w:rPr>
          <w:rFonts w:hint="cs"/>
          <w:rtl/>
        </w:rPr>
        <w:t>בין השמשות</w:t>
      </w:r>
      <w:r>
        <w:t xml:space="preserve"> when there is still light okay for </w:t>
      </w:r>
      <w:r>
        <w:rPr>
          <w:rFonts w:hint="cs"/>
          <w:rtl/>
        </w:rPr>
        <w:t>ברכה</w:t>
      </w:r>
      <w:r>
        <w:t xml:space="preserve">? (If </w:t>
      </w:r>
      <w:r>
        <w:rPr>
          <w:rFonts w:hint="cs"/>
          <w:rtl/>
        </w:rPr>
        <w:t>תלוי ביום</w:t>
      </w:r>
      <w:r>
        <w:t xml:space="preserve"> we’d say </w:t>
      </w:r>
      <w:r>
        <w:rPr>
          <w:rFonts w:hint="cs"/>
          <w:rtl/>
        </w:rPr>
        <w:t>ספק ברכות להקל</w:t>
      </w:r>
      <w:r>
        <w:t xml:space="preserve">, but if </w:t>
      </w:r>
      <w:r>
        <w:rPr>
          <w:rFonts w:hint="cs"/>
          <w:rtl/>
        </w:rPr>
        <w:t>תלוי באור</w:t>
      </w:r>
      <w:r>
        <w:t xml:space="preserve"> it would be fine)</w:t>
      </w:r>
    </w:p>
    <w:p w:rsidR="007A6277" w:rsidRPr="00FE1679" w:rsidRDefault="007A6277" w:rsidP="00E24DA5">
      <w:pPr>
        <w:pStyle w:val="ListParagraph"/>
        <w:numPr>
          <w:ilvl w:val="0"/>
          <w:numId w:val="10"/>
        </w:numPr>
        <w:jc w:val="both"/>
      </w:pPr>
      <w:r>
        <w:t xml:space="preserve">What if you </w:t>
      </w:r>
      <w:proofErr w:type="spellStart"/>
      <w:r>
        <w:t>daven</w:t>
      </w:r>
      <w:proofErr w:type="spellEnd"/>
      <w:r>
        <w:t xml:space="preserve"> </w:t>
      </w:r>
      <w:r>
        <w:rPr>
          <w:rFonts w:hint="cs"/>
          <w:rtl/>
        </w:rPr>
        <w:t>מעריב מבעוד יום</w:t>
      </w:r>
      <w:r>
        <w:t xml:space="preserve">? Can still see but maybe brought in </w:t>
      </w:r>
      <w:r>
        <w:rPr>
          <w:rFonts w:hint="cs"/>
          <w:rtl/>
        </w:rPr>
        <w:t>לילה</w:t>
      </w:r>
      <w:r>
        <w:t xml:space="preserve"> early.</w:t>
      </w:r>
      <w:r w:rsidR="00FE1679">
        <w:t xml:space="preserve"> See </w:t>
      </w:r>
      <w:r w:rsidR="00FE1679">
        <w:rPr>
          <w:rFonts w:hint="cs"/>
          <w:u w:val="single"/>
          <w:rtl/>
        </w:rPr>
        <w:t>תרומת הדשן סימן קכא</w:t>
      </w:r>
    </w:p>
    <w:p w:rsidR="00E66731" w:rsidRDefault="00E66731" w:rsidP="00E24DA5">
      <w:pPr>
        <w:bidi/>
        <w:jc w:val="both"/>
        <w:rPr>
          <w:rFonts w:hint="cs"/>
          <w:rtl/>
        </w:rPr>
      </w:pPr>
    </w:p>
    <w:p w:rsidR="00E66731" w:rsidRPr="00E66731" w:rsidRDefault="00E24DA5" w:rsidP="00E24D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E66731" w:rsidRPr="00E66731">
        <w:rPr>
          <w:rFonts w:cs="Arial" w:hint="cs"/>
          <w:b/>
          <w:bCs/>
          <w:u w:val="single"/>
          <w:rtl/>
        </w:rPr>
        <w:t>רמב</w:t>
      </w:r>
      <w:r w:rsidR="00E66731" w:rsidRPr="00E66731">
        <w:rPr>
          <w:rFonts w:cs="Arial"/>
          <w:b/>
          <w:bCs/>
          <w:u w:val="single"/>
          <w:rtl/>
        </w:rPr>
        <w:t>"</w:t>
      </w:r>
      <w:r w:rsidR="00E66731" w:rsidRPr="00E66731">
        <w:rPr>
          <w:rFonts w:cs="Arial" w:hint="cs"/>
          <w:b/>
          <w:bCs/>
          <w:u w:val="single"/>
          <w:rtl/>
        </w:rPr>
        <w:t>ם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הלכות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ציצית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פרק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ג</w:t>
      </w:r>
    </w:p>
    <w:p w:rsidR="00E66731" w:rsidRDefault="00E66731" w:rsidP="00E24DA5">
      <w:pPr>
        <w:bidi/>
        <w:jc w:val="both"/>
        <w:rPr>
          <w:rtl/>
        </w:rPr>
      </w:pP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</w:p>
    <w:p w:rsidR="00E66731" w:rsidRDefault="00E66731" w:rsidP="00E24DA5">
      <w:pPr>
        <w:bidi/>
        <w:jc w:val="both"/>
        <w:rPr>
          <w:rtl/>
        </w:rPr>
      </w:pP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השעטנז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t xml:space="preserve">. </w:t>
      </w:r>
    </w:p>
    <w:p w:rsidR="00E66731" w:rsidRDefault="00E66731" w:rsidP="00E24DA5">
      <w:pPr>
        <w:bidi/>
        <w:jc w:val="both"/>
        <w:rPr>
          <w:rtl/>
        </w:rPr>
      </w:pPr>
    </w:p>
    <w:p w:rsidR="00E66731" w:rsidRDefault="00E66731" w:rsidP="00E24DA5">
      <w:pPr>
        <w:bidi/>
        <w:jc w:val="both"/>
        <w:rPr>
          <w:rtl/>
        </w:rPr>
      </w:pP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</w:p>
    <w:p w:rsidR="00E66731" w:rsidRDefault="00E66731" w:rsidP="00E24DA5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ומאימתי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משיכיר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, *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שיתעטף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>.</w:t>
      </w:r>
    </w:p>
    <w:p w:rsidR="00E66731" w:rsidRDefault="00E66731" w:rsidP="00E24DA5">
      <w:pPr>
        <w:bidi/>
        <w:jc w:val="both"/>
        <w:rPr>
          <w:rFonts w:hint="cs"/>
          <w:rtl/>
        </w:rPr>
      </w:pPr>
    </w:p>
    <w:p w:rsidR="00E66731" w:rsidRPr="00E66731" w:rsidRDefault="00E24DA5" w:rsidP="00E24D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E66731" w:rsidRPr="00E66731">
        <w:rPr>
          <w:rFonts w:cs="Arial" w:hint="cs"/>
          <w:b/>
          <w:bCs/>
          <w:u w:val="single"/>
          <w:rtl/>
        </w:rPr>
        <w:t>ר</w:t>
      </w:r>
      <w:r w:rsidR="00E66731" w:rsidRPr="00E66731">
        <w:rPr>
          <w:rFonts w:cs="Arial"/>
          <w:b/>
          <w:bCs/>
          <w:u w:val="single"/>
          <w:rtl/>
        </w:rPr>
        <w:t>"</w:t>
      </w:r>
      <w:r w:rsidR="00E66731" w:rsidRPr="00E66731">
        <w:rPr>
          <w:rFonts w:cs="Arial" w:hint="cs"/>
          <w:b/>
          <w:bCs/>
          <w:u w:val="single"/>
          <w:rtl/>
        </w:rPr>
        <w:t>ן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על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הרי</w:t>
      </w:r>
      <w:r w:rsidR="00E66731" w:rsidRPr="00E66731">
        <w:rPr>
          <w:rFonts w:cs="Arial"/>
          <w:b/>
          <w:bCs/>
          <w:u w:val="single"/>
          <w:rtl/>
        </w:rPr>
        <w:t>"</w:t>
      </w:r>
      <w:r w:rsidR="00E66731" w:rsidRPr="00E66731">
        <w:rPr>
          <w:rFonts w:cs="Arial" w:hint="cs"/>
          <w:b/>
          <w:bCs/>
          <w:u w:val="single"/>
          <w:rtl/>
        </w:rPr>
        <w:t>ף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מסכת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קידושין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דף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יד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עמוד</w:t>
      </w:r>
      <w:r w:rsidR="00E66731" w:rsidRPr="00E66731">
        <w:rPr>
          <w:rFonts w:cs="Arial"/>
          <w:b/>
          <w:bCs/>
          <w:u w:val="single"/>
          <w:rtl/>
        </w:rPr>
        <w:t xml:space="preserve"> </w:t>
      </w:r>
      <w:r w:rsidR="00E66731" w:rsidRPr="00E66731">
        <w:rPr>
          <w:rFonts w:cs="Arial" w:hint="cs"/>
          <w:b/>
          <w:bCs/>
          <w:u w:val="single"/>
          <w:rtl/>
        </w:rPr>
        <w:t>ב</w:t>
      </w:r>
    </w:p>
    <w:p w:rsidR="00E66731" w:rsidRDefault="00E66731" w:rsidP="00E24DA5">
      <w:pPr>
        <w:bidi/>
        <w:jc w:val="both"/>
        <w:rPr>
          <w:rtl/>
        </w:rPr>
      </w:pP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</w:p>
    <w:p w:rsidR="00E66731" w:rsidRDefault="00E66731" w:rsidP="00E24DA5">
      <w:pPr>
        <w:bidi/>
        <w:jc w:val="both"/>
        <w:rPr>
          <w:rtl/>
        </w:rPr>
      </w:pP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וציצית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דלדידהו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דגרסי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דפוטר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התכלת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דסוגיין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התכלת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דפטרינן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דנקיטינן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ושבקינן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דקושטא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דסוכה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לפרזומא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שעטנז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ואיתנהו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ודרשינן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דאיצטריכא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למשרי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מלחיובי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שעטנז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ופרכינן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איצטריכא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שעטנז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שעטנז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דאשתרי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מהיקשא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t>:</w:t>
      </w:r>
    </w:p>
    <w:p w:rsidR="00E66731" w:rsidRDefault="00E66731" w:rsidP="00E24DA5">
      <w:pPr>
        <w:bidi/>
        <w:jc w:val="both"/>
      </w:pPr>
    </w:p>
    <w:p w:rsidR="00E66731" w:rsidRDefault="00E24DA5" w:rsidP="00E24DA5">
      <w:pPr>
        <w:bidi/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3 - </w:t>
      </w:r>
      <w:r w:rsidR="00E66731">
        <w:rPr>
          <w:rFonts w:hint="cs"/>
          <w:b/>
          <w:bCs/>
          <w:u w:val="single"/>
          <w:rtl/>
        </w:rPr>
        <w:t>חזון איש סימן ג' ס"ק לו</w:t>
      </w:r>
    </w:p>
    <w:p w:rsidR="00E66731" w:rsidRPr="00E66731" w:rsidRDefault="00E66731" w:rsidP="00E24DA5">
      <w:pPr>
        <w:bidi/>
        <w:jc w:val="both"/>
        <w:rPr>
          <w:rFonts w:hint="cs"/>
          <w:rtl/>
        </w:rPr>
      </w:pPr>
      <w:r>
        <w:rPr>
          <w:rFonts w:hint="cs"/>
          <w:rtl/>
        </w:rPr>
        <w:t>כיון דפטרה תורה לילה ממילא כסות המיוחדת ללילה הויא כמיוחדת לתשמיש כלי...</w:t>
      </w:r>
    </w:p>
    <w:p w:rsidR="00E66731" w:rsidRDefault="00E66731" w:rsidP="00E24DA5">
      <w:pPr>
        <w:bidi/>
        <w:jc w:val="both"/>
        <w:rPr>
          <w:rFonts w:hint="cs"/>
          <w:rtl/>
        </w:rPr>
      </w:pPr>
    </w:p>
    <w:p w:rsidR="00FE1679" w:rsidRPr="00FE1679" w:rsidRDefault="00E24DA5" w:rsidP="00E24DA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FE1679" w:rsidRPr="00FE1679">
        <w:rPr>
          <w:rFonts w:cs="Arial" w:hint="cs"/>
          <w:b/>
          <w:bCs/>
          <w:u w:val="single"/>
          <w:rtl/>
        </w:rPr>
        <w:t>טור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אורח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חיים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הלכות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ציצית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סימן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יח</w:t>
      </w:r>
    </w:p>
    <w:p w:rsidR="00FE1679" w:rsidRDefault="00FE1679" w:rsidP="00E24DA5">
      <w:pPr>
        <w:bidi/>
        <w:jc w:val="both"/>
        <w:rPr>
          <w:rFonts w:cs="Arial"/>
          <w:rtl/>
        </w:rPr>
      </w:pP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שלובש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פטור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שלובש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כ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הרמב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ובלבד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ומאימתי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בשחר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משיכיר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תכלת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שאינו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ממעט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שאותו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פטור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לובשו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לובשו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עליו</w:t>
      </w:r>
      <w:r w:rsidRPr="00FE1679">
        <w:rPr>
          <w:rFonts w:cs="Arial"/>
          <w:rtl/>
        </w:rPr>
        <w:t xml:space="preserve">: </w:t>
      </w:r>
      <w:r w:rsidRPr="00FE1679">
        <w:rPr>
          <w:rFonts w:cs="Arial" w:hint="cs"/>
          <w:rtl/>
        </w:rPr>
        <w:t>וסדינין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אף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שאדם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ישן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בבקר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עיקר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תשמישן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מיקרוב</w:t>
      </w:r>
      <w:r w:rsidRPr="00FE1679">
        <w:rPr>
          <w:rFonts w:cs="Arial"/>
          <w:rtl/>
        </w:rPr>
        <w:t>:</w:t>
      </w:r>
    </w:p>
    <w:p w:rsidR="00FE1679" w:rsidRDefault="00FE1679" w:rsidP="00E24DA5">
      <w:pPr>
        <w:bidi/>
        <w:jc w:val="both"/>
        <w:rPr>
          <w:rFonts w:cs="Arial"/>
          <w:rtl/>
        </w:rPr>
      </w:pPr>
    </w:p>
    <w:p w:rsidR="00FE1679" w:rsidRPr="00FE1679" w:rsidRDefault="00E24DA5" w:rsidP="00E24DA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</w:t>
      </w:r>
      <w:r w:rsidR="00D16869">
        <w:rPr>
          <w:rFonts w:cs="Arial" w:hint="cs"/>
          <w:b/>
          <w:bCs/>
          <w:u w:val="single"/>
          <w:rtl/>
        </w:rPr>
        <w:t xml:space="preserve">- </w:t>
      </w:r>
      <w:r w:rsidR="00FE1679" w:rsidRPr="00FE1679">
        <w:rPr>
          <w:rFonts w:cs="Arial" w:hint="cs"/>
          <w:b/>
          <w:bCs/>
          <w:u w:val="single"/>
          <w:rtl/>
        </w:rPr>
        <w:t>בית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יוסף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אורח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חיים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סימן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יח</w:t>
      </w:r>
    </w:p>
    <w:p w:rsidR="00FE1679" w:rsidRPr="00FE1679" w:rsidRDefault="00FE1679" w:rsidP="00E24DA5">
      <w:pPr>
        <w:bidi/>
        <w:jc w:val="both"/>
        <w:rPr>
          <w:rFonts w:cs="Arial"/>
          <w:rtl/>
        </w:rPr>
      </w:pP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הוא</w:t>
      </w:r>
      <w:r w:rsidRPr="00FE1679">
        <w:rPr>
          <w:rFonts w:cs="Arial"/>
          <w:rtl/>
        </w:rPr>
        <w:t xml:space="preserve">. </w:t>
      </w:r>
      <w:r w:rsidRPr="00FE1679">
        <w:rPr>
          <w:rFonts w:cs="Arial" w:hint="cs"/>
          <w:rtl/>
        </w:rPr>
        <w:t>כבר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כתבתי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בסימן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שקודם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זה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ד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סומא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דקיימא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כרבי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שמעון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דפטר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מציצית</w:t>
      </w:r>
      <w:r w:rsidRPr="00FE1679">
        <w:rPr>
          <w:rFonts w:cs="Arial"/>
          <w:rtl/>
        </w:rPr>
        <w:t xml:space="preserve">. </w:t>
      </w:r>
      <w:r w:rsidRPr="00FE1679">
        <w:rPr>
          <w:rFonts w:cs="Arial" w:hint="cs"/>
          <w:rtl/>
        </w:rPr>
        <w:t>וכתב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הרא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בריש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הלכות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סי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א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שהיה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אומר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רבינו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דהא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דקאמר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פרט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אבל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לובשו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דלגמרי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התיר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הכתוב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לובשו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והביא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ראיות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מתלמודא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דידן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ומספרי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במדבר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פסקא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קטו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והעלה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הלכך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נראה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לאשה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הכי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חשיב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מצות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עשה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גרמא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כיון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פטור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ועוד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נמי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נפסק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הרא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יראה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דהני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שינויי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סתרי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אהדדי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דלשינויא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קמא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המתעטף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מדלא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משכח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דהוי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מצות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עשה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גרמא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פטור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ומשמע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ולאידך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שינויא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משמע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מברכין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עליו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מדקאמר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נפסק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לתקנו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ונראה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כשינויא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קמא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היכי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פטור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הכי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נמי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חייב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בספר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המצות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סמ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סי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לא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שריצב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הכפורים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כשהיה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מתעטף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בטליתו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משמע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בירושלמי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דפרק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קמא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דקדושין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ה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ז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עכ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וזהו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רבינו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פירש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ממעט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וכו</w:t>
      </w:r>
      <w:r w:rsidRPr="00FE1679">
        <w:rPr>
          <w:rFonts w:cs="Arial"/>
          <w:rtl/>
        </w:rPr>
        <w:t xml:space="preserve">': </w:t>
      </w:r>
      <w:r w:rsidRPr="00FE1679">
        <w:rPr>
          <w:rFonts w:cs="Arial" w:hint="cs"/>
          <w:rtl/>
        </w:rPr>
        <w:t>אבל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הרמב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בפרק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</w:t>
      </w:r>
      <w:r w:rsidRPr="00FE1679">
        <w:rPr>
          <w:rFonts w:cs="Arial"/>
          <w:rtl/>
        </w:rPr>
        <w:t>' (</w:t>
      </w:r>
      <w:r w:rsidRPr="00FE1679">
        <w:rPr>
          <w:rFonts w:cs="Arial" w:hint="cs"/>
          <w:rtl/>
        </w:rPr>
        <w:t>ה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ז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פשתן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מטילין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תכלת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גזרה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יתכסה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שאינה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חיוב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ונמצא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עובר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תעשה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בעת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מצות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עשה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ונראה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מדבריו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לובשו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גזרה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יתכסה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משמע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דאכסות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קאי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למימר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גזרה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כלישנא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דגמרא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ועוד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אח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כ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ה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ח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מותר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לאדם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בחול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בשבת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ואף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זמנה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ובלבד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ומאימתי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בשחר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וכו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הרי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שסתם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שאינו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ומברך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עליו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בשחר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חילק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וכמו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רבינו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בשמו</w:t>
      </w:r>
      <w:r w:rsidRPr="00FE1679">
        <w:rPr>
          <w:rFonts w:cs="Arial"/>
          <w:rtl/>
        </w:rPr>
        <w:t xml:space="preserve">. </w:t>
      </w:r>
      <w:r w:rsidRPr="00FE1679">
        <w:rPr>
          <w:rFonts w:cs="Arial" w:hint="cs"/>
          <w:rtl/>
        </w:rPr>
        <w:t>ונראה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בשאין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ואיצטריך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לאשמועינן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דאע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ג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לאו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עבר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תוסיף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ותו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אשמועינן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דבשבת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לצאת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מצוייצת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דלאו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דציציות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אינם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מנוי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הבגד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ותכסיסיו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וכמו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בפרק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ט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מהלכות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שבת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ה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כ</w:t>
      </w:r>
      <w:r w:rsidRPr="00FE1679">
        <w:rPr>
          <w:rFonts w:cs="Arial"/>
          <w:rtl/>
        </w:rPr>
        <w:t xml:space="preserve">): </w:t>
      </w:r>
      <w:r w:rsidRPr="00FE1679">
        <w:rPr>
          <w:rFonts w:cs="Arial" w:hint="cs"/>
          <w:rtl/>
        </w:rPr>
        <w:t>ורבינו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הגדול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מהר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אבוהב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וזה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לשונו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הרמב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פירוש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שיהיה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תכלת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דכיון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בזה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שהוא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ללבישה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זמן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שהוא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רוצה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ללבשו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הותר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עכ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ותמהני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עליו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פשתן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מטילין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תכלת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גזרה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יתכסה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וכו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ואפילו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מיירי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כמו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שהוכחתי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בסמוך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וא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כ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בהדיא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אסור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להתכסות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המיוחד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ועוד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שהרי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דכסות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פשתן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מטילין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תכלת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גזרה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יתכסה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ומשמע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דמהאי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טעמא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גופיה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עושין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צמר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חוטי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לבן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פשתן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דהא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אפשר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לקיים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מצות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תכלת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וכיון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דביום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אסרו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בציצית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משום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גזרה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יתכסה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היאך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אפשר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לומר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שמתיר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ללבוש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בלילה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טלית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שיש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כלאים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בציציותיה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אלא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ודאי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כדפרישית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עיקר</w:t>
      </w:r>
      <w:r w:rsidRPr="00FE1679">
        <w:rPr>
          <w:rFonts w:cs="Arial"/>
          <w:rtl/>
        </w:rPr>
        <w:t xml:space="preserve">: </w:t>
      </w:r>
      <w:r w:rsidRPr="00FE1679">
        <w:rPr>
          <w:rFonts w:cs="Arial" w:hint="cs"/>
          <w:rtl/>
        </w:rPr>
        <w:t>כתב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בהגהות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מיימוניות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פ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ג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אות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ז</w:t>
      </w:r>
      <w:r w:rsidRPr="00FE1679">
        <w:rPr>
          <w:rFonts w:cs="Arial"/>
          <w:rtl/>
        </w:rPr>
        <w:t xml:space="preserve">) </w:t>
      </w:r>
      <w:r w:rsidRPr="00FE1679">
        <w:rPr>
          <w:rFonts w:cs="Arial" w:hint="cs"/>
          <w:rtl/>
        </w:rPr>
        <w:t>שרש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פירש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כדברי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הרמב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ורבינו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שמשון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פירש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כרבינו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תם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רא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ם</w:t>
      </w:r>
      <w:r w:rsidRPr="00FE1679">
        <w:rPr>
          <w:rFonts w:cs="Arial"/>
          <w:rtl/>
        </w:rPr>
        <w:t xml:space="preserve"> (</w:t>
      </w:r>
      <w:r w:rsidRPr="00FE1679">
        <w:rPr>
          <w:rFonts w:cs="Arial" w:hint="cs"/>
          <w:rtl/>
        </w:rPr>
        <w:t>יראים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השלם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סי</w:t>
      </w:r>
      <w:r w:rsidRPr="00FE1679">
        <w:rPr>
          <w:rFonts w:cs="Arial"/>
          <w:rtl/>
        </w:rPr>
        <w:t xml:space="preserve">' </w:t>
      </w:r>
      <w:r w:rsidRPr="00FE1679">
        <w:rPr>
          <w:rFonts w:cs="Arial" w:hint="cs"/>
          <w:rtl/>
        </w:rPr>
        <w:t>תא</w:t>
      </w:r>
      <w:r w:rsidRPr="00FE1679">
        <w:rPr>
          <w:rFonts w:cs="Arial"/>
          <w:rtl/>
        </w:rPr>
        <w:t xml:space="preserve">). </w:t>
      </w:r>
      <w:r w:rsidRPr="00FE1679">
        <w:rPr>
          <w:rFonts w:cs="Arial" w:hint="cs"/>
          <w:rtl/>
        </w:rPr>
        <w:t>ולענין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הלכה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נקטינן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כהרמב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ם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דרב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מובהק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הוא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וכל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שכן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דרש</w:t>
      </w:r>
      <w:r w:rsidRPr="00FE1679">
        <w:rPr>
          <w:rFonts w:cs="Arial"/>
          <w:rtl/>
        </w:rPr>
        <w:t>"</w:t>
      </w:r>
      <w:r w:rsidRPr="00FE1679">
        <w:rPr>
          <w:rFonts w:cs="Arial" w:hint="cs"/>
          <w:rtl/>
        </w:rPr>
        <w:t>י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סבירא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כותיה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ועוד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דספק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ברכות</w:t>
      </w:r>
      <w:r w:rsidRPr="00FE1679">
        <w:rPr>
          <w:rFonts w:cs="Arial"/>
          <w:rtl/>
        </w:rPr>
        <w:t xml:space="preserve"> </w:t>
      </w:r>
      <w:r w:rsidRPr="00FE1679">
        <w:rPr>
          <w:rFonts w:cs="Arial" w:hint="cs"/>
          <w:rtl/>
        </w:rPr>
        <w:t>להקלא</w:t>
      </w:r>
      <w:r w:rsidRPr="00FE1679">
        <w:rPr>
          <w:rFonts w:cs="Arial"/>
          <w:rtl/>
        </w:rPr>
        <w:t>:</w:t>
      </w:r>
    </w:p>
    <w:p w:rsidR="00D16869" w:rsidRDefault="00D16869" w:rsidP="00D16869">
      <w:pPr>
        <w:bidi/>
        <w:jc w:val="both"/>
        <w:rPr>
          <w:rFonts w:cs="Arial"/>
          <w:rtl/>
        </w:rPr>
      </w:pPr>
    </w:p>
    <w:p w:rsidR="00FE1679" w:rsidRPr="00D16869" w:rsidRDefault="00E24DA5" w:rsidP="00D16869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6</w:t>
      </w:r>
      <w:r w:rsidR="00D16869">
        <w:rPr>
          <w:rFonts w:cs="Arial" w:hint="cs"/>
          <w:b/>
          <w:bCs/>
          <w:u w:val="single"/>
          <w:rtl/>
        </w:rPr>
        <w:t xml:space="preserve"> - </w:t>
      </w:r>
      <w:r w:rsidR="00FE1679" w:rsidRPr="00D16869">
        <w:rPr>
          <w:rFonts w:cs="Arial" w:hint="cs"/>
          <w:b/>
          <w:bCs/>
          <w:u w:val="single"/>
          <w:rtl/>
        </w:rPr>
        <w:t>ב</w:t>
      </w:r>
      <w:r w:rsidR="00FE1679" w:rsidRPr="00D16869">
        <w:rPr>
          <w:rFonts w:cs="Arial"/>
          <w:b/>
          <w:bCs/>
          <w:u w:val="single"/>
          <w:rtl/>
        </w:rPr>
        <w:t>"</w:t>
      </w:r>
      <w:r w:rsidR="00FE1679" w:rsidRPr="00D16869">
        <w:rPr>
          <w:rFonts w:cs="Arial" w:hint="cs"/>
          <w:b/>
          <w:bCs/>
          <w:u w:val="single"/>
          <w:rtl/>
        </w:rPr>
        <w:t>ח</w:t>
      </w:r>
      <w:r w:rsidR="00FE1679" w:rsidRPr="00D16869">
        <w:rPr>
          <w:rFonts w:cs="Arial"/>
          <w:b/>
          <w:bCs/>
          <w:u w:val="single"/>
          <w:rtl/>
        </w:rPr>
        <w:t xml:space="preserve"> </w:t>
      </w:r>
      <w:r w:rsidR="00FE1679" w:rsidRPr="00D16869">
        <w:rPr>
          <w:rFonts w:cs="Arial" w:hint="cs"/>
          <w:b/>
          <w:bCs/>
          <w:u w:val="single"/>
          <w:rtl/>
        </w:rPr>
        <w:t>אורח</w:t>
      </w:r>
      <w:r w:rsidR="00FE1679" w:rsidRPr="00D16869">
        <w:rPr>
          <w:rFonts w:cs="Arial"/>
          <w:b/>
          <w:bCs/>
          <w:u w:val="single"/>
          <w:rtl/>
        </w:rPr>
        <w:t xml:space="preserve"> </w:t>
      </w:r>
      <w:r w:rsidR="00FE1679" w:rsidRPr="00D16869">
        <w:rPr>
          <w:rFonts w:cs="Arial" w:hint="cs"/>
          <w:b/>
          <w:bCs/>
          <w:u w:val="single"/>
          <w:rtl/>
        </w:rPr>
        <w:t>חיים</w:t>
      </w:r>
      <w:r w:rsidR="00FE1679" w:rsidRPr="00D16869">
        <w:rPr>
          <w:rFonts w:cs="Arial"/>
          <w:b/>
          <w:bCs/>
          <w:u w:val="single"/>
          <w:rtl/>
        </w:rPr>
        <w:t xml:space="preserve"> </w:t>
      </w:r>
      <w:r w:rsidR="00FE1679" w:rsidRPr="00D16869">
        <w:rPr>
          <w:rFonts w:cs="Arial" w:hint="cs"/>
          <w:b/>
          <w:bCs/>
          <w:u w:val="single"/>
          <w:rtl/>
        </w:rPr>
        <w:t>סימן</w:t>
      </w:r>
      <w:r w:rsidR="00FE1679" w:rsidRPr="00D16869">
        <w:rPr>
          <w:rFonts w:cs="Arial"/>
          <w:b/>
          <w:bCs/>
          <w:u w:val="single"/>
          <w:rtl/>
        </w:rPr>
        <w:t xml:space="preserve"> </w:t>
      </w:r>
      <w:r w:rsidR="00FE1679" w:rsidRPr="00D16869">
        <w:rPr>
          <w:rFonts w:cs="Arial" w:hint="cs"/>
          <w:b/>
          <w:bCs/>
          <w:u w:val="single"/>
          <w:rtl/>
        </w:rPr>
        <w:t>יח</w:t>
      </w:r>
    </w:p>
    <w:p w:rsidR="00FE1679" w:rsidRPr="00D16869" w:rsidRDefault="00FE1679" w:rsidP="00D16869">
      <w:pPr>
        <w:bidi/>
        <w:jc w:val="both"/>
        <w:rPr>
          <w:rFonts w:cs="Arial"/>
          <w:rtl/>
        </w:rPr>
      </w:pPr>
      <w:r w:rsidRPr="00D16869">
        <w:rPr>
          <w:rFonts w:cs="Arial" w:hint="cs"/>
          <w:rtl/>
        </w:rPr>
        <w:t>ובית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יוסף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דממה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מטילין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תכלת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נראה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דאפילו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לובשו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שהרי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משמע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קאי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שאם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הוה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למימר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ולפי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זה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התיר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ללבוש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ציצית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בשאין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ואשמועינן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עבר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תוסיף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אבל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אפילו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אסור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ללבוש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ולכן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בטלית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נמי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אסור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להטיל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חוטי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לבן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עכ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ד</w:t>
      </w:r>
      <w:r w:rsidRPr="00D16869">
        <w:rPr>
          <w:rFonts w:cs="Arial"/>
        </w:rPr>
        <w:t>:</w:t>
      </w:r>
    </w:p>
    <w:p w:rsidR="00FE1679" w:rsidRPr="00D16869" w:rsidRDefault="00FE1679" w:rsidP="00D16869">
      <w:pPr>
        <w:bidi/>
        <w:ind w:firstLine="720"/>
        <w:jc w:val="both"/>
        <w:rPr>
          <w:rFonts w:cs="Arial"/>
          <w:rtl/>
        </w:rPr>
      </w:pPr>
      <w:r w:rsidRPr="00D16869">
        <w:rPr>
          <w:rFonts w:cs="Arial" w:hint="cs"/>
          <w:rtl/>
        </w:rPr>
        <w:t>ולפענ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נראה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דאפשר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לפרש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דעת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דסבירא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לפי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שדרך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הסדין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להתכסות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שאין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והיינו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דקתני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בברייתא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סדין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בציצית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פוטרין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ובית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lastRenderedPageBreak/>
        <w:t>הלל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מחייבין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וקאמר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בפרק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במה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מדליקין</w:t>
      </w:r>
      <w:r w:rsidRPr="00D16869">
        <w:rPr>
          <w:rFonts w:cs="Arial"/>
          <w:rtl/>
        </w:rPr>
        <w:t xml:space="preserve"> (</w:t>
      </w:r>
      <w:r w:rsidRPr="00D16869">
        <w:rPr>
          <w:rFonts w:cs="Arial" w:hint="cs"/>
          <w:rtl/>
        </w:rPr>
        <w:t>שבת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</w:t>
      </w:r>
      <w:r w:rsidRPr="00D16869">
        <w:rPr>
          <w:rFonts w:cs="Arial"/>
          <w:rtl/>
        </w:rPr>
        <w:t xml:space="preserve">)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דוקא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וא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כ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אפשר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דמאי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מותר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ללבוש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ציצית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קאמר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ואפילו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דכיון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שהותר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הותר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כיון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דרך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לעשות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וכמו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שפירש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מהר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אבוהב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כתבו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התוספות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בפרק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הבשר</w:t>
      </w:r>
      <w:r w:rsidRPr="00D16869">
        <w:rPr>
          <w:rFonts w:cs="Arial"/>
          <w:rtl/>
        </w:rPr>
        <w:t xml:space="preserve"> (</w:t>
      </w:r>
      <w:r w:rsidRPr="00D16869">
        <w:rPr>
          <w:rFonts w:cs="Arial" w:hint="cs"/>
          <w:rtl/>
        </w:rPr>
        <w:t>דף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ק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טלית</w:t>
      </w:r>
      <w:r w:rsidRPr="00D16869">
        <w:rPr>
          <w:rFonts w:cs="Arial"/>
          <w:rtl/>
        </w:rPr>
        <w:t xml:space="preserve">) </w:t>
      </w:r>
      <w:r w:rsidRPr="00D16869">
        <w:rPr>
          <w:rFonts w:cs="Arial" w:hint="cs"/>
          <w:rtl/>
        </w:rPr>
        <w:t>על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רבינו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דכל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טלית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דאשתרי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דהיינו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בתכלת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מותר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בכל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ענינים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להתעטף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להציע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תחתיו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לחבירו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לאשתו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דלגמרי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והא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דאמרינן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בפרק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במה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מדליקין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כמו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שפירש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בקונטרס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אשתרי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עכ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ואף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מטילין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תכלת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ומשמע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לבית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יוסף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דאפילו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אסור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מדינא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להתכסות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פליג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ארבינו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דמתיר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מדינא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אפילו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להתכסות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ליתא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נמי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מפרש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כרבינו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מדינא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אפילו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דכיון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דדרך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הסדין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להתכסות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חכמים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אבל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להתכסות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כיון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שכיח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ומה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אתא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לאורויי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דהגזרה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אינה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סדין</w:t>
      </w:r>
      <w:r w:rsidRPr="00D16869">
        <w:rPr>
          <w:rFonts w:cs="Arial"/>
          <w:rtl/>
        </w:rPr>
        <w:t xml:space="preserve"> (</w:t>
      </w:r>
      <w:r w:rsidRPr="00D16869">
        <w:rPr>
          <w:rFonts w:cs="Arial" w:hint="cs"/>
          <w:rtl/>
        </w:rPr>
        <w:t>אחד</w:t>
      </w:r>
      <w:r w:rsidRPr="00D16869">
        <w:rPr>
          <w:rFonts w:cs="Arial"/>
          <w:rtl/>
        </w:rPr>
        <w:t>) [</w:t>
      </w:r>
      <w:r w:rsidRPr="00D16869">
        <w:rPr>
          <w:rFonts w:cs="Arial" w:hint="cs"/>
          <w:rtl/>
        </w:rPr>
        <w:t>אחר</w:t>
      </w:r>
      <w:r w:rsidRPr="00D16869">
        <w:rPr>
          <w:rFonts w:cs="Arial"/>
          <w:rtl/>
        </w:rPr>
        <w:t xml:space="preserve">]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דאם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נמי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נגזור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ולפיכך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כלומר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בסדין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סדין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דמתכסין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. </w:t>
      </w:r>
      <w:r w:rsidRPr="00D16869">
        <w:rPr>
          <w:rFonts w:cs="Arial" w:hint="cs"/>
          <w:rtl/>
        </w:rPr>
        <w:t>וזאת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היתה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דעת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הקונטרס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שכתב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יתכסה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ודלא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כמה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שהבין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רבינו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מפירוש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הקונטרס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אבל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לענין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דינא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פליגי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דרש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והרמב</w:t>
      </w:r>
      <w:r w:rsidRPr="00D16869">
        <w:rPr>
          <w:rFonts w:cs="Arial"/>
          <w:rtl/>
        </w:rPr>
        <w:t>"</w:t>
      </w:r>
      <w:r w:rsidRPr="00D16869">
        <w:rPr>
          <w:rFonts w:cs="Arial" w:hint="cs"/>
          <w:rtl/>
        </w:rPr>
        <w:t>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נמי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סבירא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להו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כרבינו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דבשל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צמר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אבל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בשל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פשתן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אף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על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דשרי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גזרו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וכדפירשתי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נראה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</w:t>
      </w:r>
      <w:r w:rsidRPr="00D16869">
        <w:rPr>
          <w:rFonts w:cs="Arial"/>
          <w:rtl/>
        </w:rPr>
        <w:t>:</w:t>
      </w:r>
    </w:p>
    <w:p w:rsidR="00D16869" w:rsidRDefault="00D16869" w:rsidP="00D16869">
      <w:pPr>
        <w:bidi/>
        <w:rPr>
          <w:rFonts w:cs="Arial"/>
          <w:b/>
          <w:bCs/>
          <w:u w:val="single"/>
          <w:rtl/>
        </w:rPr>
      </w:pPr>
    </w:p>
    <w:p w:rsidR="00D16869" w:rsidRPr="00D16869" w:rsidRDefault="00E24DA5" w:rsidP="00D16869">
      <w:pPr>
        <w:bidi/>
        <w:rPr>
          <w:rFonts w:cs="Arial"/>
          <w:rtl/>
        </w:rPr>
      </w:pPr>
      <w:r>
        <w:rPr>
          <w:rFonts w:cs="Arial" w:hint="cs"/>
          <w:b/>
          <w:bCs/>
          <w:u w:val="single"/>
          <w:rtl/>
        </w:rPr>
        <w:t>7</w:t>
      </w:r>
      <w:r w:rsidR="00D16869">
        <w:rPr>
          <w:rFonts w:cs="Arial" w:hint="cs"/>
          <w:b/>
          <w:bCs/>
          <w:u w:val="single"/>
          <w:rtl/>
        </w:rPr>
        <w:t xml:space="preserve"> - </w:t>
      </w:r>
      <w:r w:rsidR="00D16869" w:rsidRPr="00D16869">
        <w:rPr>
          <w:rFonts w:cs="Arial" w:hint="cs"/>
          <w:b/>
          <w:bCs/>
          <w:u w:val="single"/>
          <w:rtl/>
        </w:rPr>
        <w:t>רש</w:t>
      </w:r>
      <w:r w:rsidR="00D16869" w:rsidRPr="00D16869">
        <w:rPr>
          <w:rFonts w:cs="Arial"/>
          <w:b/>
          <w:bCs/>
          <w:u w:val="single"/>
          <w:rtl/>
        </w:rPr>
        <w:t>"</w:t>
      </w:r>
      <w:r w:rsidR="00D16869" w:rsidRPr="00D16869">
        <w:rPr>
          <w:rFonts w:cs="Arial" w:hint="cs"/>
          <w:b/>
          <w:bCs/>
          <w:u w:val="single"/>
          <w:rtl/>
        </w:rPr>
        <w:t>י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מסכת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זבחים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דף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יח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עמוד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ב</w:t>
      </w:r>
    </w:p>
    <w:p w:rsidR="00D16869" w:rsidRDefault="00D16869" w:rsidP="00D16869">
      <w:pPr>
        <w:bidi/>
        <w:jc w:val="both"/>
        <w:rPr>
          <w:rFonts w:cs="Arial"/>
          <w:rtl/>
        </w:rPr>
      </w:pPr>
      <w:r w:rsidRPr="00D16869">
        <w:rPr>
          <w:rFonts w:cs="Arial" w:hint="cs"/>
          <w:rtl/>
        </w:rPr>
        <w:t>פרט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- </w:t>
      </w:r>
      <w:r w:rsidRPr="00D16869">
        <w:rPr>
          <w:rFonts w:cs="Arial" w:hint="cs"/>
          <w:rtl/>
        </w:rPr>
        <w:t>טלית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העשויה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פטורה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הציצית</w:t>
      </w:r>
      <w:r w:rsidRPr="00D16869">
        <w:rPr>
          <w:rFonts w:cs="Arial"/>
          <w:rtl/>
        </w:rPr>
        <w:t>.</w:t>
      </w:r>
    </w:p>
    <w:p w:rsidR="00D16869" w:rsidRDefault="00D16869" w:rsidP="00D16869">
      <w:pPr>
        <w:bidi/>
        <w:jc w:val="both"/>
        <w:rPr>
          <w:rFonts w:cs="Arial"/>
          <w:rtl/>
        </w:rPr>
      </w:pPr>
    </w:p>
    <w:p w:rsidR="00D16869" w:rsidRPr="00D16869" w:rsidRDefault="00E24DA5" w:rsidP="00D16869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8</w:t>
      </w:r>
      <w:r w:rsidR="00D16869">
        <w:rPr>
          <w:rFonts w:cs="Arial" w:hint="cs"/>
          <w:b/>
          <w:bCs/>
          <w:u w:val="single"/>
          <w:rtl/>
        </w:rPr>
        <w:t xml:space="preserve"> - </w:t>
      </w:r>
      <w:r w:rsidR="00D16869" w:rsidRPr="00D16869">
        <w:rPr>
          <w:rFonts w:cs="Arial" w:hint="cs"/>
          <w:b/>
          <w:bCs/>
          <w:u w:val="single"/>
          <w:rtl/>
        </w:rPr>
        <w:t>רש</w:t>
      </w:r>
      <w:r w:rsidR="00D16869" w:rsidRPr="00D16869">
        <w:rPr>
          <w:rFonts w:cs="Arial"/>
          <w:b/>
          <w:bCs/>
          <w:u w:val="single"/>
          <w:rtl/>
        </w:rPr>
        <w:t>"</w:t>
      </w:r>
      <w:r w:rsidR="00D16869" w:rsidRPr="00D16869">
        <w:rPr>
          <w:rFonts w:cs="Arial" w:hint="cs"/>
          <w:b/>
          <w:bCs/>
          <w:u w:val="single"/>
          <w:rtl/>
        </w:rPr>
        <w:t>י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מסכת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שבת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דף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כה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עמוד</w:t>
      </w:r>
      <w:r w:rsidR="00D16869" w:rsidRPr="00D16869">
        <w:rPr>
          <w:rFonts w:cs="Arial"/>
          <w:b/>
          <w:bCs/>
          <w:u w:val="single"/>
          <w:rtl/>
        </w:rPr>
        <w:t xml:space="preserve"> </w:t>
      </w:r>
      <w:r w:rsidR="00D16869" w:rsidRPr="00D16869">
        <w:rPr>
          <w:rFonts w:cs="Arial" w:hint="cs"/>
          <w:b/>
          <w:bCs/>
          <w:u w:val="single"/>
          <w:rtl/>
        </w:rPr>
        <w:t>ב</w:t>
      </w:r>
    </w:p>
    <w:p w:rsidR="00D16869" w:rsidRPr="00D16869" w:rsidRDefault="00D16869" w:rsidP="00D16869">
      <w:pPr>
        <w:bidi/>
        <w:jc w:val="both"/>
        <w:rPr>
          <w:rFonts w:cs="Arial"/>
          <w:rtl/>
        </w:rPr>
      </w:pPr>
      <w:r w:rsidRPr="00D16869">
        <w:rPr>
          <w:rFonts w:cs="Arial" w:hint="cs"/>
          <w:rtl/>
        </w:rPr>
        <w:t>ואינהו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סברי</w:t>
      </w:r>
      <w:r w:rsidRPr="00D16869">
        <w:rPr>
          <w:rFonts w:cs="Arial"/>
          <w:rtl/>
        </w:rPr>
        <w:t xml:space="preserve"> - [</w:t>
      </w:r>
      <w:r w:rsidRPr="00D16869">
        <w:rPr>
          <w:rFonts w:cs="Arial" w:hint="cs"/>
          <w:rtl/>
        </w:rPr>
        <w:t>תלמידיו</w:t>
      </w:r>
      <w:r w:rsidRPr="00D16869">
        <w:rPr>
          <w:rFonts w:cs="Arial"/>
          <w:rtl/>
        </w:rPr>
        <w:t xml:space="preserve">] </w:t>
      </w:r>
      <w:r w:rsidRPr="00D16869">
        <w:rPr>
          <w:rFonts w:cs="Arial" w:hint="cs"/>
          <w:rtl/>
        </w:rPr>
        <w:t>שהיו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אוסרין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סבור</w:t>
      </w:r>
      <w:r w:rsidRPr="00D16869">
        <w:rPr>
          <w:rFonts w:cs="Arial"/>
          <w:rtl/>
        </w:rPr>
        <w:t xml:space="preserve">: </w:t>
      </w:r>
      <w:r w:rsidRPr="00D16869">
        <w:rPr>
          <w:rFonts w:cs="Arial" w:hint="cs"/>
          <w:rtl/>
        </w:rPr>
        <w:t>נהי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דהלכה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כבית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הלל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וחייבין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מדאורייתא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מיהו</w:t>
      </w:r>
      <w:r w:rsidRPr="00D16869">
        <w:rPr>
          <w:rFonts w:cs="Arial"/>
          <w:rtl/>
        </w:rPr>
        <w:t>: [</w:t>
      </w:r>
      <w:r w:rsidRPr="00D16869">
        <w:rPr>
          <w:rFonts w:cs="Arial" w:hint="cs"/>
          <w:rtl/>
        </w:rPr>
        <w:t>רבנן</w:t>
      </w:r>
      <w:r w:rsidRPr="00D16869">
        <w:rPr>
          <w:rFonts w:cs="Arial"/>
          <w:rtl/>
        </w:rPr>
        <w:t xml:space="preserve">] </w:t>
      </w:r>
      <w:r w:rsidRPr="00D16869">
        <w:rPr>
          <w:rFonts w:cs="Arial" w:hint="cs"/>
          <w:rtl/>
        </w:rPr>
        <w:t>גזור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בהו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משום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שמא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יהא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שמיוחד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ללילות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ויטיל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בו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ציצית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ונמצא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לובש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כלאים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במקום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מצוה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דכסות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לילה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לא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מיחייב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בציצית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דכתיב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וראיתם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אותו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וביבמות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פרכינן</w:t>
      </w:r>
      <w:r w:rsidRPr="00D16869">
        <w:rPr>
          <w:rFonts w:cs="Arial"/>
          <w:rtl/>
        </w:rPr>
        <w:t xml:space="preserve">: </w:t>
      </w:r>
      <w:r w:rsidRPr="00D16869">
        <w:rPr>
          <w:rFonts w:cs="Arial" w:hint="cs"/>
          <w:rtl/>
        </w:rPr>
        <w:t>וכי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בית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מתנין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לעקור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דבר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מן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התורה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לפטור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את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החייב</w:t>
      </w:r>
      <w:r w:rsidRPr="00D16869">
        <w:rPr>
          <w:rFonts w:cs="Arial"/>
          <w:rtl/>
        </w:rPr>
        <w:t xml:space="preserve">, </w:t>
      </w:r>
      <w:r w:rsidRPr="00D16869">
        <w:rPr>
          <w:rFonts w:cs="Arial" w:hint="cs"/>
          <w:rtl/>
        </w:rPr>
        <w:t>ומשני</w:t>
      </w:r>
      <w:r w:rsidRPr="00D16869">
        <w:rPr>
          <w:rFonts w:cs="Arial"/>
          <w:rtl/>
        </w:rPr>
        <w:t xml:space="preserve">: </w:t>
      </w:r>
      <w:r w:rsidRPr="00D16869">
        <w:rPr>
          <w:rFonts w:cs="Arial" w:hint="cs"/>
          <w:rtl/>
        </w:rPr>
        <w:t>שב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ואל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תעשה</w:t>
      </w:r>
      <w:r w:rsidRPr="00D16869">
        <w:rPr>
          <w:rFonts w:cs="Arial"/>
          <w:rtl/>
        </w:rPr>
        <w:t xml:space="preserve"> </w:t>
      </w:r>
      <w:r w:rsidRPr="00D16869">
        <w:rPr>
          <w:rFonts w:cs="Arial" w:hint="cs"/>
          <w:rtl/>
        </w:rPr>
        <w:t>שאני</w:t>
      </w:r>
      <w:r w:rsidRPr="00D16869">
        <w:rPr>
          <w:rFonts w:cs="Arial"/>
          <w:rtl/>
        </w:rPr>
        <w:t>.</w:t>
      </w:r>
    </w:p>
    <w:p w:rsidR="00D16869" w:rsidRDefault="00D16869" w:rsidP="00D16869">
      <w:pPr>
        <w:bidi/>
        <w:jc w:val="both"/>
        <w:rPr>
          <w:rFonts w:cs="Arial"/>
          <w:b/>
          <w:bCs/>
          <w:u w:val="single"/>
          <w:rtl/>
        </w:rPr>
      </w:pPr>
    </w:p>
    <w:p w:rsidR="00FE1679" w:rsidRPr="00FE1679" w:rsidRDefault="00E24DA5" w:rsidP="00D16869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>9</w:t>
      </w:r>
      <w:r w:rsidR="00D16869">
        <w:rPr>
          <w:rFonts w:cs="Arial" w:hint="cs"/>
          <w:b/>
          <w:bCs/>
          <w:u w:val="single"/>
          <w:rtl/>
        </w:rPr>
        <w:t xml:space="preserve"> - </w:t>
      </w:r>
      <w:r w:rsidR="00FE1679" w:rsidRPr="00FE1679">
        <w:rPr>
          <w:rFonts w:cs="Arial" w:hint="cs"/>
          <w:b/>
          <w:bCs/>
          <w:u w:val="single"/>
          <w:rtl/>
        </w:rPr>
        <w:t>תרומת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הדשן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פסקים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וכתבים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סימן</w:t>
      </w:r>
      <w:r w:rsidR="00FE1679" w:rsidRPr="00FE1679">
        <w:rPr>
          <w:rFonts w:cs="Arial"/>
          <w:b/>
          <w:bCs/>
          <w:u w:val="single"/>
          <w:rtl/>
        </w:rPr>
        <w:t xml:space="preserve"> </w:t>
      </w:r>
      <w:r w:rsidR="00FE1679" w:rsidRPr="00FE1679">
        <w:rPr>
          <w:rFonts w:cs="Arial" w:hint="cs"/>
          <w:b/>
          <w:bCs/>
          <w:u w:val="single"/>
          <w:rtl/>
        </w:rPr>
        <w:t>קכא</w:t>
      </w:r>
    </w:p>
    <w:p w:rsidR="00FE1679" w:rsidRDefault="00FE1679" w:rsidP="00D16869">
      <w:pPr>
        <w:bidi/>
        <w:jc w:val="both"/>
        <w:rPr>
          <w:rtl/>
        </w:rPr>
      </w:pP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אתפילין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קפידא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עבדינן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FE1679" w:rsidRPr="00CC2062" w:rsidRDefault="00FE1679" w:rsidP="00FE1679">
      <w:pPr>
        <w:bidi/>
        <w:jc w:val="both"/>
      </w:pPr>
    </w:p>
    <w:sectPr w:rsidR="00FE1679" w:rsidRPr="00CC2062" w:rsidSect="00CB54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B9" w:rsidRDefault="00F46DB9" w:rsidP="00D82AB5">
      <w:pPr>
        <w:spacing w:line="240" w:lineRule="auto"/>
      </w:pPr>
      <w:r>
        <w:separator/>
      </w:r>
    </w:p>
  </w:endnote>
  <w:endnote w:type="continuationSeparator" w:id="0">
    <w:p w:rsidR="00F46DB9" w:rsidRDefault="00F46DB9" w:rsidP="00D8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4984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B54D2" w:rsidRDefault="00CB54D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DA5" w:rsidRPr="00E24DA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B54D2" w:rsidRDefault="00CB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B9" w:rsidRDefault="00F46DB9" w:rsidP="00D82AB5">
      <w:pPr>
        <w:spacing w:line="240" w:lineRule="auto"/>
      </w:pPr>
      <w:r>
        <w:separator/>
      </w:r>
    </w:p>
  </w:footnote>
  <w:footnote w:type="continuationSeparator" w:id="0">
    <w:p w:rsidR="00F46DB9" w:rsidRDefault="00F46DB9" w:rsidP="00D82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BC7C26F1A845249717CAAA3A149E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6869" w:rsidRDefault="00D16869" w:rsidP="00D82A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פרק התכלת שיעור 9 – כסות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לילה</w:t>
        </w:r>
      </w:p>
    </w:sdtContent>
  </w:sdt>
  <w:p w:rsidR="00D16869" w:rsidRDefault="00D1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12"/>
    <w:multiLevelType w:val="hybridMultilevel"/>
    <w:tmpl w:val="D8F6F840"/>
    <w:lvl w:ilvl="0" w:tplc="EAAAF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97137"/>
    <w:multiLevelType w:val="hybridMultilevel"/>
    <w:tmpl w:val="F8DA761A"/>
    <w:lvl w:ilvl="0" w:tplc="6A2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B6A"/>
    <w:multiLevelType w:val="hybridMultilevel"/>
    <w:tmpl w:val="B964A6FC"/>
    <w:lvl w:ilvl="0" w:tplc="1826D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8B4EF9"/>
    <w:multiLevelType w:val="hybridMultilevel"/>
    <w:tmpl w:val="175ECB68"/>
    <w:lvl w:ilvl="0" w:tplc="3F5C1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F12D9E"/>
    <w:multiLevelType w:val="hybridMultilevel"/>
    <w:tmpl w:val="C2A4C8FE"/>
    <w:lvl w:ilvl="0" w:tplc="103073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42659B"/>
    <w:multiLevelType w:val="hybridMultilevel"/>
    <w:tmpl w:val="A8C894E6"/>
    <w:lvl w:ilvl="0" w:tplc="FA2E54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187816"/>
    <w:multiLevelType w:val="hybridMultilevel"/>
    <w:tmpl w:val="BFC0AD3A"/>
    <w:lvl w:ilvl="0" w:tplc="559240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A82AF4"/>
    <w:multiLevelType w:val="hybridMultilevel"/>
    <w:tmpl w:val="B70CB6FE"/>
    <w:lvl w:ilvl="0" w:tplc="6C1CF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4F0084"/>
    <w:multiLevelType w:val="hybridMultilevel"/>
    <w:tmpl w:val="9C72399E"/>
    <w:lvl w:ilvl="0" w:tplc="9BB29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F621DF"/>
    <w:multiLevelType w:val="hybridMultilevel"/>
    <w:tmpl w:val="BB704074"/>
    <w:lvl w:ilvl="0" w:tplc="25DE02FC">
      <w:start w:val="1"/>
      <w:numFmt w:val="lowerLetter"/>
      <w:lvlText w:val="%1.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8F65BB"/>
    <w:multiLevelType w:val="hybridMultilevel"/>
    <w:tmpl w:val="5764FB90"/>
    <w:lvl w:ilvl="0" w:tplc="A7226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117E6E"/>
    <w:multiLevelType w:val="hybridMultilevel"/>
    <w:tmpl w:val="82CAF6F8"/>
    <w:lvl w:ilvl="0" w:tplc="9EC2E3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5"/>
    <w:rsid w:val="000F41AA"/>
    <w:rsid w:val="00140A03"/>
    <w:rsid w:val="001F42E9"/>
    <w:rsid w:val="003C09DB"/>
    <w:rsid w:val="005369B7"/>
    <w:rsid w:val="007A6277"/>
    <w:rsid w:val="00A6067D"/>
    <w:rsid w:val="00C3033A"/>
    <w:rsid w:val="00CA1CEA"/>
    <w:rsid w:val="00CB54D2"/>
    <w:rsid w:val="00CC2062"/>
    <w:rsid w:val="00D16869"/>
    <w:rsid w:val="00D82AB5"/>
    <w:rsid w:val="00E225E2"/>
    <w:rsid w:val="00E24DA5"/>
    <w:rsid w:val="00E66731"/>
    <w:rsid w:val="00F46DB9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B5"/>
  </w:style>
  <w:style w:type="paragraph" w:styleId="Footer">
    <w:name w:val="footer"/>
    <w:basedOn w:val="Normal"/>
    <w:link w:val="FooterChar"/>
    <w:uiPriority w:val="99"/>
    <w:unhideWhenUsed/>
    <w:rsid w:val="00D82A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B5"/>
  </w:style>
  <w:style w:type="paragraph" w:styleId="BalloonText">
    <w:name w:val="Balloon Text"/>
    <w:basedOn w:val="Normal"/>
    <w:link w:val="BalloonTextChar"/>
    <w:uiPriority w:val="99"/>
    <w:semiHidden/>
    <w:unhideWhenUsed/>
    <w:rsid w:val="00D8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B5"/>
  </w:style>
  <w:style w:type="paragraph" w:styleId="Footer">
    <w:name w:val="footer"/>
    <w:basedOn w:val="Normal"/>
    <w:link w:val="FooterChar"/>
    <w:uiPriority w:val="99"/>
    <w:unhideWhenUsed/>
    <w:rsid w:val="00D82A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B5"/>
  </w:style>
  <w:style w:type="paragraph" w:styleId="BalloonText">
    <w:name w:val="Balloon Text"/>
    <w:basedOn w:val="Normal"/>
    <w:link w:val="BalloonTextChar"/>
    <w:uiPriority w:val="99"/>
    <w:semiHidden/>
    <w:unhideWhenUsed/>
    <w:rsid w:val="00D8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BC7C26F1A845249717CAAA3A14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9DD3-9D6B-46C7-BDE2-AC37A9813171}"/>
      </w:docPartPr>
      <w:docPartBody>
        <w:p w:rsidR="00F952FE" w:rsidRDefault="00F952FE" w:rsidP="00F952FE">
          <w:pPr>
            <w:pStyle w:val="C7BC7C26F1A845249717CAAA3A149E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E"/>
    <w:rsid w:val="00330834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C7C26F1A845249717CAAA3A149EE0">
    <w:name w:val="C7BC7C26F1A845249717CAAA3A149EE0"/>
    <w:rsid w:val="00F95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C7C26F1A845249717CAAA3A149EE0">
    <w:name w:val="C7BC7C26F1A845249717CAAA3A149EE0"/>
    <w:rsid w:val="00F9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פרק התכלת שיעור 9 – כסות לילה</vt:lpstr>
    </vt:vector>
  </TitlesOfParts>
  <Company>Hewlett-Packard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פרק התכלת שיעור 9 – כסות לילה</dc:title>
  <dc:creator>aryeh</dc:creator>
  <cp:lastModifiedBy>aryeh</cp:lastModifiedBy>
  <cp:revision>5</cp:revision>
  <dcterms:created xsi:type="dcterms:W3CDTF">2014-07-11T00:22:00Z</dcterms:created>
  <dcterms:modified xsi:type="dcterms:W3CDTF">2014-07-11T12:29:00Z</dcterms:modified>
</cp:coreProperties>
</file>