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50" w:rsidRPr="00862E50" w:rsidRDefault="00862E50" w:rsidP="00862E50">
      <w:pPr>
        <w:pStyle w:val="ListParagraph"/>
        <w:numPr>
          <w:ilvl w:val="0"/>
          <w:numId w:val="1"/>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Three Types. </w:t>
      </w:r>
    </w:p>
    <w:p w:rsidR="00862E50" w:rsidRPr="00862E50" w:rsidRDefault="00862E50" w:rsidP="00862E50">
      <w:pPr>
        <w:pStyle w:val="ListParagraph"/>
        <w:numPr>
          <w:ilvl w:val="0"/>
          <w:numId w:val="2"/>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Many people, each contributing a small part of a single mitzvah. </w:t>
      </w:r>
      <w:r w:rsidRPr="00862E50">
        <w:rPr>
          <w:rFonts w:cs="David"/>
          <w:color w:val="000000"/>
          <w:sz w:val="24"/>
          <w:szCs w:val="24"/>
          <w:u w:val="single"/>
          <w:rtl/>
        </w:rPr>
        <w:t>פסחים דף סד.</w:t>
      </w:r>
      <w:r w:rsidRPr="00862E50">
        <w:rPr>
          <w:rFonts w:cs="David" w:hint="cs"/>
          <w:color w:val="000000"/>
          <w:sz w:val="24"/>
          <w:szCs w:val="24"/>
          <w:rtl/>
        </w:rPr>
        <w:t xml:space="preserve"> </w:t>
      </w:r>
      <w:r w:rsidRPr="00862E50">
        <w:rPr>
          <w:rFonts w:cs="David"/>
          <w:color w:val="000000"/>
          <w:sz w:val="24"/>
          <w:szCs w:val="24"/>
          <w:u w:val="single"/>
          <w:rtl/>
        </w:rPr>
        <w:t>מנחות דף סב.</w:t>
      </w:r>
      <w:r w:rsidRPr="00862E50">
        <w:rPr>
          <w:rFonts w:cs="David" w:hint="cs"/>
          <w:color w:val="000000"/>
          <w:sz w:val="24"/>
          <w:szCs w:val="24"/>
          <w:rtl/>
        </w:rPr>
        <w:t xml:space="preserve"> </w:t>
      </w:r>
      <w:r w:rsidRPr="00862E50">
        <w:rPr>
          <w:rFonts w:cs="David"/>
          <w:color w:val="000000"/>
          <w:sz w:val="24"/>
          <w:szCs w:val="24"/>
          <w:u w:val="single"/>
          <w:rtl/>
        </w:rPr>
        <w:t>יומא דף כו.</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3"/>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If one guy is capable of doing it himself is it okay? </w:t>
      </w:r>
      <w:r w:rsidRPr="00862E50">
        <w:rPr>
          <w:rFonts w:cs="David" w:hint="cs"/>
          <w:color w:val="000000"/>
          <w:sz w:val="24"/>
          <w:szCs w:val="24"/>
          <w:u w:val="single"/>
          <w:rtl/>
        </w:rPr>
        <w:t>סוכה דף נב:</w:t>
      </w:r>
    </w:p>
    <w:p w:rsidR="00862E50" w:rsidRPr="00862E50" w:rsidRDefault="00862E50" w:rsidP="00862E50">
      <w:pPr>
        <w:pStyle w:val="ListParagraph"/>
        <w:numPr>
          <w:ilvl w:val="0"/>
          <w:numId w:val="3"/>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Applying to other </w:t>
      </w:r>
      <w:r w:rsidRPr="00862E50">
        <w:rPr>
          <w:rFonts w:cs="David" w:hint="cs"/>
          <w:color w:val="000000"/>
          <w:sz w:val="24"/>
          <w:szCs w:val="24"/>
          <w:rtl/>
        </w:rPr>
        <w:t>מצוות</w:t>
      </w:r>
      <w:r w:rsidRPr="00862E50">
        <w:rPr>
          <w:rFonts w:ascii="Times New Roman" w:hAnsi="Times New Roman" w:cs="David"/>
          <w:color w:val="000000"/>
          <w:sz w:val="24"/>
          <w:szCs w:val="24"/>
        </w:rPr>
        <w:t xml:space="preserve"> - </w:t>
      </w:r>
      <w:r w:rsidRPr="00862E50">
        <w:rPr>
          <w:rFonts w:cs="David" w:hint="cs"/>
          <w:color w:val="000000"/>
          <w:sz w:val="24"/>
          <w:szCs w:val="24"/>
          <w:u w:val="single"/>
          <w:rtl/>
        </w:rPr>
        <w:t>אור זרוע א</w:t>
      </w:r>
      <w:proofErr w:type="gramStart"/>
      <w:r w:rsidRPr="00862E50">
        <w:rPr>
          <w:rFonts w:cs="David" w:hint="cs"/>
          <w:color w:val="000000"/>
          <w:sz w:val="24"/>
          <w:szCs w:val="24"/>
          <w:u w:val="single"/>
          <w:rtl/>
        </w:rPr>
        <w:t>:קטו</w:t>
      </w:r>
      <w:proofErr w:type="gramEnd"/>
      <w:r w:rsidRPr="00862E50">
        <w:rPr>
          <w:rFonts w:ascii="Times New Roman" w:hAnsi="Times New Roman" w:cs="David"/>
          <w:color w:val="000000"/>
          <w:sz w:val="24"/>
          <w:szCs w:val="24"/>
        </w:rPr>
        <w:t xml:space="preserve"> and </w:t>
      </w:r>
      <w:r w:rsidRPr="00862E50">
        <w:rPr>
          <w:rFonts w:cs="David" w:hint="cs"/>
          <w:color w:val="000000"/>
          <w:sz w:val="24"/>
          <w:szCs w:val="24"/>
          <w:u w:val="single"/>
          <w:rtl/>
        </w:rPr>
        <w:t>מרדכי מגילה פ"ד אות תתלג</w:t>
      </w:r>
      <w:r w:rsidRPr="00862E50">
        <w:rPr>
          <w:rFonts w:ascii="Times New Roman" w:hAnsi="Times New Roman" w:cs="David"/>
          <w:color w:val="000000"/>
          <w:sz w:val="24"/>
          <w:szCs w:val="24"/>
        </w:rPr>
        <w:t xml:space="preserve"> - many taking out the </w:t>
      </w:r>
      <w:proofErr w:type="spellStart"/>
      <w:r w:rsidRPr="00862E50">
        <w:rPr>
          <w:rFonts w:ascii="Times New Roman" w:hAnsi="Times New Roman" w:cs="David"/>
          <w:color w:val="000000"/>
          <w:sz w:val="24"/>
          <w:szCs w:val="24"/>
        </w:rPr>
        <w:t>torah</w:t>
      </w:r>
      <w:proofErr w:type="spellEnd"/>
      <w:r w:rsidRPr="00862E50">
        <w:rPr>
          <w:rFonts w:ascii="Times New Roman" w:hAnsi="Times New Roman" w:cs="David"/>
          <w:color w:val="000000"/>
          <w:sz w:val="24"/>
          <w:szCs w:val="24"/>
        </w:rPr>
        <w:t xml:space="preserve"> and different </w:t>
      </w:r>
      <w:r w:rsidRPr="00862E50">
        <w:rPr>
          <w:rFonts w:cs="David" w:hint="cs"/>
          <w:color w:val="000000"/>
          <w:sz w:val="24"/>
          <w:szCs w:val="24"/>
          <w:rtl/>
        </w:rPr>
        <w:t>בעלי תפילה</w:t>
      </w:r>
      <w:r w:rsidRPr="00862E50">
        <w:rPr>
          <w:rFonts w:ascii="Times New Roman" w:hAnsi="Times New Roman" w:cs="David"/>
          <w:color w:val="000000"/>
          <w:sz w:val="24"/>
          <w:szCs w:val="24"/>
        </w:rPr>
        <w:t xml:space="preserve"> for different </w:t>
      </w:r>
      <w:r w:rsidRPr="00862E50">
        <w:rPr>
          <w:rFonts w:cs="David" w:hint="cs"/>
          <w:color w:val="000000"/>
          <w:sz w:val="24"/>
          <w:szCs w:val="24"/>
          <w:rtl/>
        </w:rPr>
        <w:t>תפילות</w:t>
      </w:r>
      <w:r w:rsidRPr="00862E50">
        <w:rPr>
          <w:rFonts w:ascii="Times New Roman" w:hAnsi="Times New Roman" w:cs="David"/>
          <w:color w:val="000000"/>
          <w:sz w:val="24"/>
          <w:szCs w:val="24"/>
        </w:rPr>
        <w:t xml:space="preserve">. See </w:t>
      </w:r>
      <w:r w:rsidRPr="00862E50">
        <w:rPr>
          <w:rFonts w:cs="David" w:hint="cs"/>
          <w:color w:val="000000"/>
          <w:sz w:val="24"/>
          <w:szCs w:val="24"/>
          <w:u w:val="single"/>
          <w:rtl/>
        </w:rPr>
        <w:t>שו"ת משנה הלכות חלק יב סימן קעז</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2"/>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Each person doing the entire mitzvah individually while standing in a large group. </w:t>
      </w:r>
      <w:r w:rsidRPr="00862E50">
        <w:rPr>
          <w:rFonts w:cs="David"/>
          <w:color w:val="000000"/>
          <w:sz w:val="24"/>
          <w:szCs w:val="24"/>
          <w:u w:val="single"/>
          <w:rtl/>
        </w:rPr>
        <w:t>בכורים פ"ג מ"ב</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4"/>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Applications.</w:t>
      </w:r>
    </w:p>
    <w:p w:rsidR="00862E50" w:rsidRPr="00862E50" w:rsidRDefault="00862E50" w:rsidP="00862E50">
      <w:pPr>
        <w:pStyle w:val="ListParagraph"/>
        <w:numPr>
          <w:ilvl w:val="0"/>
          <w:numId w:val="5"/>
        </w:numPr>
        <w:autoSpaceDE w:val="0"/>
        <w:autoSpaceDN w:val="0"/>
        <w:adjustRightInd w:val="0"/>
        <w:spacing w:line="240" w:lineRule="auto"/>
        <w:jc w:val="both"/>
        <w:rPr>
          <w:rFonts w:cs="David"/>
          <w:sz w:val="24"/>
          <w:szCs w:val="24"/>
        </w:rPr>
      </w:pPr>
      <w:r w:rsidRPr="00862E50">
        <w:rPr>
          <w:rFonts w:cs="David" w:hint="cs"/>
          <w:color w:val="000000"/>
          <w:sz w:val="24"/>
          <w:szCs w:val="24"/>
          <w:u w:val="single"/>
          <w:rtl/>
        </w:rPr>
        <w:t>מג"א סימן צ' ס"ק טו</w:t>
      </w:r>
      <w:r w:rsidRPr="00862E50">
        <w:rPr>
          <w:rFonts w:ascii="Times New Roman" w:hAnsi="Times New Roman" w:cs="David"/>
          <w:color w:val="000000"/>
          <w:sz w:val="24"/>
          <w:szCs w:val="24"/>
        </w:rPr>
        <w:t xml:space="preserve"> - </w:t>
      </w:r>
      <w:proofErr w:type="spellStart"/>
      <w:r w:rsidRPr="00862E50">
        <w:rPr>
          <w:rFonts w:ascii="Times New Roman" w:hAnsi="Times New Roman" w:cs="David"/>
          <w:color w:val="000000"/>
          <w:sz w:val="24"/>
          <w:szCs w:val="24"/>
        </w:rPr>
        <w:t>daven</w:t>
      </w:r>
      <w:proofErr w:type="spellEnd"/>
      <w:r w:rsidRPr="00862E50">
        <w:rPr>
          <w:rFonts w:ascii="Times New Roman" w:hAnsi="Times New Roman" w:cs="David"/>
          <w:color w:val="000000"/>
          <w:sz w:val="24"/>
          <w:szCs w:val="24"/>
        </w:rPr>
        <w:t xml:space="preserve"> in </w:t>
      </w:r>
      <w:proofErr w:type="spellStart"/>
      <w:r w:rsidRPr="00862E50">
        <w:rPr>
          <w:rFonts w:ascii="Times New Roman" w:hAnsi="Times New Roman" w:cs="David"/>
          <w:color w:val="000000"/>
          <w:sz w:val="24"/>
          <w:szCs w:val="24"/>
        </w:rPr>
        <w:t>shul</w:t>
      </w:r>
      <w:proofErr w:type="spellEnd"/>
      <w:r w:rsidRPr="00862E50">
        <w:rPr>
          <w:rFonts w:ascii="Times New Roman" w:hAnsi="Times New Roman" w:cs="David"/>
          <w:color w:val="000000"/>
          <w:sz w:val="24"/>
          <w:szCs w:val="24"/>
        </w:rPr>
        <w:t xml:space="preserve"> even if you can have </w:t>
      </w:r>
      <w:proofErr w:type="spellStart"/>
      <w:r w:rsidRPr="00862E50">
        <w:rPr>
          <w:rFonts w:ascii="Times New Roman" w:hAnsi="Times New Roman" w:cs="David"/>
          <w:color w:val="000000"/>
          <w:sz w:val="24"/>
          <w:szCs w:val="24"/>
        </w:rPr>
        <w:t>minyan</w:t>
      </w:r>
      <w:proofErr w:type="spellEnd"/>
      <w:r w:rsidRPr="00862E50">
        <w:rPr>
          <w:rFonts w:ascii="Times New Roman" w:hAnsi="Times New Roman" w:cs="David"/>
          <w:color w:val="000000"/>
          <w:sz w:val="24"/>
          <w:szCs w:val="24"/>
        </w:rPr>
        <w:t xml:space="preserve"> in your house (see </w:t>
      </w:r>
      <w:r w:rsidRPr="00862E50">
        <w:rPr>
          <w:rFonts w:cs="David" w:hint="cs"/>
          <w:color w:val="000000"/>
          <w:sz w:val="24"/>
          <w:szCs w:val="24"/>
          <w:u w:val="single"/>
          <w:rtl/>
        </w:rPr>
        <w:t>תלמידי רבינו יונה פ"ק דברכות</w:t>
      </w:r>
      <w:r w:rsidRPr="00862E50">
        <w:rPr>
          <w:rFonts w:ascii="Times New Roman" w:hAnsi="Times New Roman" w:cs="David"/>
          <w:color w:val="000000"/>
          <w:sz w:val="24"/>
          <w:szCs w:val="24"/>
        </w:rPr>
        <w:t xml:space="preserve"> if this beats out </w:t>
      </w:r>
      <w:r w:rsidRPr="00862E50">
        <w:rPr>
          <w:rFonts w:cs="David" w:hint="cs"/>
          <w:color w:val="000000"/>
          <w:sz w:val="24"/>
          <w:szCs w:val="24"/>
          <w:rtl/>
        </w:rPr>
        <w:t>תפילה במקום הלימוד</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5"/>
        </w:numPr>
        <w:autoSpaceDE w:val="0"/>
        <w:autoSpaceDN w:val="0"/>
        <w:adjustRightInd w:val="0"/>
        <w:spacing w:line="240" w:lineRule="auto"/>
        <w:jc w:val="both"/>
        <w:rPr>
          <w:rFonts w:cs="David"/>
          <w:sz w:val="24"/>
          <w:szCs w:val="24"/>
        </w:rPr>
      </w:pPr>
      <w:r w:rsidRPr="00862E50">
        <w:rPr>
          <w:rFonts w:cs="David" w:hint="cs"/>
          <w:color w:val="000000"/>
          <w:sz w:val="24"/>
          <w:szCs w:val="24"/>
          <w:u w:val="single"/>
          <w:rtl/>
        </w:rPr>
        <w:t>מגן אברהם סימן תר"צ ס"ק כג</w:t>
      </w:r>
      <w:r w:rsidRPr="00862E50">
        <w:rPr>
          <w:rFonts w:ascii="Times New Roman" w:hAnsi="Times New Roman" w:cs="David"/>
          <w:color w:val="000000"/>
          <w:sz w:val="24"/>
          <w:szCs w:val="24"/>
        </w:rPr>
        <w:t xml:space="preserve"> - </w:t>
      </w:r>
      <w:r w:rsidRPr="00862E50">
        <w:rPr>
          <w:rFonts w:cs="David" w:hint="cs"/>
          <w:color w:val="000000"/>
          <w:sz w:val="24"/>
          <w:szCs w:val="24"/>
          <w:rtl/>
        </w:rPr>
        <w:t>מגילה</w:t>
      </w:r>
      <w:r w:rsidRPr="00862E50">
        <w:rPr>
          <w:rFonts w:ascii="Times New Roman" w:hAnsi="Times New Roman" w:cs="David"/>
          <w:color w:val="000000"/>
          <w:sz w:val="24"/>
          <w:szCs w:val="24"/>
        </w:rPr>
        <w:t xml:space="preserve"> should be in largest crowd.</w:t>
      </w:r>
    </w:p>
    <w:p w:rsidR="00862E50" w:rsidRPr="00862E50" w:rsidRDefault="00862E50" w:rsidP="00862E50">
      <w:pPr>
        <w:pStyle w:val="ListParagraph"/>
        <w:numPr>
          <w:ilvl w:val="0"/>
          <w:numId w:val="4"/>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Being </w:t>
      </w:r>
      <w:r w:rsidRPr="00862E50">
        <w:rPr>
          <w:rFonts w:cs="David"/>
          <w:color w:val="000000"/>
          <w:sz w:val="24"/>
          <w:szCs w:val="24"/>
          <w:rtl/>
        </w:rPr>
        <w:t>יוצא</w:t>
      </w:r>
      <w:r w:rsidRPr="00862E50">
        <w:rPr>
          <w:rFonts w:ascii="Times New Roman" w:hAnsi="Times New Roman" w:cs="David"/>
          <w:color w:val="000000"/>
          <w:sz w:val="24"/>
          <w:szCs w:val="24"/>
        </w:rPr>
        <w:t xml:space="preserve"> by listening to others. </w:t>
      </w:r>
      <w:r w:rsidRPr="00862E50">
        <w:rPr>
          <w:rFonts w:cs="David"/>
          <w:color w:val="000000"/>
          <w:sz w:val="24"/>
          <w:szCs w:val="24"/>
          <w:u w:val="single"/>
          <w:rtl/>
        </w:rPr>
        <w:t>ברכות דף נג.</w:t>
      </w:r>
    </w:p>
    <w:p w:rsidR="00862E50" w:rsidRPr="00862E50" w:rsidRDefault="00862E50" w:rsidP="00862E50">
      <w:pPr>
        <w:pStyle w:val="ListParagraph"/>
        <w:numPr>
          <w:ilvl w:val="0"/>
          <w:numId w:val="6"/>
        </w:numPr>
        <w:autoSpaceDE w:val="0"/>
        <w:autoSpaceDN w:val="0"/>
        <w:adjustRightInd w:val="0"/>
        <w:spacing w:line="240" w:lineRule="auto"/>
        <w:jc w:val="both"/>
        <w:rPr>
          <w:rFonts w:cs="David"/>
          <w:sz w:val="24"/>
          <w:szCs w:val="24"/>
        </w:rPr>
      </w:pPr>
      <w:proofErr w:type="gramStart"/>
      <w:r w:rsidRPr="00862E50">
        <w:rPr>
          <w:rFonts w:ascii="Times New Roman" w:hAnsi="Times New Roman" w:cs="David"/>
          <w:color w:val="000000"/>
          <w:sz w:val="24"/>
          <w:szCs w:val="24"/>
        </w:rPr>
        <w:t>applications</w:t>
      </w:r>
      <w:proofErr w:type="gramEnd"/>
      <w:r w:rsidRPr="00862E50">
        <w:rPr>
          <w:rFonts w:ascii="Times New Roman" w:hAnsi="Times New Roman" w:cs="David"/>
          <w:color w:val="000000"/>
          <w:sz w:val="24"/>
          <w:szCs w:val="24"/>
        </w:rPr>
        <w:t>.</w:t>
      </w:r>
    </w:p>
    <w:p w:rsidR="00862E50" w:rsidRPr="00862E50" w:rsidRDefault="00862E50" w:rsidP="00862E50">
      <w:pPr>
        <w:pStyle w:val="ListParagraph"/>
        <w:numPr>
          <w:ilvl w:val="0"/>
          <w:numId w:val="7"/>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מגן אברהם סימן תרפ"ט ס"ק י'</w:t>
      </w:r>
      <w:r w:rsidRPr="00862E50">
        <w:rPr>
          <w:rFonts w:ascii="Times New Roman" w:hAnsi="Times New Roman" w:cs="David"/>
          <w:color w:val="000000"/>
          <w:sz w:val="24"/>
          <w:szCs w:val="24"/>
        </w:rPr>
        <w:t xml:space="preserve"> - </w:t>
      </w:r>
      <w:proofErr w:type="spellStart"/>
      <w:r w:rsidRPr="00862E50">
        <w:rPr>
          <w:rFonts w:ascii="Times New Roman" w:hAnsi="Times New Roman" w:cs="David"/>
          <w:color w:val="000000"/>
          <w:sz w:val="24"/>
          <w:szCs w:val="24"/>
        </w:rPr>
        <w:t>megilah</w:t>
      </w:r>
      <w:proofErr w:type="spellEnd"/>
      <w:r w:rsidRPr="00862E50">
        <w:rPr>
          <w:rFonts w:ascii="Times New Roman" w:hAnsi="Times New Roman" w:cs="David"/>
          <w:color w:val="000000"/>
          <w:sz w:val="24"/>
          <w:szCs w:val="24"/>
        </w:rPr>
        <w:t xml:space="preserve"> reading</w:t>
      </w:r>
    </w:p>
    <w:p w:rsidR="00862E50" w:rsidRPr="00862E50" w:rsidRDefault="00862E50" w:rsidP="00862E50">
      <w:pPr>
        <w:pStyle w:val="ListParagraph"/>
        <w:numPr>
          <w:ilvl w:val="0"/>
          <w:numId w:val="7"/>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כסף משנה ברכות א:יב</w:t>
      </w:r>
      <w:r w:rsidRPr="00862E50">
        <w:rPr>
          <w:rFonts w:ascii="Times New Roman" w:hAnsi="Times New Roman" w:cs="David"/>
          <w:color w:val="000000"/>
          <w:sz w:val="24"/>
          <w:szCs w:val="24"/>
        </w:rPr>
        <w:t xml:space="preserve"> - one person should make a </w:t>
      </w:r>
      <w:proofErr w:type="spellStart"/>
      <w:r w:rsidRPr="00862E50">
        <w:rPr>
          <w:rFonts w:ascii="Times New Roman" w:hAnsi="Times New Roman" w:cs="David"/>
          <w:color w:val="000000"/>
          <w:sz w:val="24"/>
          <w:szCs w:val="24"/>
        </w:rPr>
        <w:t>beracha</w:t>
      </w:r>
      <w:proofErr w:type="spellEnd"/>
      <w:r w:rsidRPr="00862E50">
        <w:rPr>
          <w:rFonts w:ascii="Times New Roman" w:hAnsi="Times New Roman" w:cs="David"/>
          <w:color w:val="000000"/>
          <w:sz w:val="24"/>
          <w:szCs w:val="24"/>
        </w:rPr>
        <w:t xml:space="preserve"> for everybody. see also </w:t>
      </w:r>
      <w:r w:rsidRPr="00862E50">
        <w:rPr>
          <w:rFonts w:cs="David"/>
          <w:color w:val="000000"/>
          <w:sz w:val="24"/>
          <w:szCs w:val="24"/>
          <w:u w:val="single"/>
          <w:rtl/>
        </w:rPr>
        <w:t>מעדני יו"ט לרא"ש פ"ו דברכות אות כ'</w:t>
      </w:r>
    </w:p>
    <w:p w:rsidR="00862E50" w:rsidRPr="00862E50" w:rsidRDefault="00862E50" w:rsidP="00862E50">
      <w:pPr>
        <w:pStyle w:val="ListParagraph"/>
        <w:numPr>
          <w:ilvl w:val="0"/>
          <w:numId w:val="7"/>
        </w:numPr>
        <w:autoSpaceDE w:val="0"/>
        <w:autoSpaceDN w:val="0"/>
        <w:adjustRightInd w:val="0"/>
        <w:spacing w:line="240" w:lineRule="auto"/>
        <w:jc w:val="both"/>
        <w:rPr>
          <w:rFonts w:cs="David"/>
          <w:sz w:val="24"/>
          <w:szCs w:val="24"/>
        </w:rPr>
      </w:pPr>
      <w:r w:rsidRPr="00862E50">
        <w:rPr>
          <w:rFonts w:cs="David" w:hint="cs"/>
          <w:color w:val="000000"/>
          <w:sz w:val="24"/>
          <w:szCs w:val="24"/>
          <w:u w:val="single"/>
          <w:rtl/>
        </w:rPr>
        <w:t>רמ"א קצג:ב</w:t>
      </w:r>
      <w:r w:rsidRPr="00862E50">
        <w:rPr>
          <w:rFonts w:ascii="Times New Roman" w:hAnsi="Times New Roman" w:cs="David"/>
          <w:color w:val="000000"/>
          <w:sz w:val="24"/>
          <w:szCs w:val="24"/>
        </w:rPr>
        <w:t xml:space="preserve"> - better to have larger </w:t>
      </w:r>
      <w:proofErr w:type="spellStart"/>
      <w:r w:rsidRPr="00862E50">
        <w:rPr>
          <w:rFonts w:ascii="Times New Roman" w:hAnsi="Times New Roman" w:cs="David"/>
          <w:color w:val="000000"/>
          <w:sz w:val="24"/>
          <w:szCs w:val="24"/>
        </w:rPr>
        <w:t>zimun</w:t>
      </w:r>
      <w:proofErr w:type="spellEnd"/>
      <w:r w:rsidRPr="00862E50">
        <w:rPr>
          <w:rFonts w:ascii="Times New Roman" w:hAnsi="Times New Roman" w:cs="David"/>
          <w:color w:val="000000"/>
          <w:sz w:val="24"/>
          <w:szCs w:val="24"/>
        </w:rPr>
        <w:t>.</w:t>
      </w:r>
    </w:p>
    <w:p w:rsidR="00862E50" w:rsidRPr="00862E50" w:rsidRDefault="00862E50" w:rsidP="00862E50">
      <w:pPr>
        <w:pStyle w:val="ListParagraph"/>
        <w:numPr>
          <w:ilvl w:val="0"/>
          <w:numId w:val="7"/>
        </w:numPr>
        <w:autoSpaceDE w:val="0"/>
        <w:autoSpaceDN w:val="0"/>
        <w:adjustRightInd w:val="0"/>
        <w:spacing w:line="240" w:lineRule="auto"/>
        <w:jc w:val="both"/>
        <w:rPr>
          <w:rFonts w:cs="David"/>
          <w:sz w:val="24"/>
          <w:szCs w:val="24"/>
        </w:rPr>
      </w:pPr>
      <w:r w:rsidRPr="00862E50">
        <w:rPr>
          <w:rFonts w:cs="David" w:hint="cs"/>
          <w:color w:val="000000"/>
          <w:sz w:val="24"/>
          <w:szCs w:val="24"/>
          <w:u w:val="single"/>
          <w:rtl/>
        </w:rPr>
        <w:t>מג"א סימן תכו ס"ק יג</w:t>
      </w:r>
      <w:r w:rsidRPr="00862E50">
        <w:rPr>
          <w:rFonts w:ascii="Times New Roman" w:hAnsi="Times New Roman" w:cs="David"/>
          <w:color w:val="000000"/>
          <w:sz w:val="24"/>
          <w:szCs w:val="24"/>
        </w:rPr>
        <w:t xml:space="preserve"> - for </w:t>
      </w:r>
      <w:r w:rsidRPr="00862E50">
        <w:rPr>
          <w:rFonts w:cs="David" w:hint="cs"/>
          <w:color w:val="000000"/>
          <w:sz w:val="24"/>
          <w:szCs w:val="24"/>
          <w:rtl/>
        </w:rPr>
        <w:t>קידוש לבנה</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6"/>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Why don’t we do this anymore? </w:t>
      </w:r>
      <w:r w:rsidRPr="00862E50">
        <w:rPr>
          <w:rFonts w:cs="David"/>
          <w:color w:val="000000"/>
          <w:sz w:val="24"/>
          <w:szCs w:val="24"/>
          <w:u w:val="single"/>
          <w:rtl/>
        </w:rPr>
        <w:t>שערי תשובה סימן ו' אות ו'</w:t>
      </w:r>
      <w:r w:rsidRPr="00862E50">
        <w:rPr>
          <w:rFonts w:ascii="Times New Roman" w:hAnsi="Times New Roman" w:cs="David"/>
          <w:color w:val="000000"/>
          <w:sz w:val="24"/>
          <w:szCs w:val="24"/>
        </w:rPr>
        <w:t xml:space="preserve"> - need </w:t>
      </w:r>
      <w:r w:rsidRPr="00862E50">
        <w:rPr>
          <w:rFonts w:cs="David"/>
          <w:color w:val="000000"/>
          <w:sz w:val="24"/>
          <w:szCs w:val="24"/>
          <w:rtl/>
        </w:rPr>
        <w:t>כונה</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8"/>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What about the </w:t>
      </w:r>
      <w:r w:rsidRPr="00862E50">
        <w:rPr>
          <w:rFonts w:cs="David" w:hint="cs"/>
          <w:color w:val="000000"/>
          <w:sz w:val="24"/>
          <w:szCs w:val="24"/>
          <w:rtl/>
        </w:rPr>
        <w:t>ברכות השחר</w:t>
      </w:r>
      <w:r w:rsidRPr="00862E50">
        <w:rPr>
          <w:rFonts w:ascii="Times New Roman" w:hAnsi="Times New Roman" w:cs="David"/>
          <w:color w:val="000000"/>
          <w:sz w:val="24"/>
          <w:szCs w:val="24"/>
        </w:rPr>
        <w:t xml:space="preserve">? </w:t>
      </w:r>
      <w:r w:rsidRPr="00862E50">
        <w:rPr>
          <w:rFonts w:cs="David" w:hint="cs"/>
          <w:color w:val="000000"/>
          <w:sz w:val="24"/>
          <w:szCs w:val="24"/>
          <w:u w:val="single"/>
          <w:rtl/>
        </w:rPr>
        <w:t>משנ"ב מו:יג</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8"/>
        </w:numPr>
        <w:autoSpaceDE w:val="0"/>
        <w:autoSpaceDN w:val="0"/>
        <w:adjustRightInd w:val="0"/>
        <w:spacing w:line="240" w:lineRule="auto"/>
        <w:jc w:val="both"/>
        <w:rPr>
          <w:rFonts w:cs="David"/>
          <w:sz w:val="24"/>
          <w:szCs w:val="24"/>
        </w:rPr>
      </w:pPr>
      <w:proofErr w:type="spellStart"/>
      <w:r w:rsidRPr="00862E50">
        <w:rPr>
          <w:rFonts w:ascii="Times New Roman" w:hAnsi="Times New Roman" w:cs="David"/>
          <w:color w:val="000000"/>
          <w:sz w:val="24"/>
          <w:szCs w:val="24"/>
        </w:rPr>
        <w:t>Hamotzi</w:t>
      </w:r>
      <w:proofErr w:type="spellEnd"/>
      <w:r w:rsidRPr="00862E50">
        <w:rPr>
          <w:rFonts w:ascii="Times New Roman" w:hAnsi="Times New Roman" w:cs="David"/>
          <w:color w:val="000000"/>
          <w:sz w:val="24"/>
          <w:szCs w:val="24"/>
        </w:rPr>
        <w:t xml:space="preserve"> and </w:t>
      </w:r>
      <w:proofErr w:type="spellStart"/>
      <w:r w:rsidRPr="00862E50">
        <w:rPr>
          <w:rFonts w:ascii="Times New Roman" w:hAnsi="Times New Roman" w:cs="David"/>
          <w:color w:val="000000"/>
          <w:sz w:val="24"/>
          <w:szCs w:val="24"/>
        </w:rPr>
        <w:t>leshev</w:t>
      </w:r>
      <w:proofErr w:type="spellEnd"/>
      <w:r w:rsidRPr="00862E50">
        <w:rPr>
          <w:rFonts w:ascii="Times New Roman" w:hAnsi="Times New Roman" w:cs="David"/>
          <w:color w:val="000000"/>
          <w:sz w:val="24"/>
          <w:szCs w:val="24"/>
        </w:rPr>
        <w:t xml:space="preserve"> </w:t>
      </w:r>
      <w:proofErr w:type="spellStart"/>
      <w:r w:rsidRPr="00862E50">
        <w:rPr>
          <w:rFonts w:ascii="Times New Roman" w:hAnsi="Times New Roman" w:cs="David"/>
          <w:color w:val="000000"/>
          <w:sz w:val="24"/>
          <w:szCs w:val="24"/>
        </w:rPr>
        <w:t>b’suka</w:t>
      </w:r>
      <w:proofErr w:type="spellEnd"/>
      <w:r w:rsidRPr="00862E50">
        <w:rPr>
          <w:rFonts w:ascii="Times New Roman" w:hAnsi="Times New Roman" w:cs="David"/>
          <w:color w:val="000000"/>
          <w:sz w:val="24"/>
          <w:szCs w:val="24"/>
        </w:rPr>
        <w:t xml:space="preserve"> - </w:t>
      </w:r>
      <w:r w:rsidRPr="00862E50">
        <w:rPr>
          <w:rFonts w:cs="David"/>
          <w:color w:val="000000"/>
          <w:sz w:val="24"/>
          <w:szCs w:val="24"/>
          <w:u w:val="single"/>
          <w:rtl/>
        </w:rPr>
        <w:t>שו"ת מלמד להועיל סימן כד</w:t>
      </w:r>
    </w:p>
    <w:p w:rsidR="00862E50" w:rsidRPr="00862E50" w:rsidRDefault="00862E50" w:rsidP="00862E50">
      <w:pPr>
        <w:pStyle w:val="ListParagraph"/>
        <w:numPr>
          <w:ilvl w:val="0"/>
          <w:numId w:val="2"/>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Large group stands and watches as somebody else does the mitzvah. </w:t>
      </w:r>
      <w:r w:rsidRPr="00862E50">
        <w:rPr>
          <w:rFonts w:cs="David"/>
          <w:color w:val="000000"/>
          <w:sz w:val="24"/>
          <w:szCs w:val="24"/>
          <w:u w:val="single"/>
          <w:rtl/>
        </w:rPr>
        <w:t>יומא דף ע</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9"/>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רש"י שם</w:t>
      </w:r>
      <w:r w:rsidRPr="00862E50">
        <w:rPr>
          <w:rFonts w:ascii="Times New Roman" w:hAnsi="Times New Roman" w:cs="David"/>
          <w:color w:val="000000"/>
          <w:sz w:val="24"/>
          <w:szCs w:val="24"/>
        </w:rPr>
        <w:t xml:space="preserve"> - people standing there aren’t subject to </w:t>
      </w:r>
      <w:r w:rsidRPr="00862E50">
        <w:rPr>
          <w:rFonts w:cs="David"/>
          <w:color w:val="000000"/>
          <w:sz w:val="24"/>
          <w:szCs w:val="24"/>
          <w:rtl/>
        </w:rPr>
        <w:t>אין מעבירין</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1"/>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How many people.</w:t>
      </w:r>
    </w:p>
    <w:p w:rsidR="00862E50" w:rsidRPr="00862E50" w:rsidRDefault="00862E50" w:rsidP="00862E50">
      <w:pPr>
        <w:pStyle w:val="ListParagraph"/>
        <w:numPr>
          <w:ilvl w:val="0"/>
          <w:numId w:val="10"/>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Opinions.</w:t>
      </w:r>
    </w:p>
    <w:p w:rsidR="00862E50" w:rsidRPr="00862E50" w:rsidRDefault="00862E50" w:rsidP="00862E50">
      <w:pPr>
        <w:pStyle w:val="ListParagraph"/>
        <w:numPr>
          <w:ilvl w:val="0"/>
          <w:numId w:val="11"/>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חיי אדם</w:t>
      </w:r>
      <w:r w:rsidRPr="00862E50">
        <w:rPr>
          <w:rFonts w:ascii="Times New Roman" w:hAnsi="Times New Roman" w:cs="David"/>
          <w:color w:val="000000"/>
          <w:sz w:val="24"/>
          <w:szCs w:val="24"/>
        </w:rPr>
        <w:t xml:space="preserve"> based on </w:t>
      </w:r>
      <w:r w:rsidRPr="00862E50">
        <w:rPr>
          <w:rFonts w:cs="David"/>
          <w:color w:val="000000"/>
          <w:sz w:val="24"/>
          <w:szCs w:val="24"/>
          <w:rtl/>
        </w:rPr>
        <w:t>גמרא מנחות</w:t>
      </w:r>
      <w:r w:rsidRPr="00862E50">
        <w:rPr>
          <w:rFonts w:ascii="Times New Roman" w:hAnsi="Times New Roman" w:cs="David"/>
          <w:color w:val="000000"/>
          <w:sz w:val="24"/>
          <w:szCs w:val="24"/>
        </w:rPr>
        <w:t xml:space="preserve"> - 3 is enough.</w:t>
      </w:r>
    </w:p>
    <w:p w:rsidR="00862E50" w:rsidRPr="00862E50" w:rsidRDefault="00862E50" w:rsidP="00862E50">
      <w:pPr>
        <w:pStyle w:val="ListParagraph"/>
        <w:numPr>
          <w:ilvl w:val="0"/>
          <w:numId w:val="11"/>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באה"ל סימן תכו</w:t>
      </w:r>
      <w:r w:rsidRPr="00862E50">
        <w:rPr>
          <w:rFonts w:ascii="Times New Roman" w:hAnsi="Times New Roman" w:cs="David"/>
          <w:color w:val="000000"/>
          <w:sz w:val="24"/>
          <w:szCs w:val="24"/>
        </w:rPr>
        <w:t xml:space="preserve"> - should need ten.</w:t>
      </w:r>
    </w:p>
    <w:p w:rsidR="00862E50" w:rsidRPr="00862E50" w:rsidRDefault="00862E50" w:rsidP="00862E50">
      <w:pPr>
        <w:pStyle w:val="ListParagraph"/>
        <w:numPr>
          <w:ilvl w:val="0"/>
          <w:numId w:val="11"/>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שו"ע סימן ח' ומשנ"ב שם ס"ק יג</w:t>
      </w:r>
      <w:r w:rsidRPr="00862E50">
        <w:rPr>
          <w:rFonts w:ascii="Times New Roman" w:hAnsi="Times New Roman" w:cs="David"/>
          <w:color w:val="000000"/>
          <w:sz w:val="24"/>
          <w:szCs w:val="24"/>
        </w:rPr>
        <w:t xml:space="preserve"> - 2 is enough.</w:t>
      </w:r>
    </w:p>
    <w:p w:rsidR="00862E50" w:rsidRPr="00862E50" w:rsidRDefault="00862E50" w:rsidP="00862E50">
      <w:pPr>
        <w:pStyle w:val="ListParagraph"/>
        <w:numPr>
          <w:ilvl w:val="0"/>
          <w:numId w:val="12"/>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שו"ת הר צבי או"ח ח"א סימן יט</w:t>
      </w:r>
      <w:r w:rsidRPr="00862E50">
        <w:rPr>
          <w:rFonts w:ascii="Times New Roman" w:hAnsi="Times New Roman" w:cs="David"/>
          <w:color w:val="000000"/>
          <w:sz w:val="24"/>
          <w:szCs w:val="24"/>
        </w:rPr>
        <w:t xml:space="preserve"> - 2 or 3 doesn’t count as </w:t>
      </w:r>
      <w:r w:rsidRPr="00862E50">
        <w:rPr>
          <w:rFonts w:cs="David"/>
          <w:color w:val="000000"/>
          <w:sz w:val="24"/>
          <w:szCs w:val="24"/>
          <w:rtl/>
        </w:rPr>
        <w:t>רוב עם</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10"/>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Possible </w:t>
      </w:r>
      <w:proofErr w:type="spellStart"/>
      <w:r w:rsidRPr="00862E50">
        <w:rPr>
          <w:rFonts w:ascii="Times New Roman" w:hAnsi="Times New Roman" w:cs="David"/>
          <w:color w:val="000000"/>
          <w:sz w:val="24"/>
          <w:szCs w:val="24"/>
        </w:rPr>
        <w:t>chakira</w:t>
      </w:r>
      <w:proofErr w:type="spellEnd"/>
      <w:r w:rsidRPr="00862E50">
        <w:rPr>
          <w:rFonts w:ascii="Times New Roman" w:hAnsi="Times New Roman" w:cs="David"/>
          <w:color w:val="000000"/>
          <w:sz w:val="24"/>
          <w:szCs w:val="24"/>
        </w:rPr>
        <w:t xml:space="preserve"> - Is it that we should have </w:t>
      </w:r>
      <w:proofErr w:type="gramStart"/>
      <w:r w:rsidRPr="00862E50">
        <w:rPr>
          <w:rFonts w:ascii="Times New Roman" w:hAnsi="Times New Roman" w:cs="David"/>
          <w:color w:val="000000"/>
          <w:sz w:val="24"/>
          <w:szCs w:val="24"/>
        </w:rPr>
        <w:t>an</w:t>
      </w:r>
      <w:proofErr w:type="gramEnd"/>
      <w:r w:rsidRPr="00862E50">
        <w:rPr>
          <w:rFonts w:ascii="Times New Roman" w:hAnsi="Times New Roman" w:cs="David"/>
          <w:color w:val="000000"/>
          <w:sz w:val="24"/>
          <w:szCs w:val="24"/>
        </w:rPr>
        <w:t xml:space="preserve"> </w:t>
      </w:r>
      <w:r w:rsidRPr="00862E50">
        <w:rPr>
          <w:rFonts w:cs="David" w:hint="cs"/>
          <w:color w:val="000000"/>
          <w:sz w:val="24"/>
          <w:szCs w:val="24"/>
          <w:rtl/>
        </w:rPr>
        <w:t>עדה עם השראת השכינה</w:t>
      </w:r>
      <w:r w:rsidRPr="00862E50">
        <w:rPr>
          <w:rFonts w:ascii="Times New Roman" w:hAnsi="Times New Roman" w:cs="David"/>
          <w:color w:val="000000"/>
          <w:sz w:val="24"/>
          <w:szCs w:val="24"/>
        </w:rPr>
        <w:t xml:space="preserve"> even when not required or simply to show honor by having more people? see </w:t>
      </w:r>
      <w:r w:rsidRPr="00862E50">
        <w:rPr>
          <w:rFonts w:cs="David" w:hint="cs"/>
          <w:color w:val="000000"/>
          <w:sz w:val="24"/>
          <w:szCs w:val="24"/>
          <w:u w:val="single"/>
          <w:rtl/>
        </w:rPr>
        <w:t>שו"ת מנחת יצחק ח"ד סימן קג</w:t>
      </w:r>
    </w:p>
    <w:p w:rsidR="00862E50" w:rsidRPr="00862E50" w:rsidRDefault="00862E50" w:rsidP="00862E50">
      <w:pPr>
        <w:pStyle w:val="ListParagraph"/>
        <w:numPr>
          <w:ilvl w:val="0"/>
          <w:numId w:val="13"/>
        </w:numPr>
        <w:autoSpaceDE w:val="0"/>
        <w:autoSpaceDN w:val="0"/>
        <w:adjustRightInd w:val="0"/>
        <w:spacing w:line="240" w:lineRule="auto"/>
        <w:jc w:val="both"/>
        <w:rPr>
          <w:rFonts w:cs="David"/>
          <w:sz w:val="24"/>
          <w:szCs w:val="24"/>
        </w:rPr>
      </w:pPr>
      <w:r w:rsidRPr="00862E50">
        <w:rPr>
          <w:rFonts w:cs="David"/>
          <w:color w:val="000000"/>
          <w:sz w:val="24"/>
          <w:szCs w:val="24"/>
          <w:rtl/>
        </w:rPr>
        <w:t>נפקא מינה</w:t>
      </w:r>
      <w:r w:rsidRPr="00862E50">
        <w:rPr>
          <w:rFonts w:ascii="Times New Roman" w:hAnsi="Times New Roman" w:cs="David"/>
          <w:color w:val="000000"/>
          <w:sz w:val="24"/>
          <w:szCs w:val="24"/>
        </w:rPr>
        <w:t xml:space="preserve"> - are women included? Perhaps room to be </w:t>
      </w:r>
      <w:r w:rsidRPr="00862E50">
        <w:rPr>
          <w:rFonts w:cs="David"/>
          <w:color w:val="000000"/>
          <w:sz w:val="24"/>
          <w:szCs w:val="24"/>
          <w:rtl/>
        </w:rPr>
        <w:t>מדיק</w:t>
      </w:r>
      <w:r w:rsidRPr="00862E50">
        <w:rPr>
          <w:rFonts w:ascii="Times New Roman" w:hAnsi="Times New Roman" w:cs="David"/>
          <w:color w:val="000000"/>
          <w:sz w:val="24"/>
          <w:szCs w:val="24"/>
        </w:rPr>
        <w:t xml:space="preserve"> from </w:t>
      </w:r>
      <w:r w:rsidRPr="00862E50">
        <w:rPr>
          <w:rFonts w:cs="David"/>
          <w:color w:val="000000"/>
          <w:sz w:val="24"/>
          <w:szCs w:val="24"/>
          <w:u w:val="single"/>
          <w:rtl/>
        </w:rPr>
        <w:t>ברכות מה: ורש"י שם</w:t>
      </w:r>
      <w:r w:rsidRPr="00862E50">
        <w:rPr>
          <w:rFonts w:ascii="Times New Roman" w:hAnsi="Times New Roman" w:cs="David"/>
          <w:color w:val="000000"/>
          <w:sz w:val="24"/>
          <w:szCs w:val="24"/>
        </w:rPr>
        <w:t>.</w:t>
      </w:r>
    </w:p>
    <w:p w:rsidR="00862E50" w:rsidRPr="00862E50" w:rsidRDefault="00862E50" w:rsidP="00862E50">
      <w:pPr>
        <w:pStyle w:val="ListParagraph"/>
        <w:numPr>
          <w:ilvl w:val="0"/>
          <w:numId w:val="13"/>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Is it better to have more even after reaching the original number?</w:t>
      </w:r>
    </w:p>
    <w:p w:rsidR="00862E50" w:rsidRPr="00862E50" w:rsidRDefault="00862E50" w:rsidP="00862E50">
      <w:pPr>
        <w:pStyle w:val="ListParagraph"/>
        <w:numPr>
          <w:ilvl w:val="0"/>
          <w:numId w:val="14"/>
        </w:numPr>
        <w:autoSpaceDE w:val="0"/>
        <w:autoSpaceDN w:val="0"/>
        <w:adjustRightInd w:val="0"/>
        <w:spacing w:line="240" w:lineRule="auto"/>
        <w:jc w:val="both"/>
        <w:rPr>
          <w:rFonts w:cs="David"/>
          <w:sz w:val="24"/>
          <w:szCs w:val="24"/>
        </w:rPr>
      </w:pPr>
      <w:r w:rsidRPr="00862E50">
        <w:rPr>
          <w:rFonts w:cs="David" w:hint="cs"/>
          <w:color w:val="000000"/>
          <w:sz w:val="24"/>
          <w:szCs w:val="24"/>
          <w:u w:val="single"/>
          <w:rtl/>
        </w:rPr>
        <w:t>שו"ת אפרקסתא דעניא ח"א סימן ל' ד"ה עכ"פ וד"ה ומ"ש וד"ה ועוד וד"ה וראי'</w:t>
      </w:r>
      <w:r w:rsidRPr="00862E50">
        <w:rPr>
          <w:rFonts w:ascii="Times New Roman" w:hAnsi="Times New Roman" w:cs="David"/>
          <w:color w:val="000000"/>
          <w:sz w:val="24"/>
          <w:szCs w:val="24"/>
        </w:rPr>
        <w:t xml:space="preserve"> - </w:t>
      </w:r>
      <w:r w:rsidRPr="00862E50">
        <w:rPr>
          <w:rFonts w:cs="David" w:hint="cs"/>
          <w:color w:val="000000"/>
          <w:sz w:val="24"/>
          <w:szCs w:val="24"/>
          <w:u w:val="single"/>
          <w:rtl/>
        </w:rPr>
        <w:t>מגילה כז:</w:t>
      </w:r>
      <w:r w:rsidRPr="00862E50">
        <w:rPr>
          <w:rFonts w:ascii="Times New Roman" w:hAnsi="Times New Roman" w:cs="David"/>
          <w:color w:val="000000"/>
          <w:sz w:val="24"/>
          <w:szCs w:val="24"/>
        </w:rPr>
        <w:t xml:space="preserve"> implies that </w:t>
      </w:r>
      <w:proofErr w:type="spellStart"/>
      <w:r w:rsidRPr="00862E50">
        <w:rPr>
          <w:rFonts w:ascii="Times New Roman" w:hAnsi="Times New Roman" w:cs="David"/>
          <w:color w:val="000000"/>
          <w:sz w:val="24"/>
          <w:szCs w:val="24"/>
        </w:rPr>
        <w:t>shul</w:t>
      </w:r>
      <w:proofErr w:type="spellEnd"/>
      <w:r w:rsidRPr="00862E50">
        <w:rPr>
          <w:rFonts w:ascii="Times New Roman" w:hAnsi="Times New Roman" w:cs="David"/>
          <w:color w:val="000000"/>
          <w:sz w:val="24"/>
          <w:szCs w:val="24"/>
        </w:rPr>
        <w:t xml:space="preserve"> in a bigger city has more </w:t>
      </w:r>
      <w:r w:rsidRPr="00862E50">
        <w:rPr>
          <w:rFonts w:cs="David" w:hint="cs"/>
          <w:color w:val="000000"/>
          <w:sz w:val="24"/>
          <w:szCs w:val="24"/>
          <w:rtl/>
        </w:rPr>
        <w:t>קדושה</w:t>
      </w:r>
      <w:r w:rsidRPr="00862E50">
        <w:rPr>
          <w:rFonts w:ascii="Times New Roman" w:hAnsi="Times New Roman" w:cs="David"/>
          <w:color w:val="000000"/>
          <w:sz w:val="24"/>
          <w:szCs w:val="24"/>
        </w:rPr>
        <w:t xml:space="preserve">. see </w:t>
      </w:r>
      <w:r w:rsidRPr="00862E50">
        <w:rPr>
          <w:rFonts w:cs="David" w:hint="cs"/>
          <w:color w:val="000000"/>
          <w:sz w:val="24"/>
          <w:szCs w:val="24"/>
          <w:u w:val="single"/>
          <w:rtl/>
        </w:rPr>
        <w:t>שו"ת יביע אומר שם אות ו'</w:t>
      </w:r>
    </w:p>
    <w:p w:rsidR="00862E50" w:rsidRPr="00862E50" w:rsidRDefault="00862E50" w:rsidP="00862E50">
      <w:pPr>
        <w:pStyle w:val="ListParagraph"/>
        <w:numPr>
          <w:ilvl w:val="0"/>
          <w:numId w:val="14"/>
        </w:numPr>
        <w:autoSpaceDE w:val="0"/>
        <w:autoSpaceDN w:val="0"/>
        <w:adjustRightInd w:val="0"/>
        <w:spacing w:line="240" w:lineRule="auto"/>
        <w:jc w:val="both"/>
        <w:rPr>
          <w:rFonts w:cs="David"/>
          <w:sz w:val="24"/>
          <w:szCs w:val="24"/>
        </w:rPr>
      </w:pPr>
      <w:r w:rsidRPr="00862E50">
        <w:rPr>
          <w:rFonts w:cs="David"/>
          <w:color w:val="000000"/>
          <w:sz w:val="24"/>
          <w:szCs w:val="24"/>
          <w:u w:val="single"/>
          <w:rtl/>
        </w:rPr>
        <w:t>שו"ע או"ח סימן קצג סעיף א' וט"ז שם ס"ק ג'</w:t>
      </w:r>
      <w:r w:rsidRPr="00862E50">
        <w:rPr>
          <w:rFonts w:ascii="Times New Roman" w:hAnsi="Times New Roman" w:cs="David"/>
          <w:color w:val="000000"/>
          <w:sz w:val="24"/>
          <w:szCs w:val="24"/>
        </w:rPr>
        <w:t xml:space="preserve"> - is it okay to split </w:t>
      </w:r>
      <w:proofErr w:type="spellStart"/>
      <w:r w:rsidRPr="00862E50">
        <w:rPr>
          <w:rFonts w:ascii="Times New Roman" w:hAnsi="Times New Roman" w:cs="David"/>
          <w:color w:val="000000"/>
          <w:sz w:val="24"/>
          <w:szCs w:val="24"/>
        </w:rPr>
        <w:t>bentching</w:t>
      </w:r>
      <w:proofErr w:type="spellEnd"/>
      <w:r w:rsidRPr="00862E50">
        <w:rPr>
          <w:rFonts w:ascii="Times New Roman" w:hAnsi="Times New Roman" w:cs="David"/>
          <w:color w:val="000000"/>
          <w:sz w:val="24"/>
          <w:szCs w:val="24"/>
        </w:rPr>
        <w:t xml:space="preserve"> into two groups of three? see </w:t>
      </w:r>
      <w:r w:rsidRPr="00862E50">
        <w:rPr>
          <w:rFonts w:cs="David"/>
          <w:color w:val="000000"/>
          <w:sz w:val="24"/>
          <w:szCs w:val="24"/>
          <w:u w:val="single"/>
          <w:rtl/>
        </w:rPr>
        <w:t>אפרקסתא דעניא ד"ה ואחר כל האריכות</w:t>
      </w:r>
    </w:p>
    <w:p w:rsidR="00862E50" w:rsidRPr="00862E50" w:rsidRDefault="00862E50" w:rsidP="00862E50">
      <w:pPr>
        <w:pStyle w:val="ListParagraph"/>
        <w:numPr>
          <w:ilvl w:val="0"/>
          <w:numId w:val="1"/>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Competing Factors. </w:t>
      </w:r>
      <w:r w:rsidRPr="00862E50">
        <w:rPr>
          <w:rFonts w:cs="David"/>
          <w:color w:val="000000"/>
          <w:sz w:val="24"/>
          <w:szCs w:val="24"/>
          <w:u w:val="single"/>
          <w:rtl/>
        </w:rPr>
        <w:t>שו"ת אפרקסתא דעניא ד"ה תו</w:t>
      </w:r>
    </w:p>
    <w:p w:rsidR="00862E50" w:rsidRPr="00862E50" w:rsidRDefault="00862E50" w:rsidP="00862E50">
      <w:pPr>
        <w:pStyle w:val="ListParagraph"/>
        <w:numPr>
          <w:ilvl w:val="0"/>
          <w:numId w:val="15"/>
        </w:numPr>
        <w:autoSpaceDE w:val="0"/>
        <w:autoSpaceDN w:val="0"/>
        <w:adjustRightInd w:val="0"/>
        <w:spacing w:line="240" w:lineRule="auto"/>
        <w:jc w:val="both"/>
        <w:rPr>
          <w:rFonts w:cs="David"/>
          <w:sz w:val="24"/>
          <w:szCs w:val="24"/>
        </w:rPr>
      </w:pPr>
      <w:r w:rsidRPr="00862E50">
        <w:rPr>
          <w:rFonts w:ascii="Times New Roman" w:hAnsi="Times New Roman" w:cs="David"/>
          <w:color w:val="000000"/>
          <w:sz w:val="24"/>
          <w:szCs w:val="24"/>
        </w:rPr>
        <w:t xml:space="preserve">Great need - </w:t>
      </w:r>
      <w:proofErr w:type="spellStart"/>
      <w:r w:rsidRPr="00862E50">
        <w:rPr>
          <w:rFonts w:ascii="Times New Roman" w:hAnsi="Times New Roman" w:cs="David"/>
          <w:color w:val="000000"/>
          <w:sz w:val="24"/>
          <w:szCs w:val="24"/>
        </w:rPr>
        <w:t>yahrtzeit</w:t>
      </w:r>
      <w:proofErr w:type="spellEnd"/>
      <w:r w:rsidRPr="00862E50">
        <w:rPr>
          <w:rFonts w:ascii="Times New Roman" w:hAnsi="Times New Roman" w:cs="David"/>
          <w:color w:val="000000"/>
          <w:sz w:val="24"/>
          <w:szCs w:val="24"/>
        </w:rPr>
        <w:t xml:space="preserve"> (see </w:t>
      </w:r>
      <w:r w:rsidRPr="00862E50">
        <w:rPr>
          <w:rFonts w:cs="David"/>
          <w:color w:val="000000"/>
          <w:sz w:val="24"/>
          <w:szCs w:val="24"/>
          <w:u w:val="single"/>
          <w:rtl/>
        </w:rPr>
        <w:t>אפרקסתא דעניא בשאלתו וד"ה ברם וד"ה והנה</w:t>
      </w:r>
      <w:r w:rsidRPr="00862E50">
        <w:rPr>
          <w:rFonts w:ascii="Times New Roman" w:hAnsi="Times New Roman" w:cs="David"/>
          <w:color w:val="000000"/>
          <w:sz w:val="24"/>
          <w:szCs w:val="24"/>
        </w:rPr>
        <w:t>)</w:t>
      </w:r>
    </w:p>
    <w:p w:rsidR="00862E50" w:rsidRPr="00AF5738" w:rsidRDefault="00862E50" w:rsidP="00AF5738">
      <w:pPr>
        <w:pStyle w:val="ListParagraph"/>
        <w:numPr>
          <w:ilvl w:val="0"/>
          <w:numId w:val="15"/>
        </w:numPr>
        <w:autoSpaceDE w:val="0"/>
        <w:autoSpaceDN w:val="0"/>
        <w:adjustRightInd w:val="0"/>
        <w:spacing w:line="240" w:lineRule="auto"/>
        <w:jc w:val="both"/>
        <w:rPr>
          <w:rFonts w:cs="David"/>
          <w:sz w:val="24"/>
          <w:szCs w:val="24"/>
        </w:rPr>
      </w:pPr>
      <w:r w:rsidRPr="00AF5738">
        <w:rPr>
          <w:rFonts w:cs="David"/>
          <w:color w:val="000000"/>
          <w:sz w:val="24"/>
          <w:szCs w:val="24"/>
          <w:rtl/>
        </w:rPr>
        <w:lastRenderedPageBreak/>
        <w:t>זריזין</w:t>
      </w:r>
      <w:r w:rsidRPr="00AF5738">
        <w:rPr>
          <w:rFonts w:ascii="Times New Roman" w:hAnsi="Times New Roman" w:cs="David"/>
          <w:color w:val="000000"/>
          <w:sz w:val="24"/>
          <w:szCs w:val="24"/>
        </w:rPr>
        <w:t xml:space="preserve"> - </w:t>
      </w:r>
      <w:r w:rsidRPr="00AF5738">
        <w:rPr>
          <w:rFonts w:cs="David"/>
          <w:color w:val="000000"/>
          <w:sz w:val="24"/>
          <w:szCs w:val="24"/>
          <w:u w:val="single"/>
          <w:rtl/>
        </w:rPr>
        <w:t>ברכי יוסף או"ח סימן א' ס"ק ז'</w:t>
      </w:r>
      <w:r w:rsidRPr="00AF5738">
        <w:rPr>
          <w:rFonts w:ascii="Times New Roman" w:hAnsi="Times New Roman" w:cs="David"/>
          <w:color w:val="000000"/>
          <w:sz w:val="24"/>
          <w:szCs w:val="24"/>
        </w:rPr>
        <w:t xml:space="preserve"> - beats </w:t>
      </w:r>
      <w:r w:rsidRPr="00AF5738">
        <w:rPr>
          <w:rFonts w:cs="David"/>
          <w:color w:val="000000"/>
          <w:sz w:val="24"/>
          <w:szCs w:val="24"/>
          <w:rtl/>
        </w:rPr>
        <w:t>ברב עם</w:t>
      </w:r>
      <w:r w:rsidRPr="00AF5738">
        <w:rPr>
          <w:rFonts w:ascii="Times New Roman" w:hAnsi="Times New Roman" w:cs="David"/>
          <w:color w:val="000000"/>
          <w:sz w:val="24"/>
          <w:szCs w:val="24"/>
        </w:rPr>
        <w:t xml:space="preserve"> based on </w:t>
      </w:r>
      <w:r w:rsidRPr="00AF5738">
        <w:rPr>
          <w:rFonts w:cs="David"/>
          <w:color w:val="000000"/>
          <w:sz w:val="24"/>
          <w:szCs w:val="24"/>
          <w:u w:val="single"/>
          <w:rtl/>
        </w:rPr>
        <w:t>ר"ה לב</w:t>
      </w:r>
      <w:r w:rsidRPr="00AF5738">
        <w:rPr>
          <w:rFonts w:ascii="Times New Roman" w:hAnsi="Times New Roman" w:cs="David"/>
          <w:color w:val="000000"/>
          <w:sz w:val="24"/>
          <w:szCs w:val="24"/>
        </w:rPr>
        <w:t xml:space="preserve">. </w:t>
      </w:r>
      <w:r w:rsidRPr="00AF5738">
        <w:rPr>
          <w:rFonts w:cs="David"/>
          <w:color w:val="000000"/>
          <w:sz w:val="24"/>
          <w:szCs w:val="24"/>
          <w:u w:val="single"/>
          <w:rtl/>
        </w:rPr>
        <w:t>חת"ס פ' תצוה</w:t>
      </w:r>
      <w:r w:rsidRPr="00AF5738">
        <w:rPr>
          <w:rFonts w:ascii="Times New Roman" w:hAnsi="Times New Roman" w:cs="David"/>
          <w:color w:val="000000"/>
          <w:sz w:val="24"/>
          <w:szCs w:val="24"/>
        </w:rPr>
        <w:t xml:space="preserve"> - something that enhances the mitzvah itself is always better.</w:t>
      </w:r>
    </w:p>
    <w:p w:rsidR="00862E50" w:rsidRPr="00AF5738" w:rsidRDefault="00862E50" w:rsidP="00AF5738">
      <w:pPr>
        <w:pStyle w:val="ListParagraph"/>
        <w:numPr>
          <w:ilvl w:val="0"/>
          <w:numId w:val="16"/>
        </w:numPr>
        <w:autoSpaceDE w:val="0"/>
        <w:autoSpaceDN w:val="0"/>
        <w:adjustRightInd w:val="0"/>
        <w:spacing w:line="240" w:lineRule="auto"/>
        <w:jc w:val="both"/>
        <w:rPr>
          <w:rFonts w:cs="David"/>
          <w:sz w:val="24"/>
          <w:szCs w:val="24"/>
        </w:rPr>
      </w:pPr>
      <w:r w:rsidRPr="00AF5738">
        <w:rPr>
          <w:rFonts w:ascii="Times New Roman" w:hAnsi="Times New Roman" w:cs="David"/>
          <w:color w:val="000000"/>
          <w:sz w:val="24"/>
          <w:szCs w:val="24"/>
        </w:rPr>
        <w:t xml:space="preserve">Making a </w:t>
      </w:r>
      <w:proofErr w:type="spellStart"/>
      <w:r w:rsidRPr="00AF5738">
        <w:rPr>
          <w:rFonts w:ascii="Times New Roman" w:hAnsi="Times New Roman" w:cs="David"/>
          <w:color w:val="000000"/>
          <w:sz w:val="24"/>
          <w:szCs w:val="24"/>
        </w:rPr>
        <w:t>bris</w:t>
      </w:r>
      <w:proofErr w:type="spellEnd"/>
      <w:r w:rsidRPr="00AF5738">
        <w:rPr>
          <w:rFonts w:ascii="Times New Roman" w:hAnsi="Times New Roman" w:cs="David"/>
          <w:color w:val="000000"/>
          <w:sz w:val="24"/>
          <w:szCs w:val="24"/>
        </w:rPr>
        <w:t xml:space="preserve"> later in the day so more people can come. </w:t>
      </w:r>
      <w:r w:rsidRPr="00AF5738">
        <w:rPr>
          <w:rFonts w:cs="David" w:hint="cs"/>
          <w:color w:val="000000"/>
          <w:sz w:val="24"/>
          <w:szCs w:val="24"/>
          <w:u w:val="single"/>
          <w:rtl/>
        </w:rPr>
        <w:t>שו"ת יביע אומר חלק ב' יו"ד סי' יח</w:t>
      </w:r>
    </w:p>
    <w:p w:rsidR="00862E50" w:rsidRPr="00AF5738" w:rsidRDefault="00862E50" w:rsidP="00AF5738">
      <w:pPr>
        <w:pStyle w:val="ListParagraph"/>
        <w:numPr>
          <w:ilvl w:val="0"/>
          <w:numId w:val="15"/>
        </w:numPr>
        <w:autoSpaceDE w:val="0"/>
        <w:autoSpaceDN w:val="0"/>
        <w:adjustRightInd w:val="0"/>
        <w:spacing w:line="240" w:lineRule="auto"/>
        <w:jc w:val="both"/>
        <w:rPr>
          <w:rFonts w:cs="David"/>
          <w:sz w:val="24"/>
          <w:szCs w:val="24"/>
        </w:rPr>
      </w:pPr>
      <w:r w:rsidRPr="00AF5738">
        <w:rPr>
          <w:rFonts w:cs="David"/>
          <w:color w:val="000000"/>
          <w:sz w:val="24"/>
          <w:szCs w:val="24"/>
          <w:rtl/>
        </w:rPr>
        <w:t>תדיר</w:t>
      </w:r>
      <w:r w:rsidRPr="00AF5738">
        <w:rPr>
          <w:rFonts w:ascii="Times New Roman" w:hAnsi="Times New Roman" w:cs="David"/>
          <w:color w:val="000000"/>
          <w:sz w:val="24"/>
          <w:szCs w:val="24"/>
        </w:rPr>
        <w:t xml:space="preserve"> - </w:t>
      </w:r>
      <w:r w:rsidRPr="00AF5738">
        <w:rPr>
          <w:rFonts w:cs="David"/>
          <w:color w:val="000000"/>
          <w:sz w:val="24"/>
          <w:szCs w:val="24"/>
          <w:u w:val="single"/>
          <w:rtl/>
        </w:rPr>
        <w:t>חיי משה</w:t>
      </w:r>
      <w:r w:rsidRPr="00AF5738">
        <w:rPr>
          <w:rFonts w:ascii="Times New Roman" w:hAnsi="Times New Roman" w:cs="David"/>
          <w:color w:val="000000"/>
          <w:sz w:val="24"/>
          <w:szCs w:val="24"/>
        </w:rPr>
        <w:t xml:space="preserve"> - if you come late to </w:t>
      </w:r>
      <w:proofErr w:type="spellStart"/>
      <w:r w:rsidRPr="00AF5738">
        <w:rPr>
          <w:rFonts w:ascii="Times New Roman" w:hAnsi="Times New Roman" w:cs="David"/>
          <w:color w:val="000000"/>
          <w:sz w:val="24"/>
          <w:szCs w:val="24"/>
        </w:rPr>
        <w:t>shul</w:t>
      </w:r>
      <w:proofErr w:type="spellEnd"/>
      <w:r w:rsidRPr="00AF5738">
        <w:rPr>
          <w:rFonts w:ascii="Times New Roman" w:hAnsi="Times New Roman" w:cs="David"/>
          <w:color w:val="000000"/>
          <w:sz w:val="24"/>
          <w:szCs w:val="24"/>
        </w:rPr>
        <w:t xml:space="preserve"> and they are doing </w:t>
      </w:r>
      <w:r w:rsidRPr="00AF5738">
        <w:rPr>
          <w:rFonts w:cs="David"/>
          <w:color w:val="000000"/>
          <w:sz w:val="24"/>
          <w:szCs w:val="24"/>
          <w:rtl/>
        </w:rPr>
        <w:t>קידוש לבנה</w:t>
      </w:r>
      <w:r w:rsidRPr="00AF5738">
        <w:rPr>
          <w:rFonts w:ascii="Times New Roman" w:hAnsi="Times New Roman" w:cs="David"/>
          <w:color w:val="000000"/>
          <w:sz w:val="24"/>
          <w:szCs w:val="24"/>
        </w:rPr>
        <w:t xml:space="preserve"> already.</w:t>
      </w:r>
    </w:p>
    <w:p w:rsidR="00862E50" w:rsidRPr="00AF5738" w:rsidRDefault="00862E50" w:rsidP="00AF5738">
      <w:pPr>
        <w:pStyle w:val="ListParagraph"/>
        <w:numPr>
          <w:ilvl w:val="0"/>
          <w:numId w:val="15"/>
        </w:numPr>
        <w:autoSpaceDE w:val="0"/>
        <w:autoSpaceDN w:val="0"/>
        <w:adjustRightInd w:val="0"/>
        <w:spacing w:line="240" w:lineRule="auto"/>
        <w:jc w:val="both"/>
        <w:rPr>
          <w:rFonts w:cs="David"/>
          <w:sz w:val="24"/>
          <w:szCs w:val="24"/>
        </w:rPr>
      </w:pPr>
      <w:r w:rsidRPr="00AF5738">
        <w:rPr>
          <w:rFonts w:cs="David"/>
          <w:color w:val="000000"/>
          <w:sz w:val="24"/>
          <w:szCs w:val="24"/>
          <w:rtl/>
        </w:rPr>
        <w:t>ביזוי מצוה</w:t>
      </w:r>
      <w:r w:rsidRPr="00AF5738">
        <w:rPr>
          <w:rFonts w:ascii="Times New Roman" w:hAnsi="Times New Roman" w:cs="David"/>
          <w:color w:val="000000"/>
          <w:sz w:val="24"/>
          <w:szCs w:val="24"/>
        </w:rPr>
        <w:t xml:space="preserve"> - see </w:t>
      </w:r>
      <w:r w:rsidRPr="00AF5738">
        <w:rPr>
          <w:rFonts w:cs="David"/>
          <w:color w:val="000000"/>
          <w:sz w:val="24"/>
          <w:szCs w:val="24"/>
          <w:rtl/>
        </w:rPr>
        <w:t xml:space="preserve">יומא דף כו </w:t>
      </w:r>
      <w:r w:rsidRPr="00AF5738">
        <w:rPr>
          <w:rFonts w:cs="David" w:hint="cs"/>
          <w:color w:val="000000"/>
          <w:sz w:val="24"/>
          <w:szCs w:val="24"/>
          <w:u w:val="single"/>
          <w:rtl/>
        </w:rPr>
        <w:t>ותוס' שם</w:t>
      </w:r>
      <w:r w:rsidRPr="00AF5738">
        <w:rPr>
          <w:rFonts w:ascii="Times New Roman" w:hAnsi="Times New Roman" w:cs="David"/>
          <w:color w:val="000000"/>
          <w:sz w:val="24"/>
          <w:szCs w:val="24"/>
        </w:rPr>
        <w:t xml:space="preserve"> that the </w:t>
      </w:r>
      <w:proofErr w:type="spellStart"/>
      <w:r w:rsidRPr="00AF5738">
        <w:rPr>
          <w:rFonts w:ascii="Times New Roman" w:hAnsi="Times New Roman" w:cs="David"/>
          <w:color w:val="000000"/>
          <w:sz w:val="24"/>
          <w:szCs w:val="24"/>
        </w:rPr>
        <w:t>kohein</w:t>
      </w:r>
      <w:proofErr w:type="spellEnd"/>
      <w:r w:rsidRPr="00AF5738">
        <w:rPr>
          <w:rFonts w:ascii="Times New Roman" w:hAnsi="Times New Roman" w:cs="David"/>
          <w:color w:val="000000"/>
          <w:sz w:val="24"/>
          <w:szCs w:val="24"/>
        </w:rPr>
        <w:t xml:space="preserve"> can’t abandon the </w:t>
      </w:r>
      <w:proofErr w:type="spellStart"/>
      <w:r w:rsidRPr="00AF5738">
        <w:rPr>
          <w:rFonts w:ascii="Times New Roman" w:hAnsi="Times New Roman" w:cs="David"/>
          <w:color w:val="000000"/>
          <w:sz w:val="24"/>
          <w:szCs w:val="24"/>
        </w:rPr>
        <w:t>avodah</w:t>
      </w:r>
      <w:proofErr w:type="spellEnd"/>
      <w:r w:rsidRPr="00AF5738">
        <w:rPr>
          <w:rFonts w:ascii="Times New Roman" w:hAnsi="Times New Roman" w:cs="David"/>
          <w:color w:val="000000"/>
          <w:sz w:val="24"/>
          <w:szCs w:val="24"/>
        </w:rPr>
        <w:t xml:space="preserve"> in the middle and even </w:t>
      </w:r>
      <w:r w:rsidRPr="00AF5738">
        <w:rPr>
          <w:rFonts w:cs="David" w:hint="cs"/>
          <w:color w:val="000000"/>
          <w:sz w:val="24"/>
          <w:szCs w:val="24"/>
          <w:rtl/>
        </w:rPr>
        <w:t>ראב"י</w:t>
      </w:r>
      <w:r w:rsidRPr="00AF5738">
        <w:rPr>
          <w:rFonts w:ascii="Times New Roman" w:hAnsi="Times New Roman" w:cs="David"/>
          <w:color w:val="000000"/>
          <w:sz w:val="24"/>
          <w:szCs w:val="24"/>
        </w:rPr>
        <w:t xml:space="preserve"> holds of </w:t>
      </w:r>
      <w:r w:rsidRPr="00AF5738">
        <w:rPr>
          <w:rFonts w:cs="David" w:hint="cs"/>
          <w:color w:val="000000"/>
          <w:sz w:val="24"/>
          <w:szCs w:val="24"/>
          <w:rtl/>
        </w:rPr>
        <w:t>ברוב עם</w:t>
      </w:r>
      <w:r w:rsidRPr="00AF5738">
        <w:rPr>
          <w:rFonts w:ascii="Times New Roman" w:hAnsi="Times New Roman" w:cs="David"/>
          <w:color w:val="000000"/>
          <w:sz w:val="24"/>
          <w:szCs w:val="24"/>
        </w:rPr>
        <w:t xml:space="preserve"> (we don’t </w:t>
      </w:r>
      <w:proofErr w:type="spellStart"/>
      <w:r w:rsidRPr="00AF5738">
        <w:rPr>
          <w:rFonts w:ascii="Times New Roman" w:hAnsi="Times New Roman" w:cs="David"/>
          <w:color w:val="000000"/>
          <w:sz w:val="24"/>
          <w:szCs w:val="24"/>
        </w:rPr>
        <w:t>pasken</w:t>
      </w:r>
      <w:proofErr w:type="spellEnd"/>
      <w:r w:rsidRPr="00AF5738">
        <w:rPr>
          <w:rFonts w:ascii="Times New Roman" w:hAnsi="Times New Roman" w:cs="David"/>
          <w:color w:val="000000"/>
          <w:sz w:val="24"/>
          <w:szCs w:val="24"/>
        </w:rPr>
        <w:t xml:space="preserve"> like him anyway).</w:t>
      </w:r>
    </w:p>
    <w:p w:rsidR="00862E50" w:rsidRPr="00AF5738" w:rsidRDefault="00862E50" w:rsidP="00AF5738">
      <w:pPr>
        <w:pStyle w:val="ListParagraph"/>
        <w:numPr>
          <w:ilvl w:val="0"/>
          <w:numId w:val="17"/>
        </w:numPr>
        <w:autoSpaceDE w:val="0"/>
        <w:autoSpaceDN w:val="0"/>
        <w:adjustRightInd w:val="0"/>
        <w:spacing w:line="240" w:lineRule="auto"/>
        <w:jc w:val="both"/>
        <w:rPr>
          <w:rFonts w:cs="David"/>
          <w:sz w:val="24"/>
          <w:szCs w:val="24"/>
        </w:rPr>
      </w:pPr>
      <w:r w:rsidRPr="00AF5738">
        <w:rPr>
          <w:rFonts w:cs="David" w:hint="cs"/>
          <w:color w:val="000000"/>
          <w:sz w:val="24"/>
          <w:szCs w:val="24"/>
          <w:u w:val="single"/>
          <w:rtl/>
        </w:rPr>
        <w:t>משנ"ב סימן צ' ס"ק כח</w:t>
      </w:r>
      <w:r w:rsidRPr="00AF5738">
        <w:rPr>
          <w:rFonts w:ascii="Times New Roman" w:hAnsi="Times New Roman" w:cs="David"/>
          <w:color w:val="000000"/>
          <w:sz w:val="24"/>
          <w:szCs w:val="24"/>
        </w:rPr>
        <w:t xml:space="preserve"> - go to a smaller </w:t>
      </w:r>
      <w:proofErr w:type="spellStart"/>
      <w:r w:rsidRPr="00AF5738">
        <w:rPr>
          <w:rFonts w:ascii="Times New Roman" w:hAnsi="Times New Roman" w:cs="David"/>
          <w:color w:val="000000"/>
          <w:sz w:val="24"/>
          <w:szCs w:val="24"/>
        </w:rPr>
        <w:t>shl</w:t>
      </w:r>
      <w:proofErr w:type="spellEnd"/>
      <w:r w:rsidRPr="00AF5738">
        <w:rPr>
          <w:rFonts w:ascii="Times New Roman" w:hAnsi="Times New Roman" w:cs="David"/>
          <w:color w:val="000000"/>
          <w:sz w:val="24"/>
          <w:szCs w:val="24"/>
        </w:rPr>
        <w:t xml:space="preserve"> for better </w:t>
      </w:r>
      <w:proofErr w:type="spellStart"/>
      <w:r w:rsidRPr="00AF5738">
        <w:rPr>
          <w:rFonts w:ascii="Times New Roman" w:hAnsi="Times New Roman" w:cs="David"/>
          <w:color w:val="000000"/>
          <w:sz w:val="24"/>
          <w:szCs w:val="24"/>
        </w:rPr>
        <w:t>tefilah</w:t>
      </w:r>
      <w:proofErr w:type="spellEnd"/>
      <w:r w:rsidRPr="00AF5738">
        <w:rPr>
          <w:rFonts w:ascii="Times New Roman" w:hAnsi="Times New Roman" w:cs="David"/>
          <w:color w:val="000000"/>
          <w:sz w:val="24"/>
          <w:szCs w:val="24"/>
        </w:rPr>
        <w:t>.</w:t>
      </w:r>
    </w:p>
    <w:p w:rsidR="00862E50" w:rsidRPr="00AF5738" w:rsidRDefault="00862E50" w:rsidP="00AF5738">
      <w:pPr>
        <w:pStyle w:val="ListParagraph"/>
        <w:numPr>
          <w:ilvl w:val="0"/>
          <w:numId w:val="17"/>
        </w:numPr>
        <w:autoSpaceDE w:val="0"/>
        <w:autoSpaceDN w:val="0"/>
        <w:adjustRightInd w:val="0"/>
        <w:spacing w:line="240" w:lineRule="auto"/>
        <w:jc w:val="both"/>
        <w:rPr>
          <w:rFonts w:cs="David"/>
          <w:sz w:val="24"/>
          <w:szCs w:val="24"/>
        </w:rPr>
      </w:pPr>
      <w:r w:rsidRPr="00AF5738">
        <w:rPr>
          <w:rFonts w:ascii="Times New Roman" w:hAnsi="Times New Roman" w:cs="David"/>
          <w:color w:val="000000"/>
          <w:sz w:val="24"/>
          <w:szCs w:val="24"/>
        </w:rPr>
        <w:t xml:space="preserve">breakaway </w:t>
      </w:r>
      <w:proofErr w:type="spellStart"/>
      <w:r w:rsidRPr="00AF5738">
        <w:rPr>
          <w:rFonts w:ascii="Times New Roman" w:hAnsi="Times New Roman" w:cs="David"/>
          <w:color w:val="000000"/>
          <w:sz w:val="24"/>
          <w:szCs w:val="24"/>
        </w:rPr>
        <w:t>shuls</w:t>
      </w:r>
      <w:proofErr w:type="spellEnd"/>
      <w:r w:rsidRPr="00AF5738">
        <w:rPr>
          <w:rFonts w:ascii="Times New Roman" w:hAnsi="Times New Roman" w:cs="David"/>
          <w:color w:val="000000"/>
          <w:sz w:val="24"/>
          <w:szCs w:val="24"/>
        </w:rPr>
        <w:t xml:space="preserve"> - </w:t>
      </w:r>
      <w:r w:rsidRPr="00AF5738">
        <w:rPr>
          <w:rFonts w:cs="David"/>
          <w:color w:val="000000"/>
          <w:sz w:val="24"/>
          <w:szCs w:val="24"/>
          <w:u w:val="single"/>
          <w:rtl/>
        </w:rPr>
        <w:t>שו"ת אבני נזר</w:t>
      </w:r>
      <w:r w:rsidRPr="00AF5738">
        <w:rPr>
          <w:rFonts w:ascii="Times New Roman" w:hAnsi="Times New Roman" w:cs="David"/>
          <w:color w:val="000000"/>
          <w:sz w:val="24"/>
          <w:szCs w:val="24"/>
        </w:rPr>
        <w:t xml:space="preserve"> and </w:t>
      </w:r>
      <w:r w:rsidRPr="00AF5738">
        <w:rPr>
          <w:rFonts w:cs="David"/>
          <w:color w:val="000000"/>
          <w:sz w:val="24"/>
          <w:szCs w:val="24"/>
          <w:u w:val="single"/>
          <w:rtl/>
        </w:rPr>
        <w:t>אפרקסתא דעניא ד"ה והנה ראיתי וד"ה אכן בעיקר</w:t>
      </w:r>
    </w:p>
    <w:p w:rsidR="00862E50" w:rsidRPr="00AF5738" w:rsidRDefault="00862E50" w:rsidP="00AF5738">
      <w:pPr>
        <w:pStyle w:val="ListParagraph"/>
        <w:numPr>
          <w:ilvl w:val="0"/>
          <w:numId w:val="15"/>
        </w:numPr>
        <w:autoSpaceDE w:val="0"/>
        <w:autoSpaceDN w:val="0"/>
        <w:adjustRightInd w:val="0"/>
        <w:spacing w:line="240" w:lineRule="auto"/>
        <w:jc w:val="both"/>
        <w:rPr>
          <w:rFonts w:cs="David"/>
          <w:sz w:val="24"/>
          <w:szCs w:val="24"/>
        </w:rPr>
      </w:pPr>
      <w:r w:rsidRPr="00AF5738">
        <w:rPr>
          <w:rFonts w:cs="David" w:hint="cs"/>
          <w:color w:val="000000"/>
          <w:sz w:val="24"/>
          <w:szCs w:val="24"/>
          <w:rtl/>
        </w:rPr>
        <w:t>ביטול תורה</w:t>
      </w:r>
      <w:r w:rsidRPr="00AF5738">
        <w:rPr>
          <w:rFonts w:ascii="Times New Roman" w:hAnsi="Times New Roman" w:cs="David"/>
          <w:color w:val="000000"/>
          <w:sz w:val="24"/>
          <w:szCs w:val="24"/>
        </w:rPr>
        <w:t xml:space="preserve"> - </w:t>
      </w:r>
      <w:r w:rsidRPr="00AF5738">
        <w:rPr>
          <w:rFonts w:cs="David" w:hint="cs"/>
          <w:color w:val="000000"/>
          <w:sz w:val="24"/>
          <w:szCs w:val="24"/>
          <w:u w:val="single"/>
          <w:rtl/>
        </w:rPr>
        <w:t>מג"א סימן צ ס"ק לב</w:t>
      </w:r>
      <w:r w:rsidRPr="00AF5738">
        <w:rPr>
          <w:rFonts w:ascii="Times New Roman" w:hAnsi="Times New Roman" w:cs="David"/>
          <w:color w:val="000000"/>
          <w:sz w:val="24"/>
          <w:szCs w:val="24"/>
        </w:rPr>
        <w:t xml:space="preserve">. see </w:t>
      </w:r>
      <w:r w:rsidRPr="00AF5738">
        <w:rPr>
          <w:rFonts w:cs="David" w:hint="cs"/>
          <w:color w:val="000000"/>
          <w:sz w:val="24"/>
          <w:szCs w:val="24"/>
          <w:u w:val="single"/>
          <w:rtl/>
        </w:rPr>
        <w:t>אפרקסתא דעניא ד"ה ולכאו'</w:t>
      </w:r>
    </w:p>
    <w:p w:rsidR="00862E50" w:rsidRDefault="00862E50" w:rsidP="00862E50">
      <w:pPr>
        <w:autoSpaceDE w:val="0"/>
        <w:autoSpaceDN w:val="0"/>
        <w:bidi/>
        <w:adjustRightInd w:val="0"/>
        <w:spacing w:line="240" w:lineRule="auto"/>
        <w:jc w:val="both"/>
        <w:rPr>
          <w:rFonts w:cs="David"/>
          <w:bCs/>
          <w:color w:val="000000"/>
          <w:sz w:val="24"/>
          <w:szCs w:val="24"/>
          <w:u w:val="single"/>
        </w:rPr>
      </w:pPr>
    </w:p>
    <w:p w:rsidR="00862E50" w:rsidRPr="00862E50" w:rsidRDefault="00862E50" w:rsidP="00862E50">
      <w:pPr>
        <w:autoSpaceDE w:val="0"/>
        <w:autoSpaceDN w:val="0"/>
        <w:bidi/>
        <w:adjustRightInd w:val="0"/>
        <w:spacing w:line="240" w:lineRule="auto"/>
        <w:jc w:val="both"/>
        <w:rPr>
          <w:rFonts w:cs="David"/>
          <w:bCs/>
          <w:color w:val="000000"/>
          <w:sz w:val="24"/>
          <w:szCs w:val="24"/>
          <w:u w:val="single"/>
        </w:rPr>
      </w:pPr>
      <w:r>
        <w:rPr>
          <w:rFonts w:cs="David"/>
          <w:bCs/>
          <w:color w:val="000000"/>
          <w:sz w:val="24"/>
          <w:szCs w:val="24"/>
          <w:u w:val="single"/>
          <w:rtl/>
        </w:rPr>
        <w:t>1 - תלמוד בבלי מסכת פסחים דף סד עמוד א</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משנה. הפסח נשחט בשלש כתות שנאמר +שמות יב+ ושחטו אתו כל קהל עדת ישראל - קהל ועדה וישראל. נכנסה כת הראשונה, נתמלאה העזרה, נעלו דלתות העזרה, תקעו הריעו ותקעו. הכהנים עומדים שורות שורות ובידיהם בזיכי כסף ובזיכי זהב, שורה שכולה כסף - כסף, ושורה שכולה זהב - זהב, לא היו מעורבין. ולא היו לבזיכין שוליים, שמא יניחום ויקרש הדם. שחט ישראל וקבל הכהן, נותנו לחבירו, וחבירו לחבירו, ומקבל את המלא ומחזיר את הריקן. כהן הקרוב אצל המזבח זורקו זריקה אחת כנגד היסוד </w:t>
      </w:r>
    </w:p>
    <w:p w:rsidR="00862E50" w:rsidRDefault="00862E50" w:rsidP="00862E50">
      <w:pPr>
        <w:autoSpaceDE w:val="0"/>
        <w:autoSpaceDN w:val="0"/>
        <w:bidi/>
        <w:adjustRightInd w:val="0"/>
        <w:spacing w:line="240" w:lineRule="auto"/>
        <w:jc w:val="both"/>
        <w:rPr>
          <w:rFonts w:cs="David"/>
          <w:sz w:val="24"/>
          <w:szCs w:val="24"/>
        </w:rPr>
      </w:pPr>
    </w:p>
    <w:p w:rsidR="00862E50" w:rsidRDefault="00862E50" w:rsidP="00862E50">
      <w:pPr>
        <w:autoSpaceDE w:val="0"/>
        <w:autoSpaceDN w:val="0"/>
        <w:bidi/>
        <w:adjustRightInd w:val="0"/>
        <w:spacing w:line="240" w:lineRule="auto"/>
        <w:jc w:val="both"/>
        <w:rPr>
          <w:rFonts w:cs="David"/>
          <w:sz w:val="24"/>
          <w:szCs w:val="24"/>
        </w:rPr>
      </w:pPr>
      <w:r>
        <w:rPr>
          <w:rFonts w:cs="David"/>
          <w:bCs/>
          <w:color w:val="000000"/>
          <w:sz w:val="24"/>
          <w:szCs w:val="24"/>
          <w:u w:val="single"/>
          <w:rtl/>
        </w:rPr>
        <w:t>2 - תלמוד בבלי מסכת פסחים דף סד עמוד ב</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שחט ישראל וקבל הכהן וכו'. לא סגיא דלאו ישראל? - היא גופא קא משמע לן: דשחיטה בזר כשירה. וקבל הכהן - הא קמשמע לן: מקבלה ואילך מצות כהונה. נותנו לחבירו. שמעת מינה הולכה שלא ברגל הויא הולכה. - דילמא הוא נייד פורתא! ואלא מאי קא משמע לן? - הא קמשמע לן: +משלי יד+ ברב עם הדרת מלך </w:t>
      </w:r>
    </w:p>
    <w:p w:rsidR="00862E50" w:rsidRDefault="00862E50" w:rsidP="00862E50">
      <w:pPr>
        <w:autoSpaceDE w:val="0"/>
        <w:autoSpaceDN w:val="0"/>
        <w:bidi/>
        <w:adjustRightInd w:val="0"/>
        <w:spacing w:line="240" w:lineRule="auto"/>
        <w:jc w:val="both"/>
        <w:rPr>
          <w:rFonts w:cs="David"/>
          <w:sz w:val="24"/>
          <w:szCs w:val="24"/>
        </w:rPr>
      </w:pPr>
    </w:p>
    <w:p w:rsidR="00862E50" w:rsidRDefault="00862E50" w:rsidP="00862E50">
      <w:pPr>
        <w:autoSpaceDE w:val="0"/>
        <w:autoSpaceDN w:val="0"/>
        <w:bidi/>
        <w:adjustRightInd w:val="0"/>
        <w:spacing w:line="240" w:lineRule="auto"/>
        <w:jc w:val="both"/>
        <w:rPr>
          <w:rFonts w:cs="David"/>
          <w:sz w:val="24"/>
          <w:szCs w:val="24"/>
        </w:rPr>
      </w:pPr>
      <w:r>
        <w:rPr>
          <w:rFonts w:cs="David"/>
          <w:bCs/>
          <w:color w:val="000000"/>
          <w:sz w:val="24"/>
          <w:szCs w:val="24"/>
          <w:u w:val="single"/>
          <w:rtl/>
        </w:rPr>
        <w:t>3 - תלמוד בבלי מסכת מנחות דף סב עמוד א</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אמר אביי: ההוא דמייתי ליה כהן מבית המטבחיים ורמי ליה. והכתיב: +ויקרא ט'+ וישימו את החלבים על החזות! ההוא דיהיב ליה לכהן אחרינא ואזיל ומקטר ליה, והא קמ"ל, דבעינן שלשה כהנים, משום דכתיב: +משלי י"ד+ ברוב עם הדרת מלך. </w:t>
      </w:r>
    </w:p>
    <w:p w:rsidR="00862E50" w:rsidRDefault="00862E50" w:rsidP="00862E50">
      <w:pPr>
        <w:autoSpaceDE w:val="0"/>
        <w:autoSpaceDN w:val="0"/>
        <w:bidi/>
        <w:adjustRightInd w:val="0"/>
        <w:spacing w:line="240" w:lineRule="auto"/>
        <w:jc w:val="both"/>
        <w:rPr>
          <w:rFonts w:cs="David"/>
          <w:sz w:val="24"/>
          <w:szCs w:val="24"/>
        </w:rPr>
      </w:pPr>
    </w:p>
    <w:p w:rsidR="00862E50" w:rsidRDefault="00862E50" w:rsidP="00862E50">
      <w:pPr>
        <w:autoSpaceDE w:val="0"/>
        <w:autoSpaceDN w:val="0"/>
        <w:bidi/>
        <w:adjustRightInd w:val="0"/>
        <w:spacing w:line="240" w:lineRule="auto"/>
        <w:jc w:val="both"/>
        <w:rPr>
          <w:rFonts w:cs="David"/>
          <w:sz w:val="24"/>
          <w:szCs w:val="24"/>
        </w:rPr>
      </w:pPr>
      <w:r>
        <w:rPr>
          <w:rFonts w:cs="David"/>
          <w:bCs/>
          <w:color w:val="000000"/>
          <w:sz w:val="24"/>
          <w:szCs w:val="24"/>
          <w:u w:val="single"/>
          <w:rtl/>
        </w:rPr>
        <w:t>4 - תלמוד בבלי מסכת יומא דף כו עמוד א</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הפייס השלישי: חדשים לקטרת באו והפיסו. והרביעי: חדשים עם ישנים, מי מעלה אברים מן הכבש למזבח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...הרביעי חדשים עם ישנים וכו'. מתניתין דלא כרבי אליעזר בן יעקב. דתנן, רבי אליעזר בן יעקב אומר: המעלה איברים לכבש הוא מעלה אותן למזבח. במאי קמיפלגי? מר סבר: +משלי יד+ ברב - עם הדרת מלך, ומר סבר: מקום שכינה לאו אורח ארעא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862E50" w:rsidRDefault="00862E50" w:rsidP="00862E50">
      <w:pPr>
        <w:autoSpaceDE w:val="0"/>
        <w:autoSpaceDN w:val="0"/>
        <w:bidi/>
        <w:adjustRightInd w:val="0"/>
        <w:spacing w:line="240" w:lineRule="auto"/>
        <w:jc w:val="both"/>
        <w:rPr>
          <w:rFonts w:cs="David"/>
          <w:sz w:val="24"/>
          <w:szCs w:val="24"/>
        </w:rPr>
      </w:pPr>
      <w:r>
        <w:rPr>
          <w:rFonts w:cs="David"/>
          <w:bCs/>
          <w:color w:val="000000"/>
          <w:sz w:val="24"/>
          <w:szCs w:val="24"/>
          <w:u w:val="single"/>
          <w:rtl/>
        </w:rPr>
        <w:t>5 - תלמוד בבלי מסכת סוכה דף נב עמוד ב</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אמרו על בנה של מרתא בת בייתוס שהיה נוטל שתי ירכות של שור הגדול, שלקוח באלף זוז, ומהלך עקב בצד גודל. ולא הניחוהו אחיו הכהנים לעשות כן משום +משלי יד+ ברב עם הדרת מלך </w:t>
      </w:r>
    </w:p>
    <w:p w:rsidR="00862E50" w:rsidRDefault="00862E50" w:rsidP="00862E50">
      <w:pPr>
        <w:autoSpaceDE w:val="0"/>
        <w:autoSpaceDN w:val="0"/>
        <w:bidi/>
        <w:adjustRightInd w:val="0"/>
        <w:spacing w:line="240" w:lineRule="auto"/>
        <w:jc w:val="both"/>
        <w:rPr>
          <w:rFonts w:cs="David"/>
          <w:sz w:val="24"/>
          <w:szCs w:val="24"/>
        </w:rPr>
      </w:pPr>
    </w:p>
    <w:p w:rsidR="00862E50" w:rsidRDefault="00862E50" w:rsidP="00862E50">
      <w:pPr>
        <w:autoSpaceDE w:val="0"/>
        <w:autoSpaceDN w:val="0"/>
        <w:bidi/>
        <w:adjustRightInd w:val="0"/>
        <w:spacing w:line="240" w:lineRule="auto"/>
        <w:jc w:val="both"/>
        <w:rPr>
          <w:rFonts w:cs="David"/>
          <w:sz w:val="24"/>
          <w:szCs w:val="24"/>
        </w:rPr>
      </w:pPr>
      <w:r>
        <w:rPr>
          <w:rFonts w:cs="David"/>
          <w:bCs/>
          <w:color w:val="000000"/>
          <w:sz w:val="24"/>
          <w:szCs w:val="24"/>
          <w:u w:val="single"/>
          <w:rtl/>
        </w:rPr>
        <w:t>6 - ספר אור זרוע ח"א - הלכות שליח ציבור סימן קטו</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אשריכם ישראל. כי ידכם יש לאל. להחזיק דת יקותיאל. להנהיג החזקות. להרבות הצדקות. אשר ששאלתם ששמעון מוחה ביד ראובן שקנה מן הקהל להוציא ס"ת מאה"ק ולתתה ביד שליח צבור וכן להחזיר'. והמעות הללו באין לכיס של צדקה ושמעון מוחה שלא לעשות כן מפני שהיא מצוה של חזן. נראה בעיני שלא כיון יפה אותו שמעון שהרי במה זכה בה חזן. ודאי אלו לא היה יכול לקרות ספר תורה כי אם הוא אז הוא זוכה. אבל השתא שיכול אחר לקרות. מעשים בכל יום. שראובן מתפלל שחרית. שמעון קורא. ולוי מתפלל מוסף. אם כן היאך נאמר שזכה בה. ותנן בתמיד נשחט. שחט ישראל וקבל הכהן נותנו לחבירו וחבירו לחבירו. ואמר בגמ' ש"מ הולכה שלא ברגל שמה הולכה דילמא דנייד פורתא. מאי קמ"ל הא קמ"ל ברוב עם הדרת מלך. ואיתא נמי פ"ק דזבחים. הרי דברים ק"ו ומה התם שכבר זכה שקבל הדם בידו אע"פ כן נותן לאחר להוליך ואותו אחר שוב נותן לאחר כדי לזרוק וכדי לקיים ברוב עם הדרת מלך. וכש"כ החזן שעדיין לא זכה בספר תורה שיכול אחר להוציאה מן הארון הקודש ולתתה בידו כדי לקיים ברוב עם הדרת מלך. והא דתנן במס' תמיד בפ' לא היו כופתין את הטל' שחט השוחט וקבל המקבל ובא לו ליזרוק ולא קתני והוליך המוליך דמשמע המקבל </w:t>
      </w:r>
      <w:r>
        <w:rPr>
          <w:rFonts w:cs="David" w:hint="cs"/>
          <w:color w:val="000000"/>
          <w:sz w:val="24"/>
          <w:szCs w:val="24"/>
          <w:rtl/>
        </w:rPr>
        <w:lastRenderedPageBreak/>
        <w:t xml:space="preserve">הוא המוליך. א"כ משמע דהואיל וזכה בה אין אחר רשאי להוליך ולא חיישינן לרוב עם הדרת מלך. שאני תמיד דרבים עסקי ביה ואיכא בלאו הכי הדרת מלך. אי נמי תני הכי למעוטי שאין השוחט נמי מקבל. בפרק אלו נאמרין ובפרק בא לו החזן נוטל ספר תורה ונותנה לראש הכנסת וראש הכנסת נותנה לסגן והסגן נותנה לכהן גדול ופריך בגמרא ש"מ חולקין כבוד לתלמיד במקום הרב. אמר אביי כולה משום כבודו דכהן גדול הוא. הכי פי' נהי דשפיר עבדי שזה נוטל ונותן לזה ושוב נוטל ונותן לזה. אבל מ"מ היאך נוהגין כבוד בסגן בפני כהן גדול ולמה הסגן מעצמו אינו נוטלה ונותנה לכה"ג. ומשני אביי דכולה משום כבוד כה"ג הוא. אבל דפריך לעיל בירושל' בכל אתר את אמר הולכין אחר התורה. וכה את אמר מוליכין את התורה אצלו. אלא ע"י שהם בני אדם גדולים התורה מתעלה בהן. אם כן משמע דדוקא שהחזן הוא גדול הדור שהוא מופלג בתורה ובגדולה דוקא אז מותר לו לאחר להושיט לו ספר תורה אבל אדם בינוני לא. לא היא דוקא ע"ז קפיד תלמודא שהוא יושב במקומו ומוליכין ספר תורה אצלו. אבל הכא שהחזן עומד לפני ארון הקודש ומצפה שיושיטו לו על כי האי גוונא שייך לומר ברב עם הדרת מלך ומצוה מן המובחר לעשות כן. ועוד אומר אני אפי' היתה זאת מצות חזן אפי' הכי יש להניח לאחר להוציא כדי להרבות במצוה. וראיה לדבר גלילה שהרי הגלילה היא של הרב הגדול בעיר כדאיתא בשלהי מגילה דאמר רב שפטיה עשרה שקראו ספר תורה גדול שבכולן גולל ס"ת. אפי' הכי נהגו בכל הקהלות לקנות הגלילה אע"ג דאיכא הרב בביהכ"נ. וכן המשפט שיוכל לקנות ליקח המעילים ולהושיט ביד הגולל ואין הגולל יכול למחות בידו הואיל שתחלה היה עושה זה שמש אע"פ שקנה גלילה בלקיחת המעילים. וקבלתי בשם הרב ר' אלעזר מוורמ"ש זצ"ל. מעיל של ס"ת שתפור תחתיה פשתן שצריך להושיט צד המעיל על ס"ת ולא צד פשתן דומיא דמזבח הזהב. ולענין יין של הבדלה כל מי שיתן יותר לצדקה הוא הזוכה ואין שייך ירושה במצות. אלא במי שירבה בצדקה הוא הזוכה. והבורא יזכה אתכם לקיים המצות ויאריך לכם ימים ושנים. בחשקי. יצחק בר משה נב"ה: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7</w:t>
      </w:r>
      <w:r w:rsidR="00862E50">
        <w:rPr>
          <w:rFonts w:cs="David"/>
          <w:bCs/>
          <w:color w:val="000000"/>
          <w:sz w:val="24"/>
          <w:szCs w:val="24"/>
          <w:u w:val="single"/>
          <w:rtl/>
        </w:rPr>
        <w:t xml:space="preserve"> - שו"ת משנה הלכות חלק יב סימן קעז</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בברית מילה שמכבדין לכמה אנשים בהבאת הילד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י' אדר ב' תשד"מ</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מע"כ ידידי היקר מאד נעלה כו', אחדשה"ט.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ואשר שאל על דבר המנהג שנוהגין בברית מילה ליתן הילד לכמה אנשים ומכריזין מכובד למצוה וכדומה אי יש מקור לדבר וכבר נשאלתי על זה.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ולפום ריהטא נראה דהוא כמו שנהגו לענין גלילת ס"ת שכל מי שיכול עושה מה שהוא ובכמה מקומות אחד מושיט החגורה ואחד חוגר ואחד מושיט המעיל וכשמוציאים הס"ת הי' מנהג מלפנים המוציא נותן והסגן עוד לשני וכו' והכ"נ רוצים לזכות במצוה.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וכעת נראה לפענ"ד מקור לדברים מגמ' פסחים ס"ד ע"א נותנו לחבירו וחבירו לחבירו ומקבל את המלא ומחזיר את הריקן ובגמ' שם ע"ב ואלא מאי קמ"ל הא קמ"ל ברב עם הדרת מלך ע"ש ומבואר דמה שנותנין לחבירו וחבירו לחבירו כל מה שיותר משתתפים במצוה זה הדרת מלך וא"כ בברית מילה ובפרט שהוא דומה לקרבן כמבואר בפוסקים שפיר מושיטין מיד ליד ע"ד שעשו בקרבן והוי ברוב עם הדרת מלך.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אלא שקצת צ"ע מגמ' עירובין צ"ז ע"ב באשה שילדה בשדה דאמרו שאם מכניסה לעיר באופן הנותן לחבירו וחבירו לחבירו דקשיא ליה ידא כלומר דהטלטול מיד ליד קשה לתינוק ע"ש וא"כ לכאורה למעט בטלטול עדיף ולא דמי לקרבן ואולי סומכין על שומר מצוה לא ידע דבר רע ודוקא אם מכניס לבית ולא לברית אז קשיא ליה כיון שאפשר באופן אחר ודו"ק.</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דושה"ט בלב ונפש, מנשה הקטן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 xml:space="preserve">8 </w:t>
      </w:r>
      <w:r w:rsidR="00862E50">
        <w:rPr>
          <w:rFonts w:cs="David" w:hint="cs"/>
          <w:bCs/>
          <w:color w:val="000000"/>
          <w:sz w:val="24"/>
          <w:szCs w:val="24"/>
          <w:u w:val="single"/>
          <w:rtl/>
        </w:rPr>
        <w:t>- בכורים פרק ג' משנה ב'</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כֵּיצַד מַעֲלִין אֶת הַבִּכּוּרִים, כָּל הַעֲיָרוֹת שֶׁבַּמַּעֲמָד מִתְכַּנְּסוֹת לָעִיר שֶׁל מַעֲמָד, וְלָנִין בִּרְחוֹבָהּ שֶׁל עִיר, וְלֹא הָיוּ נִכְנָסִין לַבָּתִּים. וְלַמַּשְׁכִּים הָיָה הַמְמֻנֶּה אוֹמֵר, קוּמוּ וְנַעֲלֶה צִיּוֹן אֶל (בֵּית) ה' אֱלֹהֵינוּ:</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9</w:t>
      </w:r>
      <w:r w:rsidR="00862E50">
        <w:rPr>
          <w:rFonts w:cs="David" w:hint="cs"/>
          <w:bCs/>
          <w:color w:val="000000"/>
          <w:sz w:val="24"/>
          <w:szCs w:val="24"/>
          <w:u w:val="single"/>
          <w:rtl/>
        </w:rPr>
        <w:t xml:space="preserve"> - מגן אברהם סימן צ ס"ק טו</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עם הצבור -</w:t>
      </w:r>
      <w:r>
        <w:rPr>
          <w:rFonts w:cs="David" w:hint="cs"/>
          <w:color w:val="000000"/>
          <w:sz w:val="24"/>
          <w:szCs w:val="24"/>
          <w:rtl/>
        </w:rPr>
        <w:t xml:space="preserve"> אע"פ שיכול להתפלל בביתו בי' מ"מ ברוב עם הדרת מלך עסי"ח וס"ס תר"ץ:</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10</w:t>
      </w:r>
      <w:r w:rsidR="00862E50">
        <w:rPr>
          <w:rFonts w:cs="David"/>
          <w:bCs/>
          <w:color w:val="000000"/>
          <w:sz w:val="24"/>
          <w:szCs w:val="24"/>
          <w:u w:val="single"/>
          <w:rtl/>
        </w:rPr>
        <w:t xml:space="preserve"> - תלמידי רבינו יונה ברכות דף ד. בדפי הרי"ף</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אלא ביני עמודי היכא דהוו יתבי וגרסי. פירשו רבני צרפץ ז"ל שאפילו בלא עשרה היו עושין כן מפני שיותר נכון להתפלל יחידי במקום ששם קביעות התורה יומם ולילה מלהתפלל בבהכ"נ בצבור כדאמרינן אוהב הקב"ה שערים המצוינין בהלכה יותר מבתי כנסיות ורבינו משה ז"ל פירש שלא אמרו אלא בעשרה וא"ת כיון שבעשרה היו מתפללין מה חידוש בא להשמיענו שחשוב מקום קביעות התורה יותר מבית הכנסת שהרי כמו בבית </w:t>
      </w:r>
      <w:r>
        <w:rPr>
          <w:rFonts w:cs="David" w:hint="cs"/>
          <w:color w:val="000000"/>
          <w:sz w:val="24"/>
          <w:szCs w:val="24"/>
          <w:rtl/>
        </w:rPr>
        <w:lastRenderedPageBreak/>
        <w:t>הכנסת עושין יש לומר שבא להשמיענו שאע"פ שבבית הכנסת מתקבצין הרבה בני אדם וברב עם הדרת מלך אפילו הכי יותר היו רוצים להתפלל בעשרה בלבד בבית מדרשם מלהתפלל בבית הכנסת עם הצבור...</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11</w:t>
      </w:r>
      <w:r w:rsidR="00862E50">
        <w:rPr>
          <w:rFonts w:cs="David"/>
          <w:bCs/>
          <w:color w:val="000000"/>
          <w:sz w:val="24"/>
          <w:szCs w:val="24"/>
          <w:u w:val="single"/>
          <w:rtl/>
        </w:rPr>
        <w:t xml:space="preserve"> - מגן אברהם סימן תרצ ס"ק כג</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כג</w:t>
      </w:r>
      <w:r>
        <w:rPr>
          <w:rFonts w:cs="David"/>
          <w:color w:val="000000"/>
          <w:sz w:val="24"/>
          <w:szCs w:val="28"/>
          <w:rtl/>
        </w:rPr>
        <w:t xml:space="preserve"> צריך לחזור כו' -</w:t>
      </w:r>
      <w:r>
        <w:rPr>
          <w:rFonts w:cs="David" w:hint="cs"/>
          <w:color w:val="000000"/>
          <w:sz w:val="24"/>
          <w:szCs w:val="24"/>
          <w:rtl/>
        </w:rPr>
        <w:t xml:space="preserve"> אע"ג שיש לו ק' אנשים מצוה לקרות' בצבור משום ברוב עם וכו' (ר"ן ב"ח) עסי' תרפ"ז ס"ב:</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12</w:t>
      </w:r>
      <w:r w:rsidR="00862E50">
        <w:rPr>
          <w:rFonts w:cs="David"/>
          <w:bCs/>
          <w:color w:val="000000"/>
          <w:sz w:val="24"/>
          <w:szCs w:val="24"/>
          <w:u w:val="single"/>
          <w:rtl/>
        </w:rPr>
        <w:t xml:space="preserve"> - מגן אברהם סימן תרפט ס"ק י</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8"/>
          <w:rtl/>
        </w:rPr>
        <w:t>קורא לעצמו -</w:t>
      </w:r>
      <w:r>
        <w:rPr>
          <w:rFonts w:cs="David"/>
          <w:color w:val="000000"/>
          <w:sz w:val="24"/>
          <w:szCs w:val="24"/>
          <w:rtl/>
        </w:rPr>
        <w:t xml:space="preserve"> משמע דס"ל דאין היחיד מוציא חבירו אלא בי' וצ"ל דלא דמי לשופר דקריאת המגילה הוי כמו תפלה דבעינן י' אבל ברי"ו ני"ג משמע דאפי' יחיד מוציא חבירו במגילה אע"פ שהוא בקי ע"ש ח"ג וכ"כ האבודרהם וכ"כ הב"ח ססי' תר"צ בפשיטו' בשם מהרי"ל וא"כ עדיף שיקרא א' לכולן משום ברוב עם הדרת מלך כמ"ש סי' צ"ח סי"ד ובתשב"ץ כ' כל א' קורא לעצמו אם ירצו עכ"ל סי' ר"כ:</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13 -</w:t>
      </w:r>
      <w:r w:rsidR="00862E50">
        <w:rPr>
          <w:rFonts w:cs="David" w:hint="cs"/>
          <w:bCs/>
          <w:color w:val="000000"/>
          <w:sz w:val="24"/>
          <w:szCs w:val="24"/>
          <w:u w:val="single"/>
          <w:rtl/>
        </w:rPr>
        <w:t xml:space="preserve"> תלמוד בבלי מסכת ברכות דף נג עמוד א</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תנו רבנן: היו יושבין בבית המדרש והביאו אור לפניהם. בית שמאי אומרים: כל אחד ואחד מברך לעצמו; ובית הלל אומרים: אחד מברך לכולן, משום שנאמר: +משלי י"ד+ ברב - עם הדרת מלך. בשלמא בית הלל מפרשי טעמא, אלא בית שמאי מאי טעמא? - קסברי; מפני בטול בית המדרש. תניא נמי הכי: של בית רבן גמליאל לא היו אומרים מרפא בבית המדרש מפני בטול בית המדרש.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14</w:t>
      </w:r>
      <w:r w:rsidR="00862E50">
        <w:rPr>
          <w:rFonts w:cs="David"/>
          <w:bCs/>
          <w:color w:val="000000"/>
          <w:sz w:val="24"/>
          <w:szCs w:val="24"/>
          <w:u w:val="single"/>
          <w:rtl/>
        </w:rPr>
        <w:t xml:space="preserve"> - כסף משנה הלכות ברכות פרק א הלכה יב</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וכיוצא בזה מצאתי להרמ"ך שכתב וז"ל אע"פ שפסק כלישנא קמא נראים דבריו מההיא דפרגיות (ברכות ל"ח) שנתן בר קפרא רשות לאחד מהן לברך ומההיא דכותבות (שם ל"ו) שנתן ר"ג רשות לר"ע לברך ומההיא דאמרינן אחד מברך לכולן משום ברוב עם הדרת מלך נמצא דלכל דבר שיש בו רוב עם טפי עדיף כשמברך אחד בעבור כולם וכן דעת רב אלפס וההיא דפרק כל הבשר דבריך כל חד לנפשיה מפרשינן ליה דוקא בשנים עכ"ל: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15</w:t>
      </w:r>
      <w:r w:rsidR="00862E50">
        <w:rPr>
          <w:rFonts w:cs="David"/>
          <w:bCs/>
          <w:color w:val="000000"/>
          <w:sz w:val="24"/>
          <w:szCs w:val="24"/>
          <w:u w:val="single"/>
          <w:rtl/>
        </w:rPr>
        <w:t xml:space="preserve"> - מעדני יו"ט ברכות פ"ו אות כ'</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אחד מברך לכולן. כלומר צריך שאחד יברך לכולן משום דברוב עם הדרת מלך כב"ה באור הבדלה פרק אלו דברים סי' ג' ושוב מצאתי כדברי בשם הרמ"ך בכ"מ פ"א מהלכות ברכות.</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16</w:t>
      </w:r>
      <w:r w:rsidR="00862E50">
        <w:rPr>
          <w:rFonts w:cs="David"/>
          <w:bCs/>
          <w:color w:val="000000"/>
          <w:sz w:val="24"/>
          <w:szCs w:val="24"/>
          <w:u w:val="single"/>
          <w:rtl/>
        </w:rPr>
        <w:t xml:space="preserve"> - שולחן ערוך אורח חיים סימן קצג סעיף ב</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אפילו לא הוקבעו מתחלה כולם לאכול יחד, אלא (יח) שהשנים קבעו ואח"כ בא השלישי וקבע עמהם; או שאחד קבע תחלה ואח"כ קבעו השנים עמו, &gt;ו&lt; אינם רשאים ליחלק כיון שהם ח קבועים יחד (יט) בגמר האכילה, (כ) ומ"מ אם יאכל עמהם (כא) בלא קבע רשאים ליחלק, אא"כ (כב) הוא שמש.</w:t>
      </w:r>
      <w:r>
        <w:rPr>
          <w:rFonts w:cs="David"/>
          <w:color w:val="000000"/>
          <w:sz w:val="24"/>
          <w:szCs w:val="18"/>
          <w:rtl/>
        </w:rPr>
        <w:t xml:space="preserve"> </w:t>
      </w:r>
      <w:r>
        <w:rPr>
          <w:rFonts w:cs="Rashi" w:hint="cs"/>
          <w:color w:val="000000"/>
          <w:sz w:val="24"/>
          <w:szCs w:val="24"/>
          <w:rtl/>
        </w:rPr>
        <w:t xml:space="preserve">הגה: ומ"מ אפי' </w:t>
      </w:r>
      <w:r>
        <w:rPr>
          <w:rFonts w:cs="David"/>
          <w:color w:val="000000"/>
          <w:sz w:val="24"/>
          <w:szCs w:val="24"/>
          <w:rtl/>
        </w:rPr>
        <w:t xml:space="preserve">(כג) </w:t>
      </w:r>
      <w:r>
        <w:rPr>
          <w:rFonts w:cs="Rashi" w:hint="cs"/>
          <w:color w:val="000000"/>
          <w:sz w:val="24"/>
          <w:szCs w:val="24"/>
          <w:rtl/>
        </w:rPr>
        <w:t>כ"מ שרשאין ליחלק</w:t>
      </w:r>
      <w:r>
        <w:rPr>
          <w:rFonts w:cs="David"/>
          <w:color w:val="000000"/>
          <w:sz w:val="24"/>
          <w:szCs w:val="24"/>
          <w:rtl/>
        </w:rPr>
        <w:t xml:space="preserve"> * (כד) </w:t>
      </w:r>
      <w:r>
        <w:rPr>
          <w:rFonts w:cs="Rashi" w:hint="cs"/>
          <w:color w:val="000000"/>
          <w:sz w:val="24"/>
          <w:szCs w:val="24"/>
          <w:rtl/>
        </w:rPr>
        <w:t>עדיף טפי לזימון, משום דברוב עם הדרת מלך (משלי יד, כח) (ב"י)</w:t>
      </w:r>
      <w:r>
        <w:rPr>
          <w:rFonts w:cs="David"/>
          <w:color w:val="000000"/>
          <w:sz w:val="24"/>
          <w:szCs w:val="24"/>
          <w:rtl/>
        </w:rPr>
        <w:t xml:space="preserve">.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17</w:t>
      </w:r>
      <w:r w:rsidR="00862E50">
        <w:rPr>
          <w:rFonts w:cs="David" w:hint="cs"/>
          <w:bCs/>
          <w:color w:val="000000"/>
          <w:sz w:val="24"/>
          <w:szCs w:val="24"/>
          <w:u w:val="single"/>
          <w:rtl/>
        </w:rPr>
        <w:t xml:space="preserve"> - מגן אברהם סימן תכו ס"ק יג</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שבעת ימים -</w:t>
      </w:r>
      <w:r>
        <w:rPr>
          <w:rFonts w:cs="David" w:hint="cs"/>
          <w:color w:val="000000"/>
          <w:sz w:val="24"/>
          <w:szCs w:val="24"/>
          <w:rtl/>
        </w:rPr>
        <w:t xml:space="preserve"> וז"ל הרמב"ם וסמ"ג ואם לא בירך ליל א' מברך עד יום י"ו וכ' רש"ל בביאורו מכאן משמע דא"צ להמתין ג' ימים כמ"ש בלקוטי ספרים עכ"ל, ובס' הקנה כ' ג"כ מצוה מן המובחר לקדשה ביום ראשון אבל בהגמ"י כתוב ג"כ להמתין ז' ימים וכ"כ בי"מ מאכ"ח ח"א סל"ט, ובלבוש כ' אם חל מ"ש קודם ז' ימים סומכין על רבינו יונה ומקדשין אחר ג' מפני שהוא מ"ש וגם מפני שהציבור מקובצין וברוב עם הדרת מלך, וכ"כ הב"ח שלא להחמיץ המצוה אבל אם מ"ש קודם ג' ימים אין מקדשין דיכולין להמתין עד מ"ש הבא כמ"ש ס"ב:</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18</w:t>
      </w:r>
      <w:r w:rsidR="00862E50">
        <w:rPr>
          <w:rFonts w:cs="David"/>
          <w:bCs/>
          <w:color w:val="000000"/>
          <w:sz w:val="24"/>
          <w:szCs w:val="24"/>
          <w:u w:val="single"/>
          <w:rtl/>
        </w:rPr>
        <w:t xml:space="preserve"> - שערי תשובה סימן ו</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8"/>
          <w:rtl/>
        </w:rPr>
        <w:t>בכה"ג -</w:t>
      </w:r>
      <w:r>
        <w:rPr>
          <w:rFonts w:cs="David"/>
          <w:color w:val="000000"/>
          <w:sz w:val="24"/>
          <w:szCs w:val="24"/>
          <w:rtl/>
        </w:rPr>
        <w:t xml:space="preserve"> ונראה שאותם המסדרים בבה"כ הוא כדי להשמיע לחבריהם שיענו אמן וישלימו כ"א צ' אמנים וכן מבואר בש"ע לקמן סעי' ד' מנהג זה והמנהג הזה נתחדש בימי רבינו הב"י ז"ל הנהיג כן חכם אחד והמבי"ט ח"א סי' קי"ז וסי' ק"פ האריך הרבה בסתירת המנהג וכן מהרשד"ם בחלק א"ח סי' א' האריך לבטל המנהג ודעתם שאחד יברך ושאר יכוונו לצאת ולא יכנסו עצמם בחשש ברכה לבטלה ומשא מלך כתב שכל מקום יעשה כמנהגו שכ"א יש לו על מה שיסמוך ודעת מהרמ"ע סי' ק"ע שהמברכין בבה"כ זה אחר זה לזכות את הרבים שיענו אמן בכנופיא וכולן בכוונה שלא לצאת וכן המברך יכוין שלא להוציא טוב עושים וע"ש שכתב שעצתו זאת שישתדל האדם בכל כחו להיות צדיק גמור, (כוונתו כלפי מ"ש שם בשם התקונים בר"ת צ' היינו צ' אמנים </w:t>
      </w:r>
      <w:r>
        <w:rPr>
          <w:rFonts w:cs="David"/>
          <w:color w:val="000000"/>
          <w:sz w:val="24"/>
          <w:szCs w:val="24"/>
          <w:rtl/>
        </w:rPr>
        <w:lastRenderedPageBreak/>
        <w:t>כו'), ומה טוב להנהיג שש"ץ יברך ברכת השחר בקול רם כו' ולא זו בלבד אלא חברי' הישנים בחדר אחד ישכימו לברך כו' ע"ש ועיין בת"ש סי' י"ט ס"ק ח' הביא תשובות המבי"ט ומ"ש המבי"ט לחלק במה שנוהגים שמברך כ"א בפ"ע על תפילין וציצית ולא אמרינן שאחד יברך לכולם משום שאין כולם מזומנים יחד וכן נתן טעם בספירה וברכת כהנים שכ"א מברך לעצמו מפני שצריך כוונה שלא יטעה בספירה גם במלת יברכך כו' ע"ש ובת"ש שם מסיק לחלק בין אם כולם מזומנים לשחוט כ"א בתכ"ד של חבירו אז אחד יברך ויוציא את אחרים משא"כ אם אין מכוונים להחיש מעשיהם וזה מקדים וזה מאחר ראוי שיברכו כ"א בפ"ע וע"ש שכתב לענין שחיטה אין ראוי לעשות לכתחלה שיתכוין לתכוף זה לזה שיהיה אחד מברך לכולם דשמא דמי לספירה וברכת כהנים משום שצריך כוונה שלא יפסיד השחיטה כו' ע"ש, ולכאורה בברכת השחר שפיר י"ל דאם מתאספין בכנופיא יחד אין ראוי שיתכוונו שלא לצאת ויברך כ"א לעצמו אלא יתכוונו לצאת כמ"ש מהרמ"ע ויהי' אחד מברך לכולם דאין כאן עשיית מצוה שנאמר שמחמת טרדת המצוה שאחריו יפסיד הכוונה אבל נראה דמ"מ אין לעשות כן לכתחלה כיון דאיכא דעות דעדיף שכ"א יברך לעצמו וגם עתה נהגו שלא יצא אדם בשמיעה מחבירו ולכן נראה שאין לעשות כסדר הזה שיתאספו יחד ויאמרו הברכות כ"א בחוזר חלילה רק אם כל א' עומד על מקומו אע"פ שכל אחד אומר בקול רם וכל העם עונים ממקומם אמן או בשעה שאמר זה עומדים סביביו מכל מקום אין העומדים מתחילין בתכיפה רק חוזר למקומו ואומר שמה בשעה שרוצה והשומעים אומרים אמן לית לן בה וכמו שכתב הת"ש שכשאין מכוונים להחיש מעשיהם רק זה מקדים וזה מאחר ראוי שיברכו כ"א בפ"ע וע"ש בת"ש ס"ק ט' דאם אחד מכוין לצאת בברכת חבירו ומכוין להוציאו יצא אף ע"פ שלא ענה אמן כמ"ש הב"י וש"ע א"ח סי' רי"ג אף שבלא"ה צריך לענות אמן כיון ששומע הברכה ע"ש ועיין בסי' רי"ט לענין ברכת הגומל ובת"ש סי' א' ס"ק ס' ובשם האר"י ז"ל כתבו שהיה שומע הברכות מהמסדרים בבה"כ אפי' היו ק' היה עונה אמן אחריהם ואפילו באמצע פסוקי דזמרה היה מפסיק ושותק ועונה אמן והוא ז"ל עצמו היה אומרם בבית ואפי' בלילה כל ברכה משנתחייב בה כמ"ש בש"ס וברמב"ם כו' ע"ש וע' לקמן סי' נ"א ועיין בסי' מ"ו הטעם שלא נהגו עתה לומר כל ברכה בשעתה לפי שאין הידים נקיות וגם מפני ע"ה נהגו לסדרם בבית הכנסת:</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19</w:t>
      </w:r>
      <w:r w:rsidR="00862E50">
        <w:rPr>
          <w:rFonts w:cs="David" w:hint="cs"/>
          <w:bCs/>
          <w:color w:val="000000"/>
          <w:sz w:val="24"/>
          <w:szCs w:val="24"/>
          <w:u w:val="single"/>
          <w:rtl/>
        </w:rPr>
        <w:t xml:space="preserve"> - משנה ברורה סימן מו ס"ק יג</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(יג)</w:t>
      </w:r>
      <w:r>
        <w:rPr>
          <w:rFonts w:cs="David" w:hint="cs"/>
          <w:color w:val="000000"/>
          <w:sz w:val="24"/>
          <w:szCs w:val="28"/>
          <w:rtl/>
        </w:rPr>
        <w:t xml:space="preserve"> ידי חובתן -</w:t>
      </w:r>
      <w:r>
        <w:rPr>
          <w:rFonts w:cs="David"/>
          <w:color w:val="000000"/>
          <w:sz w:val="24"/>
          <w:szCs w:val="24"/>
          <w:rtl/>
        </w:rPr>
        <w:t xml:space="preserve"> ואפילו לבקי מוציא אם מכוין בברכתו [אחרונים] ועיין לעיל בסוף סימן ו' במ"א שהביא בשם הלבוש להחמיר בברכת השחר שאינו מוציא בפחות מעשרה ועיין לקמן בסימן נ"ט סעיף ד' בבה"ל שם מה שכתבנו אודות זה ובזמננו המנהג שכל אחד מברך בפני עצמו ואין הש"ץ מוציא שום אדם [ע"ת בסימן ו']:</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20</w:t>
      </w:r>
      <w:r w:rsidR="00862E50">
        <w:rPr>
          <w:rFonts w:cs="David"/>
          <w:bCs/>
          <w:color w:val="000000"/>
          <w:sz w:val="24"/>
          <w:szCs w:val="24"/>
          <w:u w:val="single"/>
          <w:rtl/>
        </w:rPr>
        <w:t xml:space="preserve"> - שו"ת מלמד להועיל חלק א (או"ח) סימן כד</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שאלה. הנה במדינת אונגארן ראיתי נוהגין שאחר שבירך בעל הבית ברכת המוציא בשבת ונותן פרוסה לכל אחד מאוכלי שלחנו מברך כל אחד לעצמו, הגם כי הבעה"ב כבר הוציא את כל המסובים ידי חובת לחם משנה בברכתו. והן עתה ראו עיני במדינת אשכנז הדרומית רבים נוהגים שמונעין את בני ביתם מלברך אח"כ מאחר שהבעה"ב הוציאם ידי חובתם. וגם הלום ראיתי אחרי רואי כי גם בברכת לישב בסכה מוציאים את המסובים על שלחנם. והנה מצד הדין יאות הן עבדין עפ"י ש"ע א"ח סי' קס"ז אך נפשי אותה לדעת אם מותר ג"כ להוציא את המסובים בברכת לישב בסכה. ועוד אחת אשאל מנו לדעת אם מותר לעשות הברכה בעצמו משום חשש ברכה לבטלה כפי הנראה מדברי הט"ז בסי' הנ"ל, וא"כ על מה סמכו בני אונגארן לברך כ"א לעצמו.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תשובה. הנה כמנהג אונגארן /הונגריה/ כן ג"כ מנהג פולין ורוסלאנד /ורוסיה/ וכן נוהגין גם ברוב אשכנז וכבר נמצא לימוד זכות על זה בש"ע א"ח של הגאון מו"ה שניאור זלמן זצ"ל וז"ל בסי' קס"ז סעיף י"ח: וכל מקום שקביעותם מועלת לצרפם לברכה, מצוה שא' מברך לכולם ולא כ"א בפ"ע משום שנאמר ברוב עם הדרת מלך ומ"מ רשאים הם לקבוע יחד על דעת שלא להצטרף כמו שיתבאר בסי' רי"ג. ולפיכך נהגו עכשיו לברך כל אחד לעצמו משום שההמון לא היו נזהרים מלהשיח בין שמיעת הברכה להטעימה לכן הנהיגו לברך כ"א לעצמו וכיון שנהגו ה"ז כאילו היתה דעתם בפירוש בקביעותם יחד שקובעים ע"ד שלא להצטרף ופטורים מהידור זה. עכ"ל. ועי' בס' חיי אדם. והנה ודאי מי שיכול להנהיג את בני ביתו שיזהרו שלא להשיח בין ברכה לטעימה, טוב שיהי' מן המהדרין שאחד מברך לכולם ובפסק הש"ע והוא זריז ונשכר. והנה אין ספק שגם בברכת לישב בסוכה יכול בעה"ב להוציא את בני ביתו אלא דבזה כנים דברי הרה"ג מוהרש"ז =מוה"ר שניאור זלמן= הנ"ל בס' רי"ג סעיף ו' דז"ל: כל מקום שאחד פוטר את חבירו בברכת נהנין מפני קביעותם יחד או מפני שנהנים ביחד מצוה שאחד יברך לכולם ולא כל אחד לעצמו שנאמר ברב עם הדרת מלך. אבל בברכת המצות אם כל אחד עושה המצוה בפני עצמו אף שכולן מצוה א' כגון שכל אחד מתעטף בציצית או לובש תפילין הרשות בידם אם רצו אחד מברך לכולם כדי לקיים ברב עם הדרת מלך ואם רצו כל אחד מברך לעצמו כדי להרבות בברכות. כי לעולם ירבה אדם בברכות הצריכות וכו' וא"כ דעבד כמר עבד ודעבד כמר עבד.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21</w:t>
      </w:r>
      <w:r w:rsidR="00862E50">
        <w:rPr>
          <w:rFonts w:cs="David" w:hint="cs"/>
          <w:bCs/>
          <w:color w:val="000000"/>
          <w:sz w:val="24"/>
          <w:szCs w:val="24"/>
          <w:u w:val="single"/>
          <w:rtl/>
        </w:rPr>
        <w:t xml:space="preserve"> - תלמוד בבלי מסכת יומא דף ע עמוד א</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lastRenderedPageBreak/>
        <w:t xml:space="preserve">ומברך עליה שמונה ברכות. תנו רבנן: על התורה - כדרך שמברכים בבית הכנסת, על העבודה, ועל ההודאה, ועל מחילת העון כתיקנה, ועל המקדש בפני עצמו, ועל הכהנים בפני עצמן, ועל ישראל בפני עצמן, ועל שאר תפלה. תנו רבנן: ושאר התפלה: רנה תחינה בקשה מלפניך על עמך ישראל שצריכין להושע, וחותם בשומע תפלה. ואחר כך כל אחד ואחד מביא ספר תורה מביתו, וקורא בו כדי להראות חזותו לרבים. הרואה כהן גדול כו' לא מפני שאינו רשאי. פשיטא! - מהו דתימא - כדריש לקיש. דאמר ריש לקיש: אין מעבירין על המצות. ומאי מצוה +משלי יד+ - ברב עם הדרת מלך, קא משמע לן.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22 -</w:t>
      </w:r>
      <w:r w:rsidR="00862E50">
        <w:rPr>
          <w:rFonts w:cs="David" w:hint="cs"/>
          <w:bCs/>
          <w:color w:val="000000"/>
          <w:sz w:val="24"/>
          <w:szCs w:val="24"/>
          <w:u w:val="single"/>
          <w:rtl/>
        </w:rPr>
        <w:t xml:space="preserve"> רש"י שם</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אין מעבירין על המצות -</w:t>
      </w:r>
      <w:r>
        <w:rPr>
          <w:rFonts w:cs="Rashi" w:hint="cs"/>
          <w:color w:val="000000"/>
          <w:sz w:val="24"/>
          <w:szCs w:val="24"/>
          <w:rtl/>
        </w:rPr>
        <w:t xml:space="preserve"> ומהו דתימא האי נמי אעבורי הוא, שמניח זו והולך לראות זו.</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ומאי מצוה -</w:t>
      </w:r>
      <w:r>
        <w:rPr>
          <w:rFonts w:cs="Rashi" w:hint="cs"/>
          <w:color w:val="000000"/>
          <w:sz w:val="24"/>
          <w:szCs w:val="24"/>
          <w:rtl/>
        </w:rPr>
        <w:t xml:space="preserve"> יש בראייתן, יש כאן מצוה משום ברוב עם הדרת מלך.</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קא משמע לן -</w:t>
      </w:r>
      <w:r>
        <w:rPr>
          <w:rFonts w:cs="David" w:hint="cs"/>
          <w:color w:val="000000"/>
          <w:sz w:val="24"/>
          <w:szCs w:val="24"/>
          <w:rtl/>
        </w:rPr>
        <w:t xml:space="preserve"> </w:t>
      </w:r>
      <w:r>
        <w:rPr>
          <w:rFonts w:cs="Rashi"/>
          <w:color w:val="000000"/>
          <w:sz w:val="24"/>
          <w:szCs w:val="24"/>
          <w:rtl/>
        </w:rPr>
        <w:t>דלאו מעבר הוא, מאחר שאינו עסוק בה.</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23</w:t>
      </w:r>
      <w:r w:rsidR="00862E50">
        <w:rPr>
          <w:rFonts w:cs="David" w:hint="cs"/>
          <w:bCs/>
          <w:color w:val="000000"/>
          <w:sz w:val="24"/>
          <w:szCs w:val="24"/>
          <w:u w:val="single"/>
          <w:rtl/>
        </w:rPr>
        <w:t xml:space="preserve"> - חיי אדם</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כל מצוה שיוכל לעשות בחבורה יעשה בחבורה ולא ביחיד כדכתיב "ברב עם הדרת מלך". ואמרו חז"ל אינו דומה מרובים העושים מצוה למיעוט שעושים. ובמנחות (סב.) משמע דשלשה הוי רוב עם.</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24</w:t>
      </w:r>
      <w:r w:rsidR="00862E50">
        <w:rPr>
          <w:rFonts w:cs="David" w:hint="cs"/>
          <w:bCs/>
          <w:color w:val="000000"/>
          <w:sz w:val="24"/>
          <w:szCs w:val="24"/>
          <w:u w:val="single"/>
          <w:rtl/>
        </w:rPr>
        <w:t xml:space="preserve"> - ביאור הלכה סימן תכו</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אלא וכו' -</w:t>
      </w:r>
      <w:r>
        <w:rPr>
          <w:rFonts w:cs="David" w:hint="cs"/>
          <w:color w:val="000000"/>
          <w:sz w:val="24"/>
          <w:szCs w:val="24"/>
          <w:rtl/>
        </w:rPr>
        <w:t xml:space="preserve"> ודע דמדינא מותר לקדש אפילו ביחידי כמש"כ הפר"ח וכ"ש דלא בעי עשרה אלא דלכתחלה מצוה לעשותה ברוב עם כי ברוב עם הדרת מלך ולהכי אם יודע שיזדמן לו לברך בעשרה לאחר איזה ימים עד ליל עשירי צריך להמתין ויותר לא וכמו שכתב בהג"ה לענין מוצאי שבת כ"כ בהפר אשל אברהם ולפי מה שהוכיח הח"א בכלל ס"ח דבשלשה נמי נקרא ברוב עם אין צריך בשביל עשרה להמתין עד ליל יו"ד ובפרט בחורף בימי העננים: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25</w:t>
      </w:r>
      <w:r w:rsidR="00862E50">
        <w:rPr>
          <w:rFonts w:cs="David"/>
          <w:bCs/>
          <w:color w:val="000000"/>
          <w:sz w:val="24"/>
          <w:szCs w:val="24"/>
          <w:u w:val="single"/>
          <w:rtl/>
        </w:rPr>
        <w:t xml:space="preserve"> - שולחן ערוך אורח חיים סימן ח סעיף ה</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מברך: להתעטף בציצית. אם שנים או שלשה מתעטפים בטלית כאחת</w:t>
      </w:r>
      <w:r>
        <w:rPr>
          <w:rFonts w:cs="Rashi"/>
          <w:color w:val="000000"/>
          <w:sz w:val="24"/>
          <w:szCs w:val="24"/>
          <w:rtl/>
        </w:rPr>
        <w:t xml:space="preserve"> (פי' בפעם אחת)</w:t>
      </w:r>
      <w:r>
        <w:rPr>
          <w:rFonts w:cs="David" w:hint="cs"/>
          <w:color w:val="000000"/>
          <w:sz w:val="24"/>
          <w:szCs w:val="18"/>
          <w:rtl/>
        </w:rPr>
        <w:t>,</w:t>
      </w:r>
      <w:r>
        <w:rPr>
          <w:rFonts w:cs="David"/>
          <w:color w:val="000000"/>
          <w:sz w:val="24"/>
          <w:szCs w:val="24"/>
          <w:rtl/>
        </w:rPr>
        <w:t xml:space="preserve"> כולם מברכים. (יג) ואם רצו, אחד מברך והאחרים יענו אמן.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26</w:t>
      </w:r>
      <w:r w:rsidR="00862E50">
        <w:rPr>
          <w:rFonts w:cs="David" w:hint="cs"/>
          <w:bCs/>
          <w:color w:val="000000"/>
          <w:sz w:val="24"/>
          <w:szCs w:val="24"/>
          <w:u w:val="single"/>
          <w:rtl/>
        </w:rPr>
        <w:t xml:space="preserve"> - משנה ברורה סימן ח ס"ק יג</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(יג)</w:t>
      </w:r>
      <w:r>
        <w:rPr>
          <w:rFonts w:cs="David" w:hint="cs"/>
          <w:color w:val="000000"/>
          <w:sz w:val="24"/>
          <w:szCs w:val="28"/>
          <w:rtl/>
        </w:rPr>
        <w:t xml:space="preserve"> ואם רצו -</w:t>
      </w:r>
      <w:r>
        <w:rPr>
          <w:rFonts w:cs="David"/>
          <w:color w:val="000000"/>
          <w:sz w:val="24"/>
          <w:szCs w:val="24"/>
          <w:rtl/>
        </w:rPr>
        <w:t xml:space="preserve"> מלשון זה משמע דיותר טוב שכולם יברכו ובאמת אדרבה לכתחילה יותר טוב שאחד יברך ויוציא את האחרים משום ברוב עם הדרת מלך וכדלקמן בסימן רצ"ח סי"ד אך לא נהגו עכשיו כן ואפשר משום שאין הכל בקיאין להתכוון לצאת ולהוציא ועיין בש"ת:</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27</w:t>
      </w:r>
      <w:r w:rsidR="00862E50">
        <w:rPr>
          <w:rFonts w:cs="David" w:hint="cs"/>
          <w:bCs/>
          <w:color w:val="000000"/>
          <w:sz w:val="24"/>
          <w:szCs w:val="24"/>
          <w:u w:val="single"/>
          <w:rtl/>
        </w:rPr>
        <w:t xml:space="preserve"> - שו"ת הר צבי או"ח א סימן יט</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רבים עושים מצוה, אם אחד מברך לכלם לכתחילה.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בשו"ע או"ח (סימן ח סעיף ה) אם שנים או שלשה מתעטפים בטלית כאחת כולם מברכים ואם רצו אחד מברך והאחרים יענו אמן. ובבאור הגר"א (ס"ק יא) כתב וז"ל: מלשון זה משמע דיותר נכון שיהא כל אחד מברך לעצמו וליתא דדוקא א' מברך לכולם לכתחילה כמ"ש בפ"ח דברכות וכן לשון התוספתא (ברכות פ"ו כ) עשרה שהיו עושין מצוה א' מברך לכולם וכו'. גם בהגהות רעק"א על השו"ע העיר על לשון זה מסימן ריג ובמג"א סג וממג"א סימן קסח ס"ק ב, וסס"י תרפט במג"א שם ונשאר בצ"ע. ועיין בתבואות שור (סימן יט ס"ק ח) שכתב לחלק (עפ"י תשו' המבי"ט סי' קו - קפ) בין אם כולם מוזמנים יחד שאז אחד מברך לכולם ובין אינם מוזמנים.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ולי נראה ליישב בזה עפ"י דברי הכס"מ (הל' ברכות פ"א הי"ב) בשם הרמ"ך על דברי הרמב"ם שם: רבים שנועדו לאכול פת ובירך אחד מהן וענו כולם אמן מותרים לאכול. וכתב שם הכס"מ בשם הרמ"ך: ועדיף טפי שאחד יברך לכולם ולא כל אחד יברך לעצמו משום דברב עם הדרת מלך, אלא שמחלק בענין זה בין מרובים ובין שנים משום דברב עם הדרת מלך לא שייך אלא במרובים העושים מצוה ולא בשנים בלבד, עכ"ל. ונראה דשנים דנקט לאו דוקא הוא וה"ה בשלשה דכל שאינם מרובים אין לומר בזה הדרת מלך. ובזה מדוקדק לשון השו"ע שכתב דין זה בשנים או בשלשה מתעטפים, שבשנים או שלשה אין בהם ברב עם הדרת מלך, ולכן יותר נכון שיהא כל אחד מברך לעצמו. משא"כ בתוספתא הנ"ל בעשרה שהיו עושין מצוה אחת דאיכא בהו משום ברוב עם הדרת מלך, עדיף טפי שאחד יברך לכולם.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ובזה תרצתי מה שדקדק התבואות שור בלשון המחבר בשו"ע יו"ד (סימן יט סעיף ג) שנים ששוחטים יכול אחד להוציא את חבירו. וכתב ע"ז בתבואות שור, דלאו דוקא שנים אלא דה"ה הרבה. אבל לפי מה </w:t>
      </w:r>
      <w:r>
        <w:rPr>
          <w:rFonts w:cs="David" w:hint="cs"/>
          <w:color w:val="000000"/>
          <w:sz w:val="24"/>
          <w:szCs w:val="24"/>
          <w:rtl/>
        </w:rPr>
        <w:lastRenderedPageBreak/>
        <w:t xml:space="preserve">שכתבנו יתכן דהמחבר בכוונה ובדקדוק כתב שנים שוחטים, דבמרובים לאו ברצון תליא אלא שמחוייבים לעשות כן משום דברוב עם הדרת מלך, משא"כ בשנים וכנ"ל.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אולם, למעשה לא נהגו כן, כמש"כ החיי אדם, משום שאין הכל בקיאים להתכוון לצאת ולהוציא. ועיין משנה ברורה ס"ק יז.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28</w:t>
      </w:r>
      <w:r w:rsidR="00862E50">
        <w:rPr>
          <w:rFonts w:cs="David" w:hint="cs"/>
          <w:bCs/>
          <w:color w:val="000000"/>
          <w:sz w:val="24"/>
          <w:szCs w:val="24"/>
          <w:u w:val="single"/>
          <w:rtl/>
        </w:rPr>
        <w:t xml:space="preserve"> - שו"ת מנחת יצחק חלק ד סימן קג</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בנדון מכירת חלק מביה"ק =מבית הקברות=.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שוכט"ס לכבוד ידידי הרה"ג מפורסם לשבח ולתהלה מעוז ומגדול וכו' מוה"ר בנימין זאב ווייס שליט"א אב"ד דקהל עדת ישורון ציריך יצ"ו. אחדש"ת כמשפט, יקרתו הגיעני, ע"ד הלכה למעשה, בקהלה אחת, שקנו קרקע גדולה ואקצינהו כלהו לביה"ק, אח"כ עשו מחיצה, והתחילו לקבור מתים בחלק א', וכעת היות רבים הם צרכי הקהלה, רוצים למכור חלק הב' לנכרים, כדי שישתמשו בו לצרכיהם, ונשאל כת"ה האם מותר ע"פ ההלכה, למכור הקרקע שאין בו קברים, אבל כאמור, כבר הזמינו כל הקרקע לביה"ק, וגם כבר התחילו לקבור בחלק א' מאותו קרקע, וע"ז הזכיר כ"ת את דברי הש"ג, שס"ל דחל קדושת ביה"ק, על כל הקרקע, אבל י"ל, כיון דצרכי הקהלה גדולים, וגם השלו' בהקהלה נשבר, משום שאלה זו, היש לבית הקברות קדוש' יותר מבית הכנסת, אשר ז' טובי העיר יכולים למכור בתנאים ידועים עכת"ד.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הנה כבר הבאתי בספרי מנחת יצחק (ח"ב סי' ק"ג אות ז'), את דברי הש"ג (סופ"ו דסנהדרין) הנ"ל, ואת תשו' מהרש"ם (ח"א סי' ס"ב), שהאריך להוכיח בצירוף כמה צדדים להתיר המכירה בנדון דידי', אבל רובם לא שייכו הכא עייש"ה, - והבאתי שם גם מדברי גשר החיים (ח"א פכ"ז סעי' ב - ד, הגה אות ב', וח"ב פ"ד סעי' ו' וז'), שדן שם מדין אזמני' וצר בי', היכא דכבר קברו שם מת, וגם אם מועיל מכירה, ואף שצדד דבזה"ז יש לביה"ק דין ביהכ"נ דכפרים, מ"מ החמיר למעשה, וכתב שאין נוהגין להחליף או למכור, אף חלק ממנו, ומשום שהוקצה לכבוד המתים, וא"א לחלל דבר השייך לכבוד מתים עיי"ש, והנה אין לחלק ולומר, דכבוד מתים שייך, רק כל זמן שסדנא דארעא חד עם מקום המתים, ולא כשמוכרים ומוציאם מקדושתו, ועושים מחיצה בין החלקים, דהרי זה בעצמו, שמוציאים חלק מקדושתו, ל"ה מכבוד המתים, שכבר קברו שם מתים, ושייך בזה, מה דאיתא בתשו' מבי"ט (ח"ב סי' כ"ח), וז"ל גם בבית החיים גדול כבודו בישועת ד' לתחי', ברב עם הדרת מלך, כי יותר מעלה וכבוד יש בבית החיים, הנקברים בו רבים, אין להם מספר, וכמו שאנחנו מברכים, והוא יודע מספר כלכם, ולא אנחנו, מבית החיים שהם מתי מספר, ואין נוסח הברכה שייכא בהם עכ"ל, וא"כ בזה בלבד שמקטינים את השטח של בית החיים, מקטינים את כבוד המתים, שכבר נקברו בו, וא"א לחלל דבר השייך לכבוד מתים.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אמנם חשבתי, לפי מה שהעלה בגשר החיים שם (ח"ב פ"ד סעי' ו'), דקצת נראה, שיכולים הזט"ה =הז' טובי העיר=, או ראשי הח"ק, להתנות בשעת הקני' וכו', שתהא הרשות ביד ראשי הח"ק למכור מהשטח (חוץ ל"א לקברים) וכו' עיי"ש, א"כ יש לדון לפי מה שאיתא במ"ב (או"ח סי' קנ"ד ביאור הלכה סעי' ג'), שהביא שם פלוגתת הראשונים, אם מהני שום עצה, לאפקועי תשמישי קדושה מקדושתייהו, וכתב בטעם המקילים, משום דס"ל, דכח טובי העיר דמהני בביהכ"נ, הוא משום דכל הנודר, נודר על דעתם, והוי כמו הקדש על תנאי דמהני עיי"ש, וא"כ לפי"ז הי' נראה דמהני גם בנד"ד, דהוי כמו תנאי בשעת הקני', דכתב הגשר החיים, דנראה קצת דמהני, - אבל חוץ, ממה דגם שם, מסיק המ"ב, דקשה להקל כנגד כל הני רבוותא, דס"ל, דאינו יכול להוריד תשמישי קדושה מקדושתייהו בשום גווני עיי"ש, והיינו דל"ה כתנאי בשעת הקדש, וביותר דבנד"ד, אף תנאי ממש לא ברירא דמהני, וכמו שדייק בגשר החיים, רק דקצת נראה, - עוד גם בעיקר טעם המקילים בתשמישי קדושה, משמע מדברי גדולי האחרונים, דלא ניחא להו לומר מטעם דהוי כאלו הקדש על תנאי, עי' בדברי הגרע"א בהשאלה שבחת"ס (או"ח סי' ל"ח), והחת"ס שם חידש לומר, מטעם דס"ל, דמהני חילול בתשמישי קדושי דאיירו בהו אינהו, להוציאם מחולין ע"י פדיון בזט"ה עיי"ש, ועי' בגידולי הקדש (יו"ד סי' רפ"ב אות ו') באריכות, אמנם מצינו לאיזה פוסקים, שחילקו בין תשמישי לתשמישי קדושה, מטעם דעת ב"ד, או אומדנא, שכוונתם על תנאי, עי' בזה בס' תורת חיים (פעסט) שם (קנ"ד אות מ"ג), מ"מ בנד"ד, דהעיד בעל גשר החיים דהי' בקיא גדול בענינים אלו, דהמנהג שלא למכור, הרי אין שייך בזה דעת ב"ד, וגם לא אומדנא וכיב"ז, - ואף שדן שם להקל, כשיקרה מקרה, הכרח להחליף חלק מביה"ק, למכור לצורך החברה קדישא והקברים עיי"ש, מ"מ חוץ מזה שבנידון דידן, כנראה, אין הכוונה לצורך הקברים, עוד כתבתי בספרי שם, וכן הבאתי מתשובת הגאון מטשעבין ז"ל, להחמיר מכמה חששות שיש בזה עייש"ה.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ע"כ מכל הני טעמי אין דעתי נוחה להורות להיתרא. והנני בזה ידידו דוש"ת וחותם בכל חותמי ברכות ובברכת חג כשר ושמח יצחק יעקב ווייס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29</w:t>
      </w:r>
      <w:r w:rsidR="00862E50">
        <w:rPr>
          <w:rFonts w:cs="David" w:hint="cs"/>
          <w:bCs/>
          <w:color w:val="000000"/>
          <w:sz w:val="24"/>
          <w:szCs w:val="24"/>
          <w:u w:val="single"/>
          <w:rtl/>
        </w:rPr>
        <w:t xml:space="preserve"> - תלמוד בבלי מסכת ברכות דף מה עמוד ב</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תא שמע: נשים מזמנות לעצמן, ועבדים מזמנים לעצמן, נשים ועבדים וקטנים אם רצו לזמן - אין מזמנין; (והא נשים אפילו מאה) והא מאה נשי כתרי גברי דמיין, וקתני: נשים מזמנות לעצמן ועבדים מזמנין לעצמן! - </w:t>
      </w:r>
      <w:r>
        <w:rPr>
          <w:rFonts w:cs="David"/>
          <w:color w:val="000000"/>
          <w:sz w:val="24"/>
          <w:szCs w:val="24"/>
          <w:rtl/>
        </w:rPr>
        <w:lastRenderedPageBreak/>
        <w:t xml:space="preserve">שאני התם, דאיכא דעות. - אי הכי אימא סיפא: נשים ועבדים אם רצו לזמן אין מזמנין, אמאי לא? והא איכא דעות! - שאני התם - משום פריצותא.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30</w:t>
      </w:r>
      <w:r w:rsidR="00862E50">
        <w:rPr>
          <w:rFonts w:cs="David"/>
          <w:bCs/>
          <w:color w:val="000000"/>
          <w:sz w:val="24"/>
          <w:szCs w:val="24"/>
          <w:u w:val="single"/>
          <w:rtl/>
        </w:rPr>
        <w:t xml:space="preserve"> - רש"י מסכת ברכות דף מה עמוד ב</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8"/>
          <w:rtl/>
        </w:rPr>
        <w:t>דאיכא דעות -</w:t>
      </w:r>
      <w:r>
        <w:rPr>
          <w:rFonts w:cs="David"/>
          <w:color w:val="000000"/>
          <w:sz w:val="24"/>
          <w:szCs w:val="24"/>
          <w:rtl/>
        </w:rPr>
        <w:t xml:space="preserve"> </w:t>
      </w:r>
      <w:r>
        <w:rPr>
          <w:rFonts w:cs="Rashi" w:hint="cs"/>
          <w:color w:val="000000"/>
          <w:sz w:val="24"/>
          <w:szCs w:val="24"/>
          <w:rtl/>
        </w:rPr>
        <w:t>דאף על גב דלענין חובה אינן חייבות; לענין רשות - דעות שלשה חשיבי להודות טפי משני אנשים, דאיכא משום גדלו לה' אתי.</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31</w:t>
      </w:r>
      <w:r w:rsidR="00862E50">
        <w:rPr>
          <w:rFonts w:cs="David" w:hint="cs"/>
          <w:bCs/>
          <w:color w:val="000000"/>
          <w:sz w:val="24"/>
          <w:szCs w:val="24"/>
          <w:u w:val="single"/>
          <w:rtl/>
        </w:rPr>
        <w:t xml:space="preserve"> - שו"ת אפרקסתא דעניא חלק א סימן ל</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האם תפילה ברוב עם עדיפא משיתחלקו ב' בעלי יארצייט בב' מקומות</w:t>
      </w:r>
      <w:r>
        <w:rPr>
          <w:rFonts w:cs="David" w:hint="cs"/>
          <w:color w:val="000000"/>
          <w:sz w:val="24"/>
          <w:szCs w:val="24"/>
          <w:rtl/>
        </w:rPr>
        <w:t xml:space="preserve">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שוכ"ט לכבוד ידידי הרה"ח שוע ונכבד הרבני המופלג בתורה חו"נ מוהר"ר אהרן יהודא שטערן נ"י (ע"ה) פק"ק בראשא יצ"ו.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נדרשתי לאשר שאלני כ"ת לברר לו בכתובים הלכה למעשה בדבר המנהג כשיש ב' בעלי יא"צ וכיו"ב מתחלקים המתפללים לב' מקומות כגון בביהכ"נ ובבה"מ כדי שיוכל כל א' לעבור לפני התיבה ולומר כל הקדישים ביחוד, וכ"ת פקפק דשמא מצוה דברב עם הדרת מלך עדיף ממה שיתפלל כל א' לפני התיבה, יפה התעורר ואית לן לברורי אי היכא דיש איזה מעלה וטיבותא נגד מצות ברב עם איזה מהן מכריע ואם יש לחלק בין מעלה למעלה.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ולכאו' אפשר למיפשט בעיין מהא דש"ע או"ח סי' צ' סי"ח, ביהמ"ד קבוע כו' ומצוה להתפלל בו יותר מבהכ"נ והוא שיתפלל ביו"ד וכ' רמ"א וי"א דאפי' בלא יו"ד כו', וכ' המ"א סקל"ב ואע"ג דבבהכ"נ איכא רב עם כו' מ"מ בהמ"ד עדיף שאין לבטל למודו מפני התפלה כו'. וקשה דבסי' רצ"ח סי"ד אמרי' דמבטלים ביהמ"ד משום ברב עם הדרת מלך, וצ"ל דשא"ה שאינו אלא שעה מועטת לא חשו חכמים, וכ"מ בתר"י פא"ד עכ"ל, הרי דהיכא דיש מעלה שלא יתבטל שעה מרובה מלמודו ל"ח לברב עם, אלא דיש לדחות דשאני ת"ת דהרי תפלות כנגד תמידים תקנו והרי אמז"ל (עירובין ס"ג ב) גדול ת"ת יותר מהקרבת תמידים וכיו"ב הרבה, וי"ל דתליא בפלוגתא דרבוותא דבש"ע או"ח תרפ"ט ס"ה כ' דבאין מנין וכל א' יודע לקרות יקרא כל א' לעצמו, והמ"א שם סק"י כ' דלפמ"ש הרי"ו ובאבודרהם וב"ח בשם מהרי"ל דאפי' בלא יו"ד מוציא א' את חבירו, א"כ עדיף שיקרא א' לכולן משום ברב עם, והתשב"ץ כתב כל א' קורא לעצמו אם ירצו עכ"ל, וטעמו של התשב"ץ הוא מפני דקשה לשמוע היטב מפי הקורא, עי' פמ"ג א"א סקי"א, א"כ לתשב"ץ כיון דאיכא מעלה במה שקורא לעצמו ל"ח למעלת ברב עם. ולפ"ד המ"א ברב עם עדיף, ואנן הרי קי"ל כמ"א, א"כ משמע דאפילו היכא דאיכא מעלה אחרת נגד ברב עם, ברב עם עדיף.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אמנם עכצ"ל דאין כל המעלות שוות, דהרי הפמ"ג שם כתב דאע"ג דכתב המ"א סק"י דברב עם עדיף, מ"מ עכשיו יהיה לכל אחד מגילה כשירה לעצמו מפני בלבול ע"ש. הרי משמע דהיכא דהמעלה המתנגדת לברב עם י"ל טעם יותר לשבח, גם המ"א מודה, ועיין בשו"ת דברי מנחם המובא בספר אר"ח שם דביש מנין רחוק מפרסה אין מחויבים לילך שעי"ז יבוטל מהם כל שמחה עי"ש, משמע נמי כנ"ל, ולפ"ז כל ענין לפי ענינו לפי ראות עיני המורה.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והנה ראיתי בשו"ת צבי תפארת סימן נ"ג, שנשאל מאחד שקבע דירתו בעיר שיש בה בהכ"נ גדולה ואנשים בה הרבה, אלא שהם פשוטי עם והרבה מהם ריקים ועוברי דת, ויש שם בית שיש שם מנין ערב ובוקר מבני תורה וי"ש והמה מועטים, אם יותר ראוי לקיים לדבקה בו, לדבק בת"ח להתפלל עמהם אף שבבהכ"נ יש מעלת ברב עם. והשואל הביא דברי הש"ע סי' צ' הנ"ל, דמשמע משם דאי לאו משום שלא יבטל מלמודו דהיינו בסוחר, בהכ"נ עדיף משום ברב עם, והשיב דודאי עדיף להתפלל במנין המועט אשר שם יר"א, והוא עפמ"ש בספר שושן סודות בתנאי המצות, התנאי הט"ז שישתדל לעשות המצוה בחבורה ולא ביחיד, </w:t>
      </w:r>
      <w:r>
        <w:rPr>
          <w:rFonts w:cs="David" w:hint="cs"/>
          <w:color w:val="000000"/>
          <w:sz w:val="24"/>
          <w:szCs w:val="24"/>
          <w:u w:val="single"/>
          <w:rtl/>
        </w:rPr>
        <w:t>א"כ עיקר הקפידא שלא יהי' ביחידות, והביא ג"כ מחיי"א כלל ס"ח סי"א שכתב שמש"ס מנחות ס"ב מוכח דג' הוי רב עם. ומשמע לי' מהש"ס הנ"ל דאם יש ג' א"צ להשתדל על יותר</w:t>
      </w:r>
      <w:r>
        <w:rPr>
          <w:rFonts w:cs="David"/>
          <w:color w:val="000000"/>
          <w:sz w:val="24"/>
          <w:szCs w:val="24"/>
          <w:rtl/>
        </w:rPr>
        <w:t>...</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color w:val="000000"/>
          <w:sz w:val="24"/>
          <w:szCs w:val="24"/>
          <w:u w:val="single"/>
          <w:rtl/>
        </w:rPr>
        <w:t>עכ"פ חזינן דש"ס הנ"ל קאמר בפשיטות דבראיית כה"ג קורא, איכא מצוה דברב עם, אע"פ שיש שם המון אדם רב בלעדו</w:t>
      </w:r>
      <w:r>
        <w:rPr>
          <w:rFonts w:cs="David" w:hint="cs"/>
          <w:color w:val="000000"/>
          <w:sz w:val="24"/>
          <w:szCs w:val="24"/>
          <w:rtl/>
        </w:rPr>
        <w:t xml:space="preserve">, וא"ת דכונת הש"ס הוא רק למצוה מה"מ, חדא דפשטות הש"ס לא משמע הכי, ותו דאי תימא דעיקר ברב עם סגי בג', ל"ל לרש"י ז"ל לפרש קמ"ל דלאו מעבר הוא מאחר שאינו עסוק בה. (בין למ"א ומהש"ק. ובין לחת"ס ז"ל). הרי שפיר י"ל דלכך ל"ה בכלל א"מ עה"מ. משום דמה"ד לית כאן משום ברב עם (כ"ש לשיטת רדב"ז חדשות סי' תקכ"ט, דהא דא"מ עה"מ הוא דרבנן, עיין אד"ר סי' א' ובקה"י בתוס' דרבנן סי' מ"א ובעין זוכר מע"א סי' ט"ו שהאריכו בזה). </w:t>
      </w:r>
      <w:r>
        <w:rPr>
          <w:rFonts w:cs="David"/>
          <w:color w:val="000000"/>
          <w:sz w:val="24"/>
          <w:szCs w:val="24"/>
          <w:u w:val="single"/>
          <w:rtl/>
        </w:rPr>
        <w:t>א"ו דמצות ברב עם א"ל שיעור למעלה</w:t>
      </w:r>
      <w:r>
        <w:rPr>
          <w:rFonts w:cs="David" w:hint="cs"/>
          <w:color w:val="000000"/>
          <w:sz w:val="24"/>
          <w:szCs w:val="24"/>
          <w:rtl/>
        </w:rPr>
        <w:t xml:space="preserve">. ותלוי באפשרות ענינו לפ"מ שהוא. וגם מש"ס מנחות וחיי"א הנ"ל אין ראי' לענ"ד דמשם ליכא למישמע רק דבפחות מג' ל"ה בכלל רב עם, אע"ג דרבים אפשר דגם ב' הוי כדאיתא בכ"ד.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ומ"ש בצבי תפארת, דא"כ אמאי לא תקנו בתנופה שיהי' באותו מעמד אנשים הרבה, לענ"ד לק"מ דאי תימא הכי נתקן בכל עבודה שבמקדש לקרוא אספה, וזה לא יתכן למימר, אלא דבתנופה דאפשר לחלק השירות לג' אע"ג דאפשר גם בב' כמבואר שם. מ"מ משום ברב עם מחלקים לג' (ובאמת גם שם לא העתיק </w:t>
      </w:r>
      <w:r>
        <w:rPr>
          <w:rFonts w:cs="David"/>
          <w:color w:val="000000"/>
          <w:sz w:val="24"/>
          <w:szCs w:val="24"/>
          <w:rtl/>
        </w:rPr>
        <w:lastRenderedPageBreak/>
        <w:t xml:space="preserve">הרמב"ם דהוי בג' כהנים וצ"ע). וכ"ש במי שכבר היה במקדש במקום שכה"ג יקרא, בודאי הוי עלי' מצות ברב עם, לזה פירש"י דקמ"ל דרשאי משום דאינו מצוה של עסק לאו מעבר הוא.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ועוד יש לה"ר מהא דיומא כ"ו. הרביעי חדשים עם ישנים כו' מתני' דלא כראב"י, דתנן ראבי"א המעלה אברים לכבש הוא מעלה אותן למזבח, במאי קמפלגי, מ"ס ברב עם ה"מ, ומ"ס מקום שכינה לאו אורח ארעא. ופרש"י ומתחזי כמאן דטריח לי' מלתא, וכתבו התוס' דבשאר דוכתי גם ראב"י ס"ל מצוה דברב עם, וה"נ י"ל דגם תנא דמתני' מודה דבאיכא טעם מספיק נגד ברב עם, ל"ח לי' כמש"ל, ולפ"ז י"ל דהכא בהא קמפלגי, דתנא דמתניתין ס"ל דברב עם עדיף מסברא דלאו אורח ארעא, וראב"י ס"ל דלאו או"א עדיף, והשתא אי נימא דביותר מג' אינו אלא ליתר שאת, א"כ בסדר עבודת התמיד כבר ישנם הרבה מתעסקים זולת זה ואמאי לידחו סברא דלאו אורח ארעא מפני היתר שאת, א"ו דאין שיעור למעלה במצות ברב עם גם לעיקר המצוה.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וראי' יותר מפורשת דאין שיעור למעלה, מהא דאיתא במשנה (מגילה כ"ז ב) אין מוכרים של רבים ליחיד כו' דברי ר"מ, א"ל א"כ אף לא מעיר גדולה לעיר קטנה, ופריך בגמ' שפיר קאמרי לי' כו', ור"מ מעיר גדולה כו' מעיקרא קדישא השתא נמי קדישא. מרבים ליחיד ליכא קדושה (עי' רש"י). ורבנן אי איכא למיחוש כה"ג נמי איכא למיחוש משום ברב עם הדרת מלך, וקי"ל כרבנן. ופרש"י: ורבנן אמרי אי איכא למיחוש בין רב למעט ה"נ כו', אלא ל"ח דכיון דשקיל דמי ומעלה להו בקדושה מעולה כל דבעי לוקח עביד ע"ש, הרי להדיא דלרבנן דקי"ל כותייהו, במקום דאיכא למיחש לברב עם, גם בלמעלה מיו"ד חיישינן, ודברי שו"ת צ"ת הנ"ל אין להם מקום רק אליבא דר"מ דלית הלכתא כותי'.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אכן בעיקר הדין צדקו דברי הצ"ת הנ"ל, דכל היכא דיש טעם לשבח כלפי מעלת ברב עם, ודאי ל"ח לי' כמש"ל, רק תמיהני מה שלא זכר מדברי רדב"ז ח"ג סי' תע"ב, שהם ממש קילורין לעינים בעובדא כי הך של הצ"ת, ומפני שהרדב"ז אינו מצוי כ"כ (והפ"ת חו"מ סי' קס"ב סק"ו הביאו רק בקיצור נמרץ), לכן אחשבה לדעת שלא לשפת יתר יחשב בהעתיקי עיקר דבריו ז"ל לפני הקורא בצדק, כי נעים כי ישמרם בבטנו, ולא יהרהר אחר שלומי אמוני ישראל וז"ל הטהור: למדונו מכל הני שלא יתפלל אדם במקום שטורד מחשבתו ולא בזמן שמבטל כונתו, ומעתה היחיד או הרבים שי"ל איבה או כעס עם הציבור, אין תפלתם רצוי' ואסור להם להתפלל שם כו', וכ"ש אם מכעיסין אותן כו'. וכ"ש אם הכעס הוא על מנהיגי הקהל, ואי לאו דמסתפינא הו"א דטב לי' להתפלל ביחיד מלהתפלל בחברת ב"א שאין דעתו נוחה מהם, עוד יש טעם אחר, </w:t>
      </w:r>
      <w:r>
        <w:rPr>
          <w:rFonts w:cs="David"/>
          <w:color w:val="000000"/>
          <w:sz w:val="24"/>
          <w:szCs w:val="24"/>
          <w:u w:val="single"/>
          <w:rtl/>
        </w:rPr>
        <w:t>אין ראוי לאדם להתפלל אלא במקום שלבו חפץ, כי היכי דאמרינן אין אדם לומד אלא במקום שלבו חפץ</w:t>
      </w:r>
      <w:r>
        <w:rPr>
          <w:rFonts w:cs="David" w:hint="cs"/>
          <w:color w:val="000000"/>
          <w:sz w:val="24"/>
          <w:szCs w:val="24"/>
          <w:rtl/>
        </w:rPr>
        <w:t xml:space="preserve">. וטעמו של דבר, כי בהביט האדם אל מי שדעתו נוחה בו, נפשו מתעוררת אל הכונה השלימה ודעתו מתרחבת ולבו שמח ונחה עליו אז רוח ה', כענין שאמרו בנבואה, עוד אמרו בספרי החכמה, כי בהיות האדם מתכוין אל רבו ונותן אליו לבו תתקשר נפשו בנפשו ויחול עליו מהשפע שעליו, ויהיה לו נפש יתירה, וזהו נקרא אצלם סוד העיבור בחיי שניהם, וז"ש והיו עיניך רואות את מורך וכו', וכ"ש אם הרב מתכוין גם הוא וקרא זא"ז, זה להשפיע וזה לקבל כו', וזה הטעם בעצמו בתפלה, כי בהביט האדם אל אוהביו או לקרוביו או למי שדעתו נוחה, תתעורר נפשו כו', וזה דבר שהשכל מורה עליו וההיפך הפך, וא"ת הא אמרו דאינו דומה קלוס המלך והדרתו במתקלס באנשים מרובים, לקלוס שמתקלס באנשים מועטים כו' וקרא כתיב ברב עם הדרת מלך כו', ובשלמא יחיד ההולך להתפלל בב"ה אחרת, הרי נתוסף על אותו הקהל ואיכא הכא ברב עם, אבל צבור המתחלק אע"פ שהם רשאים הואיל ואיכא עדה בכל א' מהם, מ"מ לא יפה עושים דברב עם ה"מ, הא ל"ק דכיון שהם לבות מחולקים אין קילוסן עולה יפה, ולפיכך נהגו בכל גלילות ישראל שכל בני עיר ולשון א' עושים להם קהל בפ"ע כו' ול"ה א' מהרבנים שמיחה בידם, כי בחלוק המקומות והלשונות יתחלקו הלבבות כו'. ובהיותם כולם בני עיר א' ולשון אחד יהיה השלום ביניהם כו', הא למדת שיכול היחיד להתפלל במקום שלבו חפץ, אפי' היה אביו רגיל להתפלל באותו מקום כו', אבל אם הסכימו מפני תקנת עניניהם כו', הכל כפי הסכמתם כו'. </w:t>
      </w:r>
      <w:r>
        <w:rPr>
          <w:rFonts w:cs="David"/>
          <w:color w:val="000000"/>
          <w:sz w:val="24"/>
          <w:szCs w:val="24"/>
          <w:u w:val="single"/>
          <w:rtl/>
        </w:rPr>
        <w:t>ולא תטעה ח"ו לומר שאני סובר שהחלוקה טובה ח"ו כו', אלא צריך להשתדל שיהי' לב אחד לאביהם שבשמים, ואם א"א דחה הרע במעוטו עכ"ל</w:t>
      </w:r>
      <w:r>
        <w:rPr>
          <w:rFonts w:cs="David" w:hint="cs"/>
          <w:color w:val="000000"/>
          <w:sz w:val="24"/>
          <w:szCs w:val="24"/>
          <w:vertAlign w:val="superscript"/>
          <w:rtl/>
        </w:rPr>
        <w:t>א)</w:t>
      </w:r>
      <w:r>
        <w:rPr>
          <w:rFonts w:cs="David"/>
          <w:color w:val="000000"/>
          <w:sz w:val="24"/>
          <w:szCs w:val="24"/>
          <w:rtl/>
        </w:rPr>
        <w:t xml:space="preserve">, וכ"כ בשו"ת חכ"צ סי' ל"ח דאם אנשי הקהל אינם הגונים רשות ביד כל אשר יראת ה' בלבו להפרד ע"ש, ועי' בספר תוי"י שהאריך בדברות קדשו מלהבות אש בענין זה, וכ"כ בס' אמ"ט תהלים צ"ב ג' וד', דכשא"א לו לכוין כשהוא בצבור טוב להתפלל ביחידות, ועיין ג"כ בשו"ת מהר"ם שיק חיו"ד סי' י"ד ושו"ת פני מבין או"ח סי' ר"ח, ואילו היה הצ"ת הנ"ל נזכר בהאי שעתא דברי כל עמודי הוראה הנ"ל הי' שמח בהוראתו בקדושה בעובדא דידי'.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ברם דלהא דידן לכאורה לא אהני כל הני מילי מעלייתא דאתאמרו לעיל. דהא מה שמחלקים לב' צבורים אינו מטעם חילוק לבבות ח"ו וגם לא מטעם שיכוונו לבם יותר, אלא כדי שיעבור כל א' מבעלי יא"צ לפני התיבה לעילוי נשמת אבותיו, בכ"ז הועילו לנו דברי רדב"ז גם לנ"ד במש"ש, אבל צבור המתחלק אע"פ שהם רשאים כו' מ"מ לא יפה עושים דברב עם ה"מ. </w:t>
      </w:r>
      <w:r>
        <w:rPr>
          <w:rFonts w:cs="David"/>
          <w:color w:val="000000"/>
          <w:sz w:val="24"/>
          <w:szCs w:val="24"/>
          <w:u w:val="single"/>
          <w:rtl/>
        </w:rPr>
        <w:t>זאת אומרת דדין ברב עם הוי רק מצוה מה"מ, ול"ש לומר על מי שאינו עושה כך, דאיסורא קעביד, אלא דלא יפה עושה, וממילא אתיא דהיכא דאיכא נגד זה איזה טעם לשבח, תו ל"ח לברב עם כי זהו כבוד המלך והדרתו, כ"ש באקראי בעלמא</w:t>
      </w:r>
      <w:r>
        <w:rPr>
          <w:rFonts w:cs="David" w:hint="cs"/>
          <w:color w:val="000000"/>
          <w:sz w:val="24"/>
          <w:szCs w:val="24"/>
          <w:rtl/>
        </w:rPr>
        <w:t xml:space="preserve">.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t xml:space="preserve">והנה הא דהאבל או בעל יא"צ מתפלל לפני התיבה ואומר קדיש, ודאי מצוה קעביד לטובת נשמת אבותיו, וכמ"ש רמ"א יו"ד שע"ו ס"ד בשם כלבו דפודה או"א מגיהנם, והוא כבוד או"א כאמז"ל (קדושין </w:t>
      </w:r>
      <w:r>
        <w:rPr>
          <w:rFonts w:cs="David"/>
          <w:color w:val="000000"/>
          <w:sz w:val="24"/>
          <w:szCs w:val="24"/>
          <w:rtl/>
        </w:rPr>
        <w:lastRenderedPageBreak/>
        <w:t xml:space="preserve">ל"א: וש"ע יו"ד ר"מ ס"ט) מכבדו בחייו מכבדו במותו, ועיין חיי"א כלל ס"ז ס"ו שכתב וכן הקדישים כו' הוא מטעם כבוד או"א כו' נמצא דאיהו לגבי נפשי' </w:t>
      </w:r>
      <w:r>
        <w:rPr>
          <w:rFonts w:cs="David" w:hint="cs"/>
          <w:color w:val="000000"/>
          <w:sz w:val="24"/>
          <w:szCs w:val="24"/>
          <w:u w:val="single"/>
          <w:rtl/>
        </w:rPr>
        <w:t>ודאי דמצות כבוד או"א עדיפא מברב עם</w:t>
      </w:r>
      <w:r>
        <w:rPr>
          <w:rFonts w:cs="David"/>
          <w:color w:val="000000"/>
          <w:sz w:val="24"/>
          <w:szCs w:val="24"/>
          <w:rtl/>
        </w:rPr>
        <w:t>, אבל אחרים שמתפרדים עמו, י"ל לכאו' דמה איכפת להו בכבוד או"א דילי' לוותר בשבילו על מצות ברב עם....</w:t>
      </w:r>
    </w:p>
    <w:p w:rsidR="00862E50" w:rsidRDefault="00862E50" w:rsidP="00AF5738">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תו כעין ראי' למש"ל דהיכא דיש איזה מעלה נגד הרב עם לא חיישינן לי', ממ"ש הריטב"א שם על הקו' מח"ע וחציו ב"ח דכופין רבו כו', אע"ג דאיכא עשה דלעולם בהם תעבודו, תי' שם ז"ל, וי"ל דעשה דלעולם בהם תעבודו קל טובא דאפי' למלויי בי יו"ד שריא ולא הקפידה תורה אלא שלא לשחררו בתורת נדבה, אבל כל שעושה לשום דבר מצוה שרי אפי' בעבד ושפחה גמורה ע"ש, א"כ ק"ו ומה בעשה דלעולם ב"ת, דהיא עשה מפורשת בתורה אמרינן דנדחית מפני שום דבר מצוה, מדמצינו דר"א שחרר עבדי' להשלים יו"ד, ש"מ דקי"ל לחז"ל דמ"ע זו הכי הויא, כ"ש ברב עם דאינו אלא מדברי קבלה, וגם לא בסגנון עשה. וגם כבר מצינו דנדחה כמש"ל ודאי י"ל דהיא קיל לגבי שום דבר מצוה. ומצינו ג"כ דנדחה מפני זריזין מקדימין, כמבואר בר"ה ל"ב: דאי' שם, מ"ש הלל דבראשון משום דזריזין מקדימין כו', ע"ש....</w:t>
      </w:r>
      <w:bookmarkStart w:id="0" w:name="_GoBack"/>
      <w:bookmarkEnd w:id="0"/>
      <w:r>
        <w:rPr>
          <w:rFonts w:cs="David"/>
          <w:color w:val="000000"/>
          <w:sz w:val="24"/>
          <w:szCs w:val="24"/>
          <w:rtl/>
        </w:rPr>
        <w:t xml:space="preserve">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ab/>
      </w:r>
      <w:r>
        <w:rPr>
          <w:rFonts w:cs="David" w:hint="cs"/>
          <w:color w:val="000000"/>
          <w:sz w:val="24"/>
          <w:szCs w:val="24"/>
          <w:rtl/>
        </w:rPr>
        <w:t xml:space="preserve">ואחר כל האריכות הנ"ל נ"ל למיפשט נ"ד מהא דכתב הט"ז או"ח קצ"ג סק"ג בישוב הקו' במ"ש הש"ע ורמ"א שם ס"א, דבששה אם ירצו נחלקים, ואמאי הרי טפי עדיף ביחד משום ברב עם וכמ"ש רמ"א ס"ב, כתב שם ז"ל דדוקא בס"ב דאם יברכו כל א' בפ"ע לא יתקיים זימון כלל, בזה אמרינן דיתקיים מצות זימון ויהיו הברכות ברב עם, וכן בפרק א"ד כו', ע"כ אזלינן בת"ר, משא"כ כאן בכ' או בוא"ו דיש זימון ואפשר לעשות ב' זימון, יש כאן מעלות שוות, דבאם יזדמנו כאחד יהי' רב עם טפי, וכשיעשו ב' זימון יהי' בכל כת קצת רב עם ויש חילוק ברכות מב' זימון, בזה הברירה בידם דשקולים הצדדים ע"ש שהסביר עפ"ז הא דיהודה בר מרימר ומר בר"א ור"א מדיפתי, עכ"פ שמעינן מדבריו ז"ל דכל היכא דהכא והכא מעלותיהם שוות, הברירה בידם לחלק, ולפ"ז אפי' בלא בעלי יא"צ רשאים להתחלק, דהרי בשניהם אומרים קדושה וברכו ביו"ד וגם מעלת חילוק ברכות, וניהו דכבר הביא בפמ"ג שם בשם ד"מ לחלק בין ששה לעשרים, משום דבמזכירים השם עדיף שלא לחלק משום ברב עם כמו בהכ"נ ע"ש, מ"מ היכא דאיכא עוד מעלה בחילוק הכתות, נראה ודאי דכ"ע מודים שיתחלקו, וראיתי שבשו"ת צ"ת הנ"ל רצה להסב כונת הט"ז ברמז אחר דעתו, אבל לענ"ד הדבר פשוט דדברי הט"ז כפשטן.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32</w:t>
      </w:r>
      <w:r w:rsidR="00862E50">
        <w:rPr>
          <w:rFonts w:cs="David"/>
          <w:bCs/>
          <w:color w:val="000000"/>
          <w:sz w:val="24"/>
          <w:szCs w:val="24"/>
          <w:u w:val="single"/>
          <w:rtl/>
        </w:rPr>
        <w:t xml:space="preserve"> - תלמוד בבלי מסכת מגילה דף כז עמוד ב</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משנה. אין מוכרין את של רבים ליחיד מפני שמורידין אותו מקדושתו, דברי רבי מאיר. אמרו לו: אם כן אף לא מעיר גדולה לעיר קטנה.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גמרא. שפיר קאמרי ליה רבנן לרבי מאיר! - ורבי מאיר: מעיר גדולה לעיר קטנה - מעיקרא קדישא, השתא נמי קדישא, מרבים ליחיד - ליכא קדושה. - ורבנן: אי איכא למיחש - כי האי גוונא נמי איכא למיחש, משום +משלי י"ד+ ברב עם הדרת מלך.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33</w:t>
      </w:r>
      <w:r w:rsidR="00862E50">
        <w:rPr>
          <w:rFonts w:cs="David" w:hint="cs"/>
          <w:bCs/>
          <w:color w:val="000000"/>
          <w:sz w:val="24"/>
          <w:szCs w:val="24"/>
          <w:u w:val="single"/>
          <w:rtl/>
        </w:rPr>
        <w:t xml:space="preserve"> - שולחן ערוך אורח חיים סימן קצג סעיף א</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שנים שאכלו, אע"פ שבברכת המוציא פוטר אחד את חבירו, מצוה ליחלק שיברך כל אחד בהמ"ז לעצמו; במה ד"א כשהיו שניהם יודעין לברך בהמ"ז, אבל אם אחד יודע והשני אינו יודע מברך היודע ויוצא השני אם מבין לשון הקודש אלא שאינו יודע לברך; וצריך לכוין מלה במלה לכל מה שיאמר.</w:t>
      </w:r>
      <w:r>
        <w:rPr>
          <w:rFonts w:cs="David" w:hint="cs"/>
          <w:color w:val="000000"/>
          <w:sz w:val="24"/>
          <w:szCs w:val="18"/>
          <w:rtl/>
        </w:rPr>
        <w:t xml:space="preserve"> </w:t>
      </w:r>
      <w:r>
        <w:rPr>
          <w:rFonts w:cs="Rashi"/>
          <w:color w:val="000000"/>
          <w:sz w:val="24"/>
          <w:szCs w:val="24"/>
          <w:rtl/>
        </w:rPr>
        <w:t>הגה: וצריך המברך שיכוין להוציאו (מרדכי ר"פ ג' שאכלו וב"י בשם סמ"ג).</w:t>
      </w:r>
      <w:r>
        <w:rPr>
          <w:rFonts w:cs="David" w:hint="cs"/>
          <w:color w:val="000000"/>
          <w:sz w:val="24"/>
          <w:szCs w:val="24"/>
          <w:rtl/>
        </w:rPr>
        <w:t xml:space="preserve"> אבל אם אינו מבין, אינו יוצא בשמיעה; אבל ג' שאכלו אינם רשאים ליחלק; ושנים שאכלו, מצוה שיחזרו אחר שלישי שיצטרף עמהם לזימון; וכן ארבעה או חמשה אסור להם ליחלק, שכולם נתחייבו בזימון; ששה נחלקים, כיון שישאר זימון לכל חבורה עד עשרה, ואז אין נחלקים עד שיהיו עשרים.</w:t>
      </w:r>
      <w:r>
        <w:rPr>
          <w:rFonts w:cs="David"/>
          <w:color w:val="000000"/>
          <w:sz w:val="24"/>
          <w:szCs w:val="18"/>
          <w:rtl/>
        </w:rPr>
        <w:t xml:space="preserve"> </w:t>
      </w:r>
      <w:r>
        <w:rPr>
          <w:rFonts w:cs="Rashi" w:hint="cs"/>
          <w:color w:val="000000"/>
          <w:sz w:val="24"/>
          <w:szCs w:val="24"/>
          <w:rtl/>
        </w:rPr>
        <w:t>(הגה: &gt;ג&lt; דאז יכולים ליחלק, אם ירצו; ונ"ל דה"ה בששה אינן מחויבים ליחלק, רק אם ירצו נחלקים).</w:t>
      </w:r>
      <w:r>
        <w:rPr>
          <w:rFonts w:cs="David"/>
          <w:color w:val="000000"/>
          <w:sz w:val="24"/>
          <w:szCs w:val="24"/>
          <w:rtl/>
        </w:rPr>
        <w:t xml:space="preserve"> כיון שנתחייבו בהזכרת השם, ומצוה לחזר אחר עשרה. ומיהו אם היו רבים מסובים יחד ואינם יכולים לשמוע ברכת הזימון מפי המברך, ואינם רשאים ליחלק לחבורות של עשרה, מפני שיצטרכו לברך בקול רם וישמע בעל הבית ויקפיד עליהם, יכולים ליחלק לחבורות של ג' ג' ולברך בנחת כדי שלא ישמע בעל הבית, וזה טוב להם ממה שלא יצאו ידי חובת ברכת זימון, שהרי אינם יכולים לשמוע מפי המברך.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34</w:t>
      </w:r>
      <w:r w:rsidR="00862E50">
        <w:rPr>
          <w:rFonts w:cs="David"/>
          <w:bCs/>
          <w:color w:val="000000"/>
          <w:sz w:val="24"/>
          <w:szCs w:val="24"/>
          <w:u w:val="single"/>
          <w:rtl/>
        </w:rPr>
        <w:t xml:space="preserve"> - ט"ז אורח חיים סימן קצג ס"ק ג</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(ג)</w:t>
      </w:r>
      <w:r>
        <w:rPr>
          <w:rFonts w:cs="David"/>
          <w:color w:val="000000"/>
          <w:sz w:val="24"/>
          <w:szCs w:val="28"/>
          <w:rtl/>
        </w:rPr>
        <w:t xml:space="preserve"> דאז יכולים לחלק אם ירצו. -</w:t>
      </w:r>
      <w:r>
        <w:rPr>
          <w:rFonts w:cs="David" w:hint="cs"/>
          <w:color w:val="000000"/>
          <w:sz w:val="24"/>
          <w:szCs w:val="24"/>
          <w:rtl/>
        </w:rPr>
        <w:t xml:space="preserve"> לכאורה נראה בזה דאע"פ שהברירה בידם מ"מ טפי עדיף שלא לחלק משום דברוב עם הדרת מלך כמ"ש רמ"א אח"כ בס"ב וק"ל על זה דא"כ לא היה לו לתנא דמתני' לומר בזה רשאין לחלק דהא אי' בפ' א"ד דף נ"ג ת"ר היו יושבים בבית המדרש והביאו אור לפניהם ב"ש אומרים כל א' ואחד מברך לעצמו ובה"א א' מברך לכולן משום ברוב עם הדרת מלך וטעמא דב"ש משום בטול בה"מ שבזמן שאחד מברך לכולן הם צריכים כולם לשתוק ולשמוע לו ויענו אמן ש"מ דבלאו ביטול בית המדרש אפי' ב"ש מודים דאנו הולכים בתר רוב עם הדרת מלך ואין הברירה בידו ומ"ש כאן שנתנו לו הברירה. ותו למה לא כ' כאן רמ"א דבר זה כמ"ש אח"כ. ע"כ נ"ל דדוקא בס"ב שאם יברכו כל א' בפ"ע לא יתקיים זימון כלל בזה </w:t>
      </w:r>
      <w:r>
        <w:rPr>
          <w:rFonts w:cs="David" w:hint="cs"/>
          <w:color w:val="000000"/>
          <w:sz w:val="24"/>
          <w:szCs w:val="24"/>
          <w:rtl/>
        </w:rPr>
        <w:lastRenderedPageBreak/>
        <w:t>אמרי' דיתקיים מצות זימון ויהיו הברכות ברוב עם הדרת מלך וכן בפ' א"ד שזכרנו הוו ברכות שוות בין אם יאמר כ"א בפ"ע בין אם יאמר א' בשביל כולן שהרי אין שם שייכות זימון ע"כ אזלינן בתר רוב משא"כ כאן בכ' או בו' דיש זימון ואפש' לעשו' שני זימון יש כאן מעלות שוות דאם יזדמנו כולן כאחד יהיה רוב עם טפי וכשיעשו שני זימון יהיה בכל כת קצת רוב עם ויש חילוק ברכות משני זימון בזה הברירה בידם דשקולים הצדדין כנ"ל הגם כי מו"ח ז"ל העתיק ג"כ בשם רמ"א דטפי עדיף שלא לחלק בכ' משום רוב עם כו' הנלע"ד נכון כתבתי ובפ' ג' שאכלו דף מ"ה איתא יהודה בר מרימר ומר בר רב אשי ורב אחי מדיפתא כרכו ריפתא בהדדי לא הוה בהו חד דמופלג בחכמה וזקנה מן השנים יתבו וקא מבעיא להו הא דתנן ג' שאכלו חייבים לזמן ה"מ היכא דאיכא אדם גדול אבל היכא דכי הדדי נינהו חילוק ברכות עדיף דבריך כל חד לנפשיה אתי לקמי' דמרימר א"ל ידי ברכה יצאתם ידי זימון לא יצאתם וקשה למה היו אומרים לברך כ"א בפ"ע והא בעי' ברוב עם הדרת מלך ונראה דבאמת היה זה טעות שלהם בתרתי דלא ידעו שיש מעלה טפי ברוב עם מחילוק ברכות ותו דליכ' מעלה בזימון אם אין בהם גדול עד שגילה להם מרימר שני הדברים שיש כאן זימון אע"פ שכולם שוים ואז יש מעלה מחמת רוב עם וזה עדיף מחילוק ברכות כנ"ל:</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35</w:t>
      </w:r>
      <w:r w:rsidR="00862E50">
        <w:rPr>
          <w:rFonts w:cs="David"/>
          <w:bCs/>
          <w:color w:val="000000"/>
          <w:sz w:val="24"/>
          <w:szCs w:val="24"/>
          <w:u w:val="single"/>
          <w:rtl/>
        </w:rPr>
        <w:t xml:space="preserve"> - ברכי יוסף אורח חיים סימן א ס"ק ז</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ז. נשאלתי, עיר שיש בה חברת חצות משכימי קום, ואלו עוברים בתוך בית הכנסת, ונכנסים לפני ולפנים בחדר אחד, שם יתנ'ו קיני'ן ופתחי תשובה בתוכחות מוסר, ויאור להם ברנה של תורה. אדהכי והכי, מאחר עלות השחר דרך ובא לו איש חיל לבית הכנסת וקורא סדר המעמדות בקול רם. וביני ביני באים עשרה ראשונים. ובכל זאת אכתי פשו בני חברת חצות לומדים בחדרם. איכו השתא שאול ישאלו ראשי הק"ק שבני החברה יקבעו לימודם בבית הכנסת דקדיש טפי, ומה גם שיהיו עשרה ראשונים בבית הכנסת קודם היום. והם טוענים כי מי שקורא מעמדות קורא בקול רם, ותרי קלי לא משתמעי. ועוד כי בבני החבורה יש בכללם איזה בחורים, והן בעוון הם המדברים דברים בטלים, וגדול עונם אם יהיה בבית הכנסת, ומוטב שיהיו בחדר ההוא, בשגם הוא בצ'ר אז נדברו באמצע הלימוד, ואפילו בחדרי חדרים אסור, מכל מקום דבר גדול הוא להם לקום באשמורת, ולומר התיקון, ולשמוע איזה דבר מת"ת, ובאלו אמרו ימין מקרבת. והיתה הפצירה מראשי הק"ק להגיד להם כדת מה לעשות.</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וזאת תשובתי. אין ספק דדבר גדול הוא להזדרז במצות, וכגון דא מצוה רבה של עשרה ראשונים ראויה היא לבני החבורה, כי ברבים היו, ועבדו להון זרזי'ן לפני בא יום, והרי אמרו במסכת ר"ה דף ל"ב ע"ב, אמתניתין דקתני, השני מתקיע והראשון מקרא את ההלל, מאי שנא שני מתקיע, משום ברוב עם הדרת מלך (משלי יד כח), אי הכי הלל נמי נימא שני משום דברוב עם הדרת מלך, אלא מאי שנא הלל בראשון, משום דזריזין מקדימין למצות, תקיעה נמי נעביד בראשון משום זריזין מקדימין למצות, וכו', אמר רבי יוחנן בשעת גזרת המלכות שנו, ע"כ. אלמא דאי לאו דמשנתינו בשעת הגזרה, תקיעה נמי עבדינן בראשון, ואתי טעם דמקדימין למצות ודחי לטעם ברב עם הדרת מלך. הראת לדעת דמתקף תקיפא טעמא דזריזין מקדימין</w:t>
      </w:r>
      <w:r>
        <w:rPr>
          <w:rFonts w:cs="David" w:hint="cs"/>
          <w:color w:val="000000"/>
          <w:sz w:val="24"/>
          <w:szCs w:val="24"/>
          <w:vertAlign w:val="superscript"/>
          <w:rtl/>
        </w:rPr>
        <w:t>י</w:t>
      </w:r>
      <w:r>
        <w:rPr>
          <w:rFonts w:cs="David"/>
          <w:color w:val="000000"/>
          <w:sz w:val="24"/>
          <w:szCs w:val="24"/>
          <w:rtl/>
        </w:rPr>
        <w:t xml:space="preserve">. והדברים ק"ו בנידון דידן, דשניהם כאחד טובים איתנהו בשמירה, אי בני החבורה יקבעו לימודם בבה"כ, ופשיטא דכך יפה לראשי הק"ק לקבוע קובעיהם, דאיכא תרתי, להקדים, וברוב עם. </w:t>
      </w:r>
    </w:p>
    <w:p w:rsidR="00862E50" w:rsidRDefault="00862E50" w:rsidP="00862E50">
      <w:pPr>
        <w:autoSpaceDE w:val="0"/>
        <w:autoSpaceDN w:val="0"/>
        <w:bidi/>
        <w:adjustRightInd w:val="0"/>
        <w:spacing w:line="240" w:lineRule="auto"/>
        <w:jc w:val="both"/>
        <w:rPr>
          <w:rFonts w:cs="David"/>
          <w:sz w:val="24"/>
          <w:szCs w:val="24"/>
        </w:rPr>
      </w:pPr>
    </w:p>
    <w:p w:rsidR="00862E50" w:rsidRDefault="00862E50" w:rsidP="00862E50">
      <w:pPr>
        <w:autoSpaceDE w:val="0"/>
        <w:autoSpaceDN w:val="0"/>
        <w:bidi/>
        <w:adjustRightInd w:val="0"/>
        <w:spacing w:line="240" w:lineRule="auto"/>
        <w:jc w:val="both"/>
        <w:rPr>
          <w:rFonts w:cs="David"/>
          <w:sz w:val="24"/>
          <w:szCs w:val="24"/>
        </w:rPr>
      </w:pPr>
      <w:r>
        <w:rPr>
          <w:rFonts w:cs="David" w:hint="cs"/>
          <w:color w:val="800000"/>
          <w:sz w:val="24"/>
          <w:szCs w:val="18"/>
          <w:rtl/>
        </w:rPr>
        <w:t>י.</w:t>
      </w:r>
      <w:r>
        <w:rPr>
          <w:rFonts w:cs="David"/>
          <w:color w:val="000000"/>
          <w:sz w:val="24"/>
          <w:szCs w:val="18"/>
          <w:rtl/>
        </w:rPr>
        <w:t xml:space="preserve"> ראה בזה גם במחזיק ברכה או"ח סי' רכ"ט אות ז'.</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36</w:t>
      </w:r>
      <w:r w:rsidR="00862E50">
        <w:rPr>
          <w:rFonts w:cs="David" w:hint="cs"/>
          <w:bCs/>
          <w:color w:val="000000"/>
          <w:sz w:val="24"/>
          <w:szCs w:val="24"/>
          <w:u w:val="single"/>
          <w:rtl/>
        </w:rPr>
        <w:t xml:space="preserve"> - חתם סופר לפרשת תצוה - פורים קטן</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תנן אין בין אדר ראשון לאדר שני אלא מקרא מגלה ומתנות לאביונים זריזין מקדימין דנפקא לן מקרא וישכם אברהם בבוקר רפ"ק דפסחים והוא במצוה עצמה להקדימה בכל מה שאשר ופה מגילה ו: דמסתבר טעמא דר' יוסי דאין מעבירין על המצות וכתב טורי אבן דלאו דוקא אין מעבירין דלא שייך הכא אלא זריזים מקדימים מאדר ראשון, ולפי זה מה דמשני אפ"ה מסמך גאולה לגאולה עדיף א"כ ש"מ דאם המצוה נעשית בהדור יותר במאוחר אין זריזין מקדימין וכ"כ תה"ד לענין קידוש לבנה, ועיין בשו"ע או"ח סימן תכו אבל קשה לזה ממסכת רה לב: (דלכן הראשון המתפלל שחרית מקרא את ההלל ולא ממתינים לקרותו עד מוסף שאז יש רוב עם משום זריזין מקדימין למצות) מבואר דזריזין עדיף אע"ג דבמאוחר יהיה ברוב עם הדרת מלך מ"מ זריזים עדיף, וצריך לדחוק ולחלק דלעולם כשהמצוה עצמה מהודרת יותר כגון ההיא דמגילה דמסמיך גאולה לגאולה אז דוחה את זריזים מקדימים אבל כשהמצוה עצמה אינה מתנאה יותר רק מצד ברוב עם הדרת מלך אז זריזים מקדימין עדיף, ועיין היטב יומא ט. פירש"י ד"ה ומאי מצוה וכו' ועיין מג"א ססי' קמ"ז ד"ה מה שנותנים לו וגו' ע"ש.</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37</w:t>
      </w:r>
      <w:r w:rsidR="00862E50">
        <w:rPr>
          <w:rFonts w:cs="David"/>
          <w:bCs/>
          <w:color w:val="000000"/>
          <w:sz w:val="24"/>
          <w:szCs w:val="24"/>
          <w:u w:val="single"/>
          <w:rtl/>
        </w:rPr>
        <w:t xml:space="preserve"> - שו"ת יביע אומר חלק ב - יו"ד סימן יח</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ב"ה. ברוך עמי מצרים (קהיר). תרני"ן לפ"ק. נשאלתי אודות מה שנהגו פה מצרים לעשות המילה אחר הצהרים עד סמוך לעת ערב, בכדי שיוכלו קרוביהם ומכריהם להשתתף בשמחת הברית מילה. אם מנהג זה יכון לפי ההלכה.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lastRenderedPageBreak/>
        <w:t xml:space="preserve">(א) בגמרא (ר"ה לב:), אהא דתנן העובר לפני התיבה ביו"ט של ר"ה השני מתקיע. אמרינן, מאי שנא השני מתקיע, משום דברוב עם הדרת מלך. אי הכי הלל נמי נימא בשני, משום דברוב עם הדרת מלך, אלא מאי שנא הלל דבראשון, משום שזריזין מקדימים למצות, תקיעה נמי נעביד בראשון, משום דזריזין מקדימין למצות. א"ר יוחנן בשעת גזרת המלכות שנו כאן. ע"כ. [וע' בטורי אבן (ר"ה שם) שפי' בסו"ד, שכל מה שמתאחרים לתקוע, באין ב"א יותר לבהכ"נ, ואיכא רוב עם. ע"ש. וכן עיקר]. מבואר להדיא שלפי המסקנא זריזין מקדימין למצות דחי לטעמא דברוב עם הדרת מלך. ומש"ה אמרינן להלל בראשון. ודוקא בתקיעה השני מתקיע, משום גזרת המלכות וכ"כ המאירי (שם), שאע"פ שהיה ראוי להקדים ולתקוע מטעם זריזין מקדימין למצות, פירשו בגמ' בשעת הדחק שאני. וכ"ה בחי' הריטב"א (שם), דה"ט שהראשון מקרא את ההלל, שהזריזין מקדימין למצות, והא דלא אמרינן [עבדינן] תקיעות נמי בשחרית, א"ר יוחנן בשעת הגזרה שנו. ע"ש. וכן הוכיח במישור הרב המג"ן ז"ל, בס' קרבן חגיגה (סי' פו), שהעיקר כמנהג עה"ק ירושת"ו, לומר ההושענות אחר ההלל, ודלא כמנהג שאר מקומות שעושין ההקפות וההושענות אחר תפלת מוסף. וכדמוכח מההיא דר"ה, דהא דזריזין מקדימין למצות דחי לטעמא דברוב עם הדרת מלך. ע"ש. וכן הביא ראיה מההיא דר"ה, הגאון חיד"א בברכי יוסף א"ח (סי' א סק"ז), ובמחזיק ברכה (סי' רכט סק"ז), דזריזים מקדימין למצות עדיף מרוב עם. ע"ש. וכ"כ מהר"ח פלאג'י ברוח חיים (סי' רכט סק"ג). ע"ש. גם מהר"י ששון בשו"ת כנסת ישראל (דף יא סע"ד), נשאל אם יותר נכון להשהות ברכת הלבנה ולאומרה בעשרה, או יותר טוב להקדימה ויאמרנה אפי' ביריד. והשיב. שבספר חמדת ימים הל' ר"ח כ'. שיכול להשהותה כדי שיברך בצבור, דברוב עם הדרת מלך. והקשה עליו הכנס"י מההיא דר"ה (לב:) הנ"ל, דמוכח דטעמא דזריזין מקדימין למצות דחי לטעמא דרוב עם. וה"נ בודאי שכדאי שיברך ברכת הלבנה ביחיד, בכדי להקדים במצות. ע"ש. וכן מצאתי להגאון מהרש"ם בארחות חיים (סי' תכו סק"י), שהוכיח כן מההיא דר"ה שיותר כדאי להקדים ולברך ברכת הלבנה ביחיד, מלהשהותה בכדי לברך בצבור. ע"ש. ונראה דהכי נקטינן לדינא, ודלא כה' חמדת ימים הנ"ל.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 xml:space="preserve">(ב) אמנם י"ל שאף לדברי החמדת ימים דאזיל בתר טעמא דברוב עם הדרת מלך, שאני התם בדין ברכת הלבנה ביחיד, דאיכא דמקהו אקהתא דבעינן עשרה לכתחלה מיהא. וכמ"ש בשו"ת בית דוד (סי' קלב) בשם הרב מהריק"ו נר"ו, שפקפק בדבר אם יש צורך מן הדין שיהיה בעשרה. ומ"מ עשה מעשה לברך ביחיד. ע"ש. הן אמת שהפרי חדש (סי' תכו) כ' להביא ראיה לזה ממתני' דמגילה (כג:), אין פורסין על שמע וכו' פחות מעשרה. ולא חשיב ברכת הלבנה. אלמא דלא בעינן עשרה לברכת הלבנה. ע"ש. אולם נראה שאין ראיה זו מכרעת, לפמ"ש הרז"ה בעל המאור, והרמב"ן במלחמות פ"ק דמגילה (ה) דה"ט דלא חשיב במתני' מקרא מגילה, לרב אסי דס"ל דבעינן עשרה, משום דדוקא לכתחלה ס"ל לרב אסי דבעינן עשרה, אבל לא לעיכובא. ע"ש. וה"נ איכא למימר לגבי ברכת הלבנה, דה"ט דלא חשיב לה במתני', משום דלא בעינן בה עשרה לעיכובא. [אלא דלקושטא דמילתא הואיל ואין זה הכרח בגמ' ופוסקים, סתמו כפירושו דלא בעינן עשרה]. וא"כ אפשר שהחמדת ימים חושש קצת לאותה סברא, ומצרף עמה הטעם של ברוב עם הדרת מלך, ומש"ה כ' להשהותה לברך בצבור. (וס' חמדת ימים אינו מצוי אצלי.). ואכן מצאתי למהר"ח פלאג'י בשו"ת לב חיים ח"ב (סי' קכז), שהעתיק דברי החמדת ימים הלכות לולב, שיש להקדים אמירת ההושענות לפני המוסף. וראיה לזה מר"ה (לב:), דטעמא דזריזין מקדימין למצות דחי לטעמא דברוב עם הדרת מלך. ע"ש. הרי דהחמדת ימים גופיה ס"ל כהנך רבוותא בתראי, וחיליה מההיא דר"ה. וכן מצאתי עוד להגאון מלבי"ם בס' ארצות החיים (סי' כה ס"ק יג) שגם הוא הביא ראיה זו, דזריזים מקדימין למצות עדיף מרוב עם. ע"ש. ומעתה ה"ה לנ"ד לגבי מילה, שאין להשהות המצוה משום הטעם דברב עם הדרת מלך שירבו המשתתפים בברית מילה. דטעמא דזריזין מקדימין למצות אלים טפי. ושיהויי מצוה רבה כזו לא משהינן. וכן העלה בשו"ת שאלת יעקב (סי' ק), דזריזים מקדימין למצות עדיף מרוב עם וראיה מההיא דר"ה (לב:). ע"ש. </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(ג) אולם ראיתי להגאון מהר"ר שלמה הכהן מוילנא, בשו"ת מקור חיים (סי' ג, די"א סע"ד), שכ', זה כשלשים שנה ששמעתי ללמד זכות על המנהג פה שמאחרים מצות ברית מילה עד אחר חצות היום כדי שיבאו הקרואים. שאף שמבטל מצות זריזין מקדימים למצות, מ"מ מרויח בזה מצות ברב עם הדרת מלך. ואפשר ששניהם שקולים הם. דהא ודאי הא דזריזין מקדימין למצות אינו אלא מדרבנן, וקרא אסמכתא בעלמא. דאטו מאברהם ניקו וניגמר דהוה זריז טפי. ולפיכך שקולים הם. ואל תשיבני מהסוגיא דר"ה (לב:) שמפורש להדיא דזריזות עדיפא מרוב עם. דשאני התם דמצות רוב עם הויא ספק, שמי יודע אם במוסף ירבו אנשים בבהכ"נ, וביטול הזריזות ודאי, ואין ספק דוחה ודאי. משא"כ גבי מילה שניהם ודאים. וכ' שהרצה דבריו לפני הגאון ר' יחזקאל לנדא ז"ל (המו"צ דוילנא) והודה לו. עכת"ד. ודבריו היפך כל האחרונים, שלמדו מסוגיא דר"ה. דזריזין מקדימים למצות דחי להא דרוב עם הדרת מלך. ומ"ש דאטו מאברהם ניקו וניגמר וכו'. לכאורה דבריו נסתרים מגמרא מפורשת ביומא (כח:). א"ר ספרא צלותא דאברהם מכי משחרי כותלי. א"ר יוסף אנן מאברהם ניקום וניגמר. (להיות זריזין כאברהם. רש"י) אמר רבא תנא גמר מאברהם, ואנן לא גמרינן מניה. דתניא, וביום השמיני ימול, מלמד שכל היום כשר למילה. אלא שהזריזים מקדימים למצות שנאמר וישכם אברהם בבוקר וכו'. אלא אמר רבא רב יוסף הא קא קשיא ליה דתנן וכו'. ע"ש. ומבואר דשפיר ילפינן מאברהם, דזריזין מקדימין למצות. וע' בהגהות מהר"ץ חיות (ברכות יג.)....</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lastRenderedPageBreak/>
        <w:t>(ה) ומיהו נראה שאם כולם משכימים למלאכתם, ואפשר שלא יזדמן מנין בעת עשיית הברית מילה, יש לעשותה בעשרה אפילו אחר חצות היום. וכמ"ש הטוש"ע /יו"ד/ (סי' רסה ס"ו) דהיכא דאפשר עבדינן למילה בעשרה, והיכא דלא אפשר עבדינן לה בפחות מעשרה. ע"כ...</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(ו) ובהיותי בזה ראיתי להגאון בעל דרכי תשובה בשו"ת צבי תפארת (סי' נג), שעמד בההיא דיומא (ע), בהא דתנן הרואה כה"ג כשהוא קורא אינו רואה פר ושעיר הנשרפין, לא מפני שאינן רשאין וכו', ופריך בגמ' פשיטא, ומשני מהו דתימא דמש"ה לא יהא רשאי משום אין מעבירין על המצות, כיון שיש בראייתן משום ברב עם הדרת מלך. קמ"ל דבהא ליכא משום אין מעבירין עה"מ. ולכאורה יל"ד דסוף סוף הוא מונע מהכה"ג קצת מהמצוה, שהיתה נעשית ברוב עם יותר, וע"יז יחסר ממספר עם רב שהיו עמו במחיצתו. וקי"ל שכל הקודם במצוה וזכה בה אין ליטלה ממנו וכו'. וכ' לתרץ, דמעיקר הדין ליכא שום קפידא לכ"ג שיהיה לו יותר אנשים בשעת הקריאה, הואיל ובלא"ה היה לו רוב עם. וכן להשורף פר ושעיר. לא נתוסף ע"פ דתוה"ק שום מעלה על ברוב עם, כיון שכבר יש לו כמה אנשים, ומש"ה רשאין ללכת ממנו אל הכ"ג וכן להיפך. ואל תשיבני מד' המג"א (סי' תרצ ס"ק כג) בשם הר"ן, שכ', שאפילו יש ק' אנשים מצוה לקרותה בצבור (יותר גדול). משום ברוב עם הדרת מלך. ע"כ. אלמא שכל מה שיש אנשים יותר הוא יותר מעלה מן הדין. אבל המעיין בהר"ן יראה דהיינו דוקא בקריאת המגילה משום פרסומי ניסא, הלא"ה אמרי' שפיר שגם בחבורת אנשים מועטים הוי ברוב עם הדרת מלך, ואין נ"מ בזה בין רב למעט. עכת"ד. ולכאורה קשה דמה יענה לסוגיא דר"ה (לב:) דקיימינן בה, דמוכח שפיר שכל מה שיש יותר אנשים חשיב טפי ברוב עם הדרת מלך. וכן במגילה (כז:) גבי מכירת בהכ"נ מעיר גדולה לעיר קטנה, דחיישי' משום ברב עם הדרת מלך. ע"ש וקושיתו בההיא דיומא, י"ל בפשיטות דמ"מ כיון שאין הכה"ג נמנע מהמצוה גופא שזכה בה, אין קפידא ע"מ שירצה ללכת למצוה אחרת, שהואיל ואינו עושה בעצמו המצוה לא שייך בזה אין מעבירין עה"מ. וכ"כ המאירי יומא (סח:). וע"ע בשו"ת קול אליהו ח"ב בקונט' מחנך ישראל (סי' לח). ובשו"ת זכור לאברהם אביגדור (חאו"ח סי' י). ובשו"ת מעשה אברהם (חיו"ד סי' מט). ע"ש. שו"ר מ"ש בזה בשו"ת לבושי מרדכי חיו"ד מה"ת (סי' מה אות ג). וי"ל ע"ד. ואין להאריך.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(ז) ומצאתי בחפישה בשו"ת הרב"ז (סי' לב אות ח), בדין ברכת החמה אם נכון להשהותה כדי לאמרה בצבור, שהביא ד' השע"ת בשם המחב"ר (סי' רכט), שהוכיח מר"ה (לב:) שזריזין מקדימין למצות דחי לטעמא דברוב עם הדרת מלך. והוא ז"ל כ' לפקפק בזה, לפ"ד התה"ד (סי' לה) שהעלה שיש להמתין לברכת הלבנה עד מוצאי שבת, והוכיח מיבמות (לט) דלא אמרינן שהויי מצוה לא משהינן, אלא היכא שירא שמא תתבטל המצוה, מש"ה לא משהינן לה אפילו לעשותה מן המובחר. אבל כשאין ראוי להסתפק פן תתבטל המצוה משהינן לה לעשותה מן המובחר. וכ"פ הרמ"א (סי' תכו ס"ב). וע"ע בס' חסידים (סי' תתעח), ולהחיד"א בפי' שם. וה"נ לא נכון לברך ברכת החמה ביחיד, אלא כאו"א חייב להמתין כדי לעשות מצוה מן המובחר, וברוב עם הדרת מלך. ע"כ. ולפע"ד אף להתה"ד י"ל דשאני התם שהוא עצמו עושה המצוה מן המובחר יותר, כשמברך הירח במוצש"ק כשהוא מבושם. משא"כ כשמברך ברכת החמה סמוך להנץ החמה, דהכי עדיף טפי, אף שאם ישהה יותר יהיה בזה משום ברוב עם הדרת מלך, אין ההידור מגוף המצוה, אלא שע"י אחרים נוסף ההדור. ובכה"ג י"ל זריזין מקדימין למצות, כההיא דר"ה (לב:). ולכן יפה העלו האחרונים הנ"ל שמבר' ברכת הלבנה ביחיד, ולא ישהנה לברך בצבור. והיינו אף להתה"ד...</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(ח) זאת תורת העולה שאין להשהות מצות מילה לאחר ה' שעות מן היום, שנראה שמצות מילה בזויה עליו ח"ו. וכמ"ש האור זרוע. ואפילו כוונתו להשהותה לאחר חצות היום בכדי שירבו הנוכחים שם לקיים ברוב עם הדרת מלך, אעפ"כ זריזין מקדימין למצות עדיף טפי מהא דברב עם הדרת מלך. ומיהו אם עושה כן כדי שיוכל לעשות המצוה בעשרה, ואם יקדימנה יצטרך לוותר על מנין. אפשר להתיר להשהותה ולעשותה במנין. הנלע"ד כתבתי.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38</w:t>
      </w:r>
      <w:r w:rsidR="00862E50">
        <w:rPr>
          <w:rFonts w:cs="David" w:hint="cs"/>
          <w:bCs/>
          <w:color w:val="000000"/>
          <w:sz w:val="24"/>
          <w:szCs w:val="24"/>
          <w:u w:val="single"/>
          <w:rtl/>
        </w:rPr>
        <w:t xml:space="preserve"> - חיי משה</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בא לבית הכנסת ומצא ציבור שעומדים לקדש הלבנה והוא עדיין לא התפלל מעריב ולא קרא ק"ש אך חושש שאח"כ לא יזדמן לו לקדש הלבנה בציבור, יש להסתפק האם יתפלל קודם משום תדיר או יקדש הלבנה קודם משום ברוב עם.</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ומצינו בספר מועד לכל חי (להגר"י פלאג'י) סימן טו סעיף יב ועוד ספרים דבכה"ג לגבי ספירת העומר אמרינן דיספור עם הציבור ואח"כ יתפלל, ובפשטות ה"ה בנידו"ד עין בספר קידוש לבנה עמ' קמא. ועוד כתב שם, דמי שיש לו מנין קבוע בשעת מאוחרת ומזדמן לו ציבור שמקדש הלבנה, יכול לקדש הלבנה עמהם ואין צריך להמתין עד שיתפלל ערבית אע"פ שיכול לקדש הלבנה אחר שיתפלל, והטעם דלא אמרינן תדיר קודם אלא כשרוצה עכשיו לעשות שני המצוות ואחד מהם תדיר אבל אם אין בכוונתו לקיים עכשיו מצוה התדירה מותר לו לקיים כעת מצוה אחרת שנזדמנה לפניו.... אבל אם יש לו כעת ציבור שמתפללים ערבית לכאורה היה נראה דצריך להתפלל עמהם כעת משום אין מעבירין על המצוות.</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 </w:t>
      </w: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39</w:t>
      </w:r>
      <w:r w:rsidR="00862E50">
        <w:rPr>
          <w:rFonts w:cs="David" w:hint="cs"/>
          <w:bCs/>
          <w:color w:val="000000"/>
          <w:sz w:val="24"/>
          <w:szCs w:val="24"/>
          <w:u w:val="single"/>
          <w:rtl/>
        </w:rPr>
        <w:t xml:space="preserve"> - תוספות מסכת יומא דף כו עמוד א</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lastRenderedPageBreak/>
        <w:t>מקום שכינה לאו אורח ארעא</w:t>
      </w:r>
      <w:r>
        <w:rPr>
          <w:rFonts w:cs="David" w:hint="cs"/>
          <w:color w:val="000000"/>
          <w:sz w:val="24"/>
          <w:szCs w:val="24"/>
          <w:rtl/>
        </w:rPr>
        <w:t xml:space="preserve"> - אפילו ראב"י דקסבר הכא דלאו אורח ארעא נראה דמודה הוא בההיא דתמיד [נשחט] (דף סד.) בערב הפסח שחט ישראל וקיבל הכהן נותנו לחבירו וחבירו לחבירו וכו' עד והכהן הקרוב אצל המזבח זורקו זריקה אחת כנגד היסוד ומפרש בגמרא טעמא משום ברוב עם הדרת מלך דהתם לא שייך למימר לאו אורח ארעא שהרי כשהיה נותנה לחבירו לא היה הולך לו אלא חוזר ומקבל ומושיט וחוזר ומקבל ומושיט שהרי רוב פסחים היה להם אבל היכא שמוליך עד לכבש והולך לו ההוא ודאי לאו אורח ארעא.</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40</w:t>
      </w:r>
      <w:r w:rsidR="00862E50">
        <w:rPr>
          <w:rFonts w:cs="David"/>
          <w:bCs/>
          <w:color w:val="000000"/>
          <w:sz w:val="24"/>
          <w:szCs w:val="24"/>
          <w:u w:val="single"/>
          <w:rtl/>
        </w:rPr>
        <w:t xml:space="preserve"> - משנה ברורה סימן צ ס"ק כח</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8"/>
          <w:rtl/>
        </w:rPr>
        <w:t>עם הצבור -</w:t>
      </w:r>
      <w:r>
        <w:rPr>
          <w:rFonts w:cs="David"/>
          <w:color w:val="000000"/>
          <w:sz w:val="24"/>
          <w:szCs w:val="24"/>
          <w:rtl/>
        </w:rPr>
        <w:t xml:space="preserve"> מפני שאין הקב"ה מואס בתפלת הצבור ואפילו היה בהם חוטאים לא ימנע מלהתפלל עמהם. אם יש לו שתי בתי כנסיות ואחד יש בו ברוב עם מצוה להתפלל בו יותר. כתבו האחרונים דאם יש בבהכ"נ של רוב עם רוב בלבול ואין אדם שומע לא תפלה ולא קה"ת מוטב להתפלל בביתו בעשרה. ובהכ"נ ביחיד ובביתו בעשרה תפלת צבור עדיף ואפילו יכול לשמוע קדיש וברכו אפ"ה תפלת צבור עדיף [פמ"ג]. ועיקר תפלה בצבור הוא תפלת י"ח דהיינו שיתפללו עשרה אנשים שהם גדולים ביחד ולא כמו שחושבין ההמון שעיקר להתפלל בעשרה הוא רק לשמוע קדיש וקדושה וברכו ולכן אינם מקפידין רק שיהיו י' בבהכ"נ וזהו טעות ולכן חוב על האדם למהר לבוא לבהכ"נ כדי שיגיע להתפלל י"ח בצבור [ח"א]. מי שהולך בשבת ויו"ט בהשכמה להתפלל במנין עשרה כי רוב צבור מאחרים תפלתם ובאותו מנין מתפללים גם תפלת מוסף תיכף אחר תפלת שחרית ויש זמן אח"כ לילך לבהכ"נ יותר טוב לילך להתפלל מוסף עם הצבור בבהכ"נ דברוב עם הדרת מלך כ"כ בתשובת יד אליהו סימן מ"ב ודוקא אם מקום מיוחד לתפלתו הוא בבהכ"נ אבל אם אין מקומו מיוחד להתפלל בבהכ"נ טוב יותר שיתפלל כל התפלה במקום אחד. כתב בתשובת רדב"ז תפוס שהשר נתן לו רשות יום אחד להתפלל עם הצבור במנין איזה יום שירצה יתפלל אותו יום תיכף ולא יחמיץ המצוה להמתין על יום כיפור או פורים ועיין בח"א כלל ס"ח ובנשמת אדם שהאריך בכמה פרטים שיש בענין זה:</w:t>
      </w:r>
    </w:p>
    <w:p w:rsidR="00AF5738" w:rsidRDefault="00AF5738" w:rsidP="00862E50">
      <w:pPr>
        <w:autoSpaceDE w:val="0"/>
        <w:autoSpaceDN w:val="0"/>
        <w:bidi/>
        <w:adjustRightInd w:val="0"/>
        <w:spacing w:line="240" w:lineRule="auto"/>
        <w:jc w:val="both"/>
        <w:rPr>
          <w:rFonts w:cs="David" w:hint="cs"/>
          <w:sz w:val="24"/>
          <w:szCs w:val="24"/>
          <w:rtl/>
        </w:rPr>
      </w:pPr>
    </w:p>
    <w:p w:rsidR="00862E50" w:rsidRDefault="00AF5738" w:rsidP="00AF5738">
      <w:pPr>
        <w:autoSpaceDE w:val="0"/>
        <w:autoSpaceDN w:val="0"/>
        <w:bidi/>
        <w:adjustRightInd w:val="0"/>
        <w:spacing w:line="240" w:lineRule="auto"/>
        <w:jc w:val="both"/>
        <w:rPr>
          <w:rFonts w:cs="David"/>
          <w:sz w:val="24"/>
          <w:szCs w:val="24"/>
        </w:rPr>
      </w:pPr>
      <w:r>
        <w:rPr>
          <w:rFonts w:cs="David" w:hint="cs"/>
          <w:bCs/>
          <w:color w:val="000000"/>
          <w:sz w:val="24"/>
          <w:szCs w:val="24"/>
          <w:u w:val="single"/>
          <w:rtl/>
        </w:rPr>
        <w:t>41</w:t>
      </w:r>
      <w:r w:rsidR="00862E50">
        <w:rPr>
          <w:rFonts w:cs="David" w:hint="cs"/>
          <w:bCs/>
          <w:color w:val="000000"/>
          <w:sz w:val="24"/>
          <w:szCs w:val="24"/>
          <w:u w:val="single"/>
          <w:rtl/>
        </w:rPr>
        <w:t xml:space="preserve"> - שו"ת אבני נזר חלק או"ח סימן לו</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בדבר שאלתו. בית אשר נתיסדה ונבנתה לבית המדרש ולשם בית תפלה זה כמאה שנים מהצדיק ר' דוד ווייסליצער ז"ל. ואחריו קם נכדו הרמ"ד נ"י בבית הנ"ל לכלכל את שיבתו מנדיבי עם אשר נתוועדו שם להתפלל. וכעת קם עליו איש אחד ועשה בית תפלה בביתו. הסיג גבול לרמ"ד הנ"ל לקחת את האנשים המתפללים בבית המדרש הנ"ל. והלך הרמ"ד הנ"ל למחות לו בגובערניע, שלא לתת לו רשיון על בית התפלה שלו. אם נקרא מוסר. ואם מותר להתפלל אצלו בבית המדרש הנ"ל. ואם מותר להתפלל אצל המסיגי גבול הנ"ל: </w:t>
      </w:r>
    </w:p>
    <w:p w:rsidR="00862E50" w:rsidRDefault="00862E50" w:rsidP="00862E50">
      <w:pPr>
        <w:autoSpaceDE w:val="0"/>
        <w:autoSpaceDN w:val="0"/>
        <w:bidi/>
        <w:adjustRightInd w:val="0"/>
        <w:spacing w:line="240" w:lineRule="auto"/>
        <w:jc w:val="both"/>
        <w:rPr>
          <w:rFonts w:cs="David"/>
          <w:sz w:val="24"/>
          <w:szCs w:val="24"/>
        </w:rPr>
      </w:pPr>
      <w:r>
        <w:rPr>
          <w:rFonts w:cs="David" w:hint="cs"/>
          <w:color w:val="000000"/>
          <w:sz w:val="24"/>
          <w:szCs w:val="24"/>
          <w:rtl/>
        </w:rPr>
        <w:t>...</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4"/>
          <w:rtl/>
        </w:rPr>
        <w:t xml:space="preserve">ג) ועוד נראה דגבי ציבור להתפלל. אם לא יהי' טעם הגון שראוי לחלק הציבור לחצי ודאי אין נכון לעשות כן, וברב עם הדרת מלך כתיב: </w:t>
      </w:r>
    </w:p>
    <w:p w:rsidR="00862E50" w:rsidRDefault="00862E50" w:rsidP="00862E50">
      <w:pPr>
        <w:autoSpaceDE w:val="0"/>
        <w:autoSpaceDN w:val="0"/>
        <w:bidi/>
        <w:adjustRightInd w:val="0"/>
        <w:spacing w:line="240" w:lineRule="auto"/>
        <w:jc w:val="both"/>
        <w:rPr>
          <w:rFonts w:cs="David"/>
          <w:sz w:val="24"/>
          <w:szCs w:val="24"/>
        </w:rPr>
      </w:pPr>
    </w:p>
    <w:p w:rsidR="00862E50" w:rsidRDefault="00AF5738" w:rsidP="00862E50">
      <w:pPr>
        <w:autoSpaceDE w:val="0"/>
        <w:autoSpaceDN w:val="0"/>
        <w:bidi/>
        <w:adjustRightInd w:val="0"/>
        <w:spacing w:line="240" w:lineRule="auto"/>
        <w:jc w:val="both"/>
        <w:rPr>
          <w:rFonts w:cs="David"/>
          <w:sz w:val="24"/>
          <w:szCs w:val="24"/>
        </w:rPr>
      </w:pPr>
      <w:r>
        <w:rPr>
          <w:rFonts w:cs="David" w:hint="cs"/>
          <w:bCs/>
          <w:color w:val="000000"/>
          <w:sz w:val="24"/>
          <w:szCs w:val="24"/>
          <w:u w:val="single"/>
          <w:rtl/>
        </w:rPr>
        <w:t>42</w:t>
      </w:r>
      <w:r w:rsidR="00862E50">
        <w:rPr>
          <w:rFonts w:cs="David" w:hint="cs"/>
          <w:bCs/>
          <w:color w:val="000000"/>
          <w:sz w:val="24"/>
          <w:szCs w:val="24"/>
          <w:u w:val="single"/>
          <w:rtl/>
        </w:rPr>
        <w:t xml:space="preserve"> - מגן אברהם סימן צ ס"ק לב</w:t>
      </w:r>
    </w:p>
    <w:p w:rsidR="00862E50" w:rsidRDefault="00862E50" w:rsidP="00862E50">
      <w:pPr>
        <w:autoSpaceDE w:val="0"/>
        <w:autoSpaceDN w:val="0"/>
        <w:bidi/>
        <w:adjustRightInd w:val="0"/>
        <w:spacing w:line="240" w:lineRule="auto"/>
        <w:jc w:val="both"/>
        <w:rPr>
          <w:rFonts w:cs="David"/>
          <w:sz w:val="24"/>
          <w:szCs w:val="24"/>
        </w:rPr>
      </w:pPr>
      <w:r>
        <w:rPr>
          <w:rFonts w:cs="David"/>
          <w:color w:val="000000"/>
          <w:sz w:val="24"/>
          <w:szCs w:val="28"/>
          <w:rtl/>
        </w:rPr>
        <w:t>והוא שיתפלל בי' -</w:t>
      </w:r>
      <w:r>
        <w:rPr>
          <w:rFonts w:cs="David" w:hint="cs"/>
          <w:color w:val="000000"/>
          <w:sz w:val="24"/>
          <w:szCs w:val="24"/>
          <w:rtl/>
        </w:rPr>
        <w:t xml:space="preserve"> ואע"ג דבב"הכ איכא רוב עם הדרת מלך מ"מ בב"המ עדיף שאין לבטל למודו מפני התפל' דמצינו ר"י הנשיא שלא היה מתפלל אלא משנה לשנה כמ"ש תר"י וקשה דבסי' רצ"ח סי"ד אמרי' דמבטלים בית המדרש משום ברוב עם הדרת מלך וצ"ל דשאני התם שאינו אלא שעה מועטת לא חשו חכמים וכ"מ בתר"י פ' אלו דברים ע"ש:</w:t>
      </w:r>
    </w:p>
    <w:p w:rsidR="008F4595" w:rsidRDefault="001B3EFE"/>
    <w:sectPr w:rsidR="008F4595" w:rsidSect="000F459C">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FE" w:rsidRDefault="001B3EFE" w:rsidP="00AF5738">
      <w:pPr>
        <w:spacing w:line="240" w:lineRule="auto"/>
      </w:pPr>
      <w:r>
        <w:separator/>
      </w:r>
    </w:p>
  </w:endnote>
  <w:endnote w:type="continuationSeparator" w:id="0">
    <w:p w:rsidR="001B3EFE" w:rsidRDefault="001B3EFE" w:rsidP="00AF5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02501"/>
      <w:docPartObj>
        <w:docPartGallery w:val="Page Numbers (Bottom of Page)"/>
        <w:docPartUnique/>
      </w:docPartObj>
    </w:sdtPr>
    <w:sdtEndPr>
      <w:rPr>
        <w:color w:val="808080" w:themeColor="background1" w:themeShade="80"/>
        <w:spacing w:val="60"/>
      </w:rPr>
    </w:sdtEndPr>
    <w:sdtContent>
      <w:p w:rsidR="00AF5738" w:rsidRDefault="00AF57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F5738">
          <w:rPr>
            <w:b/>
            <w:bCs/>
            <w:noProof/>
          </w:rPr>
          <w:t>10</w:t>
        </w:r>
        <w:r>
          <w:rPr>
            <w:b/>
            <w:bCs/>
            <w:noProof/>
          </w:rPr>
          <w:fldChar w:fldCharType="end"/>
        </w:r>
        <w:r>
          <w:rPr>
            <w:b/>
            <w:bCs/>
          </w:rPr>
          <w:t xml:space="preserve"> | </w:t>
        </w:r>
        <w:r>
          <w:rPr>
            <w:color w:val="808080" w:themeColor="background1" w:themeShade="80"/>
            <w:spacing w:val="60"/>
          </w:rPr>
          <w:t>Page</w:t>
        </w:r>
      </w:p>
    </w:sdtContent>
  </w:sdt>
  <w:p w:rsidR="00AF5738" w:rsidRDefault="00AF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FE" w:rsidRDefault="001B3EFE" w:rsidP="00AF5738">
      <w:pPr>
        <w:spacing w:line="240" w:lineRule="auto"/>
      </w:pPr>
      <w:r>
        <w:separator/>
      </w:r>
    </w:p>
  </w:footnote>
  <w:footnote w:type="continuationSeparator" w:id="0">
    <w:p w:rsidR="001B3EFE" w:rsidRDefault="001B3EFE" w:rsidP="00AF57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EEF7488E41B44C1BA816BC9923EAEF3"/>
      </w:placeholder>
      <w:dataBinding w:prefixMappings="xmlns:ns0='http://schemas.openxmlformats.org/package/2006/metadata/core-properties' xmlns:ns1='http://purl.org/dc/elements/1.1/'" w:xpath="/ns0:coreProperties[1]/ns1:title[1]" w:storeItemID="{6C3C8BC8-F283-45AE-878A-BAB7291924A1}"/>
      <w:text/>
    </w:sdtPr>
    <w:sdtContent>
      <w:p w:rsidR="00AF5738" w:rsidRDefault="00AF5738" w:rsidP="00AF57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סוגיות במס' פסחים – בענין </w:t>
        </w:r>
        <w:r>
          <w:rPr>
            <w:rFonts w:asciiTheme="majorHAnsi" w:eastAsiaTheme="majorEastAsia" w:hAnsiTheme="majorHAnsi" w:cstheme="majorBidi" w:hint="cs"/>
            <w:sz w:val="32"/>
            <w:szCs w:val="32"/>
            <w:rtl/>
          </w:rPr>
          <w:t>ברוב עם הדרת מלך</w:t>
        </w:r>
      </w:p>
    </w:sdtContent>
  </w:sdt>
  <w:p w:rsidR="00AF5738" w:rsidRDefault="00AF5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760"/>
    <w:multiLevelType w:val="hybridMultilevel"/>
    <w:tmpl w:val="4A54E2FE"/>
    <w:lvl w:ilvl="0" w:tplc="4162B48E">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
    <w:nsid w:val="0ADF4176"/>
    <w:multiLevelType w:val="hybridMultilevel"/>
    <w:tmpl w:val="76AC1292"/>
    <w:lvl w:ilvl="0" w:tplc="5DCE235A">
      <w:start w:val="1"/>
      <w:numFmt w:val="upperLetter"/>
      <w:lvlText w:val="%1."/>
      <w:lvlJc w:val="left"/>
      <w:pPr>
        <w:ind w:left="1053" w:hanging="360"/>
      </w:pPr>
      <w:rPr>
        <w:rFonts w:ascii="Times New Roman" w:hAnsi="Times New Roman" w:hint="default"/>
        <w:color w:val="00000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
    <w:nsid w:val="0C7C2CBB"/>
    <w:multiLevelType w:val="hybridMultilevel"/>
    <w:tmpl w:val="2CA65D38"/>
    <w:lvl w:ilvl="0" w:tplc="1E8E8FC6">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3">
    <w:nsid w:val="265F318A"/>
    <w:multiLevelType w:val="hybridMultilevel"/>
    <w:tmpl w:val="8118EE28"/>
    <w:lvl w:ilvl="0" w:tplc="7176562E">
      <w:start w:val="1"/>
      <w:numFmt w:val="lowerLetter"/>
      <w:lvlText w:val="%1."/>
      <w:lvlJc w:val="left"/>
      <w:pPr>
        <w:ind w:left="1573" w:hanging="360"/>
      </w:pPr>
      <w:rPr>
        <w:rFonts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4">
    <w:nsid w:val="27F04FC6"/>
    <w:multiLevelType w:val="hybridMultilevel"/>
    <w:tmpl w:val="2CFAFF12"/>
    <w:lvl w:ilvl="0" w:tplc="63C0172A">
      <w:start w:val="1"/>
      <w:numFmt w:val="lowerLetter"/>
      <w:lvlText w:val="%1."/>
      <w:lvlJc w:val="left"/>
      <w:pPr>
        <w:ind w:left="1573" w:hanging="360"/>
      </w:pPr>
      <w:rPr>
        <w:rFonts w:hint="default"/>
        <w:color w:val="000000"/>
        <w:u w:val="single"/>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5">
    <w:nsid w:val="2B470BC2"/>
    <w:multiLevelType w:val="hybridMultilevel"/>
    <w:tmpl w:val="ED78ACBE"/>
    <w:lvl w:ilvl="0" w:tplc="61D4607C">
      <w:start w:val="1"/>
      <w:numFmt w:val="upperRoman"/>
      <w:lvlText w:val="%1."/>
      <w:lvlJc w:val="left"/>
      <w:pPr>
        <w:ind w:left="1100" w:hanging="720"/>
      </w:pPr>
      <w:rPr>
        <w:rFonts w:ascii="Times New Roman" w:hAnsi="Times New Roman" w:hint="default"/>
        <w:color w:val="00000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2FC434C4"/>
    <w:multiLevelType w:val="hybridMultilevel"/>
    <w:tmpl w:val="30E8B1EC"/>
    <w:lvl w:ilvl="0" w:tplc="6114D692">
      <w:start w:val="1"/>
      <w:numFmt w:val="decimal"/>
      <w:lvlText w:val="%1."/>
      <w:lvlJc w:val="left"/>
      <w:pPr>
        <w:ind w:left="1313" w:hanging="360"/>
      </w:pPr>
      <w:rPr>
        <w:rFonts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7">
    <w:nsid w:val="324E0F58"/>
    <w:multiLevelType w:val="hybridMultilevel"/>
    <w:tmpl w:val="57AE4598"/>
    <w:lvl w:ilvl="0" w:tplc="746493C4">
      <w:start w:val="1"/>
      <w:numFmt w:val="decimal"/>
      <w:lvlText w:val="%1."/>
      <w:lvlJc w:val="left"/>
      <w:pPr>
        <w:ind w:left="1313" w:hanging="360"/>
      </w:pPr>
      <w:rPr>
        <w:rFonts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8">
    <w:nsid w:val="42EE754C"/>
    <w:multiLevelType w:val="hybridMultilevel"/>
    <w:tmpl w:val="39EA245E"/>
    <w:lvl w:ilvl="0" w:tplc="F8F8F2C6">
      <w:start w:val="1"/>
      <w:numFmt w:val="decimal"/>
      <w:lvlText w:val="%1."/>
      <w:lvlJc w:val="left"/>
      <w:pPr>
        <w:ind w:left="1313" w:hanging="360"/>
      </w:pPr>
      <w:rPr>
        <w:rFonts w:ascii="Times New Roman" w:hAnsi="Times New Roman"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9">
    <w:nsid w:val="59A736D0"/>
    <w:multiLevelType w:val="hybridMultilevel"/>
    <w:tmpl w:val="2B6070EC"/>
    <w:lvl w:ilvl="0" w:tplc="5E5EA422">
      <w:start w:val="1"/>
      <w:numFmt w:val="lowerLetter"/>
      <w:lvlText w:val="%1."/>
      <w:lvlJc w:val="left"/>
      <w:pPr>
        <w:ind w:left="1573" w:hanging="360"/>
      </w:pPr>
      <w:rPr>
        <w:rFonts w:ascii="Times New Roman" w:hAnsi="Times New Roman" w:hint="default"/>
        <w:color w:val="00000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0">
    <w:nsid w:val="64BF2E53"/>
    <w:multiLevelType w:val="hybridMultilevel"/>
    <w:tmpl w:val="5230923E"/>
    <w:lvl w:ilvl="0" w:tplc="99B68366">
      <w:start w:val="1"/>
      <w:numFmt w:val="upperLetter"/>
      <w:lvlText w:val="%1."/>
      <w:lvlJc w:val="left"/>
      <w:pPr>
        <w:ind w:left="1053" w:hanging="360"/>
      </w:pPr>
      <w:rPr>
        <w:rFonts w:ascii="Times New Roman" w:hAnsi="Times New Roman" w:hint="default"/>
        <w:color w:val="00000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67EB5D1F"/>
    <w:multiLevelType w:val="hybridMultilevel"/>
    <w:tmpl w:val="635E8B2A"/>
    <w:lvl w:ilvl="0" w:tplc="31A26FAA">
      <w:start w:val="1"/>
      <w:numFmt w:val="lowerRoman"/>
      <w:lvlText w:val="%1."/>
      <w:lvlJc w:val="left"/>
      <w:pPr>
        <w:ind w:left="2274" w:hanging="720"/>
      </w:pPr>
      <w:rPr>
        <w:rFonts w:hint="default"/>
        <w:color w:val="000000"/>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2">
    <w:nsid w:val="6A5C19B0"/>
    <w:multiLevelType w:val="hybridMultilevel"/>
    <w:tmpl w:val="8AD0E728"/>
    <w:lvl w:ilvl="0" w:tplc="08F4BA16">
      <w:start w:val="1"/>
      <w:numFmt w:val="decimal"/>
      <w:lvlText w:val="%1."/>
      <w:lvlJc w:val="left"/>
      <w:pPr>
        <w:ind w:left="1313" w:hanging="360"/>
      </w:pPr>
      <w:rPr>
        <w:rFonts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3">
    <w:nsid w:val="6FE03301"/>
    <w:multiLevelType w:val="hybridMultilevel"/>
    <w:tmpl w:val="B1CEAC28"/>
    <w:lvl w:ilvl="0" w:tplc="171E4662">
      <w:start w:val="1"/>
      <w:numFmt w:val="decimal"/>
      <w:lvlText w:val="%1."/>
      <w:lvlJc w:val="left"/>
      <w:pPr>
        <w:ind w:left="1313" w:hanging="360"/>
      </w:pPr>
      <w:rPr>
        <w:rFonts w:hint="default"/>
        <w:color w:val="000000"/>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4">
    <w:nsid w:val="713B348E"/>
    <w:multiLevelType w:val="hybridMultilevel"/>
    <w:tmpl w:val="76C4E364"/>
    <w:lvl w:ilvl="0" w:tplc="A38CBBFE">
      <w:start w:val="1"/>
      <w:numFmt w:val="lowerRoman"/>
      <w:lvlText w:val="%1."/>
      <w:lvlJc w:val="left"/>
      <w:pPr>
        <w:ind w:left="2274" w:hanging="720"/>
      </w:pPr>
      <w:rPr>
        <w:rFonts w:ascii="Times New Roman" w:hAnsi="Times New Roman" w:hint="default"/>
        <w:color w:val="000000"/>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5">
    <w:nsid w:val="7A514337"/>
    <w:multiLevelType w:val="hybridMultilevel"/>
    <w:tmpl w:val="1F349760"/>
    <w:lvl w:ilvl="0" w:tplc="1D747460">
      <w:start w:val="1"/>
      <w:numFmt w:val="lowerRoman"/>
      <w:lvlText w:val="%1."/>
      <w:lvlJc w:val="left"/>
      <w:pPr>
        <w:ind w:left="2274" w:hanging="720"/>
      </w:pPr>
      <w:rPr>
        <w:rFonts w:hint="default"/>
        <w:color w:val="000000"/>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6">
    <w:nsid w:val="7D451794"/>
    <w:multiLevelType w:val="hybridMultilevel"/>
    <w:tmpl w:val="8D5A37C4"/>
    <w:lvl w:ilvl="0" w:tplc="EDF204E2">
      <w:start w:val="1"/>
      <w:numFmt w:val="upperLetter"/>
      <w:lvlText w:val="%1."/>
      <w:lvlJc w:val="left"/>
      <w:pPr>
        <w:ind w:left="1053" w:hanging="360"/>
      </w:pPr>
      <w:rPr>
        <w:rFonts w:ascii="Times New Roman" w:hAnsi="Times New Roman" w:hint="default"/>
        <w:color w:val="00000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num w:numId="1">
    <w:abstractNumId w:val="5"/>
  </w:num>
  <w:num w:numId="2">
    <w:abstractNumId w:val="10"/>
  </w:num>
  <w:num w:numId="3">
    <w:abstractNumId w:val="2"/>
  </w:num>
  <w:num w:numId="4">
    <w:abstractNumId w:val="8"/>
  </w:num>
  <w:num w:numId="5">
    <w:abstractNumId w:val="4"/>
  </w:num>
  <w:num w:numId="6">
    <w:abstractNumId w:val="9"/>
  </w:num>
  <w:num w:numId="7">
    <w:abstractNumId w:val="15"/>
  </w:num>
  <w:num w:numId="8">
    <w:abstractNumId w:val="14"/>
  </w:num>
  <w:num w:numId="9">
    <w:abstractNumId w:val="12"/>
  </w:num>
  <w:num w:numId="10">
    <w:abstractNumId w:val="16"/>
  </w:num>
  <w:num w:numId="11">
    <w:abstractNumId w:val="7"/>
  </w:num>
  <w:num w:numId="12">
    <w:abstractNumId w:val="11"/>
  </w:num>
  <w:num w:numId="13">
    <w:abstractNumId w:val="13"/>
  </w:num>
  <w:num w:numId="14">
    <w:abstractNumId w:val="3"/>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0"/>
    <w:rsid w:val="001B3EFE"/>
    <w:rsid w:val="002371A7"/>
    <w:rsid w:val="005369B7"/>
    <w:rsid w:val="00862E50"/>
    <w:rsid w:val="00AF5738"/>
    <w:rsid w:val="00CA1CE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50"/>
    <w:pPr>
      <w:ind w:left="720"/>
      <w:contextualSpacing/>
    </w:pPr>
  </w:style>
  <w:style w:type="paragraph" w:styleId="Header">
    <w:name w:val="header"/>
    <w:basedOn w:val="Normal"/>
    <w:link w:val="HeaderChar"/>
    <w:uiPriority w:val="99"/>
    <w:unhideWhenUsed/>
    <w:rsid w:val="00AF5738"/>
    <w:pPr>
      <w:tabs>
        <w:tab w:val="center" w:pos="4680"/>
        <w:tab w:val="right" w:pos="9360"/>
      </w:tabs>
      <w:spacing w:line="240" w:lineRule="auto"/>
    </w:pPr>
  </w:style>
  <w:style w:type="character" w:customStyle="1" w:styleId="HeaderChar">
    <w:name w:val="Header Char"/>
    <w:basedOn w:val="DefaultParagraphFont"/>
    <w:link w:val="Header"/>
    <w:uiPriority w:val="99"/>
    <w:rsid w:val="00AF5738"/>
  </w:style>
  <w:style w:type="paragraph" w:styleId="Footer">
    <w:name w:val="footer"/>
    <w:basedOn w:val="Normal"/>
    <w:link w:val="FooterChar"/>
    <w:uiPriority w:val="99"/>
    <w:unhideWhenUsed/>
    <w:rsid w:val="00AF5738"/>
    <w:pPr>
      <w:tabs>
        <w:tab w:val="center" w:pos="4680"/>
        <w:tab w:val="right" w:pos="9360"/>
      </w:tabs>
      <w:spacing w:line="240" w:lineRule="auto"/>
    </w:pPr>
  </w:style>
  <w:style w:type="character" w:customStyle="1" w:styleId="FooterChar">
    <w:name w:val="Footer Char"/>
    <w:basedOn w:val="DefaultParagraphFont"/>
    <w:link w:val="Footer"/>
    <w:uiPriority w:val="99"/>
    <w:rsid w:val="00AF5738"/>
  </w:style>
  <w:style w:type="paragraph" w:styleId="BalloonText">
    <w:name w:val="Balloon Text"/>
    <w:basedOn w:val="Normal"/>
    <w:link w:val="BalloonTextChar"/>
    <w:uiPriority w:val="99"/>
    <w:semiHidden/>
    <w:unhideWhenUsed/>
    <w:rsid w:val="00AF57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50"/>
    <w:pPr>
      <w:ind w:left="720"/>
      <w:contextualSpacing/>
    </w:pPr>
  </w:style>
  <w:style w:type="paragraph" w:styleId="Header">
    <w:name w:val="header"/>
    <w:basedOn w:val="Normal"/>
    <w:link w:val="HeaderChar"/>
    <w:uiPriority w:val="99"/>
    <w:unhideWhenUsed/>
    <w:rsid w:val="00AF5738"/>
    <w:pPr>
      <w:tabs>
        <w:tab w:val="center" w:pos="4680"/>
        <w:tab w:val="right" w:pos="9360"/>
      </w:tabs>
      <w:spacing w:line="240" w:lineRule="auto"/>
    </w:pPr>
  </w:style>
  <w:style w:type="character" w:customStyle="1" w:styleId="HeaderChar">
    <w:name w:val="Header Char"/>
    <w:basedOn w:val="DefaultParagraphFont"/>
    <w:link w:val="Header"/>
    <w:uiPriority w:val="99"/>
    <w:rsid w:val="00AF5738"/>
  </w:style>
  <w:style w:type="paragraph" w:styleId="Footer">
    <w:name w:val="footer"/>
    <w:basedOn w:val="Normal"/>
    <w:link w:val="FooterChar"/>
    <w:uiPriority w:val="99"/>
    <w:unhideWhenUsed/>
    <w:rsid w:val="00AF5738"/>
    <w:pPr>
      <w:tabs>
        <w:tab w:val="center" w:pos="4680"/>
        <w:tab w:val="right" w:pos="9360"/>
      </w:tabs>
      <w:spacing w:line="240" w:lineRule="auto"/>
    </w:pPr>
  </w:style>
  <w:style w:type="character" w:customStyle="1" w:styleId="FooterChar">
    <w:name w:val="Footer Char"/>
    <w:basedOn w:val="DefaultParagraphFont"/>
    <w:link w:val="Footer"/>
    <w:uiPriority w:val="99"/>
    <w:rsid w:val="00AF5738"/>
  </w:style>
  <w:style w:type="paragraph" w:styleId="BalloonText">
    <w:name w:val="Balloon Text"/>
    <w:basedOn w:val="Normal"/>
    <w:link w:val="BalloonTextChar"/>
    <w:uiPriority w:val="99"/>
    <w:semiHidden/>
    <w:unhideWhenUsed/>
    <w:rsid w:val="00AF57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EF7488E41B44C1BA816BC9923EAEF3"/>
        <w:category>
          <w:name w:val="General"/>
          <w:gallery w:val="placeholder"/>
        </w:category>
        <w:types>
          <w:type w:val="bbPlcHdr"/>
        </w:types>
        <w:behaviors>
          <w:behavior w:val="content"/>
        </w:behaviors>
        <w:guid w:val="{92F2D6C3-FA09-4A2D-962F-312201F366FA}"/>
      </w:docPartPr>
      <w:docPartBody>
        <w:p w:rsidR="00000000" w:rsidRDefault="00A55448" w:rsidP="00A55448">
          <w:pPr>
            <w:pStyle w:val="3EEF7488E41B44C1BA816BC9923EAE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Rashi">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48"/>
    <w:rsid w:val="00A55448"/>
    <w:rsid w:val="00B95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F7488E41B44C1BA816BC9923EAEF3">
    <w:name w:val="3EEF7488E41B44C1BA816BC9923EAEF3"/>
    <w:rsid w:val="00A554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F7488E41B44C1BA816BC9923EAEF3">
    <w:name w:val="3EEF7488E41B44C1BA816BC9923EAEF3"/>
    <w:rsid w:val="00A55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סוגיות במס' פסחים – בענין ברוב עם הדרת מלך</vt:lpstr>
    </vt:vector>
  </TitlesOfParts>
  <Company>Hewlett-Packard</Company>
  <LinksUpToDate>false</LinksUpToDate>
  <CharactersWithSpaces>52510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סוגיות במס' פסחים – בענין ברוב עם הדרת מלך</dc:title>
  <dc:creator>aryeh</dc:creator>
  <cp:lastModifiedBy>aryeh</cp:lastModifiedBy>
  <cp:revision>2</cp:revision>
  <dcterms:created xsi:type="dcterms:W3CDTF">2013-08-27T20:56:00Z</dcterms:created>
  <dcterms:modified xsi:type="dcterms:W3CDTF">2013-08-27T20:56:00Z</dcterms:modified>
</cp:coreProperties>
</file>