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5D" w:rsidRDefault="008A6875" w:rsidP="000F2278">
      <w:pPr>
        <w:pStyle w:val="ListParagraph"/>
        <w:numPr>
          <w:ilvl w:val="0"/>
          <w:numId w:val="1"/>
        </w:numPr>
        <w:jc w:val="both"/>
      </w:pPr>
      <w:r>
        <w:t xml:space="preserve">Source. </w:t>
      </w:r>
      <w:r>
        <w:rPr>
          <w:rFonts w:hint="cs"/>
          <w:u w:val="single"/>
          <w:rtl/>
          <w:lang w:bidi="he-IL"/>
        </w:rPr>
        <w:t>גמרא עירובין דף סד.</w:t>
      </w:r>
      <w:r>
        <w:rPr>
          <w:lang w:bidi="he-IL"/>
        </w:rPr>
        <w:t xml:space="preserve"> – says not to pasken when drank </w:t>
      </w:r>
      <w:r>
        <w:rPr>
          <w:rFonts w:hint="cs"/>
          <w:rtl/>
          <w:lang w:bidi="he-IL"/>
        </w:rPr>
        <w:t>רביעית יין</w:t>
      </w:r>
      <w:r w:rsidR="00FE14CE">
        <w:rPr>
          <w:lang w:bidi="he-IL"/>
        </w:rPr>
        <w:t xml:space="preserve">, and </w:t>
      </w:r>
      <w:r w:rsidR="00D76851">
        <w:rPr>
          <w:lang w:bidi="he-IL"/>
        </w:rPr>
        <w:t>distinguishes when it comes to davening.</w:t>
      </w:r>
    </w:p>
    <w:p w:rsidR="00D76851" w:rsidRDefault="00D76851" w:rsidP="000F2278">
      <w:pPr>
        <w:pStyle w:val="ListParagraph"/>
        <w:numPr>
          <w:ilvl w:val="0"/>
          <w:numId w:val="7"/>
        </w:numPr>
        <w:jc w:val="both"/>
      </w:pPr>
      <w:r>
        <w:rPr>
          <w:rFonts w:hint="cs"/>
          <w:rtl/>
          <w:lang w:bidi="he-IL"/>
        </w:rPr>
        <w:t>שתוי</w:t>
      </w:r>
      <w:r>
        <w:rPr>
          <w:lang w:bidi="he-IL"/>
        </w:rPr>
        <w:t xml:space="preserve">, somebody who can still speak in front of a king, shouldn’t daven, but his </w:t>
      </w:r>
      <w:r>
        <w:rPr>
          <w:rFonts w:hint="cs"/>
          <w:rtl/>
          <w:lang w:bidi="he-IL"/>
        </w:rPr>
        <w:t>תפילה</w:t>
      </w:r>
      <w:r>
        <w:rPr>
          <w:lang w:bidi="he-IL"/>
        </w:rPr>
        <w:t xml:space="preserve"> still counts.</w:t>
      </w:r>
    </w:p>
    <w:p w:rsidR="00D76851" w:rsidRDefault="00D76851" w:rsidP="000F2278">
      <w:pPr>
        <w:pStyle w:val="ListParagraph"/>
        <w:numPr>
          <w:ilvl w:val="0"/>
          <w:numId w:val="7"/>
        </w:numPr>
        <w:jc w:val="both"/>
      </w:pPr>
      <w:r>
        <w:rPr>
          <w:rFonts w:hint="cs"/>
          <w:rtl/>
          <w:lang w:bidi="he-IL"/>
        </w:rPr>
        <w:t>שיכור</w:t>
      </w:r>
      <w:r>
        <w:rPr>
          <w:lang w:bidi="he-IL"/>
        </w:rPr>
        <w:t xml:space="preserve">, somebody who can’t speak in front of a king, his </w:t>
      </w:r>
      <w:r>
        <w:rPr>
          <w:rFonts w:hint="cs"/>
          <w:rtl/>
          <w:lang w:bidi="he-IL"/>
        </w:rPr>
        <w:t>תפילה</w:t>
      </w:r>
      <w:r>
        <w:rPr>
          <w:lang w:bidi="he-IL"/>
        </w:rPr>
        <w:t xml:space="preserve"> is a </w:t>
      </w:r>
      <w:r>
        <w:rPr>
          <w:rFonts w:hint="cs"/>
          <w:rtl/>
          <w:lang w:bidi="he-IL"/>
        </w:rPr>
        <w:t>תועבה</w:t>
      </w:r>
      <w:r w:rsidR="00B54202">
        <w:rPr>
          <w:lang w:bidi="he-IL"/>
        </w:rPr>
        <w:t xml:space="preserve"> and is like </w:t>
      </w:r>
      <w:r w:rsidR="00B54202">
        <w:rPr>
          <w:rFonts w:hint="cs"/>
          <w:rtl/>
          <w:lang w:bidi="he-IL"/>
        </w:rPr>
        <w:t>עבו"ז</w:t>
      </w:r>
    </w:p>
    <w:p w:rsidR="00D76851" w:rsidRDefault="00D76851" w:rsidP="000F2278">
      <w:pPr>
        <w:pStyle w:val="ListParagraph"/>
        <w:numPr>
          <w:ilvl w:val="0"/>
          <w:numId w:val="8"/>
        </w:numPr>
        <w:jc w:val="both"/>
      </w:pPr>
      <w:r>
        <w:rPr>
          <w:rFonts w:hint="cs"/>
          <w:u w:val="single"/>
          <w:rtl/>
          <w:lang w:bidi="he-IL"/>
        </w:rPr>
        <w:t>תוס' שם ד"ה שיכור</w:t>
      </w:r>
      <w:r>
        <w:rPr>
          <w:lang w:bidi="he-IL"/>
        </w:rPr>
        <w:t xml:space="preserve"> – he would have to daven again</w:t>
      </w:r>
    </w:p>
    <w:p w:rsidR="00B54202" w:rsidRDefault="00B54202" w:rsidP="000F2278">
      <w:pPr>
        <w:pStyle w:val="ListParagraph"/>
        <w:numPr>
          <w:ilvl w:val="0"/>
          <w:numId w:val="8"/>
        </w:numPr>
        <w:jc w:val="both"/>
      </w:pPr>
      <w:r>
        <w:rPr>
          <w:lang w:bidi="he-IL"/>
        </w:rPr>
        <w:t xml:space="preserve">being careful about not davening while intoxicated saves a person from </w:t>
      </w:r>
      <w:r>
        <w:rPr>
          <w:rFonts w:hint="cs"/>
          <w:rtl/>
          <w:lang w:bidi="he-IL"/>
        </w:rPr>
        <w:t>צרות</w:t>
      </w:r>
      <w:r>
        <w:rPr>
          <w:lang w:bidi="he-IL"/>
        </w:rPr>
        <w:t>.</w:t>
      </w:r>
    </w:p>
    <w:p w:rsidR="00831C68" w:rsidRDefault="00831C68" w:rsidP="000F2278">
      <w:pPr>
        <w:pStyle w:val="ListParagraph"/>
        <w:numPr>
          <w:ilvl w:val="0"/>
          <w:numId w:val="7"/>
        </w:numPr>
        <w:jc w:val="both"/>
      </w:pPr>
      <w:r>
        <w:rPr>
          <w:rFonts w:hint="cs"/>
          <w:u w:val="single"/>
          <w:rtl/>
          <w:lang w:bidi="he-IL"/>
        </w:rPr>
        <w:t>בית יוסף סימן צט</w:t>
      </w:r>
      <w:r>
        <w:rPr>
          <w:lang w:bidi="he-IL"/>
        </w:rPr>
        <w:t xml:space="preserve"> proves from </w:t>
      </w:r>
      <w:r>
        <w:rPr>
          <w:rFonts w:hint="cs"/>
          <w:u w:val="single"/>
          <w:rtl/>
          <w:lang w:bidi="he-IL"/>
        </w:rPr>
        <w:t>ברכות דף ט</w:t>
      </w:r>
      <w:r>
        <w:rPr>
          <w:lang w:bidi="he-IL"/>
        </w:rPr>
        <w:t xml:space="preserve"> that not davening on account of intoxication is an </w:t>
      </w:r>
      <w:r>
        <w:rPr>
          <w:rFonts w:hint="cs"/>
          <w:rtl/>
          <w:lang w:bidi="he-IL"/>
        </w:rPr>
        <w:t>אנוס</w:t>
      </w:r>
      <w:r>
        <w:rPr>
          <w:lang w:bidi="he-IL"/>
        </w:rPr>
        <w:t xml:space="preserve"> and not a </w:t>
      </w:r>
      <w:r>
        <w:rPr>
          <w:rFonts w:hint="cs"/>
          <w:rtl/>
          <w:lang w:bidi="he-IL"/>
        </w:rPr>
        <w:t>מזיד</w:t>
      </w:r>
      <w:r>
        <w:rPr>
          <w:lang w:bidi="he-IL"/>
        </w:rPr>
        <w:t>.</w:t>
      </w:r>
    </w:p>
    <w:p w:rsidR="008A6875" w:rsidRDefault="008A6875" w:rsidP="000F2278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  <w:lang w:bidi="he-IL"/>
        </w:rPr>
        <w:t>מחלוקת ראשונים</w:t>
      </w:r>
      <w:r>
        <w:rPr>
          <w:lang w:bidi="he-IL"/>
        </w:rPr>
        <w:t>.</w:t>
      </w:r>
    </w:p>
    <w:p w:rsidR="008A6875" w:rsidRDefault="008A6875" w:rsidP="000F2278">
      <w:pPr>
        <w:pStyle w:val="ListParagraph"/>
        <w:numPr>
          <w:ilvl w:val="0"/>
          <w:numId w:val="2"/>
        </w:numPr>
        <w:jc w:val="both"/>
      </w:pPr>
      <w:r>
        <w:rPr>
          <w:rFonts w:hint="cs"/>
          <w:u w:val="single"/>
          <w:rtl/>
          <w:lang w:bidi="he-IL"/>
        </w:rPr>
        <w:t>ריף שם</w:t>
      </w:r>
      <w:r>
        <w:rPr>
          <w:lang w:bidi="he-IL"/>
        </w:rPr>
        <w:t xml:space="preserve"> – has a </w:t>
      </w:r>
      <w:r>
        <w:rPr>
          <w:rFonts w:hint="cs"/>
          <w:rtl/>
          <w:lang w:bidi="he-IL"/>
        </w:rPr>
        <w:t>גירסא</w:t>
      </w:r>
      <w:r>
        <w:rPr>
          <w:lang w:bidi="he-IL"/>
        </w:rPr>
        <w:t xml:space="preserve"> that says </w:t>
      </w:r>
      <w:r>
        <w:rPr>
          <w:rFonts w:hint="cs"/>
          <w:rtl/>
          <w:lang w:bidi="he-IL"/>
        </w:rPr>
        <w:t>"אל יתפלל"</w:t>
      </w:r>
      <w:r w:rsidR="00D76851">
        <w:rPr>
          <w:lang w:bidi="he-IL"/>
        </w:rPr>
        <w:t xml:space="preserve"> even by a </w:t>
      </w:r>
      <w:r w:rsidR="00D76851">
        <w:rPr>
          <w:rFonts w:hint="cs"/>
          <w:rtl/>
          <w:lang w:bidi="he-IL"/>
        </w:rPr>
        <w:t>רביעית</w:t>
      </w:r>
      <w:r w:rsidR="00D76851">
        <w:rPr>
          <w:lang w:bidi="he-IL"/>
        </w:rPr>
        <w:t>.</w:t>
      </w:r>
    </w:p>
    <w:p w:rsidR="008A6875" w:rsidRDefault="008A6875" w:rsidP="000F2278">
      <w:pPr>
        <w:pStyle w:val="ListParagraph"/>
        <w:numPr>
          <w:ilvl w:val="0"/>
          <w:numId w:val="2"/>
        </w:numPr>
        <w:jc w:val="both"/>
      </w:pPr>
      <w:r>
        <w:rPr>
          <w:rFonts w:hint="cs"/>
          <w:u w:val="single"/>
          <w:rtl/>
          <w:lang w:bidi="he-IL"/>
        </w:rPr>
        <w:t>תוס' ד"ה שתה</w:t>
      </w:r>
      <w:r>
        <w:rPr>
          <w:lang w:bidi="he-IL"/>
        </w:rPr>
        <w:t xml:space="preserve"> – must be about paskening because </w:t>
      </w:r>
      <w:r>
        <w:rPr>
          <w:rFonts w:hint="cs"/>
          <w:rtl/>
          <w:lang w:bidi="he-IL"/>
        </w:rPr>
        <w:t>גמרא</w:t>
      </w:r>
      <w:r>
        <w:rPr>
          <w:lang w:bidi="he-IL"/>
        </w:rPr>
        <w:t xml:space="preserve"> talks about </w:t>
      </w:r>
      <w:r>
        <w:rPr>
          <w:rFonts w:hint="cs"/>
          <w:rtl/>
          <w:lang w:bidi="he-IL"/>
        </w:rPr>
        <w:t>דעת צלולה</w:t>
      </w:r>
      <w:r>
        <w:rPr>
          <w:lang w:bidi="he-IL"/>
        </w:rPr>
        <w:t xml:space="preserve"> which isn’t necessary for </w:t>
      </w:r>
      <w:r>
        <w:rPr>
          <w:rFonts w:hint="cs"/>
          <w:rtl/>
          <w:lang w:bidi="he-IL"/>
        </w:rPr>
        <w:t>תפילה</w:t>
      </w:r>
      <w:r>
        <w:rPr>
          <w:lang w:bidi="he-IL"/>
        </w:rPr>
        <w:t>.</w:t>
      </w:r>
    </w:p>
    <w:p w:rsidR="008A6875" w:rsidRDefault="008A6875" w:rsidP="000F2278">
      <w:pPr>
        <w:pStyle w:val="ListParagraph"/>
        <w:numPr>
          <w:ilvl w:val="0"/>
          <w:numId w:val="3"/>
        </w:numPr>
        <w:jc w:val="both"/>
      </w:pPr>
      <w:r>
        <w:rPr>
          <w:rFonts w:hint="cs"/>
          <w:u w:val="single"/>
          <w:rtl/>
          <w:lang w:bidi="he-IL"/>
        </w:rPr>
        <w:t>יעב"ץ, רש"ש</w:t>
      </w:r>
      <w:r>
        <w:rPr>
          <w:lang w:bidi="he-IL"/>
        </w:rPr>
        <w:t xml:space="preserve"> – why does </w:t>
      </w:r>
      <w:r>
        <w:rPr>
          <w:rFonts w:hint="cs"/>
          <w:rtl/>
          <w:lang w:bidi="he-IL"/>
        </w:rPr>
        <w:t>תוס'</w:t>
      </w:r>
      <w:r>
        <w:rPr>
          <w:lang w:bidi="he-IL"/>
        </w:rPr>
        <w:t xml:space="preserve"> assume that </w:t>
      </w:r>
      <w:r>
        <w:rPr>
          <w:rFonts w:hint="cs"/>
          <w:rtl/>
          <w:lang w:bidi="he-IL"/>
        </w:rPr>
        <w:t>תפילה</w:t>
      </w:r>
      <w:r>
        <w:rPr>
          <w:lang w:bidi="he-IL"/>
        </w:rPr>
        <w:t xml:space="preserve"> doesn’t need </w:t>
      </w:r>
      <w:r>
        <w:rPr>
          <w:rFonts w:hint="cs"/>
          <w:rtl/>
          <w:lang w:bidi="he-IL"/>
        </w:rPr>
        <w:t>דעתה צלולה</w:t>
      </w:r>
      <w:r>
        <w:rPr>
          <w:lang w:bidi="he-IL"/>
        </w:rPr>
        <w:t xml:space="preserve">, if the </w:t>
      </w:r>
      <w:r>
        <w:rPr>
          <w:rFonts w:hint="cs"/>
          <w:u w:val="single"/>
          <w:rtl/>
          <w:lang w:bidi="he-IL"/>
        </w:rPr>
        <w:t>גמרא עירובין סה.</w:t>
      </w:r>
      <w:r>
        <w:rPr>
          <w:lang w:bidi="he-IL"/>
        </w:rPr>
        <w:t xml:space="preserve"> That somebody who doesn’t have </w:t>
      </w:r>
      <w:r>
        <w:rPr>
          <w:rFonts w:hint="cs"/>
          <w:rtl/>
          <w:lang w:bidi="he-IL"/>
        </w:rPr>
        <w:t>דעתו מיושבת</w:t>
      </w:r>
      <w:r>
        <w:rPr>
          <w:lang w:bidi="he-IL"/>
        </w:rPr>
        <w:t xml:space="preserve"> can’t daven.</w:t>
      </w:r>
    </w:p>
    <w:p w:rsidR="008A6875" w:rsidRDefault="008A6875" w:rsidP="000F2278">
      <w:pPr>
        <w:pStyle w:val="ListParagraph"/>
        <w:numPr>
          <w:ilvl w:val="0"/>
          <w:numId w:val="4"/>
        </w:numPr>
        <w:jc w:val="both"/>
      </w:pPr>
      <w:r>
        <w:rPr>
          <w:rFonts w:hint="cs"/>
          <w:u w:val="single"/>
          <w:rtl/>
          <w:lang w:bidi="he-IL"/>
        </w:rPr>
        <w:t>ספר לשון הזהב על התוס' שם</w:t>
      </w:r>
      <w:r>
        <w:rPr>
          <w:lang w:bidi="he-IL"/>
        </w:rPr>
        <w:t xml:space="preserve"> </w:t>
      </w:r>
      <w:r w:rsidR="00FE14CE">
        <w:rPr>
          <w:lang w:bidi="he-IL"/>
        </w:rPr>
        <w:t>–</w:t>
      </w:r>
      <w:r>
        <w:rPr>
          <w:lang w:bidi="he-IL"/>
        </w:rPr>
        <w:t xml:space="preserve"> </w:t>
      </w:r>
      <w:r w:rsidR="00FE14CE">
        <w:rPr>
          <w:rFonts w:hint="cs"/>
          <w:rtl/>
          <w:lang w:bidi="he-IL"/>
        </w:rPr>
        <w:t>ישוב הדעת</w:t>
      </w:r>
      <w:r w:rsidR="00FE14CE">
        <w:rPr>
          <w:lang w:bidi="he-IL"/>
        </w:rPr>
        <w:t xml:space="preserve"> necessary for </w:t>
      </w:r>
      <w:r w:rsidR="00FE14CE">
        <w:rPr>
          <w:rFonts w:hint="cs"/>
          <w:rtl/>
          <w:lang w:bidi="he-IL"/>
        </w:rPr>
        <w:t>תפילה</w:t>
      </w:r>
      <w:r w:rsidR="00FE14CE">
        <w:rPr>
          <w:lang w:bidi="he-IL"/>
        </w:rPr>
        <w:t xml:space="preserve"> is a sense of </w:t>
      </w:r>
      <w:r w:rsidR="00FE14CE">
        <w:rPr>
          <w:rFonts w:hint="cs"/>
          <w:rtl/>
          <w:lang w:bidi="he-IL"/>
        </w:rPr>
        <w:t>שמחה</w:t>
      </w:r>
      <w:r w:rsidR="00FE14CE">
        <w:rPr>
          <w:lang w:bidi="he-IL"/>
        </w:rPr>
        <w:t xml:space="preserve"> which wine helps with.</w:t>
      </w:r>
    </w:p>
    <w:p w:rsidR="00FE14CE" w:rsidRPr="008A6875" w:rsidRDefault="00FE14CE" w:rsidP="000F2278">
      <w:pPr>
        <w:pStyle w:val="ListParagraph"/>
        <w:numPr>
          <w:ilvl w:val="0"/>
          <w:numId w:val="4"/>
        </w:numPr>
        <w:jc w:val="both"/>
      </w:pPr>
      <w:r>
        <w:rPr>
          <w:rFonts w:hint="cs"/>
          <w:u w:val="single"/>
          <w:rtl/>
          <w:lang w:bidi="he-IL"/>
        </w:rPr>
        <w:t>דמשק אליעזר או"ח סימן צט ס"ק א'</w:t>
      </w:r>
      <w:r>
        <w:rPr>
          <w:lang w:bidi="he-IL"/>
        </w:rPr>
        <w:t xml:space="preserve"> – </w:t>
      </w:r>
      <w:r>
        <w:rPr>
          <w:rFonts w:hint="cs"/>
          <w:rtl/>
          <w:lang w:bidi="he-IL"/>
        </w:rPr>
        <w:t>תוס'</w:t>
      </w:r>
      <w:r>
        <w:rPr>
          <w:lang w:bidi="he-IL"/>
        </w:rPr>
        <w:t xml:space="preserve"> means to say that </w:t>
      </w:r>
      <w:r>
        <w:rPr>
          <w:rFonts w:hint="cs"/>
          <w:rtl/>
          <w:lang w:bidi="he-IL"/>
        </w:rPr>
        <w:t>תפילה</w:t>
      </w:r>
      <w:r>
        <w:rPr>
          <w:lang w:bidi="he-IL"/>
        </w:rPr>
        <w:t xml:space="preserve"> is more </w:t>
      </w:r>
      <w:r>
        <w:rPr>
          <w:rFonts w:hint="cs"/>
          <w:rtl/>
          <w:lang w:bidi="he-IL"/>
        </w:rPr>
        <w:t>חמור</w:t>
      </w:r>
      <w:r>
        <w:rPr>
          <w:lang w:bidi="he-IL"/>
        </w:rPr>
        <w:t xml:space="preserve"> than </w:t>
      </w:r>
      <w:r>
        <w:rPr>
          <w:rFonts w:hint="cs"/>
          <w:rtl/>
          <w:lang w:bidi="he-IL"/>
        </w:rPr>
        <w:t>הוראה</w:t>
      </w:r>
      <w:r>
        <w:rPr>
          <w:lang w:bidi="he-IL"/>
        </w:rPr>
        <w:t xml:space="preserve">, because even </w:t>
      </w:r>
      <w:r>
        <w:rPr>
          <w:rFonts w:hint="cs"/>
          <w:rtl/>
          <w:lang w:bidi="he-IL"/>
        </w:rPr>
        <w:t>יישוב הדעת</w:t>
      </w:r>
      <w:r>
        <w:rPr>
          <w:lang w:bidi="he-IL"/>
        </w:rPr>
        <w:t xml:space="preserve"> is not enough, as one needs </w:t>
      </w:r>
      <w:r>
        <w:rPr>
          <w:rFonts w:hint="cs"/>
          <w:rtl/>
          <w:lang w:bidi="he-IL"/>
        </w:rPr>
        <w:t>כובד ראש</w:t>
      </w:r>
      <w:r>
        <w:rPr>
          <w:lang w:bidi="he-IL"/>
        </w:rPr>
        <w:t xml:space="preserve">. Tosafos just means to say that from the fact that </w:t>
      </w:r>
      <w:r>
        <w:rPr>
          <w:rFonts w:hint="cs"/>
          <w:rtl/>
          <w:lang w:bidi="he-IL"/>
        </w:rPr>
        <w:t>רב נחמן</w:t>
      </w:r>
      <w:r>
        <w:rPr>
          <w:lang w:bidi="he-IL"/>
        </w:rPr>
        <w:t xml:space="preserve"> says about </w:t>
      </w:r>
      <w:r>
        <w:rPr>
          <w:rFonts w:hint="cs"/>
          <w:rtl/>
          <w:lang w:bidi="he-IL"/>
        </w:rPr>
        <w:t>אביי</w:t>
      </w:r>
      <w:r>
        <w:rPr>
          <w:lang w:bidi="he-IL"/>
        </w:rPr>
        <w:t xml:space="preserve"> that wine adds to </w:t>
      </w:r>
      <w:r>
        <w:rPr>
          <w:rFonts w:hint="cs"/>
          <w:rtl/>
          <w:lang w:bidi="he-IL"/>
        </w:rPr>
        <w:t>צלילות דעת</w:t>
      </w:r>
      <w:r>
        <w:rPr>
          <w:lang w:bidi="he-IL"/>
        </w:rPr>
        <w:t xml:space="preserve"> he must be referring to </w:t>
      </w:r>
      <w:r>
        <w:rPr>
          <w:rFonts w:hint="cs"/>
          <w:rtl/>
          <w:lang w:bidi="he-IL"/>
        </w:rPr>
        <w:t>הוראה</w:t>
      </w:r>
      <w:r>
        <w:rPr>
          <w:lang w:bidi="he-IL"/>
        </w:rPr>
        <w:t xml:space="preserve">, since it certainly doesn’t add to </w:t>
      </w:r>
      <w:r>
        <w:rPr>
          <w:rFonts w:hint="cs"/>
          <w:rtl/>
          <w:lang w:bidi="he-IL"/>
        </w:rPr>
        <w:t>כובד ראש</w:t>
      </w:r>
      <w:r>
        <w:rPr>
          <w:lang w:bidi="he-IL"/>
        </w:rPr>
        <w:t>.</w:t>
      </w:r>
    </w:p>
    <w:p w:rsidR="00B54202" w:rsidRDefault="00B54202" w:rsidP="000F2278">
      <w:pPr>
        <w:pStyle w:val="ListParagraph"/>
        <w:numPr>
          <w:ilvl w:val="0"/>
          <w:numId w:val="1"/>
        </w:numPr>
        <w:jc w:val="both"/>
      </w:pPr>
      <w:r>
        <w:t xml:space="preserve">Some details. </w:t>
      </w:r>
    </w:p>
    <w:p w:rsidR="00B54202" w:rsidRDefault="00B54202" w:rsidP="000F2278">
      <w:pPr>
        <w:pStyle w:val="ListParagraph"/>
        <w:numPr>
          <w:ilvl w:val="0"/>
          <w:numId w:val="9"/>
        </w:numPr>
        <w:jc w:val="both"/>
      </w:pPr>
      <w:r>
        <w:rPr>
          <w:rFonts w:hint="cs"/>
          <w:rtl/>
          <w:lang w:bidi="he-IL"/>
        </w:rPr>
        <w:t>מח' מג"א וט"ז</w:t>
      </w:r>
      <w:r>
        <w:rPr>
          <w:lang w:bidi="he-IL"/>
        </w:rPr>
        <w:t xml:space="preserve"> by </w:t>
      </w:r>
      <w:r>
        <w:rPr>
          <w:rFonts w:hint="cs"/>
          <w:rtl/>
          <w:lang w:bidi="he-IL"/>
        </w:rPr>
        <w:t>ברכת כהנים</w:t>
      </w:r>
      <w:r>
        <w:rPr>
          <w:lang w:bidi="he-IL"/>
        </w:rPr>
        <w:t xml:space="preserve"> but </w:t>
      </w:r>
      <w:r>
        <w:rPr>
          <w:rFonts w:hint="cs"/>
          <w:u w:val="single"/>
          <w:rtl/>
          <w:lang w:bidi="he-IL"/>
        </w:rPr>
        <w:t>משנ"ב צט:א</w:t>
      </w:r>
      <w:r>
        <w:rPr>
          <w:lang w:bidi="he-IL"/>
        </w:rPr>
        <w:t xml:space="preserve"> says all would agree by </w:t>
      </w:r>
      <w:r>
        <w:rPr>
          <w:rFonts w:hint="cs"/>
          <w:rtl/>
          <w:lang w:bidi="he-IL"/>
        </w:rPr>
        <w:t>תפילה</w:t>
      </w:r>
      <w:r>
        <w:rPr>
          <w:lang w:bidi="he-IL"/>
        </w:rPr>
        <w:t xml:space="preserve"> that other beverages are also a problem</w:t>
      </w:r>
    </w:p>
    <w:p w:rsidR="00B54202" w:rsidRDefault="00B54202" w:rsidP="000F2278">
      <w:pPr>
        <w:pStyle w:val="ListParagraph"/>
        <w:numPr>
          <w:ilvl w:val="0"/>
          <w:numId w:val="9"/>
        </w:numPr>
        <w:jc w:val="both"/>
      </w:pPr>
      <w:r>
        <w:rPr>
          <w:rFonts w:hint="cs"/>
          <w:u w:val="single"/>
          <w:rtl/>
          <w:lang w:bidi="he-IL"/>
        </w:rPr>
        <w:t>משנ"ב צט:ב</w:t>
      </w:r>
      <w:r>
        <w:rPr>
          <w:lang w:bidi="he-IL"/>
        </w:rPr>
        <w:t xml:space="preserve"> – a </w:t>
      </w:r>
      <w:r>
        <w:rPr>
          <w:rFonts w:hint="cs"/>
          <w:rtl/>
          <w:lang w:bidi="he-IL"/>
        </w:rPr>
        <w:t>רביעית</w:t>
      </w:r>
      <w:r>
        <w:rPr>
          <w:lang w:bidi="he-IL"/>
        </w:rPr>
        <w:t xml:space="preserve"> is only a problem if undiluted and drunk at once, but more than a </w:t>
      </w:r>
      <w:r>
        <w:rPr>
          <w:rFonts w:hint="cs"/>
          <w:rtl/>
          <w:lang w:bidi="he-IL"/>
        </w:rPr>
        <w:t>רביעית</w:t>
      </w:r>
      <w:r>
        <w:rPr>
          <w:lang w:bidi="he-IL"/>
        </w:rPr>
        <w:t xml:space="preserve"> will always be </w:t>
      </w:r>
      <w:r>
        <w:rPr>
          <w:rFonts w:hint="cs"/>
          <w:rtl/>
          <w:lang w:bidi="he-IL"/>
        </w:rPr>
        <w:t>אסור</w:t>
      </w:r>
      <w:r>
        <w:rPr>
          <w:lang w:bidi="he-IL"/>
        </w:rPr>
        <w:t>.</w:t>
      </w:r>
    </w:p>
    <w:p w:rsidR="00B54202" w:rsidRDefault="00B54202" w:rsidP="000F2278">
      <w:pPr>
        <w:pStyle w:val="ListParagraph"/>
        <w:numPr>
          <w:ilvl w:val="0"/>
          <w:numId w:val="9"/>
        </w:numPr>
        <w:jc w:val="both"/>
      </w:pPr>
      <w:r>
        <w:rPr>
          <w:rFonts w:hint="cs"/>
          <w:u w:val="single"/>
          <w:rtl/>
          <w:lang w:bidi="he-IL"/>
        </w:rPr>
        <w:t>משב"ב ס"ק ד' בשם הברכי יוסף</w:t>
      </w:r>
      <w:r>
        <w:rPr>
          <w:lang w:bidi="he-IL"/>
        </w:rPr>
        <w:t xml:space="preserve"> – doesn’t matter if you can hold your liquor.</w:t>
      </w:r>
    </w:p>
    <w:p w:rsidR="008A6875" w:rsidRDefault="008A6875" w:rsidP="000F2278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  <w:lang w:bidi="he-IL"/>
        </w:rPr>
        <w:t>פסק הלכה</w:t>
      </w:r>
      <w:r>
        <w:rPr>
          <w:lang w:bidi="he-IL"/>
        </w:rPr>
        <w:t>.</w:t>
      </w:r>
    </w:p>
    <w:p w:rsidR="00E012E5" w:rsidRPr="00B54202" w:rsidRDefault="00E012E5" w:rsidP="000F2278">
      <w:pPr>
        <w:pStyle w:val="ListParagraph"/>
        <w:numPr>
          <w:ilvl w:val="0"/>
          <w:numId w:val="5"/>
        </w:numPr>
        <w:jc w:val="both"/>
        <w:rPr>
          <w:u w:val="single"/>
        </w:rPr>
      </w:pPr>
      <w:r w:rsidRPr="00D76851">
        <w:rPr>
          <w:rFonts w:hint="cs"/>
          <w:u w:val="single"/>
          <w:rtl/>
          <w:lang w:bidi="he-IL"/>
        </w:rPr>
        <w:t>שולחן ערוך צט:א</w:t>
      </w:r>
      <w:r w:rsidR="00DD4293">
        <w:rPr>
          <w:lang w:bidi="he-IL"/>
        </w:rPr>
        <w:t xml:space="preserve"> – If you drank more than a </w:t>
      </w:r>
      <w:r w:rsidR="00DD4293">
        <w:rPr>
          <w:rFonts w:hint="cs"/>
          <w:rtl/>
          <w:lang w:bidi="he-IL"/>
        </w:rPr>
        <w:t>רביעית</w:t>
      </w:r>
      <w:r w:rsidR="00DD4293">
        <w:rPr>
          <w:lang w:bidi="he-IL"/>
        </w:rPr>
        <w:t xml:space="preserve"> shouldn’t daven, but if so bad that you can’t speak in front of a king you will have to daven again. Even if by not davening you will miss the </w:t>
      </w:r>
      <w:r w:rsidR="00DD4293">
        <w:rPr>
          <w:rFonts w:hint="cs"/>
          <w:rtl/>
          <w:lang w:bidi="he-IL"/>
        </w:rPr>
        <w:t>זמן</w:t>
      </w:r>
      <w:r w:rsidR="00DD4293">
        <w:rPr>
          <w:lang w:bidi="he-IL"/>
        </w:rPr>
        <w:t xml:space="preserve">, you should just make it up as a </w:t>
      </w:r>
      <w:r w:rsidR="00DD4293">
        <w:rPr>
          <w:rFonts w:hint="cs"/>
          <w:rtl/>
          <w:lang w:bidi="he-IL"/>
        </w:rPr>
        <w:t>תפילת תשלומין</w:t>
      </w:r>
      <w:r w:rsidR="00DD4293">
        <w:rPr>
          <w:lang w:bidi="he-IL"/>
        </w:rPr>
        <w:t xml:space="preserve"> like you would if you missed </w:t>
      </w:r>
      <w:r w:rsidR="00DD4293">
        <w:rPr>
          <w:rFonts w:hint="cs"/>
          <w:rtl/>
          <w:lang w:bidi="he-IL"/>
        </w:rPr>
        <w:t>בשוגג</w:t>
      </w:r>
      <w:r w:rsidR="00DD4293">
        <w:rPr>
          <w:lang w:bidi="he-IL"/>
        </w:rPr>
        <w:t>.</w:t>
      </w:r>
    </w:p>
    <w:p w:rsidR="00B54202" w:rsidRPr="00B54202" w:rsidRDefault="00B54202" w:rsidP="000F2278">
      <w:pPr>
        <w:pStyle w:val="ListParagraph"/>
        <w:numPr>
          <w:ilvl w:val="0"/>
          <w:numId w:val="10"/>
        </w:numPr>
        <w:jc w:val="both"/>
        <w:rPr>
          <w:rFonts w:hint="cs"/>
        </w:rPr>
      </w:pPr>
      <w:r>
        <w:rPr>
          <w:rFonts w:hint="cs"/>
          <w:u w:val="single"/>
          <w:rtl/>
          <w:lang w:bidi="he-IL"/>
        </w:rPr>
        <w:t>משנ"ב ס"ק ו'</w:t>
      </w:r>
      <w:r>
        <w:rPr>
          <w:lang w:bidi="he-IL"/>
        </w:rPr>
        <w:t xml:space="preserve"> – obviously if you start drinking right before the end of the </w:t>
      </w:r>
      <w:r>
        <w:rPr>
          <w:rFonts w:hint="cs"/>
          <w:rtl/>
          <w:lang w:bidi="he-IL"/>
        </w:rPr>
        <w:t>זמן</w:t>
      </w:r>
      <w:r>
        <w:rPr>
          <w:lang w:bidi="he-IL"/>
        </w:rPr>
        <w:t xml:space="preserve"> it is </w:t>
      </w:r>
      <w:r>
        <w:rPr>
          <w:rFonts w:hint="cs"/>
          <w:rtl/>
          <w:lang w:bidi="he-IL"/>
        </w:rPr>
        <w:t>מזיד</w:t>
      </w:r>
      <w:r>
        <w:rPr>
          <w:lang w:bidi="he-IL"/>
        </w:rPr>
        <w:t xml:space="preserve"> and you can’t do </w:t>
      </w:r>
      <w:r>
        <w:rPr>
          <w:rFonts w:hint="cs"/>
          <w:rtl/>
          <w:lang w:bidi="he-IL"/>
        </w:rPr>
        <w:t>תשלומין</w:t>
      </w:r>
      <w:r>
        <w:rPr>
          <w:lang w:bidi="he-IL"/>
        </w:rPr>
        <w:t>.</w:t>
      </w:r>
    </w:p>
    <w:p w:rsidR="00E012E5" w:rsidRDefault="00E012E5" w:rsidP="000F2278">
      <w:pPr>
        <w:pStyle w:val="ListParagraph"/>
        <w:numPr>
          <w:ilvl w:val="0"/>
          <w:numId w:val="5"/>
        </w:numPr>
        <w:jc w:val="both"/>
      </w:pPr>
      <w:r>
        <w:rPr>
          <w:lang w:bidi="he-IL"/>
        </w:rPr>
        <w:t xml:space="preserve">Why aren’t people very </w:t>
      </w:r>
      <w:r>
        <w:rPr>
          <w:rFonts w:hint="cs"/>
          <w:rtl/>
          <w:lang w:bidi="he-IL"/>
        </w:rPr>
        <w:t>מקפיד</w:t>
      </w:r>
      <w:r>
        <w:rPr>
          <w:lang w:bidi="he-IL"/>
        </w:rPr>
        <w:t xml:space="preserve"> today?</w:t>
      </w:r>
      <w:r w:rsidR="00B54202">
        <w:rPr>
          <w:lang w:bidi="he-IL"/>
        </w:rPr>
        <w:t xml:space="preserve"> </w:t>
      </w:r>
      <w:r w:rsidR="00B54202">
        <w:rPr>
          <w:rFonts w:hint="cs"/>
          <w:rtl/>
          <w:lang w:bidi="he-IL"/>
        </w:rPr>
        <w:t>מרדכי</w:t>
      </w:r>
      <w:r w:rsidR="00B54202">
        <w:rPr>
          <w:lang w:bidi="he-IL"/>
        </w:rPr>
        <w:t xml:space="preserve"> says because we don’t have </w:t>
      </w:r>
      <w:r w:rsidR="00B54202">
        <w:rPr>
          <w:rFonts w:hint="cs"/>
          <w:rtl/>
          <w:lang w:bidi="he-IL"/>
        </w:rPr>
        <w:t>כונה</w:t>
      </w:r>
      <w:r w:rsidR="00B54202">
        <w:rPr>
          <w:lang w:bidi="he-IL"/>
        </w:rPr>
        <w:t xml:space="preserve"> anyway. </w:t>
      </w:r>
      <w:r w:rsidR="00B54202">
        <w:rPr>
          <w:rFonts w:hint="cs"/>
          <w:u w:val="single"/>
          <w:rtl/>
          <w:lang w:bidi="he-IL"/>
        </w:rPr>
        <w:t>משנ"ב ס"ק ג</w:t>
      </w:r>
      <w:r w:rsidR="00B54202">
        <w:rPr>
          <w:lang w:bidi="he-IL"/>
        </w:rPr>
        <w:t xml:space="preserve"> says that for this reason we would daven while intoxicated if </w:t>
      </w:r>
      <w:r w:rsidR="00B54202">
        <w:rPr>
          <w:rFonts w:hint="cs"/>
          <w:rtl/>
          <w:lang w:bidi="he-IL"/>
        </w:rPr>
        <w:t>זמן</w:t>
      </w:r>
      <w:r w:rsidR="00B54202">
        <w:rPr>
          <w:lang w:bidi="he-IL"/>
        </w:rPr>
        <w:t xml:space="preserve"> will otherwise pass (against the </w:t>
      </w:r>
      <w:r w:rsidR="00B54202">
        <w:rPr>
          <w:rFonts w:hint="cs"/>
          <w:rtl/>
          <w:lang w:bidi="he-IL"/>
        </w:rPr>
        <w:t>שולחן ערוך</w:t>
      </w:r>
      <w:r w:rsidR="00B54202">
        <w:rPr>
          <w:lang w:bidi="he-IL"/>
        </w:rPr>
        <w:t>)</w:t>
      </w:r>
    </w:p>
    <w:p w:rsidR="00E012E5" w:rsidRDefault="00E012E5" w:rsidP="000F2278">
      <w:pPr>
        <w:pStyle w:val="ListParagraph"/>
        <w:numPr>
          <w:ilvl w:val="0"/>
          <w:numId w:val="1"/>
        </w:numPr>
        <w:jc w:val="both"/>
      </w:pPr>
      <w:r>
        <w:rPr>
          <w:lang w:bidi="he-IL"/>
        </w:rPr>
        <w:t xml:space="preserve">What about bentching and </w:t>
      </w:r>
      <w:r>
        <w:rPr>
          <w:rFonts w:hint="cs"/>
          <w:rtl/>
          <w:lang w:bidi="he-IL"/>
        </w:rPr>
        <w:t>קריאת שמע</w:t>
      </w:r>
      <w:r>
        <w:rPr>
          <w:lang w:bidi="he-IL"/>
        </w:rPr>
        <w:t>?</w:t>
      </w:r>
    </w:p>
    <w:p w:rsidR="00E012E5" w:rsidRDefault="00E012E5" w:rsidP="000F2278">
      <w:pPr>
        <w:pStyle w:val="ListParagraph"/>
        <w:numPr>
          <w:ilvl w:val="0"/>
          <w:numId w:val="6"/>
        </w:numPr>
        <w:jc w:val="both"/>
      </w:pPr>
      <w:r>
        <w:rPr>
          <w:lang w:bidi="he-IL"/>
        </w:rPr>
        <w:t xml:space="preserve">Bentching. </w:t>
      </w:r>
      <w:r>
        <w:rPr>
          <w:rFonts w:hint="cs"/>
          <w:u w:val="single"/>
          <w:rtl/>
          <w:lang w:bidi="he-IL"/>
        </w:rPr>
        <w:t>ירושלמי תרומות א:ד</w:t>
      </w:r>
      <w:r w:rsidR="00D76851">
        <w:rPr>
          <w:rFonts w:hint="cs"/>
          <w:u w:val="single"/>
          <w:rtl/>
          <w:lang w:bidi="he-IL"/>
        </w:rPr>
        <w:t xml:space="preserve"> (הו"ד בתוס' עירובין סד. ד"ה שיכור)</w:t>
      </w:r>
      <w:r>
        <w:rPr>
          <w:lang w:bidi="he-IL"/>
        </w:rPr>
        <w:t xml:space="preserve"> – clearly bentching is done after meals and people drink during meals, so there must not be a restriction. This is pakened in </w:t>
      </w:r>
      <w:r w:rsidRPr="00E012E5">
        <w:rPr>
          <w:rFonts w:hint="cs"/>
          <w:u w:val="single"/>
          <w:rtl/>
          <w:lang w:bidi="he-IL"/>
        </w:rPr>
        <w:t>שו"ע או"ח קפה:ד</w:t>
      </w:r>
      <w:r>
        <w:rPr>
          <w:lang w:bidi="he-IL"/>
        </w:rPr>
        <w:t>.</w:t>
      </w:r>
    </w:p>
    <w:p w:rsidR="00987828" w:rsidRDefault="00987828" w:rsidP="000F2278">
      <w:pPr>
        <w:pStyle w:val="ListParagraph"/>
        <w:numPr>
          <w:ilvl w:val="0"/>
          <w:numId w:val="11"/>
        </w:numPr>
        <w:jc w:val="both"/>
      </w:pPr>
      <w:r>
        <w:rPr>
          <w:rFonts w:hint="cs"/>
          <w:u w:val="single"/>
          <w:rtl/>
          <w:lang w:bidi="he-IL"/>
        </w:rPr>
        <w:t>משנ"ב ס"ק יא</w:t>
      </w:r>
      <w:r>
        <w:rPr>
          <w:lang w:bidi="he-IL"/>
        </w:rPr>
        <w:t xml:space="preserve"> quotes </w:t>
      </w:r>
      <w:r>
        <w:rPr>
          <w:rFonts w:hint="cs"/>
          <w:rtl/>
          <w:lang w:bidi="he-IL"/>
        </w:rPr>
        <w:t>בהגר"א</w:t>
      </w:r>
      <w:r>
        <w:rPr>
          <w:lang w:bidi="he-IL"/>
        </w:rPr>
        <w:t xml:space="preserve"> who is </w:t>
      </w:r>
      <w:r>
        <w:rPr>
          <w:rFonts w:hint="cs"/>
          <w:rtl/>
          <w:lang w:bidi="he-IL"/>
        </w:rPr>
        <w:t>מחמיר</w:t>
      </w:r>
      <w:r>
        <w:rPr>
          <w:lang w:bidi="he-IL"/>
        </w:rPr>
        <w:t xml:space="preserve"> not to say </w:t>
      </w:r>
      <w:r>
        <w:rPr>
          <w:rFonts w:hint="cs"/>
          <w:rtl/>
          <w:lang w:bidi="he-IL"/>
        </w:rPr>
        <w:t>ברכות</w:t>
      </w:r>
      <w:r>
        <w:rPr>
          <w:lang w:bidi="he-IL"/>
        </w:rPr>
        <w:t>.</w:t>
      </w:r>
    </w:p>
    <w:p w:rsidR="00987828" w:rsidRDefault="00987828" w:rsidP="000F2278">
      <w:pPr>
        <w:pStyle w:val="ListParagraph"/>
        <w:numPr>
          <w:ilvl w:val="0"/>
          <w:numId w:val="11"/>
        </w:numPr>
        <w:jc w:val="both"/>
      </w:pPr>
      <w:r>
        <w:rPr>
          <w:rFonts w:hint="cs"/>
          <w:u w:val="single"/>
          <w:rtl/>
          <w:lang w:bidi="he-IL"/>
        </w:rPr>
        <w:lastRenderedPageBreak/>
        <w:t>משנ"ב ס"ק י'</w:t>
      </w:r>
      <w:r>
        <w:rPr>
          <w:lang w:bidi="he-IL"/>
        </w:rPr>
        <w:t xml:space="preserve"> – can’t count toward a </w:t>
      </w:r>
      <w:r>
        <w:rPr>
          <w:rFonts w:hint="cs"/>
          <w:rtl/>
          <w:lang w:bidi="he-IL"/>
        </w:rPr>
        <w:t>מנין</w:t>
      </w:r>
      <w:r>
        <w:rPr>
          <w:lang w:bidi="he-IL"/>
        </w:rPr>
        <w:t xml:space="preserve"> for bentching, but possibly can count to a </w:t>
      </w:r>
      <w:r>
        <w:rPr>
          <w:rFonts w:hint="cs"/>
          <w:rtl/>
          <w:lang w:bidi="he-IL"/>
        </w:rPr>
        <w:t>מזומן</w:t>
      </w:r>
      <w:r>
        <w:rPr>
          <w:lang w:bidi="he-IL"/>
        </w:rPr>
        <w:t>.</w:t>
      </w:r>
    </w:p>
    <w:p w:rsidR="00987828" w:rsidRDefault="00987828" w:rsidP="000F2278">
      <w:pPr>
        <w:pStyle w:val="ListParagraph"/>
        <w:numPr>
          <w:ilvl w:val="0"/>
          <w:numId w:val="11"/>
        </w:numPr>
        <w:jc w:val="both"/>
      </w:pPr>
      <w:r>
        <w:rPr>
          <w:rFonts w:hint="cs"/>
          <w:u w:val="single"/>
          <w:rtl/>
          <w:lang w:bidi="he-IL"/>
        </w:rPr>
        <w:t>משנ"ב ס"ק יא</w:t>
      </w:r>
      <w:r>
        <w:rPr>
          <w:lang w:bidi="he-IL"/>
        </w:rPr>
        <w:t xml:space="preserve"> – if at </w:t>
      </w:r>
      <w:r>
        <w:rPr>
          <w:rFonts w:hint="cs"/>
          <w:rtl/>
          <w:lang w:bidi="he-IL"/>
        </w:rPr>
        <w:t>שכרותו של לוט</w:t>
      </w:r>
      <w:r>
        <w:rPr>
          <w:lang w:bidi="he-IL"/>
        </w:rPr>
        <w:t xml:space="preserve"> you can’t do anything</w:t>
      </w:r>
    </w:p>
    <w:p w:rsidR="00E012E5" w:rsidRDefault="00E012E5" w:rsidP="000F2278">
      <w:pPr>
        <w:pStyle w:val="ListParagraph"/>
        <w:numPr>
          <w:ilvl w:val="0"/>
          <w:numId w:val="6"/>
        </w:numPr>
        <w:jc w:val="both"/>
      </w:pPr>
      <w:r>
        <w:rPr>
          <w:lang w:bidi="he-IL"/>
        </w:rPr>
        <w:t xml:space="preserve">Kerias Shema. </w:t>
      </w:r>
      <w:r>
        <w:rPr>
          <w:rFonts w:hint="cs"/>
          <w:u w:val="single"/>
          <w:rtl/>
          <w:lang w:bidi="he-IL"/>
        </w:rPr>
        <w:t>מאירי מגן אבות הענין השלישי</w:t>
      </w:r>
      <w:r>
        <w:rPr>
          <w:lang w:bidi="he-IL"/>
        </w:rPr>
        <w:t xml:space="preserve"> says that the </w:t>
      </w:r>
      <w:r>
        <w:rPr>
          <w:rFonts w:hint="cs"/>
          <w:rtl/>
          <w:lang w:bidi="he-IL"/>
        </w:rPr>
        <w:t>ירושלמי</w:t>
      </w:r>
      <w:r>
        <w:rPr>
          <w:lang w:bidi="he-IL"/>
        </w:rPr>
        <w:t xml:space="preserve"> was never </w:t>
      </w:r>
      <w:r>
        <w:rPr>
          <w:rFonts w:hint="cs"/>
          <w:rtl/>
          <w:lang w:bidi="he-IL"/>
        </w:rPr>
        <w:t>מכריע</w:t>
      </w:r>
      <w:r>
        <w:rPr>
          <w:lang w:bidi="he-IL"/>
        </w:rPr>
        <w:t xml:space="preserve"> this issue, but </w:t>
      </w:r>
      <w:r>
        <w:rPr>
          <w:rFonts w:hint="cs"/>
          <w:u w:val="single"/>
          <w:rtl/>
          <w:lang w:bidi="he-IL"/>
        </w:rPr>
        <w:t>רמ"א צט:א</w:t>
      </w:r>
      <w:r>
        <w:rPr>
          <w:lang w:bidi="he-IL"/>
        </w:rPr>
        <w:t xml:space="preserve"> clearly puts </w:t>
      </w:r>
      <w:r>
        <w:rPr>
          <w:rFonts w:hint="cs"/>
          <w:rtl/>
          <w:lang w:bidi="he-IL"/>
        </w:rPr>
        <w:t>קריאת שמע</w:t>
      </w:r>
      <w:r>
        <w:rPr>
          <w:lang w:bidi="he-IL"/>
        </w:rPr>
        <w:t xml:space="preserve"> in the same category as </w:t>
      </w:r>
      <w:r>
        <w:rPr>
          <w:rFonts w:hint="cs"/>
          <w:rtl/>
          <w:lang w:bidi="he-IL"/>
        </w:rPr>
        <w:t>תפילה</w:t>
      </w:r>
    </w:p>
    <w:p w:rsidR="00193698" w:rsidRDefault="00193698" w:rsidP="00193698">
      <w:pPr>
        <w:pStyle w:val="ListParagraph"/>
        <w:numPr>
          <w:ilvl w:val="0"/>
          <w:numId w:val="1"/>
        </w:numPr>
        <w:jc w:val="both"/>
      </w:pPr>
      <w:r>
        <w:rPr>
          <w:lang w:bidi="he-IL"/>
        </w:rPr>
        <w:t xml:space="preserve">Summary – Four Levels of Drinking (summarized by </w:t>
      </w:r>
      <w:r>
        <w:rPr>
          <w:rFonts w:hint="cs"/>
          <w:u w:val="single"/>
          <w:rtl/>
          <w:lang w:bidi="he-IL"/>
        </w:rPr>
        <w:t>פסקי תשובות</w:t>
      </w:r>
      <w:r>
        <w:rPr>
          <w:lang w:bidi="he-IL"/>
        </w:rPr>
        <w:t>):</w:t>
      </w:r>
    </w:p>
    <w:p w:rsidR="00E012E5" w:rsidRDefault="00193698" w:rsidP="00193698">
      <w:pPr>
        <w:pStyle w:val="ListParagraph"/>
        <w:numPr>
          <w:ilvl w:val="0"/>
          <w:numId w:val="12"/>
        </w:numPr>
        <w:jc w:val="both"/>
      </w:pPr>
      <w:r>
        <w:rPr>
          <w:lang w:bidi="he-IL"/>
        </w:rPr>
        <w:t xml:space="preserve">Less than a </w:t>
      </w:r>
      <w:r>
        <w:rPr>
          <w:rFonts w:hint="cs"/>
          <w:rtl/>
          <w:lang w:bidi="he-IL"/>
        </w:rPr>
        <w:t>רביעית</w:t>
      </w:r>
      <w:r>
        <w:rPr>
          <w:lang w:bidi="he-IL"/>
        </w:rPr>
        <w:t xml:space="preserve"> or even a full </w:t>
      </w:r>
      <w:r>
        <w:rPr>
          <w:rFonts w:hint="cs"/>
          <w:rtl/>
          <w:lang w:bidi="he-IL"/>
        </w:rPr>
        <w:t>רביעית</w:t>
      </w:r>
      <w:r>
        <w:rPr>
          <w:lang w:bidi="he-IL"/>
        </w:rPr>
        <w:t xml:space="preserve"> in middle of a </w:t>
      </w:r>
      <w:r>
        <w:rPr>
          <w:rFonts w:hint="cs"/>
          <w:rtl/>
          <w:lang w:bidi="he-IL"/>
        </w:rPr>
        <w:t>סעודה</w:t>
      </w:r>
      <w:r>
        <w:rPr>
          <w:lang w:bidi="he-IL"/>
        </w:rPr>
        <w:t xml:space="preserve"> and you are clearly unaffected </w:t>
      </w:r>
      <w:r>
        <w:rPr>
          <w:rFonts w:hint="cs"/>
          <w:rtl/>
          <w:lang w:bidi="he-IL"/>
        </w:rPr>
        <w:t>(משנ"ב ס"ק ב')</w:t>
      </w:r>
      <w:r>
        <w:rPr>
          <w:lang w:bidi="he-IL"/>
        </w:rPr>
        <w:t xml:space="preserve"> – can even daven </w:t>
      </w:r>
      <w:r>
        <w:rPr>
          <w:rFonts w:hint="cs"/>
          <w:rtl/>
          <w:lang w:bidi="he-IL"/>
        </w:rPr>
        <w:t>לכתחלה</w:t>
      </w:r>
      <w:r>
        <w:rPr>
          <w:lang w:bidi="he-IL"/>
        </w:rPr>
        <w:t>.</w:t>
      </w:r>
    </w:p>
    <w:p w:rsidR="00193698" w:rsidRDefault="00193698" w:rsidP="00193698">
      <w:pPr>
        <w:pStyle w:val="ListParagraph"/>
        <w:numPr>
          <w:ilvl w:val="0"/>
          <w:numId w:val="12"/>
        </w:numPr>
        <w:jc w:val="both"/>
      </w:pPr>
      <w:r>
        <w:rPr>
          <w:lang w:bidi="he-IL"/>
        </w:rPr>
        <w:t xml:space="preserve">Drank a </w:t>
      </w:r>
      <w:r>
        <w:rPr>
          <w:rFonts w:hint="cs"/>
          <w:rtl/>
          <w:lang w:bidi="he-IL"/>
        </w:rPr>
        <w:t>רביעית</w:t>
      </w:r>
      <w:r>
        <w:rPr>
          <w:lang w:bidi="he-IL"/>
        </w:rPr>
        <w:t xml:space="preserve"> but can still speak clearly – don’t daven until you feel the effect has worn off, but if the </w:t>
      </w:r>
      <w:r>
        <w:rPr>
          <w:rFonts w:hint="cs"/>
          <w:rtl/>
          <w:lang w:bidi="he-IL"/>
        </w:rPr>
        <w:t>זמן</w:t>
      </w:r>
      <w:r>
        <w:rPr>
          <w:lang w:bidi="he-IL"/>
        </w:rPr>
        <w:t xml:space="preserve"> will pass you can daven, but best to daven from a </w:t>
      </w:r>
      <w:r>
        <w:rPr>
          <w:rFonts w:hint="cs"/>
          <w:rtl/>
          <w:lang w:bidi="he-IL"/>
        </w:rPr>
        <w:t>סידור</w:t>
      </w:r>
      <w:r>
        <w:rPr>
          <w:lang w:bidi="he-IL"/>
        </w:rPr>
        <w:t>.</w:t>
      </w:r>
    </w:p>
    <w:p w:rsidR="00193698" w:rsidRDefault="00193698" w:rsidP="00193698">
      <w:pPr>
        <w:pStyle w:val="ListParagraph"/>
        <w:numPr>
          <w:ilvl w:val="0"/>
          <w:numId w:val="13"/>
        </w:numPr>
        <w:jc w:val="both"/>
      </w:pPr>
      <w:r>
        <w:rPr>
          <w:lang w:bidi="he-IL"/>
        </w:rPr>
        <w:t xml:space="preserve">Can bentch and say other </w:t>
      </w:r>
      <w:r>
        <w:rPr>
          <w:rFonts w:hint="cs"/>
          <w:rtl/>
          <w:lang w:bidi="he-IL"/>
        </w:rPr>
        <w:t>ברכות לכתחלה</w:t>
      </w:r>
      <w:r>
        <w:rPr>
          <w:lang w:bidi="he-IL"/>
        </w:rPr>
        <w:t xml:space="preserve"> and can be included in a </w:t>
      </w:r>
      <w:r>
        <w:rPr>
          <w:rFonts w:hint="cs"/>
          <w:rtl/>
          <w:lang w:bidi="he-IL"/>
        </w:rPr>
        <w:t>מנין</w:t>
      </w:r>
    </w:p>
    <w:p w:rsidR="00193698" w:rsidRDefault="00193698" w:rsidP="00193698">
      <w:pPr>
        <w:pStyle w:val="ListParagraph"/>
        <w:numPr>
          <w:ilvl w:val="0"/>
          <w:numId w:val="12"/>
        </w:numPr>
        <w:jc w:val="both"/>
      </w:pPr>
      <w:r>
        <w:rPr>
          <w:lang w:bidi="he-IL"/>
        </w:rPr>
        <w:t>Drank enough to effect speech</w:t>
      </w:r>
      <w:r w:rsidR="008370A6">
        <w:rPr>
          <w:lang w:bidi="he-IL"/>
        </w:rPr>
        <w:t xml:space="preserve"> and/or doesn’t walk straight – can’t daven even if </w:t>
      </w:r>
      <w:r w:rsidR="008370A6">
        <w:rPr>
          <w:rFonts w:hint="cs"/>
          <w:rtl/>
          <w:lang w:bidi="he-IL"/>
        </w:rPr>
        <w:t>זמן</w:t>
      </w:r>
      <w:r w:rsidR="008370A6">
        <w:rPr>
          <w:lang w:bidi="he-IL"/>
        </w:rPr>
        <w:t xml:space="preserve"> will pass.</w:t>
      </w:r>
    </w:p>
    <w:p w:rsidR="008370A6" w:rsidRDefault="008370A6" w:rsidP="008370A6">
      <w:pPr>
        <w:pStyle w:val="ListParagraph"/>
        <w:numPr>
          <w:ilvl w:val="0"/>
          <w:numId w:val="14"/>
        </w:numPr>
        <w:jc w:val="both"/>
      </w:pPr>
      <w:r>
        <w:rPr>
          <w:rFonts w:hint="cs"/>
          <w:rtl/>
          <w:lang w:bidi="he-IL"/>
        </w:rPr>
        <w:t>משנ"ב</w:t>
      </w:r>
      <w:r>
        <w:rPr>
          <w:lang w:bidi="he-IL"/>
        </w:rPr>
        <w:t xml:space="preserve"> says not to count him in a </w:t>
      </w:r>
      <w:r>
        <w:rPr>
          <w:rFonts w:hint="cs"/>
          <w:rtl/>
          <w:lang w:bidi="he-IL"/>
        </w:rPr>
        <w:t>מנין</w:t>
      </w:r>
      <w:r>
        <w:rPr>
          <w:lang w:bidi="he-IL"/>
        </w:rPr>
        <w:t xml:space="preserve"> but </w:t>
      </w:r>
      <w:r>
        <w:rPr>
          <w:rFonts w:hint="cs"/>
          <w:rtl/>
          <w:lang w:bidi="he-IL"/>
        </w:rPr>
        <w:t>כף החיים</w:t>
      </w:r>
      <w:r>
        <w:rPr>
          <w:lang w:bidi="he-IL"/>
        </w:rPr>
        <w:t xml:space="preserve"> is </w:t>
      </w:r>
      <w:r>
        <w:rPr>
          <w:rFonts w:hint="cs"/>
          <w:rtl/>
          <w:lang w:bidi="he-IL"/>
        </w:rPr>
        <w:t>מקיל</w:t>
      </w:r>
      <w:r>
        <w:rPr>
          <w:lang w:bidi="he-IL"/>
        </w:rPr>
        <w:t xml:space="preserve"> based on the fact that the </w:t>
      </w:r>
      <w:r>
        <w:rPr>
          <w:rFonts w:hint="cs"/>
          <w:rtl/>
          <w:lang w:bidi="he-IL"/>
        </w:rPr>
        <w:t>מחמירים</w:t>
      </w:r>
      <w:r>
        <w:rPr>
          <w:lang w:bidi="he-IL"/>
        </w:rPr>
        <w:t xml:space="preserve"> quote from a </w:t>
      </w:r>
      <w:r>
        <w:rPr>
          <w:rFonts w:hint="cs"/>
          <w:rtl/>
          <w:lang w:bidi="he-IL"/>
        </w:rPr>
        <w:t>שו"ת בית דוד</w:t>
      </w:r>
      <w:r>
        <w:rPr>
          <w:lang w:bidi="he-IL"/>
        </w:rPr>
        <w:t xml:space="preserve"> but there is no such source, and the </w:t>
      </w:r>
      <w:r>
        <w:rPr>
          <w:rFonts w:hint="cs"/>
          <w:rtl/>
          <w:lang w:bidi="he-IL"/>
        </w:rPr>
        <w:t>שו"ת בית יהודה</w:t>
      </w:r>
      <w:r>
        <w:rPr>
          <w:lang w:bidi="he-IL"/>
        </w:rPr>
        <w:t xml:space="preserve"> which they were probably referring to is explicitly lenient.</w:t>
      </w:r>
    </w:p>
    <w:p w:rsidR="00200D18" w:rsidRDefault="00200D18" w:rsidP="008370A6">
      <w:pPr>
        <w:pStyle w:val="ListParagraph"/>
        <w:numPr>
          <w:ilvl w:val="0"/>
          <w:numId w:val="14"/>
        </w:numPr>
        <w:jc w:val="both"/>
      </w:pPr>
      <w:r>
        <w:rPr>
          <w:lang w:bidi="he-IL"/>
        </w:rPr>
        <w:t>If he davens it doesn’t count and needs to daven again when sobers up</w:t>
      </w:r>
    </w:p>
    <w:p w:rsidR="00200D18" w:rsidRDefault="00200D18" w:rsidP="008370A6">
      <w:pPr>
        <w:pStyle w:val="ListParagraph"/>
        <w:numPr>
          <w:ilvl w:val="0"/>
          <w:numId w:val="14"/>
        </w:numPr>
        <w:jc w:val="both"/>
      </w:pPr>
      <w:r>
        <w:rPr>
          <w:rFonts w:hint="cs"/>
          <w:rtl/>
          <w:lang w:bidi="he-IL"/>
        </w:rPr>
        <w:t>לכתחילה</w:t>
      </w:r>
      <w:r>
        <w:rPr>
          <w:lang w:bidi="he-IL"/>
        </w:rPr>
        <w:t xml:space="preserve"> shouldn’t say </w:t>
      </w:r>
      <w:r>
        <w:rPr>
          <w:rFonts w:hint="cs"/>
          <w:rtl/>
          <w:lang w:bidi="he-IL"/>
        </w:rPr>
        <w:t>ברכות</w:t>
      </w:r>
      <w:r>
        <w:rPr>
          <w:lang w:bidi="he-IL"/>
        </w:rPr>
        <w:t xml:space="preserve"> but they count </w:t>
      </w:r>
      <w:r>
        <w:rPr>
          <w:rFonts w:hint="cs"/>
          <w:rtl/>
          <w:lang w:bidi="he-IL"/>
        </w:rPr>
        <w:t>בדיעבד</w:t>
      </w:r>
    </w:p>
    <w:p w:rsidR="00200D18" w:rsidRDefault="00200D18" w:rsidP="008370A6">
      <w:pPr>
        <w:pStyle w:val="ListParagraph"/>
        <w:numPr>
          <w:ilvl w:val="0"/>
          <w:numId w:val="14"/>
        </w:numPr>
        <w:jc w:val="both"/>
      </w:pPr>
      <w:r>
        <w:rPr>
          <w:rFonts w:hint="cs"/>
          <w:rtl/>
          <w:lang w:bidi="he-IL"/>
        </w:rPr>
        <w:t>רמ"א סעיף ג'</w:t>
      </w:r>
      <w:r>
        <w:rPr>
          <w:lang w:bidi="he-IL"/>
        </w:rPr>
        <w:t xml:space="preserve"> suggests that if he can follow along all the words by reading from a </w:t>
      </w:r>
      <w:r>
        <w:rPr>
          <w:rFonts w:hint="cs"/>
          <w:rtl/>
          <w:lang w:bidi="he-IL"/>
        </w:rPr>
        <w:t>סידור</w:t>
      </w:r>
      <w:r>
        <w:rPr>
          <w:lang w:bidi="he-IL"/>
        </w:rPr>
        <w:t xml:space="preserve"> you can daven, but in </w:t>
      </w:r>
      <w:r>
        <w:rPr>
          <w:rFonts w:hint="cs"/>
          <w:rtl/>
          <w:lang w:bidi="he-IL"/>
        </w:rPr>
        <w:t>דרכי משה</w:t>
      </w:r>
      <w:r>
        <w:rPr>
          <w:lang w:bidi="he-IL"/>
        </w:rPr>
        <w:t xml:space="preserve"> says not to rely on this because it is just an attempt to justify a </w:t>
      </w:r>
      <w:r>
        <w:rPr>
          <w:rFonts w:hint="cs"/>
          <w:rtl/>
          <w:lang w:bidi="he-IL"/>
        </w:rPr>
        <w:t>מנהג</w:t>
      </w:r>
      <w:r>
        <w:rPr>
          <w:lang w:bidi="he-IL"/>
        </w:rPr>
        <w:t xml:space="preserve">, but hasn’t been written by anybody else. </w:t>
      </w:r>
      <w:r>
        <w:rPr>
          <w:rFonts w:hint="cs"/>
          <w:rtl/>
          <w:lang w:bidi="he-IL"/>
        </w:rPr>
        <w:t>פסקי תשובות</w:t>
      </w:r>
      <w:r>
        <w:rPr>
          <w:lang w:bidi="he-IL"/>
        </w:rPr>
        <w:t xml:space="preserve"> says that this </w:t>
      </w:r>
      <w:r>
        <w:rPr>
          <w:rFonts w:hint="cs"/>
          <w:rtl/>
          <w:lang w:bidi="he-IL"/>
        </w:rPr>
        <w:t>רמ"א</w:t>
      </w:r>
      <w:r>
        <w:rPr>
          <w:lang w:bidi="he-IL"/>
        </w:rPr>
        <w:t xml:space="preserve"> is enough to preven his </w:t>
      </w:r>
      <w:r>
        <w:rPr>
          <w:rFonts w:hint="cs"/>
          <w:rtl/>
          <w:lang w:bidi="he-IL"/>
        </w:rPr>
        <w:t>תפילה</w:t>
      </w:r>
      <w:r>
        <w:rPr>
          <w:lang w:bidi="he-IL"/>
        </w:rPr>
        <w:t xml:space="preserve"> from being a </w:t>
      </w:r>
      <w:r>
        <w:rPr>
          <w:rFonts w:hint="cs"/>
          <w:rtl/>
          <w:lang w:bidi="he-IL"/>
        </w:rPr>
        <w:t>תועבה</w:t>
      </w:r>
    </w:p>
    <w:p w:rsidR="00200D18" w:rsidRDefault="00200D18" w:rsidP="00200D18">
      <w:pPr>
        <w:pStyle w:val="ListParagraph"/>
        <w:numPr>
          <w:ilvl w:val="0"/>
          <w:numId w:val="12"/>
        </w:numPr>
        <w:jc w:val="both"/>
      </w:pPr>
      <w:r>
        <w:rPr>
          <w:rFonts w:hint="cs"/>
          <w:rtl/>
          <w:lang w:bidi="he-IL"/>
        </w:rPr>
        <w:t>שכרותו של לוט</w:t>
      </w:r>
      <w:r>
        <w:rPr>
          <w:lang w:bidi="he-IL"/>
        </w:rPr>
        <w:t xml:space="preserve"> which is defined by </w:t>
      </w:r>
      <w:r>
        <w:rPr>
          <w:rFonts w:hint="cs"/>
          <w:rtl/>
          <w:lang w:bidi="he-IL"/>
        </w:rPr>
        <w:t>רמב"ם הלכות מכירה כט:יח</w:t>
      </w:r>
      <w:r>
        <w:rPr>
          <w:lang w:bidi="he-IL"/>
        </w:rPr>
        <w:t xml:space="preserve"> as </w:t>
      </w:r>
      <w:r>
        <w:rPr>
          <w:rFonts w:hint="cs"/>
          <w:rtl/>
          <w:lang w:bidi="he-IL"/>
        </w:rPr>
        <w:t>"והוא השיכור שעושה ואינו יודע מה עושה ואין מעשיו כלום והרי הוא כשוטה או כקטן פחות מבן שש"</w:t>
      </w:r>
      <w:r>
        <w:rPr>
          <w:lang w:bidi="he-IL"/>
        </w:rPr>
        <w:t xml:space="preserve"> – none of his </w:t>
      </w:r>
      <w:r>
        <w:rPr>
          <w:rFonts w:hint="cs"/>
          <w:rtl/>
          <w:lang w:bidi="he-IL"/>
        </w:rPr>
        <w:t>ברכות</w:t>
      </w:r>
      <w:r>
        <w:rPr>
          <w:lang w:bidi="he-IL"/>
        </w:rPr>
        <w:t xml:space="preserve"> or </w:t>
      </w:r>
      <w:r>
        <w:rPr>
          <w:rFonts w:hint="cs"/>
          <w:rtl/>
          <w:lang w:bidi="he-IL"/>
        </w:rPr>
        <w:t>תפילות</w:t>
      </w:r>
      <w:r>
        <w:rPr>
          <w:lang w:bidi="he-IL"/>
        </w:rPr>
        <w:t xml:space="preserve"> count</w:t>
      </w:r>
    </w:p>
    <w:p w:rsidR="00E012E5" w:rsidRPr="00E012E5" w:rsidRDefault="00200D18" w:rsidP="000F2278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1 - </w:t>
      </w:r>
      <w:r w:rsidR="00E012E5" w:rsidRPr="00E012E5">
        <w:rPr>
          <w:rFonts w:cs="Arial" w:hint="eastAsia"/>
          <w:b/>
          <w:bCs/>
          <w:u w:val="single"/>
          <w:rtl/>
          <w:lang w:bidi="he-IL"/>
        </w:rPr>
        <w:t>תלמוד</w:t>
      </w:r>
      <w:r w:rsidR="00E012E5" w:rsidRPr="00E012E5">
        <w:rPr>
          <w:rFonts w:cs="Arial"/>
          <w:b/>
          <w:bCs/>
          <w:u w:val="single"/>
          <w:rtl/>
          <w:lang w:bidi="he-IL"/>
        </w:rPr>
        <w:t xml:space="preserve"> </w:t>
      </w:r>
      <w:r w:rsidR="00E012E5" w:rsidRPr="00E012E5">
        <w:rPr>
          <w:rFonts w:cs="Arial" w:hint="eastAsia"/>
          <w:b/>
          <w:bCs/>
          <w:u w:val="single"/>
          <w:rtl/>
          <w:lang w:bidi="he-IL"/>
        </w:rPr>
        <w:t>בבלי</w:t>
      </w:r>
      <w:r w:rsidR="00E012E5" w:rsidRPr="00E012E5">
        <w:rPr>
          <w:rFonts w:cs="Arial"/>
          <w:b/>
          <w:bCs/>
          <w:u w:val="single"/>
          <w:rtl/>
          <w:lang w:bidi="he-IL"/>
        </w:rPr>
        <w:t xml:space="preserve"> </w:t>
      </w:r>
      <w:r w:rsidR="00E012E5" w:rsidRPr="00E012E5">
        <w:rPr>
          <w:rFonts w:cs="Arial" w:hint="eastAsia"/>
          <w:b/>
          <w:bCs/>
          <w:u w:val="single"/>
          <w:rtl/>
          <w:lang w:bidi="he-IL"/>
        </w:rPr>
        <w:t>מסכת</w:t>
      </w:r>
      <w:r w:rsidR="00E012E5" w:rsidRPr="00E012E5">
        <w:rPr>
          <w:rFonts w:cs="Arial"/>
          <w:b/>
          <w:bCs/>
          <w:u w:val="single"/>
          <w:rtl/>
          <w:lang w:bidi="he-IL"/>
        </w:rPr>
        <w:t xml:space="preserve"> </w:t>
      </w:r>
      <w:r w:rsidR="00E012E5" w:rsidRPr="00E012E5">
        <w:rPr>
          <w:rFonts w:cs="Arial" w:hint="eastAsia"/>
          <w:b/>
          <w:bCs/>
          <w:u w:val="single"/>
          <w:rtl/>
          <w:lang w:bidi="he-IL"/>
        </w:rPr>
        <w:t>עירובין</w:t>
      </w:r>
      <w:r w:rsidR="00E012E5" w:rsidRPr="00E012E5">
        <w:rPr>
          <w:rFonts w:cs="Arial"/>
          <w:b/>
          <w:bCs/>
          <w:u w:val="single"/>
          <w:rtl/>
          <w:lang w:bidi="he-IL"/>
        </w:rPr>
        <w:t xml:space="preserve"> </w:t>
      </w:r>
      <w:r w:rsidR="00E012E5" w:rsidRPr="00E012E5">
        <w:rPr>
          <w:rFonts w:cs="Arial" w:hint="eastAsia"/>
          <w:b/>
          <w:bCs/>
          <w:u w:val="single"/>
          <w:rtl/>
          <w:lang w:bidi="he-IL"/>
        </w:rPr>
        <w:t>דף</w:t>
      </w:r>
      <w:r w:rsidR="00E012E5" w:rsidRPr="00E012E5">
        <w:rPr>
          <w:rFonts w:cs="Arial"/>
          <w:b/>
          <w:bCs/>
          <w:u w:val="single"/>
          <w:rtl/>
          <w:lang w:bidi="he-IL"/>
        </w:rPr>
        <w:t xml:space="preserve"> </w:t>
      </w:r>
      <w:r w:rsidR="00E012E5" w:rsidRPr="00E012E5">
        <w:rPr>
          <w:rFonts w:cs="Arial" w:hint="eastAsia"/>
          <w:b/>
          <w:bCs/>
          <w:u w:val="single"/>
          <w:rtl/>
          <w:lang w:bidi="he-IL"/>
        </w:rPr>
        <w:t>סד</w:t>
      </w:r>
      <w:r w:rsidR="00E012E5" w:rsidRPr="00E012E5">
        <w:rPr>
          <w:rFonts w:cs="Arial"/>
          <w:b/>
          <w:bCs/>
          <w:u w:val="single"/>
          <w:rtl/>
          <w:lang w:bidi="he-IL"/>
        </w:rPr>
        <w:t xml:space="preserve"> </w:t>
      </w:r>
      <w:r w:rsidR="00E012E5" w:rsidRPr="00E012E5">
        <w:rPr>
          <w:rFonts w:cs="Arial" w:hint="eastAsia"/>
          <w:b/>
          <w:bCs/>
          <w:u w:val="single"/>
          <w:rtl/>
          <w:lang w:bidi="he-IL"/>
        </w:rPr>
        <w:t>עמוד</w:t>
      </w:r>
      <w:r w:rsidR="00E012E5" w:rsidRPr="00E012E5">
        <w:rPr>
          <w:rFonts w:cs="Arial"/>
          <w:b/>
          <w:bCs/>
          <w:u w:val="single"/>
          <w:rtl/>
          <w:lang w:bidi="he-IL"/>
        </w:rPr>
        <w:t xml:space="preserve"> </w:t>
      </w:r>
      <w:r w:rsidR="00E012E5" w:rsidRPr="00E012E5">
        <w:rPr>
          <w:rFonts w:cs="Arial" w:hint="eastAsia"/>
          <w:b/>
          <w:bCs/>
          <w:u w:val="single"/>
          <w:rtl/>
          <w:lang w:bidi="he-IL"/>
        </w:rPr>
        <w:t>א</w:t>
      </w:r>
    </w:p>
    <w:p w:rsidR="00E012E5" w:rsidRDefault="00E012E5" w:rsidP="000F2278">
      <w:pPr>
        <w:bidi/>
        <w:jc w:val="both"/>
        <w:rPr>
          <w:rFonts w:cs="Arial"/>
          <w:rtl/>
          <w:lang w:bidi="he-IL"/>
        </w:rPr>
      </w:pPr>
      <w:r>
        <w:rPr>
          <w:rFonts w:cs="Arial" w:hint="eastAsia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שמואל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שתה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נחמן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מעליא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שמעתא</w:t>
      </w:r>
      <w:r>
        <w:rPr>
          <w:rFonts w:cs="Arial"/>
          <w:rtl/>
          <w:lang w:bidi="he-IL"/>
        </w:rPr>
        <w:t xml:space="preserve">; </w:t>
      </w:r>
      <w:r>
        <w:rPr>
          <w:rFonts w:cs="Arial" w:hint="eastAsia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אנא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שתינא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רביעתא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דחמרא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דעתאי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רבא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? </w:t>
      </w:r>
      <w:r>
        <w:rPr>
          <w:rFonts w:cs="Arial" w:hint="eastAsia"/>
          <w:rtl/>
          <w:lang w:bidi="he-IL"/>
        </w:rPr>
        <w:t>האמר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חנינא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דכתיב</w:t>
      </w:r>
      <w:r>
        <w:rPr>
          <w:rFonts w:cs="Arial"/>
          <w:rtl/>
          <w:lang w:bidi="he-IL"/>
        </w:rPr>
        <w:t xml:space="preserve"> +</w:t>
      </w:r>
      <w:r>
        <w:rPr>
          <w:rFonts w:cs="Arial" w:hint="eastAsia"/>
          <w:rtl/>
          <w:lang w:bidi="he-IL"/>
        </w:rPr>
        <w:t>משלי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ט</w:t>
      </w:r>
      <w:r>
        <w:rPr>
          <w:rFonts w:cs="Arial"/>
          <w:rtl/>
          <w:lang w:bidi="he-IL"/>
        </w:rPr>
        <w:t xml:space="preserve">+ </w:t>
      </w:r>
      <w:r>
        <w:rPr>
          <w:rFonts w:cs="Arial" w:hint="eastAsia"/>
          <w:rtl/>
          <w:lang w:bidi="he-IL"/>
        </w:rPr>
        <w:t>ורעה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זונות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יאבד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שמועה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נאה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נאה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מאבד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! - </w:t>
      </w:r>
      <w:r>
        <w:rPr>
          <w:rFonts w:cs="Arial" w:hint="eastAsia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הדרי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הונא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שתוי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יתפלל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התפלל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תפלתו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תפלה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שיכור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יתפלל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התפלל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תפלתו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תועבה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היכי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שתוי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והיכי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שיכור</w:t>
      </w:r>
      <w:r>
        <w:rPr>
          <w:rFonts w:cs="Arial"/>
          <w:rtl/>
          <w:lang w:bidi="he-IL"/>
        </w:rPr>
        <w:t xml:space="preserve">? - </w:t>
      </w:r>
      <w:r>
        <w:rPr>
          <w:rFonts w:cs="Arial" w:hint="eastAsia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שומני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מנשיא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ירמיה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מגיפתי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הוו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מפטרי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מהדדי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אמעברא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דנהר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יופטי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לחבריה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הונא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יפטר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מחברו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שמתוך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זוכרו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ואמר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היכי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שתוי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והיכי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שיכור</w:t>
      </w:r>
      <w:r>
        <w:rPr>
          <w:rFonts w:cs="Arial"/>
          <w:rtl/>
          <w:lang w:bidi="he-IL"/>
        </w:rPr>
        <w:t xml:space="preserve">? </w:t>
      </w:r>
      <w:r>
        <w:rPr>
          <w:rFonts w:cs="Arial" w:hint="eastAsia"/>
          <w:rtl/>
          <w:lang w:bidi="he-IL"/>
        </w:rPr>
        <w:t>שתוי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המלך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שיכור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המלך</w:t>
      </w:r>
    </w:p>
    <w:p w:rsidR="00D76851" w:rsidRPr="00D76851" w:rsidRDefault="00200D18" w:rsidP="000F2278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2 - </w:t>
      </w:r>
      <w:r w:rsidR="00D76851" w:rsidRPr="00D76851">
        <w:rPr>
          <w:rFonts w:cs="Arial" w:hint="eastAsia"/>
          <w:b/>
          <w:bCs/>
          <w:u w:val="single"/>
          <w:rtl/>
          <w:lang w:bidi="he-IL"/>
        </w:rPr>
        <w:t>תוספות</w:t>
      </w:r>
      <w:r w:rsidR="00D76851" w:rsidRPr="00D76851">
        <w:rPr>
          <w:rFonts w:cs="Arial"/>
          <w:b/>
          <w:bCs/>
          <w:u w:val="single"/>
          <w:rtl/>
          <w:lang w:bidi="he-IL"/>
        </w:rPr>
        <w:t xml:space="preserve"> </w:t>
      </w:r>
      <w:r w:rsidR="00D76851" w:rsidRPr="00D76851">
        <w:rPr>
          <w:rFonts w:cs="Arial" w:hint="eastAsia"/>
          <w:b/>
          <w:bCs/>
          <w:u w:val="single"/>
          <w:rtl/>
          <w:lang w:bidi="he-IL"/>
        </w:rPr>
        <w:t>מסכת</w:t>
      </w:r>
      <w:r w:rsidR="00D76851" w:rsidRPr="00D76851">
        <w:rPr>
          <w:rFonts w:cs="Arial"/>
          <w:b/>
          <w:bCs/>
          <w:u w:val="single"/>
          <w:rtl/>
          <w:lang w:bidi="he-IL"/>
        </w:rPr>
        <w:t xml:space="preserve"> </w:t>
      </w:r>
      <w:r w:rsidR="00D76851" w:rsidRPr="00D76851">
        <w:rPr>
          <w:rFonts w:cs="Arial" w:hint="eastAsia"/>
          <w:b/>
          <w:bCs/>
          <w:u w:val="single"/>
          <w:rtl/>
          <w:lang w:bidi="he-IL"/>
        </w:rPr>
        <w:t>עירובין</w:t>
      </w:r>
      <w:r w:rsidR="00D76851" w:rsidRPr="00D76851">
        <w:rPr>
          <w:rFonts w:cs="Arial"/>
          <w:b/>
          <w:bCs/>
          <w:u w:val="single"/>
          <w:rtl/>
          <w:lang w:bidi="he-IL"/>
        </w:rPr>
        <w:t xml:space="preserve"> </w:t>
      </w:r>
      <w:r w:rsidR="00D76851" w:rsidRPr="00D76851">
        <w:rPr>
          <w:rFonts w:cs="Arial" w:hint="eastAsia"/>
          <w:b/>
          <w:bCs/>
          <w:u w:val="single"/>
          <w:rtl/>
          <w:lang w:bidi="he-IL"/>
        </w:rPr>
        <w:t>דף</w:t>
      </w:r>
      <w:r w:rsidR="00D76851" w:rsidRPr="00D76851">
        <w:rPr>
          <w:rFonts w:cs="Arial"/>
          <w:b/>
          <w:bCs/>
          <w:u w:val="single"/>
          <w:rtl/>
          <w:lang w:bidi="he-IL"/>
        </w:rPr>
        <w:t xml:space="preserve"> </w:t>
      </w:r>
      <w:r w:rsidR="00D76851" w:rsidRPr="00D76851">
        <w:rPr>
          <w:rFonts w:cs="Arial" w:hint="eastAsia"/>
          <w:b/>
          <w:bCs/>
          <w:u w:val="single"/>
          <w:rtl/>
          <w:lang w:bidi="he-IL"/>
        </w:rPr>
        <w:t>סד</w:t>
      </w:r>
      <w:r w:rsidR="00D76851" w:rsidRPr="00D76851">
        <w:rPr>
          <w:rFonts w:cs="Arial"/>
          <w:b/>
          <w:bCs/>
          <w:u w:val="single"/>
          <w:rtl/>
          <w:lang w:bidi="he-IL"/>
        </w:rPr>
        <w:t xml:space="preserve"> </w:t>
      </w:r>
      <w:r w:rsidR="00D76851" w:rsidRPr="00D76851">
        <w:rPr>
          <w:rFonts w:cs="Arial" w:hint="eastAsia"/>
          <w:b/>
          <w:bCs/>
          <w:u w:val="single"/>
          <w:rtl/>
          <w:lang w:bidi="he-IL"/>
        </w:rPr>
        <w:t>עמוד</w:t>
      </w:r>
      <w:r w:rsidR="00D76851" w:rsidRPr="00D76851">
        <w:rPr>
          <w:rFonts w:cs="Arial"/>
          <w:b/>
          <w:bCs/>
          <w:u w:val="single"/>
          <w:rtl/>
          <w:lang w:bidi="he-IL"/>
        </w:rPr>
        <w:t xml:space="preserve"> </w:t>
      </w:r>
      <w:r w:rsidR="00D76851" w:rsidRPr="00D76851">
        <w:rPr>
          <w:rFonts w:cs="Arial" w:hint="eastAsia"/>
          <w:b/>
          <w:bCs/>
          <w:u w:val="single"/>
          <w:rtl/>
          <w:lang w:bidi="he-IL"/>
        </w:rPr>
        <w:t>א</w:t>
      </w:r>
    </w:p>
    <w:p w:rsidR="00D76851" w:rsidRDefault="00D76851" w:rsidP="000F2278">
      <w:pPr>
        <w:bidi/>
        <w:jc w:val="both"/>
        <w:rPr>
          <w:rtl/>
        </w:rPr>
      </w:pPr>
      <w:r>
        <w:rPr>
          <w:rFonts w:cs="Arial" w:hint="eastAsia"/>
          <w:rtl/>
          <w:lang w:bidi="he-IL"/>
        </w:rPr>
        <w:t>שתה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יתכן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נחמן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מעליא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שמעתא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אנא</w:t>
      </w:r>
      <w:r>
        <w:rPr>
          <w:rFonts w:cs="Arial"/>
          <w:rtl/>
          <w:lang w:bidi="he-IL"/>
        </w:rPr>
        <w:t xml:space="preserve"> [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] </w:t>
      </w:r>
      <w:r>
        <w:rPr>
          <w:rFonts w:cs="Arial" w:hint="eastAsia"/>
          <w:rtl/>
          <w:lang w:bidi="he-IL"/>
        </w:rPr>
        <w:t>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שתינא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רביעתא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דעתאי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צילותא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תפלה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גרסינן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מעליא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שמעתתא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פלוגתא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דתנאי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בכריתות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יג</w:t>
      </w:r>
      <w:r>
        <w:rPr>
          <w:rFonts w:cs="Arial"/>
          <w:rtl/>
          <w:lang w:bidi="he-IL"/>
        </w:rPr>
        <w:t xml:space="preserve">:) </w:t>
      </w:r>
      <w:r>
        <w:rPr>
          <w:rFonts w:cs="Arial" w:hint="eastAsia"/>
          <w:rtl/>
          <w:lang w:bidi="he-IL"/>
        </w:rPr>
        <w:t>כדדריש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ולהבדיל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ולהורות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ושכר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דמוקמינן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גופיה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בשמעתין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ושינה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מפיגין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כששתה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לאוקומא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דרמא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בכריתות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יג</w:t>
      </w:r>
      <w:r>
        <w:rPr>
          <w:rFonts w:cs="Arial"/>
          <w:rtl/>
          <w:lang w:bidi="he-IL"/>
        </w:rPr>
        <w:t>:) (</w:t>
      </w:r>
      <w:r>
        <w:rPr>
          <w:rFonts w:cs="Arial" w:hint="eastAsia"/>
          <w:rtl/>
          <w:lang w:bidi="he-IL"/>
        </w:rPr>
        <w:t>דתנן</w:t>
      </w:r>
      <w:r>
        <w:rPr>
          <w:rFonts w:cs="Arial"/>
          <w:rtl/>
          <w:lang w:bidi="he-IL"/>
        </w:rPr>
        <w:t xml:space="preserve">) </w:t>
      </w:r>
      <w:r>
        <w:rPr>
          <w:rFonts w:cs="Arial" w:hint="eastAsia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לתוכו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פסיק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למימר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מעליא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שמעתא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דפליגי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ואסרי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מים</w:t>
      </w:r>
      <w:r>
        <w:t>.</w:t>
      </w:r>
    </w:p>
    <w:p w:rsidR="00D76851" w:rsidRDefault="00D76851" w:rsidP="000F2278">
      <w:pPr>
        <w:bidi/>
        <w:jc w:val="both"/>
      </w:pPr>
      <w:r>
        <w:rPr>
          <w:rFonts w:cs="Arial" w:hint="eastAsia"/>
          <w:rtl/>
          <w:lang w:bidi="he-IL"/>
        </w:rPr>
        <w:lastRenderedPageBreak/>
        <w:t>שיכור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תפלתו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תועבה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ולהתפלל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דברכות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כב</w:t>
      </w:r>
      <w:r>
        <w:rPr>
          <w:rFonts w:cs="Arial"/>
          <w:rtl/>
          <w:lang w:bidi="he-IL"/>
        </w:rPr>
        <w:t xml:space="preserve">:) </w:t>
      </w:r>
      <w:r>
        <w:rPr>
          <w:rFonts w:cs="Arial" w:hint="eastAsia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צואה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כנגדו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דמסיק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שחטא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שהתפלל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תפלתו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תועבה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ולהתפלל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וצ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להשוות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ברכות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לתפלה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צואה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ושיכור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שתוי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שיפיג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ביין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מזוג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דכריתות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יג</w:t>
      </w:r>
      <w:r>
        <w:rPr>
          <w:rFonts w:cs="Arial"/>
          <w:rtl/>
          <w:lang w:bidi="he-IL"/>
        </w:rPr>
        <w:t xml:space="preserve">:)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ופשיטא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דשתוי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המזון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הברכות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כולן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כדאמ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בירושלמי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דברכות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דמפיק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מואכלת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ושבעת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מדומדם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רגלים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פשיטא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דמשוינן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ברכות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לתפלה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בצואה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רגלים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חמירי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צואה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שמתו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ברכות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כה</w:t>
      </w:r>
      <w:r>
        <w:rPr>
          <w:rFonts w:cs="Arial"/>
          <w:rtl/>
          <w:lang w:bidi="he-IL"/>
        </w:rPr>
        <w:t xml:space="preserve">.)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אסרה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כנגד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נפול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לארעא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דגזרו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גזרו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בודאן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בספקן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גזרו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רבנן</w:t>
      </w:r>
      <w:r>
        <w:t>.</w:t>
      </w:r>
    </w:p>
    <w:p w:rsidR="00831C68" w:rsidRPr="00831C68" w:rsidRDefault="00200D18" w:rsidP="000F2278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3 - </w:t>
      </w:r>
      <w:r w:rsidR="00831C68" w:rsidRPr="00831C68">
        <w:rPr>
          <w:rFonts w:cs="Arial" w:hint="eastAsia"/>
          <w:b/>
          <w:bCs/>
          <w:u w:val="single"/>
          <w:rtl/>
          <w:lang w:bidi="he-IL"/>
        </w:rPr>
        <w:t>בית</w:t>
      </w:r>
      <w:r w:rsidR="00831C68" w:rsidRPr="00831C68">
        <w:rPr>
          <w:rFonts w:cs="Arial"/>
          <w:b/>
          <w:bCs/>
          <w:u w:val="single"/>
          <w:rtl/>
          <w:lang w:bidi="he-IL"/>
        </w:rPr>
        <w:t xml:space="preserve"> </w:t>
      </w:r>
      <w:r w:rsidR="00831C68" w:rsidRPr="00831C68">
        <w:rPr>
          <w:rFonts w:cs="Arial" w:hint="eastAsia"/>
          <w:b/>
          <w:bCs/>
          <w:u w:val="single"/>
          <w:rtl/>
          <w:lang w:bidi="he-IL"/>
        </w:rPr>
        <w:t>יוסף</w:t>
      </w:r>
      <w:r w:rsidR="00831C68" w:rsidRPr="00831C68">
        <w:rPr>
          <w:rFonts w:cs="Arial"/>
          <w:b/>
          <w:bCs/>
          <w:u w:val="single"/>
          <w:rtl/>
          <w:lang w:bidi="he-IL"/>
        </w:rPr>
        <w:t xml:space="preserve"> </w:t>
      </w:r>
      <w:r w:rsidR="00831C68" w:rsidRPr="00831C68">
        <w:rPr>
          <w:rFonts w:cs="Arial" w:hint="eastAsia"/>
          <w:b/>
          <w:bCs/>
          <w:u w:val="single"/>
          <w:rtl/>
          <w:lang w:bidi="he-IL"/>
        </w:rPr>
        <w:t>אורח</w:t>
      </w:r>
      <w:r w:rsidR="00831C68" w:rsidRPr="00831C68">
        <w:rPr>
          <w:rFonts w:cs="Arial"/>
          <w:b/>
          <w:bCs/>
          <w:u w:val="single"/>
          <w:rtl/>
          <w:lang w:bidi="he-IL"/>
        </w:rPr>
        <w:t xml:space="preserve"> </w:t>
      </w:r>
      <w:r w:rsidR="00831C68" w:rsidRPr="00831C68">
        <w:rPr>
          <w:rFonts w:cs="Arial" w:hint="eastAsia"/>
          <w:b/>
          <w:bCs/>
          <w:u w:val="single"/>
          <w:rtl/>
          <w:lang w:bidi="he-IL"/>
        </w:rPr>
        <w:t>חיים</w:t>
      </w:r>
      <w:r w:rsidR="00831C68" w:rsidRPr="00831C68">
        <w:rPr>
          <w:rFonts w:cs="Arial"/>
          <w:b/>
          <w:bCs/>
          <w:u w:val="single"/>
          <w:rtl/>
          <w:lang w:bidi="he-IL"/>
        </w:rPr>
        <w:t xml:space="preserve"> </w:t>
      </w:r>
      <w:r w:rsidR="00831C68" w:rsidRPr="00831C68">
        <w:rPr>
          <w:rFonts w:cs="Arial" w:hint="eastAsia"/>
          <w:b/>
          <w:bCs/>
          <w:u w:val="single"/>
          <w:rtl/>
          <w:lang w:bidi="he-IL"/>
        </w:rPr>
        <w:t>סימן</w:t>
      </w:r>
      <w:r w:rsidR="00831C68" w:rsidRPr="00831C68">
        <w:rPr>
          <w:rFonts w:cs="Arial"/>
          <w:b/>
          <w:bCs/>
          <w:u w:val="single"/>
          <w:rtl/>
          <w:lang w:bidi="he-IL"/>
        </w:rPr>
        <w:t xml:space="preserve"> </w:t>
      </w:r>
      <w:r w:rsidR="00831C68" w:rsidRPr="00831C68">
        <w:rPr>
          <w:rFonts w:cs="Arial" w:hint="eastAsia"/>
          <w:b/>
          <w:bCs/>
          <w:u w:val="single"/>
          <w:rtl/>
          <w:lang w:bidi="he-IL"/>
        </w:rPr>
        <w:t>צט</w:t>
      </w:r>
    </w:p>
    <w:p w:rsidR="00831C68" w:rsidRDefault="00831C68" w:rsidP="000F2278">
      <w:pPr>
        <w:bidi/>
        <w:jc w:val="both"/>
        <w:rPr>
          <w:rtl/>
        </w:rPr>
      </w:pPr>
      <w:r>
        <w:rPr>
          <w:rFonts w:cs="Arial" w:hint="eastAsia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דשיכור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כשוגג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כמזיד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דברכות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ט</w:t>
      </w:r>
      <w:r>
        <w:rPr>
          <w:rFonts w:cs="Arial"/>
          <w:rtl/>
          <w:lang w:bidi="he-IL"/>
        </w:rPr>
        <w:t xml:space="preserve">.) </w:t>
      </w:r>
      <w:r>
        <w:rPr>
          <w:rFonts w:cs="Arial" w:hint="eastAsia"/>
          <w:rtl/>
          <w:lang w:bidi="he-IL"/>
        </w:rPr>
        <w:t>ההוא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זוגא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דאשתכור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בהילולא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דבריה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יהושע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לקמיה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יהושע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שמעון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יוחאי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הדחק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שמעון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יוחאי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השחר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חובת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ערבית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דהזיד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חובתו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השחר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וכדתנן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 xml:space="preserve">.) </w:t>
      </w:r>
      <w:r>
        <w:rPr>
          <w:rFonts w:cs="Arial" w:hint="eastAsia"/>
          <w:rtl/>
          <w:lang w:bidi="he-IL"/>
        </w:rPr>
        <w:t>רבן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גמליאל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השחר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שיכור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כאנוס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כמזיד</w:t>
      </w:r>
    </w:p>
    <w:p w:rsidR="00D76851" w:rsidRPr="00D76851" w:rsidRDefault="00200D18" w:rsidP="000F2278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4 - </w:t>
      </w:r>
      <w:r w:rsidR="00D76851" w:rsidRPr="00D76851">
        <w:rPr>
          <w:rFonts w:cs="Arial" w:hint="eastAsia"/>
          <w:b/>
          <w:bCs/>
          <w:u w:val="single"/>
          <w:rtl/>
          <w:lang w:bidi="he-IL"/>
        </w:rPr>
        <w:t>רי</w:t>
      </w:r>
      <w:r w:rsidR="00D76851" w:rsidRPr="00D76851">
        <w:rPr>
          <w:rFonts w:cs="Arial"/>
          <w:b/>
          <w:bCs/>
          <w:u w:val="single"/>
          <w:rtl/>
          <w:lang w:bidi="he-IL"/>
        </w:rPr>
        <w:t>"</w:t>
      </w:r>
      <w:r w:rsidR="00D76851" w:rsidRPr="00D76851">
        <w:rPr>
          <w:rFonts w:cs="Arial" w:hint="eastAsia"/>
          <w:b/>
          <w:bCs/>
          <w:u w:val="single"/>
          <w:rtl/>
          <w:lang w:bidi="he-IL"/>
        </w:rPr>
        <w:t>ף</w:t>
      </w:r>
      <w:r w:rsidR="00D76851" w:rsidRPr="00D76851">
        <w:rPr>
          <w:rFonts w:cs="Arial"/>
          <w:b/>
          <w:bCs/>
          <w:u w:val="single"/>
          <w:rtl/>
          <w:lang w:bidi="he-IL"/>
        </w:rPr>
        <w:t xml:space="preserve"> </w:t>
      </w:r>
      <w:r w:rsidR="00D76851" w:rsidRPr="00D76851">
        <w:rPr>
          <w:rFonts w:cs="Arial" w:hint="eastAsia"/>
          <w:b/>
          <w:bCs/>
          <w:u w:val="single"/>
          <w:rtl/>
          <w:lang w:bidi="he-IL"/>
        </w:rPr>
        <w:t>מסכת</w:t>
      </w:r>
      <w:r w:rsidR="00D76851" w:rsidRPr="00D76851">
        <w:rPr>
          <w:rFonts w:cs="Arial"/>
          <w:b/>
          <w:bCs/>
          <w:u w:val="single"/>
          <w:rtl/>
          <w:lang w:bidi="he-IL"/>
        </w:rPr>
        <w:t xml:space="preserve"> </w:t>
      </w:r>
      <w:r w:rsidR="00D76851" w:rsidRPr="00D76851">
        <w:rPr>
          <w:rFonts w:cs="Arial" w:hint="eastAsia"/>
          <w:b/>
          <w:bCs/>
          <w:u w:val="single"/>
          <w:rtl/>
          <w:lang w:bidi="he-IL"/>
        </w:rPr>
        <w:t>עירובין</w:t>
      </w:r>
      <w:r w:rsidR="00D76851" w:rsidRPr="00D76851">
        <w:rPr>
          <w:rFonts w:cs="Arial"/>
          <w:b/>
          <w:bCs/>
          <w:u w:val="single"/>
          <w:rtl/>
          <w:lang w:bidi="he-IL"/>
        </w:rPr>
        <w:t xml:space="preserve"> </w:t>
      </w:r>
      <w:r w:rsidR="00D76851" w:rsidRPr="00D76851">
        <w:rPr>
          <w:rFonts w:cs="Arial" w:hint="eastAsia"/>
          <w:b/>
          <w:bCs/>
          <w:u w:val="single"/>
          <w:rtl/>
          <w:lang w:bidi="he-IL"/>
        </w:rPr>
        <w:t>דף</w:t>
      </w:r>
      <w:r w:rsidR="00D76851" w:rsidRPr="00D76851">
        <w:rPr>
          <w:rFonts w:cs="Arial"/>
          <w:b/>
          <w:bCs/>
          <w:u w:val="single"/>
          <w:rtl/>
          <w:lang w:bidi="he-IL"/>
        </w:rPr>
        <w:t xml:space="preserve"> </w:t>
      </w:r>
      <w:r w:rsidR="00D76851" w:rsidRPr="00D76851">
        <w:rPr>
          <w:rFonts w:cs="Arial" w:hint="eastAsia"/>
          <w:b/>
          <w:bCs/>
          <w:u w:val="single"/>
          <w:rtl/>
          <w:lang w:bidi="he-IL"/>
        </w:rPr>
        <w:t>יט</w:t>
      </w:r>
      <w:r w:rsidR="00D76851" w:rsidRPr="00D76851">
        <w:rPr>
          <w:rFonts w:cs="Arial"/>
          <w:b/>
          <w:bCs/>
          <w:u w:val="single"/>
          <w:rtl/>
          <w:lang w:bidi="he-IL"/>
        </w:rPr>
        <w:t xml:space="preserve"> </w:t>
      </w:r>
      <w:r w:rsidR="00D76851" w:rsidRPr="00D76851">
        <w:rPr>
          <w:rFonts w:cs="Arial" w:hint="eastAsia"/>
          <w:b/>
          <w:bCs/>
          <w:u w:val="single"/>
          <w:rtl/>
          <w:lang w:bidi="he-IL"/>
        </w:rPr>
        <w:t>עמוד</w:t>
      </w:r>
      <w:r w:rsidR="00D76851" w:rsidRPr="00D76851">
        <w:rPr>
          <w:rFonts w:cs="Arial"/>
          <w:b/>
          <w:bCs/>
          <w:u w:val="single"/>
          <w:rtl/>
          <w:lang w:bidi="he-IL"/>
        </w:rPr>
        <w:t xml:space="preserve"> </w:t>
      </w:r>
      <w:r w:rsidR="00D76851" w:rsidRPr="00D76851">
        <w:rPr>
          <w:rFonts w:cs="Arial" w:hint="eastAsia"/>
          <w:b/>
          <w:bCs/>
          <w:u w:val="single"/>
          <w:rtl/>
          <w:lang w:bidi="he-IL"/>
        </w:rPr>
        <w:t>ב</w:t>
      </w:r>
    </w:p>
    <w:p w:rsidR="00D76851" w:rsidRDefault="00D76851" w:rsidP="000F2278">
      <w:pPr>
        <w:bidi/>
        <w:jc w:val="both"/>
        <w:rPr>
          <w:rFonts w:cs="Arial"/>
          <w:lang w:bidi="he-IL"/>
        </w:rPr>
      </w:pPr>
      <w:r>
        <w:rPr>
          <w:rFonts w:cs="Arial" w:hint="eastAsia"/>
          <w:rtl/>
          <w:lang w:bidi="he-IL"/>
        </w:rPr>
        <w:t>ואמר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השותה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נחמן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מעליא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שמעתא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שתינא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ציילא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דעתאי</w:t>
      </w:r>
    </w:p>
    <w:p w:rsidR="00DD4293" w:rsidRPr="00DD4293" w:rsidRDefault="00200D18" w:rsidP="000F2278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5 - </w:t>
      </w:r>
      <w:r w:rsidR="00DD4293" w:rsidRPr="00DD4293">
        <w:rPr>
          <w:rFonts w:cs="Arial" w:hint="eastAsia"/>
          <w:b/>
          <w:bCs/>
          <w:u w:val="single"/>
          <w:rtl/>
          <w:lang w:bidi="he-IL"/>
        </w:rPr>
        <w:t>שולחן</w:t>
      </w:r>
      <w:r w:rsidR="00DD4293" w:rsidRPr="00DD4293">
        <w:rPr>
          <w:rFonts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cs="Arial" w:hint="eastAsia"/>
          <w:b/>
          <w:bCs/>
          <w:u w:val="single"/>
          <w:rtl/>
          <w:lang w:bidi="he-IL"/>
        </w:rPr>
        <w:t>ערוך</w:t>
      </w:r>
      <w:r w:rsidR="00DD4293" w:rsidRPr="00DD4293">
        <w:rPr>
          <w:rFonts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cs="Arial" w:hint="eastAsia"/>
          <w:b/>
          <w:bCs/>
          <w:u w:val="single"/>
          <w:rtl/>
          <w:lang w:bidi="he-IL"/>
        </w:rPr>
        <w:t>אורח</w:t>
      </w:r>
      <w:r w:rsidR="00DD4293" w:rsidRPr="00DD4293">
        <w:rPr>
          <w:rFonts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cs="Arial" w:hint="eastAsia"/>
          <w:b/>
          <w:bCs/>
          <w:u w:val="single"/>
          <w:rtl/>
          <w:lang w:bidi="he-IL"/>
        </w:rPr>
        <w:t>חיים</w:t>
      </w:r>
      <w:r w:rsidR="00DD4293" w:rsidRPr="00DD4293">
        <w:rPr>
          <w:rFonts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cs="Arial" w:hint="eastAsia"/>
          <w:b/>
          <w:bCs/>
          <w:u w:val="single"/>
          <w:rtl/>
          <w:lang w:bidi="he-IL"/>
        </w:rPr>
        <w:t>הלכות</w:t>
      </w:r>
      <w:r w:rsidR="00DD4293" w:rsidRPr="00DD4293">
        <w:rPr>
          <w:rFonts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cs="Arial" w:hint="eastAsia"/>
          <w:b/>
          <w:bCs/>
          <w:u w:val="single"/>
          <w:rtl/>
          <w:lang w:bidi="he-IL"/>
        </w:rPr>
        <w:t>תפלה</w:t>
      </w:r>
      <w:r w:rsidR="00DD4293" w:rsidRPr="00DD4293">
        <w:rPr>
          <w:rFonts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cs="Arial" w:hint="eastAsia"/>
          <w:b/>
          <w:bCs/>
          <w:u w:val="single"/>
          <w:rtl/>
          <w:lang w:bidi="he-IL"/>
        </w:rPr>
        <w:t>סימן</w:t>
      </w:r>
      <w:r w:rsidR="00DD4293" w:rsidRPr="00DD4293">
        <w:rPr>
          <w:rFonts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cs="Arial" w:hint="eastAsia"/>
          <w:b/>
          <w:bCs/>
          <w:u w:val="single"/>
          <w:rtl/>
          <w:lang w:bidi="he-IL"/>
        </w:rPr>
        <w:t>צט</w:t>
      </w:r>
      <w:r w:rsidR="00DD4293" w:rsidRPr="00DD4293">
        <w:rPr>
          <w:rFonts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cs="Arial" w:hint="eastAsia"/>
          <w:b/>
          <w:bCs/>
          <w:u w:val="single"/>
          <w:rtl/>
          <w:lang w:bidi="he-IL"/>
        </w:rPr>
        <w:t>סעיף</w:t>
      </w:r>
      <w:r w:rsidR="00DD4293" w:rsidRPr="00DD4293">
        <w:rPr>
          <w:rFonts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cs="Arial" w:hint="eastAsia"/>
          <w:b/>
          <w:bCs/>
          <w:u w:val="single"/>
          <w:rtl/>
          <w:lang w:bidi="he-IL"/>
        </w:rPr>
        <w:t>א</w:t>
      </w:r>
    </w:p>
    <w:p w:rsidR="00DD4293" w:rsidRDefault="00DD4293" w:rsidP="000F2278">
      <w:pPr>
        <w:bidi/>
        <w:jc w:val="both"/>
        <w:rPr>
          <w:rFonts w:asciiTheme="minorBidi" w:hAnsiTheme="minorBidi"/>
          <w:rtl/>
          <w:lang w:bidi="he-IL"/>
        </w:rPr>
      </w:pPr>
      <w:r>
        <w:rPr>
          <w:rFonts w:cs="Arial" w:hint="eastAsia"/>
          <w:rtl/>
          <w:lang w:bidi="he-IL"/>
        </w:rPr>
        <w:t>שתה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רביעית</w:t>
      </w:r>
      <w:r>
        <w:rPr>
          <w:rFonts w:cs="Arial"/>
          <w:rtl/>
          <w:lang w:bidi="he-IL"/>
        </w:rPr>
        <w:t>,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שיסיר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יינו</w:t>
      </w:r>
      <w:r>
        <w:rPr>
          <w:rFonts w:cs="Arial"/>
          <w:rtl/>
          <w:lang w:bidi="he-IL"/>
        </w:rPr>
        <w:t xml:space="preserve">; </w:t>
      </w:r>
      <w:r>
        <w:rPr>
          <w:rFonts w:cs="Arial" w:hint="eastAsia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המלך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תפלתו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תפלה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המלך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תפלתו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תועבה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ולהתפלל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כשיסיר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מעליו</w:t>
      </w:r>
      <w:r>
        <w:rPr>
          <w:rFonts w:cs="Arial"/>
          <w:rtl/>
          <w:lang w:bidi="he-IL"/>
        </w:rPr>
        <w:t xml:space="preserve">; </w:t>
      </w:r>
      <w:r>
        <w:rPr>
          <w:rFonts w:cs="Arial" w:hint="eastAsia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התפלה</w:t>
      </w:r>
      <w:r>
        <w:rPr>
          <w:rFonts w:cs="Arial"/>
          <w:rtl/>
          <w:lang w:bidi="he-IL"/>
        </w:rPr>
        <w:t>,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בתפלה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שאחריה</w:t>
      </w:r>
      <w:r>
        <w:rPr>
          <w:rFonts w:cs="Arial"/>
          <w:rtl/>
          <w:lang w:bidi="he-IL"/>
        </w:rPr>
        <w:t>,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שוגג</w:t>
      </w:r>
      <w:r>
        <w:rPr>
          <w:rFonts w:cs="Arial"/>
          <w:rtl/>
          <w:lang w:bidi="he-IL"/>
        </w:rPr>
        <w:t xml:space="preserve">. </w:t>
      </w:r>
      <w:r w:rsidRPr="00DD4293">
        <w:rPr>
          <w:rFonts w:asciiTheme="majorBidi" w:hAnsiTheme="majorBidi" w:cstheme="majorBidi"/>
          <w:rtl/>
          <w:lang w:bidi="he-IL"/>
        </w:rPr>
        <w:t>הגה: (ז) ודין ק"ש (ח) כדין תפלה, (ט) אבל שאר ברכות (י) יכול לברך אף על פי (יא) שהוא שכור, (מרדכי ריש פרק הדר הגה' מיימוני פ"ד מהלכות תפלה).</w:t>
      </w:r>
    </w:p>
    <w:p w:rsidR="00DD4293" w:rsidRPr="00DD4293" w:rsidRDefault="00200D18" w:rsidP="00200D18">
      <w:pPr>
        <w:bidi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cs="Arial" w:hint="cs"/>
          <w:b/>
          <w:bCs/>
          <w:u w:val="single"/>
          <w:rtl/>
          <w:lang w:bidi="he-IL"/>
        </w:rPr>
        <w:t xml:space="preserve">6 - </w:t>
      </w:r>
      <w:r w:rsidR="00DD4293" w:rsidRPr="00DD4293">
        <w:rPr>
          <w:rFonts w:asciiTheme="minorBidi" w:hAnsiTheme="minorBidi" w:cs="Arial" w:hint="eastAsia"/>
          <w:b/>
          <w:bCs/>
          <w:u w:val="single"/>
          <w:rtl/>
          <w:lang w:bidi="he-IL"/>
        </w:rPr>
        <w:t>משנה</w:t>
      </w:r>
      <w:r w:rsidR="00DD4293" w:rsidRPr="00DD4293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asciiTheme="minorBidi" w:hAnsiTheme="minorBidi" w:cs="Arial" w:hint="eastAsia"/>
          <w:b/>
          <w:bCs/>
          <w:u w:val="single"/>
          <w:rtl/>
          <w:lang w:bidi="he-IL"/>
        </w:rPr>
        <w:t>ברורה</w:t>
      </w:r>
      <w:r w:rsidR="00DD4293" w:rsidRPr="00DD4293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asciiTheme="minorBidi" w:hAnsiTheme="minorBidi" w:cs="Arial" w:hint="eastAsia"/>
          <w:b/>
          <w:bCs/>
          <w:u w:val="single"/>
          <w:rtl/>
          <w:lang w:bidi="he-IL"/>
        </w:rPr>
        <w:t>על</w:t>
      </w:r>
      <w:r w:rsidR="00DD4293" w:rsidRPr="00DD4293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asciiTheme="minorBidi" w:hAnsiTheme="minorBidi" w:cs="Arial" w:hint="eastAsia"/>
          <w:b/>
          <w:bCs/>
          <w:u w:val="single"/>
          <w:rtl/>
          <w:lang w:bidi="he-IL"/>
        </w:rPr>
        <w:t>שולחן</w:t>
      </w:r>
      <w:r w:rsidR="00DD4293" w:rsidRPr="00DD4293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asciiTheme="minorBidi" w:hAnsiTheme="minorBidi" w:cs="Arial" w:hint="eastAsia"/>
          <w:b/>
          <w:bCs/>
          <w:u w:val="single"/>
          <w:rtl/>
          <w:lang w:bidi="he-IL"/>
        </w:rPr>
        <w:t>ערוך</w:t>
      </w:r>
      <w:r w:rsidR="00DD4293" w:rsidRPr="00DD4293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asciiTheme="minorBidi" w:hAnsiTheme="minorBidi" w:cs="Arial" w:hint="eastAsia"/>
          <w:b/>
          <w:bCs/>
          <w:u w:val="single"/>
          <w:rtl/>
          <w:lang w:bidi="he-IL"/>
        </w:rPr>
        <w:t>אורח</w:t>
      </w:r>
      <w:r w:rsidR="00DD4293" w:rsidRPr="00DD4293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asciiTheme="minorBidi" w:hAnsiTheme="minorBidi" w:cs="Arial" w:hint="eastAsia"/>
          <w:b/>
          <w:bCs/>
          <w:u w:val="single"/>
          <w:rtl/>
          <w:lang w:bidi="he-IL"/>
        </w:rPr>
        <w:t>חיים</w:t>
      </w:r>
      <w:r w:rsidR="00DD4293" w:rsidRPr="00DD4293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asciiTheme="minorBidi" w:hAnsiTheme="minorBidi" w:cs="Arial" w:hint="eastAsia"/>
          <w:b/>
          <w:bCs/>
          <w:u w:val="single"/>
          <w:rtl/>
          <w:lang w:bidi="he-IL"/>
        </w:rPr>
        <w:t>הלכות</w:t>
      </w:r>
      <w:r w:rsidR="00DD4293" w:rsidRPr="00DD4293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asciiTheme="minorBidi" w:hAnsiTheme="minorBidi" w:cs="Arial" w:hint="eastAsia"/>
          <w:b/>
          <w:bCs/>
          <w:u w:val="single"/>
          <w:rtl/>
          <w:lang w:bidi="he-IL"/>
        </w:rPr>
        <w:t>תפלה</w:t>
      </w:r>
      <w:r w:rsidR="00DD4293" w:rsidRPr="00DD4293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asciiTheme="minorBidi" w:hAnsiTheme="minorBidi" w:cs="Arial" w:hint="eastAsia"/>
          <w:b/>
          <w:bCs/>
          <w:u w:val="single"/>
          <w:rtl/>
          <w:lang w:bidi="he-IL"/>
        </w:rPr>
        <w:t>סימן</w:t>
      </w:r>
      <w:r w:rsidR="00DD4293" w:rsidRPr="00DD4293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asciiTheme="minorBidi" w:hAnsiTheme="minorBidi" w:cs="Arial" w:hint="eastAsia"/>
          <w:b/>
          <w:bCs/>
          <w:u w:val="single"/>
          <w:rtl/>
          <w:lang w:bidi="he-IL"/>
        </w:rPr>
        <w:t>צט</w:t>
      </w:r>
      <w:r w:rsidR="00DD4293" w:rsidRPr="00DD4293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asciiTheme="minorBidi" w:hAnsiTheme="minorBidi" w:cs="Arial" w:hint="eastAsia"/>
          <w:b/>
          <w:bCs/>
          <w:u w:val="single"/>
          <w:rtl/>
          <w:lang w:bidi="he-IL"/>
        </w:rPr>
        <w:t>סעיף</w:t>
      </w:r>
      <w:r w:rsidR="00DD4293" w:rsidRPr="00DD4293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="00DD4293" w:rsidRPr="00DD4293">
        <w:rPr>
          <w:rFonts w:asciiTheme="minorBidi" w:hAnsiTheme="minorBidi" w:cs="Arial" w:hint="eastAsia"/>
          <w:b/>
          <w:bCs/>
          <w:u w:val="single"/>
          <w:rtl/>
          <w:lang w:bidi="he-IL"/>
        </w:rPr>
        <w:t>א</w:t>
      </w:r>
    </w:p>
    <w:p w:rsidR="00DD4293" w:rsidRPr="00DD4293" w:rsidRDefault="00DD4293" w:rsidP="000F2278">
      <w:pPr>
        <w:bidi/>
        <w:jc w:val="both"/>
        <w:rPr>
          <w:rFonts w:asciiTheme="minorBidi" w:hAnsiTheme="minorBidi"/>
          <w:rtl/>
        </w:rPr>
      </w:pPr>
      <w:r w:rsidRPr="00DD4293">
        <w:rPr>
          <w:rFonts w:asciiTheme="minorBidi" w:hAnsiTheme="minorBidi"/>
        </w:rPr>
        <w:t>(</w:t>
      </w:r>
      <w:r w:rsidRPr="00DD4293">
        <w:rPr>
          <w:rFonts w:asciiTheme="minorBidi" w:hAnsiTheme="minorBidi" w:cs="Arial" w:hint="eastAsia"/>
          <w:rtl/>
          <w:lang w:bidi="he-IL"/>
        </w:rPr>
        <w:t>א</w:t>
      </w:r>
      <w:r w:rsidRPr="00DD4293">
        <w:rPr>
          <w:rFonts w:asciiTheme="minorBidi" w:hAnsiTheme="minorBidi" w:cs="Arial"/>
          <w:rtl/>
          <w:lang w:bidi="he-IL"/>
        </w:rPr>
        <w:t xml:space="preserve">) </w:t>
      </w:r>
      <w:r w:rsidRPr="00DD4293">
        <w:rPr>
          <w:rFonts w:asciiTheme="minorBidi" w:hAnsiTheme="minorBidi" w:cs="Arial" w:hint="eastAsia"/>
          <w:rtl/>
          <w:lang w:bidi="he-IL"/>
        </w:rPr>
        <w:t>שתה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יין</w:t>
      </w:r>
      <w:r w:rsidRPr="00DD4293">
        <w:rPr>
          <w:rFonts w:asciiTheme="minorBidi" w:hAnsiTheme="minorBidi" w:cs="Arial"/>
          <w:rtl/>
          <w:lang w:bidi="he-IL"/>
        </w:rPr>
        <w:t xml:space="preserve"> - </w:t>
      </w:r>
      <w:r w:rsidRPr="00DD4293">
        <w:rPr>
          <w:rFonts w:asciiTheme="minorBidi" w:hAnsiTheme="minorBidi" w:cs="Arial" w:hint="eastAsia"/>
          <w:rtl/>
          <w:lang w:bidi="he-IL"/>
        </w:rPr>
        <w:t>ונראה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דה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שאר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משקין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המשכרים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וכפי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שכתב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הט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ז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לקמן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בסימן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קכ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ח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ס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ק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לענין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נשיאת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כפים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ואפילו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לדעת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המ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דמיקל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בנשיאת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כפים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מסתברא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דתפילה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חמירא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ואסור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כמו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ביין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כ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כ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בספר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מגן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גיבורים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עי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ש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ולפי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דעת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הט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ז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לקמן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הנ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בעינן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בשאר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משקין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שיעור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רביעית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עי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ש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ולי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נראה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דמ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מ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בעינן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שיהא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כדי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לשכר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ברביעית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יין</w:t>
      </w:r>
      <w:r w:rsidRPr="00DD4293">
        <w:rPr>
          <w:rFonts w:asciiTheme="minorBidi" w:hAnsiTheme="minorBidi"/>
        </w:rPr>
        <w:t>:</w:t>
      </w:r>
    </w:p>
    <w:p w:rsidR="00DD4293" w:rsidRPr="00DD4293" w:rsidRDefault="00DD4293" w:rsidP="000F2278">
      <w:pPr>
        <w:bidi/>
        <w:jc w:val="both"/>
        <w:rPr>
          <w:rFonts w:asciiTheme="minorBidi" w:hAnsiTheme="minorBidi"/>
          <w:rtl/>
        </w:rPr>
      </w:pPr>
      <w:r w:rsidRPr="00DD4293">
        <w:rPr>
          <w:rFonts w:asciiTheme="minorBidi" w:hAnsiTheme="minorBidi"/>
        </w:rPr>
        <w:t>(</w:t>
      </w:r>
      <w:r w:rsidRPr="00DD4293">
        <w:rPr>
          <w:rFonts w:asciiTheme="minorBidi" w:hAnsiTheme="minorBidi" w:cs="Arial" w:hint="eastAsia"/>
          <w:rtl/>
          <w:lang w:bidi="he-IL"/>
        </w:rPr>
        <w:t>ב</w:t>
      </w:r>
      <w:r w:rsidRPr="00DD4293">
        <w:rPr>
          <w:rFonts w:asciiTheme="minorBidi" w:hAnsiTheme="minorBidi" w:cs="Arial"/>
          <w:rtl/>
          <w:lang w:bidi="he-IL"/>
        </w:rPr>
        <w:t xml:space="preserve">) </w:t>
      </w:r>
      <w:r w:rsidRPr="00DD4293">
        <w:rPr>
          <w:rFonts w:asciiTheme="minorBidi" w:hAnsiTheme="minorBidi" w:cs="Arial" w:hint="eastAsia"/>
          <w:rtl/>
          <w:lang w:bidi="he-IL"/>
        </w:rPr>
        <w:t>כדי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רביעית</w:t>
      </w:r>
      <w:r w:rsidRPr="00DD4293">
        <w:rPr>
          <w:rFonts w:asciiTheme="minorBidi" w:hAnsiTheme="minorBidi" w:cs="Arial"/>
          <w:rtl/>
          <w:lang w:bidi="he-IL"/>
        </w:rPr>
        <w:t xml:space="preserve"> - [</w:t>
      </w:r>
      <w:r w:rsidRPr="00DD4293">
        <w:rPr>
          <w:rFonts w:asciiTheme="minorBidi" w:hAnsiTheme="minorBidi" w:cs="Arial" w:hint="eastAsia"/>
          <w:rtl/>
          <w:lang w:bidi="he-IL"/>
        </w:rPr>
        <w:t>א</w:t>
      </w:r>
      <w:r w:rsidRPr="00DD4293">
        <w:rPr>
          <w:rFonts w:asciiTheme="minorBidi" w:hAnsiTheme="minorBidi" w:cs="Arial"/>
          <w:rtl/>
          <w:lang w:bidi="he-IL"/>
        </w:rPr>
        <w:t xml:space="preserve">] </w:t>
      </w:r>
      <w:r w:rsidRPr="00DD4293">
        <w:rPr>
          <w:rFonts w:asciiTheme="minorBidi" w:hAnsiTheme="minorBidi" w:cs="Arial" w:hint="eastAsia"/>
          <w:rtl/>
          <w:lang w:bidi="he-IL"/>
        </w:rPr>
        <w:t>דוקא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שתאו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בבת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אחת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אבל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בשני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פעמים</w:t>
      </w:r>
      <w:r w:rsidRPr="00DD4293">
        <w:rPr>
          <w:rFonts w:asciiTheme="minorBidi" w:hAnsiTheme="minorBidi" w:cs="Arial"/>
          <w:rtl/>
          <w:lang w:bidi="he-IL"/>
        </w:rPr>
        <w:t xml:space="preserve"> [</w:t>
      </w:r>
      <w:r w:rsidRPr="00DD4293">
        <w:rPr>
          <w:rFonts w:asciiTheme="minorBidi" w:hAnsiTheme="minorBidi" w:cs="Arial" w:hint="eastAsia"/>
          <w:rtl/>
          <w:lang w:bidi="he-IL"/>
        </w:rPr>
        <w:t>ב</w:t>
      </w:r>
      <w:r w:rsidRPr="00DD4293">
        <w:rPr>
          <w:rFonts w:asciiTheme="minorBidi" w:hAnsiTheme="minorBidi" w:cs="Arial"/>
          <w:rtl/>
          <w:lang w:bidi="he-IL"/>
        </w:rPr>
        <w:t xml:space="preserve">] </w:t>
      </w:r>
      <w:r w:rsidRPr="00DD4293">
        <w:rPr>
          <w:rFonts w:asciiTheme="minorBidi" w:hAnsiTheme="minorBidi" w:cs="Arial" w:hint="eastAsia"/>
          <w:rtl/>
          <w:lang w:bidi="he-IL"/>
        </w:rPr>
        <w:t>או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שמזגו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במעט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מים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מותר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ואם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שתה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יותר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מרביעית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בכל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גווני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אסור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עד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שיסיר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יינו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מעליו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וכדלקמן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בסימן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קכ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ח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סל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ח</w:t>
      </w:r>
      <w:r w:rsidRPr="00DD4293">
        <w:rPr>
          <w:rFonts w:asciiTheme="minorBidi" w:hAnsiTheme="minorBidi" w:cs="Arial"/>
          <w:rtl/>
          <w:lang w:bidi="he-IL"/>
        </w:rPr>
        <w:t xml:space="preserve">. </w:t>
      </w:r>
      <w:r w:rsidRPr="00DD4293">
        <w:rPr>
          <w:rFonts w:asciiTheme="minorBidi" w:hAnsiTheme="minorBidi" w:cs="Arial" w:hint="eastAsia"/>
          <w:rtl/>
          <w:lang w:bidi="he-IL"/>
        </w:rPr>
        <w:t>וכ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ז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כשיכול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לדבר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לפני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המלך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דאל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שייך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לענינינו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דאיירי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בתפלה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שום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חילוק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בזה</w:t>
      </w:r>
      <w:r w:rsidRPr="00DD4293">
        <w:rPr>
          <w:rFonts w:asciiTheme="minorBidi" w:hAnsiTheme="minorBidi" w:cs="Arial"/>
          <w:rtl/>
          <w:lang w:bidi="he-IL"/>
        </w:rPr>
        <w:t xml:space="preserve">. </w:t>
      </w:r>
      <w:r w:rsidRPr="00DD4293">
        <w:rPr>
          <w:rFonts w:asciiTheme="minorBidi" w:hAnsiTheme="minorBidi" w:cs="Arial" w:hint="eastAsia"/>
          <w:rtl/>
          <w:lang w:bidi="he-IL"/>
        </w:rPr>
        <w:t>כתב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המ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בשם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הסמ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ק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שבתוך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הסעודה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אינו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משכר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ועיין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עוד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וכתב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הפמ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ג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דכ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ז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הכל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לפי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שמבין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בדעתו</w:t>
      </w:r>
      <w:r w:rsidRPr="00DD4293">
        <w:rPr>
          <w:rFonts w:asciiTheme="minorBidi" w:hAnsiTheme="minorBidi"/>
        </w:rPr>
        <w:t>:</w:t>
      </w:r>
    </w:p>
    <w:p w:rsidR="00DD4293" w:rsidRPr="00DD4293" w:rsidRDefault="00DD4293" w:rsidP="000F2278">
      <w:pPr>
        <w:bidi/>
        <w:jc w:val="both"/>
        <w:rPr>
          <w:rFonts w:asciiTheme="minorBidi" w:hAnsiTheme="minorBidi"/>
          <w:rtl/>
        </w:rPr>
      </w:pPr>
      <w:r w:rsidRPr="00DD4293">
        <w:rPr>
          <w:rFonts w:asciiTheme="minorBidi" w:hAnsiTheme="minorBidi"/>
        </w:rPr>
        <w:t>(</w:t>
      </w:r>
      <w:r w:rsidRPr="00DD4293">
        <w:rPr>
          <w:rFonts w:asciiTheme="minorBidi" w:hAnsiTheme="minorBidi" w:cs="Arial" w:hint="eastAsia"/>
          <w:rtl/>
          <w:lang w:bidi="he-IL"/>
        </w:rPr>
        <w:t>ג</w:t>
      </w:r>
      <w:r w:rsidRPr="00DD4293">
        <w:rPr>
          <w:rFonts w:asciiTheme="minorBidi" w:hAnsiTheme="minorBidi" w:cs="Arial"/>
          <w:rtl/>
          <w:lang w:bidi="he-IL"/>
        </w:rPr>
        <w:t xml:space="preserve">) </w:t>
      </w:r>
      <w:r w:rsidRPr="00DD4293">
        <w:rPr>
          <w:rFonts w:asciiTheme="minorBidi" w:hAnsiTheme="minorBidi" w:cs="Arial" w:hint="eastAsia"/>
          <w:rtl/>
          <w:lang w:bidi="he-IL"/>
        </w:rPr>
        <w:t>אל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יתפלל</w:t>
      </w:r>
      <w:r w:rsidRPr="00DD4293">
        <w:rPr>
          <w:rFonts w:asciiTheme="minorBidi" w:hAnsiTheme="minorBidi" w:cs="Arial"/>
          <w:rtl/>
          <w:lang w:bidi="he-IL"/>
        </w:rPr>
        <w:t xml:space="preserve"> - </w:t>
      </w:r>
      <w:r w:rsidRPr="00DD4293">
        <w:rPr>
          <w:rFonts w:asciiTheme="minorBidi" w:hAnsiTheme="minorBidi" w:cs="Arial" w:hint="eastAsia"/>
          <w:rtl/>
          <w:lang w:bidi="he-IL"/>
        </w:rPr>
        <w:t>ואפילו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עי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ז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יעבור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זמן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תפלה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פר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ח</w:t>
      </w:r>
      <w:r w:rsidRPr="00DD4293">
        <w:rPr>
          <w:rFonts w:asciiTheme="minorBidi" w:hAnsiTheme="minorBidi" w:cs="Arial"/>
          <w:rtl/>
          <w:lang w:bidi="he-IL"/>
        </w:rPr>
        <w:t xml:space="preserve">. </w:t>
      </w:r>
      <w:r w:rsidRPr="00DD4293">
        <w:rPr>
          <w:rFonts w:asciiTheme="minorBidi" w:hAnsiTheme="minorBidi" w:cs="Arial" w:hint="eastAsia"/>
          <w:rtl/>
          <w:lang w:bidi="he-IL"/>
        </w:rPr>
        <w:t>ועיין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בסוף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הסימן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בשם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הים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שלמה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דעכשיו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שבלא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מכונין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כ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כ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בתפלה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לחוש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כ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כ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להחמיר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ע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המתנתו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יעבור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זמן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תפלה</w:t>
      </w:r>
      <w:r w:rsidRPr="00DD4293">
        <w:rPr>
          <w:rFonts w:asciiTheme="minorBidi" w:hAnsiTheme="minorBidi"/>
        </w:rPr>
        <w:t>:</w:t>
      </w:r>
    </w:p>
    <w:p w:rsidR="00DD4293" w:rsidRPr="00DD4293" w:rsidRDefault="00DD4293" w:rsidP="000F2278">
      <w:pPr>
        <w:bidi/>
        <w:jc w:val="both"/>
        <w:rPr>
          <w:rFonts w:asciiTheme="minorBidi" w:hAnsiTheme="minorBidi"/>
          <w:rtl/>
        </w:rPr>
      </w:pPr>
      <w:r w:rsidRPr="00DD4293">
        <w:rPr>
          <w:rFonts w:asciiTheme="minorBidi" w:hAnsiTheme="minorBidi"/>
        </w:rPr>
        <w:t>(</w:t>
      </w:r>
      <w:r w:rsidRPr="00DD4293">
        <w:rPr>
          <w:rFonts w:asciiTheme="minorBidi" w:hAnsiTheme="minorBidi" w:cs="Arial" w:hint="eastAsia"/>
          <w:rtl/>
          <w:lang w:bidi="he-IL"/>
        </w:rPr>
        <w:t>ד</w:t>
      </w:r>
      <w:r w:rsidRPr="00DD4293">
        <w:rPr>
          <w:rFonts w:asciiTheme="minorBidi" w:hAnsiTheme="minorBidi" w:cs="Arial"/>
          <w:rtl/>
          <w:lang w:bidi="he-IL"/>
        </w:rPr>
        <w:t xml:space="preserve">) </w:t>
      </w:r>
      <w:r w:rsidRPr="00DD4293">
        <w:rPr>
          <w:rFonts w:asciiTheme="minorBidi" w:hAnsiTheme="minorBidi" w:cs="Arial" w:hint="eastAsia"/>
          <w:rtl/>
          <w:lang w:bidi="he-IL"/>
        </w:rPr>
        <w:t>עד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שיסיר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יינו</w:t>
      </w:r>
      <w:r w:rsidRPr="00DD4293">
        <w:rPr>
          <w:rFonts w:asciiTheme="minorBidi" w:hAnsiTheme="minorBidi" w:cs="Arial"/>
          <w:rtl/>
          <w:lang w:bidi="he-IL"/>
        </w:rPr>
        <w:t xml:space="preserve"> - </w:t>
      </w:r>
      <w:r w:rsidRPr="00DD4293">
        <w:rPr>
          <w:rFonts w:asciiTheme="minorBidi" w:hAnsiTheme="minorBidi" w:cs="Arial" w:hint="eastAsia"/>
          <w:rtl/>
          <w:lang w:bidi="he-IL"/>
        </w:rPr>
        <w:t>ואף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רגיל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לשתות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הרבה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ואינו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שיכור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כלל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ברביעית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אפ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יתפלל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לכתחלה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שתה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רביעית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יין</w:t>
      </w:r>
      <w:r w:rsidRPr="00DD4293">
        <w:rPr>
          <w:rFonts w:asciiTheme="minorBidi" w:hAnsiTheme="minorBidi" w:cs="Arial"/>
          <w:rtl/>
          <w:lang w:bidi="he-IL"/>
        </w:rPr>
        <w:t xml:space="preserve"> [</w:t>
      </w:r>
      <w:r w:rsidRPr="00DD4293">
        <w:rPr>
          <w:rFonts w:asciiTheme="minorBidi" w:hAnsiTheme="minorBidi" w:cs="Arial" w:hint="eastAsia"/>
          <w:rtl/>
          <w:lang w:bidi="he-IL"/>
        </w:rPr>
        <w:t>ברכי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יוסף</w:t>
      </w:r>
      <w:r w:rsidRPr="00DD4293">
        <w:rPr>
          <w:rFonts w:asciiTheme="minorBidi" w:hAnsiTheme="minorBidi"/>
        </w:rPr>
        <w:t>]:</w:t>
      </w:r>
    </w:p>
    <w:p w:rsidR="00DD4293" w:rsidRPr="00DD4293" w:rsidRDefault="00DD4293" w:rsidP="000F2278">
      <w:pPr>
        <w:bidi/>
        <w:jc w:val="both"/>
        <w:rPr>
          <w:rFonts w:asciiTheme="minorBidi" w:hAnsiTheme="minorBidi"/>
          <w:rtl/>
        </w:rPr>
      </w:pPr>
      <w:r w:rsidRPr="00DD4293">
        <w:rPr>
          <w:rFonts w:asciiTheme="minorBidi" w:hAnsiTheme="minorBidi"/>
        </w:rPr>
        <w:t>(</w:t>
      </w:r>
      <w:r w:rsidRPr="00DD4293">
        <w:rPr>
          <w:rFonts w:asciiTheme="minorBidi" w:hAnsiTheme="minorBidi" w:cs="Arial" w:hint="eastAsia"/>
          <w:rtl/>
          <w:lang w:bidi="he-IL"/>
        </w:rPr>
        <w:t>ה</w:t>
      </w:r>
      <w:r w:rsidRPr="00DD4293">
        <w:rPr>
          <w:rFonts w:asciiTheme="minorBidi" w:hAnsiTheme="minorBidi" w:cs="Arial"/>
          <w:rtl/>
          <w:lang w:bidi="he-IL"/>
        </w:rPr>
        <w:t xml:space="preserve">) </w:t>
      </w:r>
      <w:r w:rsidRPr="00DD4293">
        <w:rPr>
          <w:rFonts w:asciiTheme="minorBidi" w:hAnsiTheme="minorBidi" w:cs="Arial" w:hint="eastAsia"/>
          <w:rtl/>
          <w:lang w:bidi="he-IL"/>
        </w:rPr>
        <w:t>תועבה</w:t>
      </w:r>
      <w:r w:rsidRPr="00DD4293">
        <w:rPr>
          <w:rFonts w:asciiTheme="minorBidi" w:hAnsiTheme="minorBidi" w:cs="Arial"/>
          <w:rtl/>
          <w:lang w:bidi="he-IL"/>
        </w:rPr>
        <w:t xml:space="preserve"> - </w:t>
      </w:r>
      <w:r w:rsidRPr="00DD4293">
        <w:rPr>
          <w:rFonts w:asciiTheme="minorBidi" w:hAnsiTheme="minorBidi" w:cs="Arial" w:hint="eastAsia"/>
          <w:rtl/>
          <w:lang w:bidi="he-IL"/>
        </w:rPr>
        <w:t>והוי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כאלו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עובד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עכו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ואם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אינו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מתפלל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בשעת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שכרות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ניצל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מכל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צרה</w:t>
      </w:r>
      <w:r w:rsidRPr="00DD4293">
        <w:rPr>
          <w:rFonts w:asciiTheme="minorBidi" w:hAnsiTheme="minorBidi" w:cs="Arial"/>
          <w:rtl/>
          <w:lang w:bidi="he-IL"/>
        </w:rPr>
        <w:t xml:space="preserve">. </w:t>
      </w:r>
      <w:r w:rsidRPr="00DD4293">
        <w:rPr>
          <w:rFonts w:asciiTheme="minorBidi" w:hAnsiTheme="minorBidi" w:cs="Arial" w:hint="eastAsia"/>
          <w:rtl/>
          <w:lang w:bidi="he-IL"/>
        </w:rPr>
        <w:t>ש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ס</w:t>
      </w:r>
      <w:r w:rsidRPr="00DD4293">
        <w:rPr>
          <w:rFonts w:asciiTheme="minorBidi" w:hAnsiTheme="minorBidi"/>
        </w:rPr>
        <w:t>:</w:t>
      </w:r>
    </w:p>
    <w:p w:rsidR="00DD4293" w:rsidRPr="00DD4293" w:rsidRDefault="00DD4293" w:rsidP="000F2278">
      <w:pPr>
        <w:bidi/>
        <w:jc w:val="both"/>
        <w:rPr>
          <w:rFonts w:asciiTheme="minorBidi" w:hAnsiTheme="minorBidi"/>
          <w:rtl/>
        </w:rPr>
      </w:pPr>
      <w:r w:rsidRPr="00DD4293">
        <w:rPr>
          <w:rFonts w:asciiTheme="minorBidi" w:hAnsiTheme="minorBidi"/>
        </w:rPr>
        <w:t>(</w:t>
      </w:r>
      <w:r w:rsidRPr="00DD4293">
        <w:rPr>
          <w:rFonts w:asciiTheme="minorBidi" w:hAnsiTheme="minorBidi" w:cs="Arial" w:hint="eastAsia"/>
          <w:rtl/>
          <w:lang w:bidi="he-IL"/>
        </w:rPr>
        <w:t>ו</w:t>
      </w:r>
      <w:r w:rsidRPr="00DD4293">
        <w:rPr>
          <w:rFonts w:asciiTheme="minorBidi" w:hAnsiTheme="minorBidi" w:cs="Arial"/>
          <w:rtl/>
          <w:lang w:bidi="he-IL"/>
        </w:rPr>
        <w:t xml:space="preserve">) </w:t>
      </w:r>
      <w:r w:rsidRPr="00DD4293">
        <w:rPr>
          <w:rFonts w:asciiTheme="minorBidi" w:hAnsiTheme="minorBidi" w:cs="Arial" w:hint="eastAsia"/>
          <w:rtl/>
          <w:lang w:bidi="he-IL"/>
        </w:rPr>
        <w:t>כדין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שוגג</w:t>
      </w:r>
      <w:r w:rsidRPr="00DD4293">
        <w:rPr>
          <w:rFonts w:asciiTheme="minorBidi" w:hAnsiTheme="minorBidi" w:cs="Arial"/>
          <w:rtl/>
          <w:lang w:bidi="he-IL"/>
        </w:rPr>
        <w:t xml:space="preserve"> - </w:t>
      </w:r>
      <w:r w:rsidRPr="00DD4293">
        <w:rPr>
          <w:rFonts w:asciiTheme="minorBidi" w:hAnsiTheme="minorBidi" w:cs="Arial" w:hint="eastAsia"/>
          <w:rtl/>
          <w:lang w:bidi="he-IL"/>
        </w:rPr>
        <w:t>ואפילו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התחיל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לשתות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אחר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שהגיע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זמנה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שהיה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סבור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שיהיה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שהות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להתפלל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לאחר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שיפוג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היין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המועט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שהתחיל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לשתות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בדיעה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מיושבת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ואח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כ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נמשך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לב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להמשתה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ושכח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על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התפלה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ונשתכר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כ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כ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עד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שלא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נשאר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lastRenderedPageBreak/>
        <w:t>לו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שהות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להפיג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יינו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טרם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עבור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זמן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התפלה</w:t>
      </w:r>
      <w:r w:rsidRPr="00DD4293">
        <w:rPr>
          <w:rFonts w:asciiTheme="minorBidi" w:hAnsiTheme="minorBidi" w:cs="Arial"/>
          <w:rtl/>
          <w:lang w:bidi="he-IL"/>
        </w:rPr>
        <w:t xml:space="preserve"> [</w:t>
      </w:r>
      <w:r w:rsidRPr="00DD4293">
        <w:rPr>
          <w:rFonts w:asciiTheme="minorBidi" w:hAnsiTheme="minorBidi" w:cs="Arial" w:hint="eastAsia"/>
          <w:rtl/>
          <w:lang w:bidi="he-IL"/>
        </w:rPr>
        <w:t>ג</w:t>
      </w:r>
      <w:r w:rsidRPr="00DD4293">
        <w:rPr>
          <w:rFonts w:asciiTheme="minorBidi" w:hAnsiTheme="minorBidi" w:cs="Arial"/>
          <w:rtl/>
          <w:lang w:bidi="he-IL"/>
        </w:rPr>
        <w:t xml:space="preserve">] </w:t>
      </w:r>
      <w:r w:rsidRPr="00DD4293">
        <w:rPr>
          <w:rFonts w:asciiTheme="minorBidi" w:hAnsiTheme="minorBidi" w:cs="Arial" w:hint="eastAsia"/>
          <w:rtl/>
          <w:lang w:bidi="he-IL"/>
        </w:rPr>
        <w:t>ג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כ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שוגג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מיקרי</w:t>
      </w:r>
      <w:r w:rsidRPr="00DD4293">
        <w:rPr>
          <w:rFonts w:asciiTheme="minorBidi" w:hAnsiTheme="minorBidi" w:cs="Arial"/>
          <w:rtl/>
          <w:lang w:bidi="he-IL"/>
        </w:rPr>
        <w:t xml:space="preserve"> [</w:t>
      </w:r>
      <w:r w:rsidRPr="00DD4293">
        <w:rPr>
          <w:rFonts w:asciiTheme="minorBidi" w:hAnsiTheme="minorBidi" w:cs="Arial" w:hint="eastAsia"/>
          <w:rtl/>
          <w:lang w:bidi="he-IL"/>
        </w:rPr>
        <w:t>ד</w:t>
      </w:r>
      <w:r w:rsidRPr="00DD4293">
        <w:rPr>
          <w:rFonts w:asciiTheme="minorBidi" w:hAnsiTheme="minorBidi" w:cs="Arial"/>
          <w:rtl/>
          <w:lang w:bidi="he-IL"/>
        </w:rPr>
        <w:t xml:space="preserve">] </w:t>
      </w:r>
      <w:r w:rsidRPr="00DD4293">
        <w:rPr>
          <w:rFonts w:asciiTheme="minorBidi" w:hAnsiTheme="minorBidi" w:cs="Arial" w:hint="eastAsia"/>
          <w:rtl/>
          <w:lang w:bidi="he-IL"/>
        </w:rPr>
        <w:t>ומיהו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ודאי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הוא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סמוך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למנחה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ויעבור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הזמן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ודאי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ישתכר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שלא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יוכל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להפיג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יינו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בזמן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קצר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כזה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מזיד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הוי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לכו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ע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ואין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תשלומין</w:t>
      </w:r>
      <w:r w:rsidRPr="00DD4293">
        <w:rPr>
          <w:rFonts w:asciiTheme="minorBidi" w:hAnsiTheme="minorBidi"/>
        </w:rPr>
        <w:t>:</w:t>
      </w:r>
    </w:p>
    <w:p w:rsidR="00DD4293" w:rsidRPr="00DD4293" w:rsidRDefault="00DD4293" w:rsidP="000F2278">
      <w:pPr>
        <w:bidi/>
        <w:jc w:val="both"/>
        <w:rPr>
          <w:rFonts w:asciiTheme="minorBidi" w:hAnsiTheme="minorBidi"/>
          <w:rtl/>
        </w:rPr>
      </w:pPr>
      <w:r w:rsidRPr="00DD4293">
        <w:rPr>
          <w:rFonts w:asciiTheme="minorBidi" w:hAnsiTheme="minorBidi"/>
        </w:rPr>
        <w:t>(</w:t>
      </w:r>
      <w:r w:rsidRPr="00DD4293">
        <w:rPr>
          <w:rFonts w:asciiTheme="minorBidi" w:hAnsiTheme="minorBidi" w:cs="Arial" w:hint="eastAsia"/>
          <w:rtl/>
          <w:lang w:bidi="he-IL"/>
        </w:rPr>
        <w:t>ז</w:t>
      </w:r>
      <w:r w:rsidRPr="00DD4293">
        <w:rPr>
          <w:rFonts w:asciiTheme="minorBidi" w:hAnsiTheme="minorBidi" w:cs="Arial"/>
          <w:rtl/>
          <w:lang w:bidi="he-IL"/>
        </w:rPr>
        <w:t xml:space="preserve">) </w:t>
      </w:r>
      <w:r w:rsidRPr="00DD4293">
        <w:rPr>
          <w:rFonts w:asciiTheme="minorBidi" w:hAnsiTheme="minorBidi" w:cs="Arial" w:hint="eastAsia"/>
          <w:rtl/>
          <w:lang w:bidi="he-IL"/>
        </w:rPr>
        <w:t>ודין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ק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ש</w:t>
      </w:r>
      <w:r w:rsidRPr="00DD4293">
        <w:rPr>
          <w:rFonts w:asciiTheme="minorBidi" w:hAnsiTheme="minorBidi" w:cs="Arial"/>
          <w:rtl/>
          <w:lang w:bidi="he-IL"/>
        </w:rPr>
        <w:t xml:space="preserve"> - </w:t>
      </w:r>
      <w:r w:rsidRPr="00DD4293">
        <w:rPr>
          <w:rFonts w:asciiTheme="minorBidi" w:hAnsiTheme="minorBidi" w:cs="Arial" w:hint="eastAsia"/>
          <w:rtl/>
          <w:lang w:bidi="he-IL"/>
        </w:rPr>
        <w:t>וברכות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ק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ש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ג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כ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דינם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כק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ש</w:t>
      </w:r>
      <w:r w:rsidRPr="00DD4293">
        <w:rPr>
          <w:rFonts w:asciiTheme="minorBidi" w:hAnsiTheme="minorBidi" w:cs="Arial"/>
          <w:rtl/>
          <w:lang w:bidi="he-IL"/>
        </w:rPr>
        <w:t xml:space="preserve">. </w:t>
      </w:r>
      <w:r w:rsidRPr="00DD4293">
        <w:rPr>
          <w:rFonts w:asciiTheme="minorBidi" w:hAnsiTheme="minorBidi" w:cs="Arial" w:hint="eastAsia"/>
          <w:rtl/>
          <w:lang w:bidi="he-IL"/>
        </w:rPr>
        <w:t>א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ר</w:t>
      </w:r>
      <w:r w:rsidRPr="00DD4293">
        <w:rPr>
          <w:rFonts w:asciiTheme="minorBidi" w:hAnsiTheme="minorBidi"/>
        </w:rPr>
        <w:t>:</w:t>
      </w:r>
    </w:p>
    <w:p w:rsidR="00DD4293" w:rsidRPr="00DD4293" w:rsidRDefault="00DD4293" w:rsidP="000F2278">
      <w:pPr>
        <w:bidi/>
        <w:jc w:val="both"/>
        <w:rPr>
          <w:rFonts w:asciiTheme="minorBidi" w:hAnsiTheme="minorBidi"/>
          <w:rtl/>
        </w:rPr>
      </w:pPr>
      <w:r w:rsidRPr="00DD4293">
        <w:rPr>
          <w:rFonts w:asciiTheme="minorBidi" w:hAnsiTheme="minorBidi"/>
        </w:rPr>
        <w:t>(</w:t>
      </w:r>
      <w:r w:rsidRPr="00DD4293">
        <w:rPr>
          <w:rFonts w:asciiTheme="minorBidi" w:hAnsiTheme="minorBidi" w:cs="Arial" w:hint="eastAsia"/>
          <w:rtl/>
          <w:lang w:bidi="he-IL"/>
        </w:rPr>
        <w:t>ח</w:t>
      </w:r>
      <w:r w:rsidRPr="00DD4293">
        <w:rPr>
          <w:rFonts w:asciiTheme="minorBidi" w:hAnsiTheme="minorBidi" w:cs="Arial"/>
          <w:rtl/>
          <w:lang w:bidi="he-IL"/>
        </w:rPr>
        <w:t xml:space="preserve">) </w:t>
      </w:r>
      <w:r w:rsidRPr="00DD4293">
        <w:rPr>
          <w:rFonts w:asciiTheme="minorBidi" w:hAnsiTheme="minorBidi" w:cs="Arial" w:hint="eastAsia"/>
          <w:rtl/>
          <w:lang w:bidi="he-IL"/>
        </w:rPr>
        <w:t>כדין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תפלה</w:t>
      </w:r>
      <w:r w:rsidRPr="00DD4293">
        <w:rPr>
          <w:rFonts w:asciiTheme="minorBidi" w:hAnsiTheme="minorBidi" w:cs="Arial"/>
          <w:rtl/>
          <w:lang w:bidi="he-IL"/>
        </w:rPr>
        <w:t xml:space="preserve"> - </w:t>
      </w:r>
      <w:r w:rsidRPr="00DD4293">
        <w:rPr>
          <w:rFonts w:asciiTheme="minorBidi" w:hAnsiTheme="minorBidi" w:cs="Arial" w:hint="eastAsia"/>
          <w:rtl/>
          <w:lang w:bidi="he-IL"/>
        </w:rPr>
        <w:t>היינו</w:t>
      </w:r>
      <w:r w:rsidRPr="00DD4293">
        <w:rPr>
          <w:rFonts w:asciiTheme="minorBidi" w:hAnsiTheme="minorBidi" w:cs="Arial"/>
          <w:rtl/>
          <w:lang w:bidi="he-IL"/>
        </w:rPr>
        <w:t xml:space="preserve"> [</w:t>
      </w:r>
      <w:r w:rsidRPr="00DD4293">
        <w:rPr>
          <w:rFonts w:asciiTheme="minorBidi" w:hAnsiTheme="minorBidi" w:cs="Arial" w:hint="eastAsia"/>
          <w:rtl/>
          <w:lang w:bidi="he-IL"/>
        </w:rPr>
        <w:t>ה</w:t>
      </w:r>
      <w:r w:rsidRPr="00DD4293">
        <w:rPr>
          <w:rFonts w:asciiTheme="minorBidi" w:hAnsiTheme="minorBidi" w:cs="Arial"/>
          <w:rtl/>
          <w:lang w:bidi="he-IL"/>
        </w:rPr>
        <w:t xml:space="preserve">] </w:t>
      </w:r>
      <w:r w:rsidRPr="00DD4293">
        <w:rPr>
          <w:rFonts w:asciiTheme="minorBidi" w:hAnsiTheme="minorBidi" w:cs="Arial" w:hint="eastAsia"/>
          <w:rtl/>
          <w:lang w:bidi="he-IL"/>
        </w:rPr>
        <w:t>דאף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שתוי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אסור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לכתחלה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בק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ש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והלבוש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כתב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דיש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מקילין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בק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ש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אף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הוא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שכור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דשאני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תפלה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שהוא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בקשת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צרכיו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וכ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כ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בלקוטי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הרמב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בסופו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אכן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בביאור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הגר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הרחיב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לבאר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דברי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הירושלמי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שיש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בענין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זה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ולפי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דבריו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מסקנת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הירושלמי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לאסור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שכור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בק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ש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ע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כ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יש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ליזהר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לכתחילה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שלא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לבוא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לידי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כך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ובדיעבד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נשתכר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לפטור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עצמו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מק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ש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משום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זה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וכעין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שכתב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המ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לקמן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בסימן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קפ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לענין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בהמ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ז</w:t>
      </w:r>
      <w:r w:rsidRPr="00DD4293">
        <w:rPr>
          <w:rFonts w:asciiTheme="minorBidi" w:hAnsiTheme="minorBidi" w:cs="Arial"/>
          <w:rtl/>
          <w:lang w:bidi="he-IL"/>
        </w:rPr>
        <w:t xml:space="preserve"> [</w:t>
      </w:r>
      <w:r w:rsidRPr="00DD4293">
        <w:rPr>
          <w:rFonts w:asciiTheme="minorBidi" w:hAnsiTheme="minorBidi" w:cs="Arial" w:hint="eastAsia"/>
          <w:rtl/>
          <w:lang w:bidi="he-IL"/>
        </w:rPr>
        <w:t>ו</w:t>
      </w:r>
      <w:r w:rsidRPr="00DD4293">
        <w:rPr>
          <w:rFonts w:asciiTheme="minorBidi" w:hAnsiTheme="minorBidi" w:cs="Arial"/>
          <w:rtl/>
          <w:lang w:bidi="he-IL"/>
        </w:rPr>
        <w:t xml:space="preserve">] </w:t>
      </w:r>
      <w:r w:rsidRPr="00DD4293">
        <w:rPr>
          <w:rFonts w:asciiTheme="minorBidi" w:hAnsiTheme="minorBidi" w:cs="Arial" w:hint="eastAsia"/>
          <w:rtl/>
          <w:lang w:bidi="he-IL"/>
        </w:rPr>
        <w:t>ואם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יפוג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יינו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עד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שלא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עבר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זמן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ק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ש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יחזור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ויקרא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הפרשיות</w:t>
      </w:r>
      <w:r w:rsidRPr="00DD4293">
        <w:rPr>
          <w:rFonts w:asciiTheme="minorBidi" w:hAnsiTheme="minorBidi"/>
        </w:rPr>
        <w:t>:</w:t>
      </w:r>
    </w:p>
    <w:p w:rsidR="00DD4293" w:rsidRPr="00DD4293" w:rsidRDefault="00DD4293" w:rsidP="000F2278">
      <w:pPr>
        <w:bidi/>
        <w:jc w:val="both"/>
        <w:rPr>
          <w:rFonts w:asciiTheme="minorBidi" w:hAnsiTheme="minorBidi"/>
          <w:rtl/>
        </w:rPr>
      </w:pPr>
      <w:r w:rsidRPr="00DD4293">
        <w:rPr>
          <w:rFonts w:asciiTheme="minorBidi" w:hAnsiTheme="minorBidi"/>
        </w:rPr>
        <w:t>(</w:t>
      </w:r>
      <w:r w:rsidRPr="00DD4293">
        <w:rPr>
          <w:rFonts w:asciiTheme="minorBidi" w:hAnsiTheme="minorBidi" w:cs="Arial" w:hint="eastAsia"/>
          <w:rtl/>
          <w:lang w:bidi="he-IL"/>
        </w:rPr>
        <w:t>ט</w:t>
      </w:r>
      <w:r w:rsidRPr="00DD4293">
        <w:rPr>
          <w:rFonts w:asciiTheme="minorBidi" w:hAnsiTheme="minorBidi" w:cs="Arial"/>
          <w:rtl/>
          <w:lang w:bidi="he-IL"/>
        </w:rPr>
        <w:t xml:space="preserve">) </w:t>
      </w:r>
      <w:r w:rsidRPr="00DD4293">
        <w:rPr>
          <w:rFonts w:asciiTheme="minorBidi" w:hAnsiTheme="minorBidi" w:cs="Arial" w:hint="eastAsia"/>
          <w:rtl/>
          <w:lang w:bidi="he-IL"/>
        </w:rPr>
        <w:t>אבל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שאר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ברכות</w:t>
      </w:r>
      <w:r w:rsidRPr="00DD4293">
        <w:rPr>
          <w:rFonts w:asciiTheme="minorBidi" w:hAnsiTheme="minorBidi" w:cs="Arial"/>
          <w:rtl/>
          <w:lang w:bidi="he-IL"/>
        </w:rPr>
        <w:t xml:space="preserve"> - </w:t>
      </w:r>
      <w:r w:rsidRPr="00DD4293">
        <w:rPr>
          <w:rFonts w:asciiTheme="minorBidi" w:hAnsiTheme="minorBidi" w:cs="Arial" w:hint="eastAsia"/>
          <w:rtl/>
          <w:lang w:bidi="he-IL"/>
        </w:rPr>
        <w:t>כלל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בזה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אף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בהמ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ז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שהיא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דאורייתא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ועיין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לקמן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בסי</w:t>
      </w:r>
      <w:r w:rsidRPr="00DD4293">
        <w:rPr>
          <w:rFonts w:asciiTheme="minorBidi" w:hAnsiTheme="minorBidi" w:cs="Arial"/>
          <w:rtl/>
          <w:lang w:bidi="he-IL"/>
        </w:rPr>
        <w:t xml:space="preserve">' </w:t>
      </w:r>
      <w:r w:rsidRPr="00DD4293">
        <w:rPr>
          <w:rFonts w:asciiTheme="minorBidi" w:hAnsiTheme="minorBidi" w:cs="Arial" w:hint="eastAsia"/>
          <w:rtl/>
          <w:lang w:bidi="he-IL"/>
        </w:rPr>
        <w:t>קפ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ובמה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שכתבתי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שם</w:t>
      </w:r>
      <w:r w:rsidRPr="00DD4293">
        <w:rPr>
          <w:rFonts w:asciiTheme="minorBidi" w:hAnsiTheme="minorBidi"/>
        </w:rPr>
        <w:t>:</w:t>
      </w:r>
    </w:p>
    <w:p w:rsidR="00DD4293" w:rsidRPr="00DD4293" w:rsidRDefault="00DD4293" w:rsidP="000F2278">
      <w:pPr>
        <w:bidi/>
        <w:jc w:val="both"/>
        <w:rPr>
          <w:rFonts w:asciiTheme="minorBidi" w:hAnsiTheme="minorBidi"/>
          <w:rtl/>
        </w:rPr>
      </w:pPr>
      <w:r w:rsidRPr="00DD4293">
        <w:rPr>
          <w:rFonts w:asciiTheme="minorBidi" w:hAnsiTheme="minorBidi"/>
        </w:rPr>
        <w:t>(</w:t>
      </w:r>
      <w:r w:rsidRPr="00DD4293">
        <w:rPr>
          <w:rFonts w:asciiTheme="minorBidi" w:hAnsiTheme="minorBidi" w:cs="Arial" w:hint="eastAsia"/>
          <w:rtl/>
          <w:lang w:bidi="he-IL"/>
        </w:rPr>
        <w:t>י</w:t>
      </w:r>
      <w:r w:rsidRPr="00DD4293">
        <w:rPr>
          <w:rFonts w:asciiTheme="minorBidi" w:hAnsiTheme="minorBidi" w:cs="Arial"/>
          <w:rtl/>
          <w:lang w:bidi="he-IL"/>
        </w:rPr>
        <w:t xml:space="preserve">) </w:t>
      </w:r>
      <w:r w:rsidRPr="00DD4293">
        <w:rPr>
          <w:rFonts w:asciiTheme="minorBidi" w:hAnsiTheme="minorBidi" w:cs="Arial" w:hint="eastAsia"/>
          <w:rtl/>
          <w:lang w:bidi="he-IL"/>
        </w:rPr>
        <w:t>יכול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לברך</w:t>
      </w:r>
      <w:r w:rsidRPr="00DD4293">
        <w:rPr>
          <w:rFonts w:asciiTheme="minorBidi" w:hAnsiTheme="minorBidi" w:cs="Arial"/>
          <w:rtl/>
          <w:lang w:bidi="he-IL"/>
        </w:rPr>
        <w:t xml:space="preserve"> - </w:t>
      </w:r>
      <w:r w:rsidRPr="00DD4293">
        <w:rPr>
          <w:rFonts w:asciiTheme="minorBidi" w:hAnsiTheme="minorBidi" w:cs="Arial" w:hint="eastAsia"/>
          <w:rtl/>
          <w:lang w:bidi="he-IL"/>
        </w:rPr>
        <w:t>אבל</w:t>
      </w:r>
      <w:r w:rsidRPr="00DD4293">
        <w:rPr>
          <w:rFonts w:asciiTheme="minorBidi" w:hAnsiTheme="minorBidi" w:cs="Arial"/>
          <w:rtl/>
          <w:lang w:bidi="he-IL"/>
        </w:rPr>
        <w:t xml:space="preserve"> [</w:t>
      </w:r>
      <w:r w:rsidRPr="00DD4293">
        <w:rPr>
          <w:rFonts w:asciiTheme="minorBidi" w:hAnsiTheme="minorBidi" w:cs="Arial" w:hint="eastAsia"/>
          <w:rtl/>
          <w:lang w:bidi="he-IL"/>
        </w:rPr>
        <w:t>ז</w:t>
      </w:r>
      <w:r w:rsidRPr="00DD4293">
        <w:rPr>
          <w:rFonts w:asciiTheme="minorBidi" w:hAnsiTheme="minorBidi" w:cs="Arial"/>
          <w:rtl/>
          <w:lang w:bidi="he-IL"/>
        </w:rPr>
        <w:t xml:space="preserve">] </w:t>
      </w:r>
      <w:r w:rsidRPr="00DD4293">
        <w:rPr>
          <w:rFonts w:asciiTheme="minorBidi" w:hAnsiTheme="minorBidi" w:cs="Arial" w:hint="eastAsia"/>
          <w:rtl/>
          <w:lang w:bidi="he-IL"/>
        </w:rPr>
        <w:t>אין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מצרפין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אותו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למנין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עשרה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ולענין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ג</w:t>
      </w:r>
      <w:r w:rsidRPr="00DD4293">
        <w:rPr>
          <w:rFonts w:asciiTheme="minorBidi" w:hAnsiTheme="minorBidi" w:cs="Arial"/>
          <w:rtl/>
          <w:lang w:bidi="he-IL"/>
        </w:rPr>
        <w:t xml:space="preserve">' </w:t>
      </w:r>
      <w:r w:rsidRPr="00DD4293">
        <w:rPr>
          <w:rFonts w:asciiTheme="minorBidi" w:hAnsiTheme="minorBidi" w:cs="Arial" w:hint="eastAsia"/>
          <w:rtl/>
          <w:lang w:bidi="he-IL"/>
        </w:rPr>
        <w:t>לזימון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אפשר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דשרי</w:t>
      </w:r>
      <w:r w:rsidRPr="00DD4293">
        <w:rPr>
          <w:rFonts w:asciiTheme="minorBidi" w:hAnsiTheme="minorBidi"/>
        </w:rPr>
        <w:t>:</w:t>
      </w:r>
    </w:p>
    <w:p w:rsidR="00DD4293" w:rsidRDefault="00DD4293" w:rsidP="000F2278">
      <w:pPr>
        <w:bidi/>
        <w:jc w:val="both"/>
        <w:rPr>
          <w:rFonts w:asciiTheme="minorBidi" w:hAnsiTheme="minorBidi" w:cs="Arial"/>
          <w:lang w:bidi="he-IL"/>
        </w:rPr>
      </w:pPr>
      <w:r w:rsidRPr="00DD4293">
        <w:rPr>
          <w:rFonts w:asciiTheme="minorBidi" w:hAnsiTheme="minorBidi" w:cs="Arial"/>
          <w:rtl/>
        </w:rPr>
        <w:t>(</w:t>
      </w:r>
      <w:r w:rsidRPr="00DD4293">
        <w:rPr>
          <w:rFonts w:asciiTheme="minorBidi" w:hAnsiTheme="minorBidi" w:cs="Arial" w:hint="eastAsia"/>
          <w:rtl/>
          <w:lang w:bidi="he-IL"/>
        </w:rPr>
        <w:t>יא</w:t>
      </w:r>
      <w:r w:rsidRPr="00DD4293">
        <w:rPr>
          <w:rFonts w:asciiTheme="minorBidi" w:hAnsiTheme="minorBidi" w:cs="Arial"/>
          <w:rtl/>
          <w:lang w:bidi="he-IL"/>
        </w:rPr>
        <w:t xml:space="preserve">) </w:t>
      </w:r>
      <w:r w:rsidRPr="00DD4293">
        <w:rPr>
          <w:rFonts w:asciiTheme="minorBidi" w:hAnsiTheme="minorBidi" w:cs="Arial" w:hint="eastAsia"/>
          <w:rtl/>
          <w:lang w:bidi="he-IL"/>
        </w:rPr>
        <w:t>שהוא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שכור</w:t>
      </w:r>
      <w:r w:rsidRPr="00DD4293">
        <w:rPr>
          <w:rFonts w:asciiTheme="minorBidi" w:hAnsiTheme="minorBidi" w:cs="Arial"/>
          <w:rtl/>
          <w:lang w:bidi="he-IL"/>
        </w:rPr>
        <w:t xml:space="preserve"> - </w:t>
      </w:r>
      <w:r w:rsidRPr="00DD4293">
        <w:rPr>
          <w:rFonts w:asciiTheme="minorBidi" w:hAnsiTheme="minorBidi" w:cs="Arial" w:hint="eastAsia"/>
          <w:rtl/>
          <w:lang w:bidi="he-IL"/>
        </w:rPr>
        <w:t>עיין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בביאור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הגר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ולפי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דבריו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יש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להחמיר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לכתחילה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בשיכור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שאינו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יכול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לדבר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לפני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המלך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אף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בשאר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ברכות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וכ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כ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הפמ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ג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יו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ד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סימן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</w:t>
      </w:r>
      <w:r w:rsidRPr="00DD4293">
        <w:rPr>
          <w:rFonts w:asciiTheme="minorBidi" w:hAnsiTheme="minorBidi" w:cs="Arial"/>
          <w:rtl/>
          <w:lang w:bidi="he-IL"/>
        </w:rPr>
        <w:t xml:space="preserve">' </w:t>
      </w:r>
      <w:r w:rsidRPr="00DD4293">
        <w:rPr>
          <w:rFonts w:asciiTheme="minorBidi" w:hAnsiTheme="minorBidi" w:cs="Arial" w:hint="eastAsia"/>
          <w:rtl/>
          <w:lang w:bidi="he-IL"/>
        </w:rPr>
        <w:t>ס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ק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במשבצות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זהב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וכ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ז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כשלא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הגיע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לשכרותו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לוט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דאל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כשוטה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יחשב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לגמרי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לכו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ע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ופטור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אז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מכל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המצות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ע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כ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אפילו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בדיעבד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אם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קרא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אז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ובירך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לא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מיפטר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בכך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שהרי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פטור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היה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באותה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שעה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וחייב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אח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כ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לחזור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ולקרות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ולברך</w:t>
      </w:r>
      <w:r w:rsidRPr="00DD4293">
        <w:rPr>
          <w:rFonts w:asciiTheme="minorBidi" w:hAnsiTheme="minorBidi" w:cs="Arial"/>
          <w:rtl/>
          <w:lang w:bidi="he-IL"/>
        </w:rPr>
        <w:t xml:space="preserve">. </w:t>
      </w:r>
      <w:r w:rsidRPr="00DD4293">
        <w:rPr>
          <w:rFonts w:asciiTheme="minorBidi" w:hAnsiTheme="minorBidi" w:cs="Arial" w:hint="eastAsia"/>
          <w:rtl/>
          <w:lang w:bidi="he-IL"/>
        </w:rPr>
        <w:t>פר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ח</w:t>
      </w:r>
      <w:r w:rsidRPr="00DD4293">
        <w:rPr>
          <w:rFonts w:asciiTheme="minorBidi" w:hAnsiTheme="minorBidi" w:cs="Arial"/>
          <w:rtl/>
          <w:lang w:bidi="he-IL"/>
        </w:rPr>
        <w:t xml:space="preserve"> </w:t>
      </w:r>
      <w:r w:rsidRPr="00DD4293">
        <w:rPr>
          <w:rFonts w:asciiTheme="minorBidi" w:hAnsiTheme="minorBidi" w:cs="Arial" w:hint="eastAsia"/>
          <w:rtl/>
          <w:lang w:bidi="he-IL"/>
        </w:rPr>
        <w:t>ופמ</w:t>
      </w:r>
      <w:r w:rsidRPr="00DD4293">
        <w:rPr>
          <w:rFonts w:asciiTheme="minorBidi" w:hAnsiTheme="minorBidi" w:cs="Arial"/>
          <w:rtl/>
          <w:lang w:bidi="he-IL"/>
        </w:rPr>
        <w:t>"</w:t>
      </w:r>
      <w:r w:rsidRPr="00DD4293">
        <w:rPr>
          <w:rFonts w:asciiTheme="minorBidi" w:hAnsiTheme="minorBidi" w:cs="Arial" w:hint="eastAsia"/>
          <w:rtl/>
          <w:lang w:bidi="he-IL"/>
        </w:rPr>
        <w:t>ג</w:t>
      </w:r>
      <w:r w:rsidRPr="00DD4293">
        <w:rPr>
          <w:rFonts w:asciiTheme="minorBidi" w:hAnsiTheme="minorBidi" w:cs="Arial"/>
          <w:rtl/>
          <w:lang w:bidi="he-IL"/>
        </w:rPr>
        <w:t>:</w:t>
      </w:r>
    </w:p>
    <w:p w:rsidR="00200D18" w:rsidRPr="00200D18" w:rsidRDefault="00200D18" w:rsidP="00200D18">
      <w:pPr>
        <w:bidi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cs="Arial" w:hint="cs"/>
          <w:b/>
          <w:bCs/>
          <w:u w:val="single"/>
          <w:rtl/>
          <w:lang w:bidi="he-IL"/>
        </w:rPr>
        <w:t xml:space="preserve">7 - </w:t>
      </w:r>
      <w:r w:rsidRPr="00200D18">
        <w:rPr>
          <w:rFonts w:asciiTheme="minorBidi" w:hAnsiTheme="minorBidi" w:cs="Arial" w:hint="cs"/>
          <w:b/>
          <w:bCs/>
          <w:u w:val="single"/>
          <w:rtl/>
          <w:lang w:bidi="he-IL"/>
        </w:rPr>
        <w:t>שולחן</w:t>
      </w:r>
      <w:r w:rsidRPr="00200D18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b/>
          <w:bCs/>
          <w:u w:val="single"/>
          <w:rtl/>
          <w:lang w:bidi="he-IL"/>
        </w:rPr>
        <w:t>ערוך</w:t>
      </w:r>
      <w:r w:rsidRPr="00200D18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b/>
          <w:bCs/>
          <w:u w:val="single"/>
          <w:rtl/>
          <w:lang w:bidi="he-IL"/>
        </w:rPr>
        <w:t>אורח</w:t>
      </w:r>
      <w:r w:rsidRPr="00200D18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b/>
          <w:bCs/>
          <w:u w:val="single"/>
          <w:rtl/>
          <w:lang w:bidi="he-IL"/>
        </w:rPr>
        <w:t>חיים</w:t>
      </w:r>
      <w:r w:rsidRPr="00200D18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b/>
          <w:bCs/>
          <w:u w:val="single"/>
          <w:rtl/>
          <w:lang w:bidi="he-IL"/>
        </w:rPr>
        <w:t>הלכות</w:t>
      </w:r>
      <w:r w:rsidRPr="00200D18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b/>
          <w:bCs/>
          <w:u w:val="single"/>
          <w:rtl/>
          <w:lang w:bidi="he-IL"/>
        </w:rPr>
        <w:t>תפלה</w:t>
      </w:r>
      <w:r w:rsidRPr="00200D18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b/>
          <w:bCs/>
          <w:u w:val="single"/>
          <w:rtl/>
          <w:lang w:bidi="he-IL"/>
        </w:rPr>
        <w:t>סימן</w:t>
      </w:r>
      <w:r w:rsidRPr="00200D18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b/>
          <w:bCs/>
          <w:u w:val="single"/>
          <w:rtl/>
          <w:lang w:bidi="he-IL"/>
        </w:rPr>
        <w:t>צט</w:t>
      </w:r>
      <w:r w:rsidRPr="00200D18">
        <w:rPr>
          <w:rFonts w:asciiTheme="minorBidi" w:hAnsiTheme="minorBidi"/>
          <w:b/>
          <w:bCs/>
          <w:u w:val="single"/>
        </w:rPr>
        <w:t xml:space="preserve"> </w:t>
      </w:r>
      <w:r w:rsidRPr="00200D18">
        <w:rPr>
          <w:rFonts w:asciiTheme="minorBidi" w:hAnsiTheme="minorBidi" w:cs="Arial" w:hint="cs"/>
          <w:b/>
          <w:bCs/>
          <w:u w:val="single"/>
          <w:rtl/>
          <w:lang w:bidi="he-IL"/>
        </w:rPr>
        <w:t>סעיף</w:t>
      </w:r>
      <w:r w:rsidRPr="00200D18">
        <w:rPr>
          <w:rFonts w:asciiTheme="minorBidi" w:hAnsiTheme="minorBidi" w:cs="Arial"/>
          <w:b/>
          <w:bCs/>
          <w:u w:val="single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b/>
          <w:bCs/>
          <w:u w:val="single"/>
          <w:rtl/>
          <w:lang w:bidi="he-IL"/>
        </w:rPr>
        <w:t>ג</w:t>
      </w:r>
    </w:p>
    <w:p w:rsidR="00200D18" w:rsidRDefault="00200D18" w:rsidP="00200D18">
      <w:pPr>
        <w:bidi/>
        <w:jc w:val="both"/>
        <w:rPr>
          <w:rFonts w:asciiTheme="minorBidi" w:hAnsiTheme="minorBidi" w:cs="Arial"/>
          <w:lang w:bidi="he-IL"/>
        </w:rPr>
      </w:pPr>
      <w:r w:rsidRPr="00200D18">
        <w:rPr>
          <w:rFonts w:asciiTheme="minorBidi" w:hAnsiTheme="minorBidi" w:cs="Arial" w:hint="cs"/>
          <w:rtl/>
          <w:lang w:bidi="he-IL"/>
        </w:rPr>
        <w:t>כל</w:t>
      </w:r>
      <w:r w:rsidRPr="00200D18">
        <w:rPr>
          <w:rFonts w:asciiTheme="minorBidi" w:hAnsiTheme="minorBidi" w:cs="Arial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rtl/>
          <w:lang w:bidi="he-IL"/>
        </w:rPr>
        <w:t>אחד</w:t>
      </w:r>
      <w:r w:rsidRPr="00200D18">
        <w:rPr>
          <w:rFonts w:asciiTheme="minorBidi" w:hAnsiTheme="minorBidi" w:cs="Arial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rtl/>
          <w:lang w:bidi="he-IL"/>
        </w:rPr>
        <w:t>שהוא</w:t>
      </w:r>
      <w:r w:rsidRPr="00200D18">
        <w:rPr>
          <w:rFonts w:asciiTheme="minorBidi" w:hAnsiTheme="minorBidi" w:cs="Arial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rtl/>
          <w:lang w:bidi="he-IL"/>
        </w:rPr>
        <w:t>שתוי</w:t>
      </w:r>
      <w:r w:rsidRPr="00200D18">
        <w:rPr>
          <w:rFonts w:asciiTheme="minorBidi" w:hAnsiTheme="minorBidi" w:cs="Arial"/>
          <w:rtl/>
          <w:lang w:bidi="he-IL"/>
        </w:rPr>
        <w:t xml:space="preserve">, </w:t>
      </w:r>
      <w:r w:rsidRPr="00200D18">
        <w:rPr>
          <w:rFonts w:asciiTheme="minorBidi" w:hAnsiTheme="minorBidi" w:cs="Arial" w:hint="cs"/>
          <w:rtl/>
          <w:lang w:bidi="he-IL"/>
        </w:rPr>
        <w:t>סגי</w:t>
      </w:r>
      <w:r w:rsidRPr="00200D18">
        <w:rPr>
          <w:rFonts w:asciiTheme="minorBidi" w:hAnsiTheme="minorBidi" w:cs="Arial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rtl/>
          <w:lang w:bidi="he-IL"/>
        </w:rPr>
        <w:t>ליה</w:t>
      </w:r>
      <w:r w:rsidRPr="00200D18">
        <w:rPr>
          <w:rFonts w:asciiTheme="minorBidi" w:hAnsiTheme="minorBidi" w:cs="Arial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rtl/>
          <w:lang w:bidi="he-IL"/>
        </w:rPr>
        <w:t>לפי</w:t>
      </w:r>
      <w:r w:rsidRPr="00200D18">
        <w:rPr>
          <w:rFonts w:asciiTheme="minorBidi" w:hAnsiTheme="minorBidi" w:cs="Arial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rtl/>
          <w:lang w:bidi="he-IL"/>
        </w:rPr>
        <w:t>מה</w:t>
      </w:r>
      <w:r w:rsidRPr="00200D18">
        <w:rPr>
          <w:rFonts w:asciiTheme="minorBidi" w:hAnsiTheme="minorBidi" w:cs="Arial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rtl/>
          <w:lang w:bidi="he-IL"/>
        </w:rPr>
        <w:t>שמרגיש</w:t>
      </w:r>
      <w:r w:rsidRPr="00200D18">
        <w:rPr>
          <w:rFonts w:asciiTheme="minorBidi" w:hAnsiTheme="minorBidi" w:cs="Arial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rtl/>
          <w:lang w:bidi="he-IL"/>
        </w:rPr>
        <w:t>בנפשו</w:t>
      </w:r>
      <w:r w:rsidRPr="00200D18">
        <w:rPr>
          <w:rFonts w:asciiTheme="minorBidi" w:hAnsiTheme="minorBidi" w:cs="Arial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rtl/>
          <w:lang w:bidi="he-IL"/>
        </w:rPr>
        <w:t>שיפיג</w:t>
      </w:r>
      <w:r w:rsidRPr="00200D18">
        <w:rPr>
          <w:rFonts w:asciiTheme="minorBidi" w:hAnsiTheme="minorBidi" w:cs="Arial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rtl/>
          <w:lang w:bidi="he-IL"/>
        </w:rPr>
        <w:t>יינו</w:t>
      </w:r>
      <w:r w:rsidRPr="00200D18">
        <w:rPr>
          <w:rFonts w:asciiTheme="minorBidi" w:hAnsiTheme="minorBidi" w:cs="Arial"/>
          <w:rtl/>
          <w:lang w:bidi="he-IL"/>
        </w:rPr>
        <w:t xml:space="preserve">. </w:t>
      </w:r>
      <w:r w:rsidRPr="00200D18">
        <w:rPr>
          <w:rFonts w:asciiTheme="majorBidi" w:hAnsiTheme="majorBidi" w:cstheme="majorBidi"/>
          <w:rtl/>
          <w:lang w:bidi="he-IL"/>
        </w:rPr>
        <w:t>הגה: (טז) &lt;ג&gt; ולכן אין נזהרין ביינות שלנו, שאין חזקין, שמתפללין אף על פי ששתה רביעית ויותר; (ת"ה סימן מ"ב) וכל שכן אם מתפללים מתוך סידור שבידו, (יז) שאין חוששין ו לשכרות מעט,</w:t>
      </w:r>
      <w:r w:rsidRPr="00200D18">
        <w:rPr>
          <w:rFonts w:asciiTheme="minorBidi" w:hAnsiTheme="minorBidi" w:cs="Arial"/>
          <w:rtl/>
          <w:lang w:bidi="he-IL"/>
        </w:rPr>
        <w:t xml:space="preserve"> (</w:t>
      </w:r>
      <w:r w:rsidRPr="00200D18">
        <w:rPr>
          <w:rFonts w:asciiTheme="minorBidi" w:hAnsiTheme="minorBidi" w:cs="Arial" w:hint="cs"/>
          <w:rtl/>
          <w:lang w:bidi="he-IL"/>
        </w:rPr>
        <w:t>כן</w:t>
      </w:r>
      <w:r w:rsidRPr="00200D18">
        <w:rPr>
          <w:rFonts w:asciiTheme="minorBidi" w:hAnsiTheme="minorBidi" w:cs="Arial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rtl/>
          <w:lang w:bidi="he-IL"/>
        </w:rPr>
        <w:t>נראה</w:t>
      </w:r>
      <w:r w:rsidRPr="00200D18">
        <w:rPr>
          <w:rFonts w:asciiTheme="minorBidi" w:hAnsiTheme="minorBidi" w:cs="Arial"/>
          <w:rtl/>
          <w:lang w:bidi="he-IL"/>
        </w:rPr>
        <w:t xml:space="preserve"> </w:t>
      </w:r>
      <w:r w:rsidRPr="00200D18">
        <w:rPr>
          <w:rFonts w:asciiTheme="minorBidi" w:hAnsiTheme="minorBidi" w:cs="Arial" w:hint="cs"/>
          <w:rtl/>
          <w:lang w:bidi="he-IL"/>
        </w:rPr>
        <w:t>לי</w:t>
      </w:r>
      <w:r w:rsidRPr="00200D18">
        <w:rPr>
          <w:rFonts w:asciiTheme="minorBidi" w:hAnsiTheme="minorBidi" w:cs="Arial"/>
          <w:rtl/>
          <w:lang w:bidi="he-IL"/>
        </w:rPr>
        <w:t>).</w:t>
      </w:r>
    </w:p>
    <w:p w:rsidR="00200D18" w:rsidRDefault="00200D18" w:rsidP="00200D18">
      <w:pPr>
        <w:bidi/>
        <w:jc w:val="both"/>
        <w:rPr>
          <w:rFonts w:asciiTheme="minorBidi" w:hAnsiTheme="minorBidi" w:cs="Arial" w:hint="cs"/>
          <w:b/>
          <w:bCs/>
          <w:u w:val="single"/>
          <w:rtl/>
          <w:lang w:bidi="he-IL"/>
        </w:rPr>
      </w:pPr>
      <w:r>
        <w:rPr>
          <w:rFonts w:asciiTheme="minorBidi" w:hAnsiTheme="minorBidi" w:cs="Arial" w:hint="cs"/>
          <w:b/>
          <w:bCs/>
          <w:u w:val="single"/>
          <w:rtl/>
          <w:lang w:bidi="he-IL"/>
        </w:rPr>
        <w:t>8 - דרכי משה ס"ק ג'</w:t>
      </w:r>
    </w:p>
    <w:p w:rsidR="00200D18" w:rsidRPr="00200D18" w:rsidRDefault="00200D18" w:rsidP="00200D18">
      <w:pPr>
        <w:bidi/>
        <w:jc w:val="both"/>
        <w:rPr>
          <w:rFonts w:asciiTheme="minorBidi" w:hAnsiTheme="minorBidi" w:hint="cs"/>
          <w:rtl/>
        </w:rPr>
      </w:pPr>
      <w:r>
        <w:rPr>
          <w:rFonts w:asciiTheme="minorBidi" w:hAnsiTheme="minorBidi" w:cs="Arial" w:hint="cs"/>
          <w:rtl/>
          <w:lang w:bidi="he-IL"/>
        </w:rPr>
        <w:t>אבל אין לסמוך על דעתי בזה מאחר שלא מצאתי בשום פוסק ולא כתבתי זה אלא ליישב המנהג שמתפללים בזמן הזה אחר השתיה אע"ם שהם שיכור</w:t>
      </w:r>
      <w:bookmarkStart w:id="0" w:name="_GoBack"/>
      <w:bookmarkEnd w:id="0"/>
      <w:r>
        <w:rPr>
          <w:rFonts w:asciiTheme="minorBidi" w:hAnsiTheme="minorBidi" w:cs="Arial" w:hint="cs"/>
          <w:rtl/>
          <w:lang w:bidi="he-IL"/>
        </w:rPr>
        <w:t>ים מעט</w:t>
      </w:r>
    </w:p>
    <w:sectPr w:rsidR="00200D18" w:rsidRPr="00200D18" w:rsidSect="00200D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A7" w:rsidRDefault="00D634A7" w:rsidP="008A6875">
      <w:pPr>
        <w:spacing w:after="0" w:line="240" w:lineRule="auto"/>
      </w:pPr>
      <w:r>
        <w:separator/>
      </w:r>
    </w:p>
  </w:endnote>
  <w:endnote w:type="continuationSeparator" w:id="0">
    <w:p w:rsidR="00D634A7" w:rsidRDefault="00D634A7" w:rsidP="008A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7492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D18" w:rsidRDefault="00200D1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00D1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D18" w:rsidRDefault="00200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A7" w:rsidRDefault="00D634A7" w:rsidP="008A6875">
      <w:pPr>
        <w:spacing w:after="0" w:line="240" w:lineRule="auto"/>
      </w:pPr>
      <w:r>
        <w:separator/>
      </w:r>
    </w:p>
  </w:footnote>
  <w:footnote w:type="continuationSeparator" w:id="0">
    <w:p w:rsidR="00D634A7" w:rsidRDefault="00D634A7" w:rsidP="008A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75" w:rsidRDefault="008A6875">
    <w:pPr>
      <w:pStyle w:val="Header"/>
    </w:pPr>
    <w:r>
      <w:rPr>
        <w:noProof/>
        <w:lang w:bidi="he-I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8A6875" w:rsidRDefault="008A6875" w:rsidP="008A687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Davening While Intoxicated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A6875" w:rsidRDefault="008A6875" w:rsidP="008A687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Davening While Intoxicated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006B9"/>
    <w:multiLevelType w:val="hybridMultilevel"/>
    <w:tmpl w:val="C884E26E"/>
    <w:lvl w:ilvl="0" w:tplc="4A621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03B3"/>
    <w:multiLevelType w:val="hybridMultilevel"/>
    <w:tmpl w:val="F50A3092"/>
    <w:lvl w:ilvl="0" w:tplc="78FCD3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E96250"/>
    <w:multiLevelType w:val="hybridMultilevel"/>
    <w:tmpl w:val="BD6E9DE2"/>
    <w:lvl w:ilvl="0" w:tplc="F9303D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E26A9"/>
    <w:multiLevelType w:val="hybridMultilevel"/>
    <w:tmpl w:val="79F63530"/>
    <w:lvl w:ilvl="0" w:tplc="C5886E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7366C0"/>
    <w:multiLevelType w:val="hybridMultilevel"/>
    <w:tmpl w:val="C28E7500"/>
    <w:lvl w:ilvl="0" w:tplc="F620D3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7A4218"/>
    <w:multiLevelType w:val="hybridMultilevel"/>
    <w:tmpl w:val="AEEAD0B2"/>
    <w:lvl w:ilvl="0" w:tplc="1AA6D5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1021AB"/>
    <w:multiLevelType w:val="hybridMultilevel"/>
    <w:tmpl w:val="5CF457D0"/>
    <w:lvl w:ilvl="0" w:tplc="9AFAF21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7962C22"/>
    <w:multiLevelType w:val="hybridMultilevel"/>
    <w:tmpl w:val="8EFE191C"/>
    <w:lvl w:ilvl="0" w:tplc="DAEE7F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472510"/>
    <w:multiLevelType w:val="hybridMultilevel"/>
    <w:tmpl w:val="6FAA595C"/>
    <w:lvl w:ilvl="0" w:tplc="AAD2C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E568C6"/>
    <w:multiLevelType w:val="hybridMultilevel"/>
    <w:tmpl w:val="B59A511A"/>
    <w:lvl w:ilvl="0" w:tplc="3E2A37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1CF6ACC"/>
    <w:multiLevelType w:val="hybridMultilevel"/>
    <w:tmpl w:val="C3B486F8"/>
    <w:lvl w:ilvl="0" w:tplc="3E2A37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2516B8C"/>
    <w:multiLevelType w:val="hybridMultilevel"/>
    <w:tmpl w:val="F9420620"/>
    <w:lvl w:ilvl="0" w:tplc="70E2F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3459B5"/>
    <w:multiLevelType w:val="hybridMultilevel"/>
    <w:tmpl w:val="8E4A3AAE"/>
    <w:lvl w:ilvl="0" w:tplc="2DD6CB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510AF2"/>
    <w:multiLevelType w:val="hybridMultilevel"/>
    <w:tmpl w:val="1396AD68"/>
    <w:lvl w:ilvl="0" w:tplc="594AC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75"/>
    <w:rsid w:val="00071B5D"/>
    <w:rsid w:val="000F2278"/>
    <w:rsid w:val="00193698"/>
    <w:rsid w:val="00200D18"/>
    <w:rsid w:val="00831C68"/>
    <w:rsid w:val="008370A6"/>
    <w:rsid w:val="008A6875"/>
    <w:rsid w:val="00987828"/>
    <w:rsid w:val="00B54202"/>
    <w:rsid w:val="00D634A7"/>
    <w:rsid w:val="00D76851"/>
    <w:rsid w:val="00DD4293"/>
    <w:rsid w:val="00E012E5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538383-FBB7-47D8-8667-EA146A4F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75"/>
  </w:style>
  <w:style w:type="paragraph" w:styleId="Footer">
    <w:name w:val="footer"/>
    <w:basedOn w:val="Normal"/>
    <w:link w:val="FooterChar"/>
    <w:uiPriority w:val="99"/>
    <w:unhideWhenUsed/>
    <w:rsid w:val="008A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75"/>
  </w:style>
  <w:style w:type="paragraph" w:styleId="ListParagraph">
    <w:name w:val="List Paragraph"/>
    <w:basedOn w:val="Normal"/>
    <w:uiPriority w:val="34"/>
    <w:qFormat/>
    <w:rsid w:val="008A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Davening While Intoxicated</vt:lpstr>
    </vt:vector>
  </TitlesOfParts>
  <Company/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Davening While Intoxicated</dc:title>
  <dc:subject/>
  <dc:creator>USER</dc:creator>
  <cp:keywords/>
  <dc:description/>
  <cp:lastModifiedBy>USER</cp:lastModifiedBy>
  <cp:revision>2</cp:revision>
  <dcterms:created xsi:type="dcterms:W3CDTF">2015-02-17T00:44:00Z</dcterms:created>
  <dcterms:modified xsi:type="dcterms:W3CDTF">2015-02-17T02:48:00Z</dcterms:modified>
</cp:coreProperties>
</file>