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16B8" w:rsidRPr="006916B8" w:rsidRDefault="006916B8" w:rsidP="006916B8">
      <w:pPr>
        <w:spacing w:after="0" w:line="240" w:lineRule="auto"/>
        <w:rPr>
          <w:rFonts w:ascii="Times New Roman" w:eastAsia="Times New Roman" w:hAnsi="Times New Roman" w:cs="Times New Roman"/>
          <w:kern w:val="0"/>
          <w:sz w:val="24"/>
          <w:szCs w:val="24"/>
          <w14:ligatures w14:val="none"/>
        </w:rPr>
      </w:pPr>
      <w:r w:rsidRPr="006916B8">
        <w:rPr>
          <w:rFonts w:ascii="Arial" w:eastAsia="Times New Roman" w:hAnsi="Arial" w:cs="Arial"/>
          <w:kern w:val="0"/>
          <w14:ligatures w14:val="none"/>
        </w:rPr>
        <w:t>Points to Ponder </w:t>
      </w:r>
    </w:p>
    <w:p w:rsidR="006916B8" w:rsidRPr="006916B8" w:rsidRDefault="006916B8" w:rsidP="006916B8">
      <w:pPr>
        <w:spacing w:after="0" w:line="240" w:lineRule="auto"/>
        <w:rPr>
          <w:rFonts w:ascii="Times New Roman" w:eastAsia="Times New Roman" w:hAnsi="Times New Roman" w:cs="Times New Roman"/>
          <w:kern w:val="0"/>
          <w:sz w:val="24"/>
          <w:szCs w:val="24"/>
          <w14:ligatures w14:val="none"/>
        </w:rPr>
      </w:pPr>
      <w:proofErr w:type="spellStart"/>
      <w:r w:rsidRPr="006916B8">
        <w:rPr>
          <w:rFonts w:ascii="Arial" w:eastAsia="Times New Roman" w:hAnsi="Arial" w:cs="Arial"/>
          <w:kern w:val="0"/>
          <w14:ligatures w14:val="none"/>
        </w:rPr>
        <w:t>Emor</w:t>
      </w:r>
      <w:proofErr w:type="spellEnd"/>
      <w:r w:rsidRPr="006916B8">
        <w:rPr>
          <w:rFonts w:ascii="Arial" w:eastAsia="Times New Roman" w:hAnsi="Arial" w:cs="Arial"/>
          <w:kern w:val="0"/>
          <w14:ligatures w14:val="none"/>
        </w:rPr>
        <w:t xml:space="preserve"> 5783</w:t>
      </w:r>
    </w:p>
    <w:p w:rsidR="006916B8" w:rsidRPr="00311291" w:rsidRDefault="006916B8" w:rsidP="006916B8">
      <w:pPr>
        <w:spacing w:after="0" w:line="240" w:lineRule="auto"/>
        <w:rPr>
          <w:rFonts w:ascii="Times New Roman" w:eastAsia="Times New Roman" w:hAnsi="Times New Roman" w:cs="Times New Roman"/>
          <w:b/>
          <w:bCs/>
          <w:kern w:val="0"/>
          <w:sz w:val="24"/>
          <w:szCs w:val="24"/>
          <w14:ligatures w14:val="none"/>
        </w:rPr>
      </w:pPr>
      <w:bookmarkStart w:id="0" w:name="_Hlk133857828"/>
    </w:p>
    <w:p w:rsidR="002F6DEB" w:rsidRPr="002F6DEB" w:rsidRDefault="00311291" w:rsidP="002F6DEB">
      <w:pPr>
        <w:spacing w:after="0" w:line="240" w:lineRule="auto"/>
        <w:rPr>
          <w:rFonts w:asciiTheme="minorBidi" w:eastAsia="Times New Roman" w:hAnsiTheme="minorBidi"/>
          <w:kern w:val="0"/>
          <w14:ligatures w14:val="none"/>
        </w:rPr>
      </w:pPr>
      <w:r w:rsidRPr="00311291">
        <w:rPr>
          <w:rFonts w:ascii="Arial" w:hAnsi="Arial" w:cs="Arial"/>
          <w:b/>
          <w:bCs/>
          <w:color w:val="000000"/>
          <w:sz w:val="29"/>
          <w:szCs w:val="29"/>
          <w:shd w:val="clear" w:color="auto" w:fill="FFFFFF"/>
          <w:rtl/>
        </w:rPr>
        <w:t>הַכֹּֽהֲנִ֖ים בְּנֵ֣י אַֽהֲרֹ֑ן</w:t>
      </w:r>
      <w:r w:rsidRPr="00311291">
        <w:rPr>
          <w:rFonts w:ascii="Arial" w:hAnsi="Arial" w:cs="Arial"/>
          <w:b/>
          <w:bCs/>
          <w:color w:val="000000"/>
          <w:sz w:val="29"/>
          <w:szCs w:val="29"/>
          <w:shd w:val="clear" w:color="auto" w:fill="FFFFFF"/>
        </w:rPr>
        <w:t xml:space="preserve"> </w:t>
      </w:r>
      <w:r w:rsidR="002F6DEB" w:rsidRPr="00311291">
        <w:rPr>
          <w:rFonts w:asciiTheme="minorBidi" w:eastAsia="Times New Roman" w:hAnsiTheme="minorBidi"/>
          <w:b/>
          <w:bCs/>
          <w:kern w:val="0"/>
          <w14:ligatures w14:val="none"/>
        </w:rPr>
        <w:t xml:space="preserve">Speak to the Kohanim the sons of </w:t>
      </w:r>
      <w:proofErr w:type="spellStart"/>
      <w:r w:rsidR="002F6DEB" w:rsidRPr="00311291">
        <w:rPr>
          <w:rFonts w:asciiTheme="minorBidi" w:eastAsia="Times New Roman" w:hAnsiTheme="minorBidi"/>
          <w:b/>
          <w:bCs/>
          <w:kern w:val="0"/>
          <w14:ligatures w14:val="none"/>
        </w:rPr>
        <w:t>Aharon</w:t>
      </w:r>
      <w:proofErr w:type="spellEnd"/>
      <w:r w:rsidR="002F6DEB" w:rsidRPr="00311291">
        <w:rPr>
          <w:rFonts w:asciiTheme="minorBidi" w:eastAsia="Times New Roman" w:hAnsiTheme="minorBidi"/>
          <w:b/>
          <w:bCs/>
          <w:kern w:val="0"/>
          <w14:ligatures w14:val="none"/>
        </w:rPr>
        <w:t xml:space="preserve"> (</w:t>
      </w:r>
      <w:r w:rsidRPr="00311291">
        <w:rPr>
          <w:rFonts w:asciiTheme="minorBidi" w:eastAsia="Times New Roman" w:hAnsiTheme="minorBidi"/>
          <w:b/>
          <w:bCs/>
          <w:kern w:val="0"/>
          <w14:ligatures w14:val="none"/>
        </w:rPr>
        <w:t>21:1</w:t>
      </w:r>
      <w:r w:rsidR="002F6DEB" w:rsidRPr="00311291">
        <w:rPr>
          <w:rFonts w:asciiTheme="minorBidi" w:eastAsia="Times New Roman" w:hAnsiTheme="minorBidi"/>
          <w:b/>
          <w:bCs/>
          <w:kern w:val="0"/>
          <w14:ligatures w14:val="none"/>
        </w:rPr>
        <w:t>)</w:t>
      </w:r>
      <w:r w:rsidR="002F6DEB" w:rsidRPr="002F6DEB">
        <w:rPr>
          <w:rFonts w:asciiTheme="minorBidi" w:eastAsia="Times New Roman" w:hAnsiTheme="minorBidi"/>
          <w:kern w:val="0"/>
          <w14:ligatures w14:val="none"/>
        </w:rPr>
        <w:t xml:space="preserve"> – Why do we note that they are the sons of </w:t>
      </w:r>
      <w:proofErr w:type="spellStart"/>
      <w:r w:rsidR="002F6DEB" w:rsidRPr="002F6DEB">
        <w:rPr>
          <w:rFonts w:asciiTheme="minorBidi" w:eastAsia="Times New Roman" w:hAnsiTheme="minorBidi"/>
          <w:kern w:val="0"/>
          <w14:ligatures w14:val="none"/>
        </w:rPr>
        <w:t>Aharon</w:t>
      </w:r>
      <w:proofErr w:type="spellEnd"/>
      <w:r w:rsidR="002F6DEB" w:rsidRPr="002F6DEB">
        <w:rPr>
          <w:rFonts w:asciiTheme="minorBidi" w:eastAsia="Times New Roman" w:hAnsiTheme="minorBidi"/>
          <w:kern w:val="0"/>
          <w14:ligatures w14:val="none"/>
        </w:rPr>
        <w:t xml:space="preserve">? </w:t>
      </w:r>
      <w:r w:rsidR="002F6DEB" w:rsidRPr="00311291">
        <w:rPr>
          <w:rFonts w:asciiTheme="minorBidi" w:eastAsia="Times New Roman" w:hAnsiTheme="minorBidi"/>
          <w:b/>
          <w:bCs/>
          <w:kern w:val="0"/>
          <w14:ligatures w14:val="none"/>
        </w:rPr>
        <w:t xml:space="preserve">Sivan </w:t>
      </w:r>
      <w:proofErr w:type="spellStart"/>
      <w:r w:rsidR="002F6DEB" w:rsidRPr="00311291">
        <w:rPr>
          <w:rFonts w:asciiTheme="minorBidi" w:eastAsia="Times New Roman" w:hAnsiTheme="minorBidi"/>
          <w:b/>
          <w:bCs/>
          <w:kern w:val="0"/>
          <w14:ligatures w14:val="none"/>
        </w:rPr>
        <w:t>Rahav</w:t>
      </w:r>
      <w:proofErr w:type="spellEnd"/>
      <w:r w:rsidR="002F6DEB" w:rsidRPr="00311291">
        <w:rPr>
          <w:rFonts w:asciiTheme="minorBidi" w:eastAsia="Times New Roman" w:hAnsiTheme="minorBidi"/>
          <w:b/>
          <w:bCs/>
          <w:kern w:val="0"/>
          <w14:ligatures w14:val="none"/>
        </w:rPr>
        <w:t xml:space="preserve"> Meir</w:t>
      </w:r>
      <w:r w:rsidR="002F6DEB" w:rsidRPr="002F6DEB">
        <w:rPr>
          <w:rFonts w:asciiTheme="minorBidi" w:eastAsia="Times New Roman" w:hAnsiTheme="minorBidi"/>
          <w:kern w:val="0"/>
          <w14:ligatures w14:val="none"/>
        </w:rPr>
        <w:t xml:space="preserve"> suggested that before </w:t>
      </w:r>
      <w:r w:rsidR="002F6DEB" w:rsidRPr="002F6DEB">
        <w:rPr>
          <w:rFonts w:asciiTheme="minorBidi" w:eastAsia="Times New Roman" w:hAnsiTheme="minorBidi"/>
          <w:kern w:val="0"/>
          <w14:ligatures w14:val="none"/>
        </w:rPr>
        <w:t xml:space="preserve">anything else, </w:t>
      </w:r>
      <w:r w:rsidR="002F6DEB" w:rsidRPr="002F6DEB">
        <w:rPr>
          <w:rFonts w:asciiTheme="minorBidi" w:eastAsia="Times New Roman" w:hAnsiTheme="minorBidi"/>
          <w:kern w:val="0"/>
          <w14:ligatures w14:val="none"/>
        </w:rPr>
        <w:t xml:space="preserve">we </w:t>
      </w:r>
      <w:r w:rsidR="002F6DEB" w:rsidRPr="002F6DEB">
        <w:rPr>
          <w:rFonts w:asciiTheme="minorBidi" w:eastAsia="Times New Roman" w:hAnsiTheme="minorBidi"/>
          <w:kern w:val="0"/>
          <w14:ligatures w14:val="none"/>
        </w:rPr>
        <w:t xml:space="preserve">tell the kohanim that they are the sons of </w:t>
      </w:r>
      <w:proofErr w:type="spellStart"/>
      <w:r w:rsidR="002F6DEB" w:rsidRPr="002F6DEB">
        <w:rPr>
          <w:rFonts w:asciiTheme="minorBidi" w:eastAsia="Times New Roman" w:hAnsiTheme="minorBidi"/>
          <w:kern w:val="0"/>
          <w14:ligatures w14:val="none"/>
        </w:rPr>
        <w:t>Aharon</w:t>
      </w:r>
      <w:proofErr w:type="spellEnd"/>
      <w:r w:rsidR="002F6DEB" w:rsidRPr="002F6DEB">
        <w:rPr>
          <w:rFonts w:asciiTheme="minorBidi" w:eastAsia="Times New Roman" w:hAnsiTheme="minorBidi"/>
          <w:kern w:val="0"/>
          <w14:ligatures w14:val="none"/>
        </w:rPr>
        <w:t xml:space="preserve"> to</w:t>
      </w:r>
      <w:r w:rsidR="002F6DEB" w:rsidRPr="002F6DEB">
        <w:rPr>
          <w:rFonts w:asciiTheme="minorBidi" w:eastAsia="Times New Roman" w:hAnsiTheme="minorBidi"/>
          <w:kern w:val="0"/>
          <w14:ligatures w14:val="none"/>
        </w:rPr>
        <w:t xml:space="preserve"> remind them of who they are, their special qualities and their importance. They are the successors of </w:t>
      </w:r>
      <w:proofErr w:type="spellStart"/>
      <w:r w:rsidR="002F6DEB" w:rsidRPr="002F6DEB">
        <w:rPr>
          <w:rFonts w:asciiTheme="minorBidi" w:eastAsia="Times New Roman" w:hAnsiTheme="minorBidi"/>
          <w:kern w:val="0"/>
          <w14:ligatures w14:val="none"/>
        </w:rPr>
        <w:t>Aharon</w:t>
      </w:r>
      <w:proofErr w:type="spellEnd"/>
      <w:r w:rsidR="002F6DEB" w:rsidRPr="002F6DEB">
        <w:rPr>
          <w:rFonts w:asciiTheme="minorBidi" w:eastAsia="Times New Roman" w:hAnsiTheme="minorBidi"/>
          <w:kern w:val="0"/>
          <w14:ligatures w14:val="none"/>
        </w:rPr>
        <w:t xml:space="preserve"> </w:t>
      </w:r>
      <w:proofErr w:type="spellStart"/>
      <w:r w:rsidR="002F6DEB" w:rsidRPr="002F6DEB">
        <w:rPr>
          <w:rFonts w:asciiTheme="minorBidi" w:eastAsia="Times New Roman" w:hAnsiTheme="minorBidi"/>
          <w:kern w:val="0"/>
          <w14:ligatures w14:val="none"/>
        </w:rPr>
        <w:t>HaKohen</w:t>
      </w:r>
      <w:proofErr w:type="spellEnd"/>
      <w:r w:rsidR="002F6DEB" w:rsidRPr="002F6DEB">
        <w:rPr>
          <w:rFonts w:asciiTheme="minorBidi" w:eastAsia="Times New Roman" w:hAnsiTheme="minorBidi"/>
          <w:kern w:val="0"/>
          <w14:ligatures w14:val="none"/>
        </w:rPr>
        <w:t xml:space="preserve">. </w:t>
      </w:r>
      <w:r w:rsidR="002F6DEB" w:rsidRPr="002F6DEB">
        <w:rPr>
          <w:rFonts w:asciiTheme="minorBidi" w:eastAsia="Times New Roman" w:hAnsiTheme="minorBidi"/>
          <w:kern w:val="0"/>
          <w14:ligatures w14:val="none"/>
        </w:rPr>
        <w:t>Once they get that, they wi</w:t>
      </w:r>
      <w:r w:rsidR="002F6DEB" w:rsidRPr="002F6DEB">
        <w:rPr>
          <w:rFonts w:asciiTheme="minorBidi" w:eastAsia="Times New Roman" w:hAnsiTheme="minorBidi"/>
          <w:kern w:val="0"/>
          <w14:ligatures w14:val="none"/>
        </w:rPr>
        <w:t>ll be receptive to receiving instructions as to their position and responsibilities.</w:t>
      </w:r>
      <w:r w:rsidR="002F6DEB" w:rsidRPr="002F6DEB">
        <w:rPr>
          <w:rFonts w:asciiTheme="minorBidi" w:eastAsia="Times New Roman" w:hAnsiTheme="minorBidi"/>
          <w:kern w:val="0"/>
          <w14:ligatures w14:val="none"/>
        </w:rPr>
        <w:t xml:space="preserve"> </w:t>
      </w:r>
      <w:r w:rsidR="002F6DEB" w:rsidRPr="002F6DEB">
        <w:rPr>
          <w:rFonts w:asciiTheme="minorBidi" w:eastAsia="Times New Roman" w:hAnsiTheme="minorBidi"/>
          <w:kern w:val="0"/>
          <w14:ligatures w14:val="none"/>
        </w:rPr>
        <w:t xml:space="preserve">Each one of us can say: I am the descendant of Avraham, Yitzchak, Yaakov, Sarah, </w:t>
      </w:r>
      <w:proofErr w:type="spellStart"/>
      <w:r w:rsidR="002F6DEB" w:rsidRPr="002F6DEB">
        <w:rPr>
          <w:rFonts w:asciiTheme="minorBidi" w:eastAsia="Times New Roman" w:hAnsiTheme="minorBidi"/>
          <w:kern w:val="0"/>
          <w14:ligatures w14:val="none"/>
        </w:rPr>
        <w:t>Rivkah</w:t>
      </w:r>
      <w:proofErr w:type="spellEnd"/>
      <w:r w:rsidR="002F6DEB" w:rsidRPr="002F6DEB">
        <w:rPr>
          <w:rFonts w:asciiTheme="minorBidi" w:eastAsia="Times New Roman" w:hAnsiTheme="minorBidi"/>
          <w:kern w:val="0"/>
          <w14:ligatures w14:val="none"/>
        </w:rPr>
        <w:t>, Rachel, and Leah. Knowing this, we are then prepared to ask, "What is my mission?</w:t>
      </w:r>
      <w:r w:rsidR="0009394D">
        <w:rPr>
          <w:rFonts w:asciiTheme="minorBidi" w:eastAsia="Times New Roman" w:hAnsiTheme="minorBidi"/>
          <w:kern w:val="0"/>
          <w14:ligatures w14:val="none"/>
        </w:rPr>
        <w:t xml:space="preserve"> </w:t>
      </w:r>
      <w:r w:rsidR="002F6DEB" w:rsidRPr="002F6DEB">
        <w:rPr>
          <w:rFonts w:asciiTheme="minorBidi" w:eastAsia="Times New Roman" w:hAnsiTheme="minorBidi"/>
          <w:kern w:val="0"/>
          <w14:ligatures w14:val="none"/>
        </w:rPr>
        <w:t>"If we want to motivate people to participate in a project or activity -- whether our children, our employees or even ourselves -- we need first of all to connect them to a great and meaningful ideal. Once we have achieved this, we can then go into detail as to what needs to be done.</w:t>
      </w:r>
    </w:p>
    <w:bookmarkEnd w:id="0"/>
    <w:p w:rsidR="002F6DEB" w:rsidRPr="006916B8" w:rsidRDefault="002F6DEB" w:rsidP="002F6DEB">
      <w:pPr>
        <w:spacing w:after="0" w:line="240" w:lineRule="auto"/>
        <w:rPr>
          <w:rFonts w:asciiTheme="minorBidi" w:eastAsia="Times New Roman" w:hAnsiTheme="minorBidi"/>
          <w:b/>
          <w:bCs/>
          <w:kern w:val="0"/>
          <w14:ligatures w14:val="none"/>
        </w:rPr>
      </w:pPr>
    </w:p>
    <w:p w:rsidR="006916B8" w:rsidRPr="006916B8" w:rsidRDefault="0009394D" w:rsidP="006916B8">
      <w:pPr>
        <w:spacing w:after="0" w:line="240" w:lineRule="auto"/>
        <w:rPr>
          <w:rFonts w:asciiTheme="minorBidi" w:eastAsia="Times New Roman" w:hAnsiTheme="minorBidi"/>
          <w:kern w:val="0"/>
          <w14:ligatures w14:val="none"/>
        </w:rPr>
      </w:pPr>
      <w:bookmarkStart w:id="1" w:name="_Hlk133857793"/>
      <w:r w:rsidRPr="0009394D">
        <w:rPr>
          <w:rFonts w:ascii="Arial" w:hAnsi="Arial" w:cs="Arial"/>
          <w:b/>
          <w:bCs/>
          <w:color w:val="000000"/>
          <w:sz w:val="29"/>
          <w:szCs w:val="29"/>
          <w:shd w:val="clear" w:color="auto" w:fill="FFFFFF"/>
          <w:rtl/>
        </w:rPr>
        <w:t>לְנֶ֥פֶשׁ לֹֽא־יִטַּמָּ֖א בְּעַמָּֽיו</w:t>
      </w:r>
      <w:r w:rsidRPr="0009394D">
        <w:rPr>
          <w:rFonts w:ascii="Arial" w:hAnsi="Arial" w:cs="Arial"/>
          <w:b/>
          <w:bCs/>
          <w:color w:val="000000"/>
          <w:sz w:val="29"/>
          <w:szCs w:val="29"/>
          <w:shd w:val="clear" w:color="auto" w:fill="FFFFFF"/>
        </w:rPr>
        <w:t xml:space="preserve"> </w:t>
      </w:r>
      <w:r w:rsidR="006916B8" w:rsidRPr="006916B8">
        <w:rPr>
          <w:rFonts w:asciiTheme="minorBidi" w:eastAsia="Times New Roman" w:hAnsiTheme="minorBidi"/>
          <w:b/>
          <w:bCs/>
          <w:kern w:val="0"/>
          <w14:ligatures w14:val="none"/>
        </w:rPr>
        <w:t>For a soul they cannot become Tamai (</w:t>
      </w:r>
      <w:r w:rsidRPr="0009394D">
        <w:rPr>
          <w:rFonts w:asciiTheme="minorBidi" w:eastAsia="Times New Roman" w:hAnsiTheme="minorBidi"/>
          <w:b/>
          <w:bCs/>
          <w:kern w:val="0"/>
          <w14:ligatures w14:val="none"/>
        </w:rPr>
        <w:t>21:1</w:t>
      </w:r>
      <w:r w:rsidR="006916B8" w:rsidRPr="006916B8">
        <w:rPr>
          <w:rFonts w:asciiTheme="minorBidi" w:eastAsia="Times New Roman" w:hAnsiTheme="minorBidi"/>
          <w:b/>
          <w:bCs/>
          <w:kern w:val="0"/>
          <w14:ligatures w14:val="none"/>
        </w:rPr>
        <w:t>)</w:t>
      </w:r>
      <w:r w:rsidR="006916B8" w:rsidRPr="006916B8">
        <w:rPr>
          <w:rFonts w:asciiTheme="minorBidi" w:eastAsia="Times New Roman" w:hAnsiTheme="minorBidi"/>
          <w:kern w:val="0"/>
          <w14:ligatures w14:val="none"/>
        </w:rPr>
        <w:t xml:space="preserve"> -  If Judaism regards this as </w:t>
      </w:r>
      <w:r w:rsidR="006916B8" w:rsidRPr="006916B8">
        <w:rPr>
          <w:rFonts w:asciiTheme="minorBidi" w:eastAsia="Times New Roman" w:hAnsiTheme="minorBidi"/>
          <w:i/>
          <w:iCs/>
          <w:kern w:val="0"/>
          <w14:ligatures w14:val="none"/>
        </w:rPr>
        <w:t xml:space="preserve">hesed </w:t>
      </w:r>
      <w:proofErr w:type="spellStart"/>
      <w:r w:rsidR="006916B8" w:rsidRPr="006916B8">
        <w:rPr>
          <w:rFonts w:asciiTheme="minorBidi" w:eastAsia="Times New Roman" w:hAnsiTheme="minorBidi"/>
          <w:i/>
          <w:iCs/>
          <w:kern w:val="0"/>
          <w14:ligatures w14:val="none"/>
        </w:rPr>
        <w:t>shel</w:t>
      </w:r>
      <w:proofErr w:type="spellEnd"/>
      <w:r w:rsidR="006916B8" w:rsidRPr="006916B8">
        <w:rPr>
          <w:rFonts w:asciiTheme="minorBidi" w:eastAsia="Times New Roman" w:hAnsiTheme="minorBidi"/>
          <w:i/>
          <w:iCs/>
          <w:kern w:val="0"/>
          <w14:ligatures w14:val="none"/>
        </w:rPr>
        <w:t xml:space="preserve"> </w:t>
      </w:r>
      <w:proofErr w:type="spellStart"/>
      <w:r w:rsidR="006916B8" w:rsidRPr="006916B8">
        <w:rPr>
          <w:rFonts w:asciiTheme="minorBidi" w:eastAsia="Times New Roman" w:hAnsiTheme="minorBidi"/>
          <w:i/>
          <w:iCs/>
          <w:kern w:val="0"/>
          <w14:ligatures w14:val="none"/>
        </w:rPr>
        <w:t>emes</w:t>
      </w:r>
      <w:proofErr w:type="spellEnd"/>
      <w:r w:rsidR="006916B8" w:rsidRPr="006916B8">
        <w:rPr>
          <w:rFonts w:asciiTheme="minorBidi" w:eastAsia="Times New Roman" w:hAnsiTheme="minorBidi"/>
          <w:kern w:val="0"/>
          <w14:ligatures w14:val="none"/>
        </w:rPr>
        <w:t>, why should a Kohen whose life should ideally be dedicated to the service of God, be denied such a spiritual opportunity?</w:t>
      </w:r>
      <w:r w:rsidR="006916B8" w:rsidRPr="002F6DEB">
        <w:rPr>
          <w:rFonts w:asciiTheme="minorBidi" w:eastAsia="Times New Roman" w:hAnsiTheme="minorBidi"/>
          <w:kern w:val="0"/>
          <w14:ligatures w14:val="none"/>
        </w:rPr>
        <w:t xml:space="preserve"> </w:t>
      </w:r>
      <w:r w:rsidR="006916B8" w:rsidRPr="006916B8">
        <w:rPr>
          <w:rFonts w:asciiTheme="minorBidi" w:eastAsia="Times New Roman" w:hAnsiTheme="minorBidi"/>
          <w:kern w:val="0"/>
          <w14:ligatures w14:val="none"/>
        </w:rPr>
        <w:t xml:space="preserve">Furthermore, whatever the reason may be that he is forbidden to have contact with the dead, why was an exception made in the case of the kohen’s immediate family? And, if kohanim should indeed be prohibited to touch a corpse, why doesn’t the same prohibition devolve on the female kohanim? Finally, why is the commandment given specifically to </w:t>
      </w:r>
      <w:proofErr w:type="spellStart"/>
      <w:r w:rsidR="006916B8" w:rsidRPr="006916B8">
        <w:rPr>
          <w:rFonts w:asciiTheme="minorBidi" w:eastAsia="Times New Roman" w:hAnsiTheme="minorBidi"/>
          <w:kern w:val="0"/>
          <w14:ligatures w14:val="none"/>
        </w:rPr>
        <w:t>hakohanim</w:t>
      </w:r>
      <w:proofErr w:type="spellEnd"/>
      <w:r w:rsidR="006916B8" w:rsidRPr="006916B8">
        <w:rPr>
          <w:rFonts w:asciiTheme="minorBidi" w:eastAsia="Times New Roman" w:hAnsiTheme="minorBidi"/>
          <w:kern w:val="0"/>
          <w14:ligatures w14:val="none"/>
        </w:rPr>
        <w:t xml:space="preserve"> </w:t>
      </w:r>
      <w:proofErr w:type="spellStart"/>
      <w:r w:rsidR="006916B8" w:rsidRPr="006916B8">
        <w:rPr>
          <w:rFonts w:asciiTheme="minorBidi" w:eastAsia="Times New Roman" w:hAnsiTheme="minorBidi"/>
          <w:kern w:val="0"/>
          <w14:ligatures w14:val="none"/>
        </w:rPr>
        <w:t>bnei</w:t>
      </w:r>
      <w:proofErr w:type="spellEnd"/>
      <w:r w:rsidR="006916B8" w:rsidRPr="006916B8">
        <w:rPr>
          <w:rFonts w:asciiTheme="minorBidi" w:eastAsia="Times New Roman" w:hAnsiTheme="minorBidi"/>
          <w:kern w:val="0"/>
          <w14:ligatures w14:val="none"/>
        </w:rPr>
        <w:t xml:space="preserve"> </w:t>
      </w:r>
      <w:proofErr w:type="spellStart"/>
      <w:r w:rsidR="006916B8" w:rsidRPr="006916B8">
        <w:rPr>
          <w:rFonts w:asciiTheme="minorBidi" w:eastAsia="Times New Roman" w:hAnsiTheme="minorBidi"/>
          <w:kern w:val="0"/>
          <w14:ligatures w14:val="none"/>
        </w:rPr>
        <w:t>Aharon</w:t>
      </w:r>
      <w:proofErr w:type="spellEnd"/>
      <w:r w:rsidR="006916B8" w:rsidRPr="006916B8">
        <w:rPr>
          <w:rFonts w:asciiTheme="minorBidi" w:eastAsia="Times New Roman" w:hAnsiTheme="minorBidi"/>
          <w:kern w:val="0"/>
          <w14:ligatures w14:val="none"/>
        </w:rPr>
        <w:t xml:space="preserve">? </w:t>
      </w:r>
      <w:r w:rsidR="006916B8" w:rsidRPr="006916B8">
        <w:rPr>
          <w:rFonts w:asciiTheme="minorBidi" w:eastAsia="Times New Roman" w:hAnsiTheme="minorBidi"/>
          <w:b/>
          <w:bCs/>
          <w:kern w:val="0"/>
          <w14:ligatures w14:val="none"/>
        </w:rPr>
        <w:t xml:space="preserve">Rabbi Dr. Norman </w:t>
      </w:r>
      <w:proofErr w:type="spellStart"/>
      <w:r w:rsidR="006916B8" w:rsidRPr="006916B8">
        <w:rPr>
          <w:rFonts w:asciiTheme="minorBidi" w:eastAsia="Times New Roman" w:hAnsiTheme="minorBidi"/>
          <w:b/>
          <w:bCs/>
          <w:kern w:val="0"/>
          <w14:ligatures w14:val="none"/>
        </w:rPr>
        <w:t>Lamm</w:t>
      </w:r>
      <w:proofErr w:type="spellEnd"/>
      <w:r w:rsidR="006916B8" w:rsidRPr="006916B8">
        <w:rPr>
          <w:rFonts w:asciiTheme="minorBidi" w:eastAsia="Times New Roman" w:hAnsiTheme="minorBidi"/>
          <w:kern w:val="0"/>
          <w14:ligatures w14:val="none"/>
        </w:rPr>
        <w:t xml:space="preserve"> suggested that </w:t>
      </w:r>
      <w:proofErr w:type="spellStart"/>
      <w:r w:rsidR="006916B8" w:rsidRPr="006916B8">
        <w:rPr>
          <w:rFonts w:asciiTheme="minorBidi" w:eastAsia="Times New Roman" w:hAnsiTheme="minorBidi"/>
          <w:kern w:val="0"/>
          <w14:ligatures w14:val="none"/>
        </w:rPr>
        <w:t>Aharon</w:t>
      </w:r>
      <w:proofErr w:type="spellEnd"/>
      <w:r w:rsidR="006916B8" w:rsidRPr="006916B8">
        <w:rPr>
          <w:rFonts w:asciiTheme="minorBidi" w:eastAsia="Times New Roman" w:hAnsiTheme="minorBidi"/>
          <w:kern w:val="0"/>
          <w14:ligatures w14:val="none"/>
        </w:rPr>
        <w:t xml:space="preserve"> was responsible for the </w:t>
      </w:r>
      <w:proofErr w:type="spellStart"/>
      <w:r w:rsidR="006916B8" w:rsidRPr="006916B8">
        <w:rPr>
          <w:rFonts w:asciiTheme="minorBidi" w:eastAsia="Times New Roman" w:hAnsiTheme="minorBidi"/>
          <w:kern w:val="0"/>
          <w14:ligatures w14:val="none"/>
        </w:rPr>
        <w:t>Eigel</w:t>
      </w:r>
      <w:proofErr w:type="spellEnd"/>
      <w:r w:rsidR="006916B8" w:rsidRPr="006916B8">
        <w:rPr>
          <w:rFonts w:asciiTheme="minorBidi" w:eastAsia="Times New Roman" w:hAnsiTheme="minorBidi"/>
          <w:kern w:val="0"/>
          <w14:ligatures w14:val="none"/>
        </w:rPr>
        <w:t xml:space="preserve"> and therefore for the death of so many members of Am Yisrael. In that crucial moment, </w:t>
      </w:r>
      <w:proofErr w:type="spellStart"/>
      <w:r w:rsidR="006916B8" w:rsidRPr="006916B8">
        <w:rPr>
          <w:rFonts w:asciiTheme="minorBidi" w:eastAsia="Times New Roman" w:hAnsiTheme="minorBidi"/>
          <w:kern w:val="0"/>
          <w14:ligatures w14:val="none"/>
        </w:rPr>
        <w:t>Aharon</w:t>
      </w:r>
      <w:proofErr w:type="spellEnd"/>
      <w:r w:rsidR="006916B8" w:rsidRPr="006916B8">
        <w:rPr>
          <w:rFonts w:asciiTheme="minorBidi" w:eastAsia="Times New Roman" w:hAnsiTheme="minorBidi"/>
          <w:kern w:val="0"/>
          <w14:ligatures w14:val="none"/>
        </w:rPr>
        <w:t xml:space="preserve"> failed his people and brought death upon them. </w:t>
      </w:r>
      <w:proofErr w:type="gramStart"/>
      <w:r w:rsidR="006916B8" w:rsidRPr="006916B8">
        <w:rPr>
          <w:rFonts w:asciiTheme="minorBidi" w:eastAsia="Times New Roman" w:hAnsiTheme="minorBidi"/>
          <w:kern w:val="0"/>
          <w14:ligatures w14:val="none"/>
        </w:rPr>
        <w:t>Therefore</w:t>
      </w:r>
      <w:proofErr w:type="gramEnd"/>
      <w:r w:rsidR="006916B8" w:rsidRPr="006916B8">
        <w:rPr>
          <w:rFonts w:asciiTheme="minorBidi" w:eastAsia="Times New Roman" w:hAnsiTheme="minorBidi"/>
          <w:kern w:val="0"/>
          <w14:ligatures w14:val="none"/>
        </w:rPr>
        <w:t xml:space="preserve"> the kohanim </w:t>
      </w:r>
      <w:proofErr w:type="spellStart"/>
      <w:r w:rsidR="006916B8" w:rsidRPr="006916B8">
        <w:rPr>
          <w:rFonts w:asciiTheme="minorBidi" w:eastAsia="Times New Roman" w:hAnsiTheme="minorBidi"/>
          <w:kern w:val="0"/>
          <w14:ligatures w14:val="none"/>
        </w:rPr>
        <w:t>bnei</w:t>
      </w:r>
      <w:proofErr w:type="spellEnd"/>
      <w:r w:rsidR="006916B8" w:rsidRPr="006916B8">
        <w:rPr>
          <w:rFonts w:asciiTheme="minorBidi" w:eastAsia="Times New Roman" w:hAnsiTheme="minorBidi"/>
          <w:kern w:val="0"/>
          <w14:ligatures w14:val="none"/>
        </w:rPr>
        <w:t xml:space="preserve"> </w:t>
      </w:r>
      <w:proofErr w:type="spellStart"/>
      <w:r w:rsidR="006916B8" w:rsidRPr="006916B8">
        <w:rPr>
          <w:rFonts w:asciiTheme="minorBidi" w:eastAsia="Times New Roman" w:hAnsiTheme="minorBidi"/>
          <w:kern w:val="0"/>
          <w:u w:val="single"/>
          <w14:ligatures w14:val="none"/>
        </w:rPr>
        <w:t>Aharon</w:t>
      </w:r>
      <w:proofErr w:type="spellEnd"/>
      <w:r w:rsidR="006916B8" w:rsidRPr="006916B8">
        <w:rPr>
          <w:rFonts w:asciiTheme="minorBidi" w:eastAsia="Times New Roman" w:hAnsiTheme="minorBidi"/>
          <w:kern w:val="0"/>
          <w14:ligatures w14:val="none"/>
        </w:rPr>
        <w:t xml:space="preserve">, his descendants, cannot go near the dead of their people to express their love and concern for their fellow humans because they are still, working off the debt incurred by </w:t>
      </w:r>
      <w:proofErr w:type="spellStart"/>
      <w:r w:rsidR="006916B8" w:rsidRPr="006916B8">
        <w:rPr>
          <w:rFonts w:asciiTheme="minorBidi" w:eastAsia="Times New Roman" w:hAnsiTheme="minorBidi"/>
          <w:kern w:val="0"/>
          <w14:ligatures w14:val="none"/>
        </w:rPr>
        <w:t>Aharon</w:t>
      </w:r>
      <w:proofErr w:type="spellEnd"/>
      <w:r w:rsidR="006916B8" w:rsidRPr="006916B8">
        <w:rPr>
          <w:rFonts w:asciiTheme="minorBidi" w:eastAsia="Times New Roman" w:hAnsiTheme="minorBidi"/>
          <w:kern w:val="0"/>
          <w14:ligatures w14:val="none"/>
        </w:rPr>
        <w:t xml:space="preserve">. The women of the </w:t>
      </w:r>
      <w:proofErr w:type="spellStart"/>
      <w:r w:rsidR="006916B8" w:rsidRPr="006916B8">
        <w:rPr>
          <w:rFonts w:asciiTheme="minorBidi" w:eastAsia="Times New Roman" w:hAnsiTheme="minorBidi"/>
          <w:kern w:val="0"/>
          <w14:ligatures w14:val="none"/>
        </w:rPr>
        <w:t>Kohein</w:t>
      </w:r>
      <w:proofErr w:type="spellEnd"/>
      <w:r w:rsidR="006916B8" w:rsidRPr="006916B8">
        <w:rPr>
          <w:rFonts w:asciiTheme="minorBidi" w:eastAsia="Times New Roman" w:hAnsiTheme="minorBidi"/>
          <w:kern w:val="0"/>
          <w14:ligatures w14:val="none"/>
        </w:rPr>
        <w:t xml:space="preserve"> family are permitted because they resisted participating. Kohanim </w:t>
      </w:r>
      <w:proofErr w:type="gramStart"/>
      <w:r w:rsidR="006916B8" w:rsidRPr="006916B8">
        <w:rPr>
          <w:rFonts w:asciiTheme="minorBidi" w:eastAsia="Times New Roman" w:hAnsiTheme="minorBidi"/>
          <w:kern w:val="0"/>
          <w14:ligatures w14:val="none"/>
        </w:rPr>
        <w:t>are</w:t>
      </w:r>
      <w:proofErr w:type="gramEnd"/>
      <w:r w:rsidR="006916B8" w:rsidRPr="006916B8">
        <w:rPr>
          <w:rFonts w:asciiTheme="minorBidi" w:eastAsia="Times New Roman" w:hAnsiTheme="minorBidi"/>
          <w:kern w:val="0"/>
          <w14:ligatures w14:val="none"/>
        </w:rPr>
        <w:t xml:space="preserve"> permitted to defile themselves for their own relatives because Aaron’s attitude to his family stands out as something that is truly wonderful. But when his 2 children died and he was silent, the honor and love he gave to his own family are what made the exception in which they are permitted to pay the last personal respect to the dead of their own family.</w:t>
      </w:r>
    </w:p>
    <w:p w:rsidR="006916B8" w:rsidRPr="0009394D" w:rsidRDefault="006916B8" w:rsidP="006916B8">
      <w:pPr>
        <w:spacing w:after="0" w:line="240" w:lineRule="auto"/>
        <w:rPr>
          <w:rFonts w:asciiTheme="minorBidi" w:eastAsia="Times New Roman" w:hAnsiTheme="minorBidi"/>
          <w:b/>
          <w:bCs/>
          <w:kern w:val="0"/>
          <w14:ligatures w14:val="none"/>
        </w:rPr>
      </w:pPr>
      <w:bookmarkStart w:id="2" w:name="_Hlk133857746"/>
      <w:bookmarkEnd w:id="1"/>
    </w:p>
    <w:p w:rsidR="00C450C8" w:rsidRPr="002F6DEB" w:rsidRDefault="0009394D" w:rsidP="002F6DEB">
      <w:pPr>
        <w:pStyle w:val="NormalWeb"/>
        <w:spacing w:before="0" w:beforeAutospacing="0" w:after="0" w:afterAutospacing="0"/>
        <w:textAlignment w:val="baseline"/>
        <w:rPr>
          <w:rFonts w:asciiTheme="minorBidi" w:hAnsiTheme="minorBidi" w:cstheme="minorBidi"/>
          <w:color w:val="000000"/>
          <w:sz w:val="22"/>
          <w:szCs w:val="22"/>
        </w:rPr>
      </w:pPr>
      <w:bookmarkStart w:id="3" w:name="_Hlk133912461"/>
      <w:r w:rsidRPr="0009394D">
        <w:rPr>
          <w:rFonts w:ascii="Arial" w:hAnsi="Arial" w:cs="Arial"/>
          <w:b/>
          <w:bCs/>
          <w:color w:val="000000"/>
          <w:sz w:val="29"/>
          <w:szCs w:val="29"/>
          <w:shd w:val="clear" w:color="auto" w:fill="FFFFFF"/>
          <w:rtl/>
        </w:rPr>
        <w:t>קְדשִׁ֤ים יִֽהְיוּ֙ </w:t>
      </w:r>
      <w:r w:rsidRPr="0009394D">
        <w:rPr>
          <w:rFonts w:ascii="Arial" w:hAnsi="Arial" w:cs="Arial"/>
          <w:b/>
          <w:bCs/>
          <w:color w:val="000000"/>
          <w:sz w:val="29"/>
          <w:szCs w:val="29"/>
          <w:shd w:val="clear" w:color="auto" w:fill="FFFFFF"/>
        </w:rPr>
        <w:t xml:space="preserve"> </w:t>
      </w:r>
      <w:r w:rsidR="00F614DD" w:rsidRPr="0009394D">
        <w:rPr>
          <w:rFonts w:asciiTheme="minorBidi" w:hAnsiTheme="minorBidi" w:cstheme="minorBidi"/>
          <w:b/>
          <w:bCs/>
          <w:sz w:val="22"/>
          <w:szCs w:val="22"/>
        </w:rPr>
        <w:t xml:space="preserve">They should be </w:t>
      </w:r>
      <w:proofErr w:type="spellStart"/>
      <w:r w:rsidR="00F614DD" w:rsidRPr="0009394D">
        <w:rPr>
          <w:rFonts w:asciiTheme="minorBidi" w:hAnsiTheme="minorBidi" w:cstheme="minorBidi"/>
          <w:b/>
          <w:bCs/>
          <w:sz w:val="22"/>
          <w:szCs w:val="22"/>
        </w:rPr>
        <w:t>Kedoshim</w:t>
      </w:r>
      <w:proofErr w:type="spellEnd"/>
      <w:r w:rsidR="00F614DD" w:rsidRPr="0009394D">
        <w:rPr>
          <w:rFonts w:asciiTheme="minorBidi" w:hAnsiTheme="minorBidi" w:cstheme="minorBidi"/>
          <w:b/>
          <w:bCs/>
          <w:sz w:val="22"/>
          <w:szCs w:val="22"/>
        </w:rPr>
        <w:t xml:space="preserve"> to Hashem (</w:t>
      </w:r>
      <w:r w:rsidRPr="0009394D">
        <w:rPr>
          <w:rFonts w:asciiTheme="minorBidi" w:hAnsiTheme="minorBidi" w:cstheme="minorBidi"/>
          <w:b/>
          <w:bCs/>
          <w:sz w:val="22"/>
          <w:szCs w:val="22"/>
        </w:rPr>
        <w:t>21:6</w:t>
      </w:r>
      <w:r w:rsidR="00F614DD" w:rsidRPr="0009394D">
        <w:rPr>
          <w:rFonts w:asciiTheme="minorBidi" w:hAnsiTheme="minorBidi" w:cstheme="minorBidi"/>
          <w:b/>
          <w:bCs/>
          <w:sz w:val="22"/>
          <w:szCs w:val="22"/>
        </w:rPr>
        <w:t>)</w:t>
      </w:r>
      <w:r w:rsidR="00F614DD" w:rsidRPr="002F6DEB">
        <w:rPr>
          <w:rFonts w:asciiTheme="minorBidi" w:hAnsiTheme="minorBidi" w:cstheme="minorBidi"/>
          <w:sz w:val="22"/>
          <w:szCs w:val="22"/>
        </w:rPr>
        <w:t xml:space="preserve"> </w:t>
      </w:r>
      <w:r w:rsidR="00867CC3" w:rsidRPr="002F6DEB">
        <w:rPr>
          <w:rFonts w:asciiTheme="minorBidi" w:hAnsiTheme="minorBidi" w:cstheme="minorBidi"/>
          <w:sz w:val="22"/>
          <w:szCs w:val="22"/>
        </w:rPr>
        <w:t>–</w:t>
      </w:r>
      <w:r w:rsidR="00F614DD" w:rsidRPr="002F6DEB">
        <w:rPr>
          <w:rFonts w:asciiTheme="minorBidi" w:hAnsiTheme="minorBidi" w:cstheme="minorBidi"/>
          <w:sz w:val="22"/>
          <w:szCs w:val="22"/>
        </w:rPr>
        <w:t xml:space="preserve"> </w:t>
      </w:r>
      <w:r w:rsidR="00867CC3" w:rsidRPr="0009394D">
        <w:rPr>
          <w:rFonts w:asciiTheme="minorBidi" w:hAnsiTheme="minorBidi" w:cstheme="minorBidi"/>
          <w:b/>
          <w:bCs/>
          <w:sz w:val="22"/>
          <w:szCs w:val="22"/>
        </w:rPr>
        <w:t xml:space="preserve">The Shulchan </w:t>
      </w:r>
      <w:proofErr w:type="spellStart"/>
      <w:r w:rsidR="00867CC3" w:rsidRPr="0009394D">
        <w:rPr>
          <w:rFonts w:asciiTheme="minorBidi" w:hAnsiTheme="minorBidi" w:cstheme="minorBidi"/>
          <w:b/>
          <w:bCs/>
          <w:sz w:val="22"/>
          <w:szCs w:val="22"/>
        </w:rPr>
        <w:t>Aruch</w:t>
      </w:r>
      <w:proofErr w:type="spellEnd"/>
      <w:r w:rsidR="00867CC3" w:rsidRPr="002F6DEB">
        <w:rPr>
          <w:rFonts w:asciiTheme="minorBidi" w:hAnsiTheme="minorBidi" w:cstheme="minorBidi"/>
          <w:sz w:val="22"/>
          <w:szCs w:val="22"/>
        </w:rPr>
        <w:t xml:space="preserve"> (OC 128:40) notes that we are</w:t>
      </w:r>
      <w:r>
        <w:rPr>
          <w:rFonts w:asciiTheme="minorBidi" w:hAnsiTheme="minorBidi" w:cstheme="minorBidi"/>
          <w:sz w:val="22"/>
          <w:szCs w:val="22"/>
        </w:rPr>
        <w:t xml:space="preserve"> </w:t>
      </w:r>
      <w:r w:rsidR="00867CC3" w:rsidRPr="002F6DEB">
        <w:rPr>
          <w:rFonts w:asciiTheme="minorBidi" w:hAnsiTheme="minorBidi" w:cstheme="minorBidi"/>
          <w:sz w:val="22"/>
          <w:szCs w:val="22"/>
        </w:rPr>
        <w:t xml:space="preserve">especially strict with the </w:t>
      </w:r>
      <w:proofErr w:type="spellStart"/>
      <w:r w:rsidR="00867CC3" w:rsidRPr="002F6DEB">
        <w:rPr>
          <w:rFonts w:asciiTheme="minorBidi" w:hAnsiTheme="minorBidi" w:cstheme="minorBidi"/>
          <w:sz w:val="22"/>
          <w:szCs w:val="22"/>
        </w:rPr>
        <w:t>Kehunah</w:t>
      </w:r>
      <w:proofErr w:type="spellEnd"/>
      <w:r w:rsidR="00867CC3" w:rsidRPr="002F6DEB">
        <w:rPr>
          <w:rFonts w:asciiTheme="minorBidi" w:hAnsiTheme="minorBidi" w:cstheme="minorBidi"/>
          <w:sz w:val="22"/>
          <w:szCs w:val="22"/>
        </w:rPr>
        <w:t xml:space="preserve"> rights of a </w:t>
      </w:r>
      <w:proofErr w:type="spellStart"/>
      <w:r w:rsidR="00867CC3" w:rsidRPr="002F6DEB">
        <w:rPr>
          <w:rFonts w:asciiTheme="minorBidi" w:hAnsiTheme="minorBidi" w:cstheme="minorBidi"/>
          <w:sz w:val="22"/>
          <w:szCs w:val="22"/>
        </w:rPr>
        <w:t>Kohein</w:t>
      </w:r>
      <w:proofErr w:type="spellEnd"/>
      <w:r w:rsidR="00867CC3" w:rsidRPr="002F6DEB">
        <w:rPr>
          <w:rFonts w:asciiTheme="minorBidi" w:hAnsiTheme="minorBidi" w:cstheme="minorBidi"/>
          <w:sz w:val="22"/>
          <w:szCs w:val="22"/>
        </w:rPr>
        <w:t xml:space="preserve">. If he is a sinner, </w:t>
      </w:r>
      <w:proofErr w:type="spellStart"/>
      <w:r w:rsidR="00A006E1">
        <w:rPr>
          <w:rFonts w:asciiTheme="minorBidi" w:hAnsiTheme="minorBidi" w:cstheme="minorBidi"/>
          <w:sz w:val="22"/>
          <w:szCs w:val="22"/>
        </w:rPr>
        <w:t>specifi</w:t>
      </w:r>
      <w:r w:rsidR="00867CC3" w:rsidRPr="002F6DEB">
        <w:rPr>
          <w:rFonts w:asciiTheme="minorBidi" w:hAnsiTheme="minorBidi" w:cstheme="minorBidi"/>
          <w:sz w:val="22"/>
          <w:szCs w:val="22"/>
        </w:rPr>
        <w:t>cially</w:t>
      </w:r>
      <w:proofErr w:type="spellEnd"/>
      <w:r w:rsidR="00867CC3" w:rsidRPr="002F6DEB">
        <w:rPr>
          <w:rFonts w:asciiTheme="minorBidi" w:hAnsiTheme="minorBidi" w:cstheme="minorBidi"/>
          <w:sz w:val="22"/>
          <w:szCs w:val="22"/>
        </w:rPr>
        <w:t xml:space="preserve"> in the area of things that a </w:t>
      </w:r>
      <w:proofErr w:type="spellStart"/>
      <w:r w:rsidR="00867CC3" w:rsidRPr="002F6DEB">
        <w:rPr>
          <w:rFonts w:asciiTheme="minorBidi" w:hAnsiTheme="minorBidi" w:cstheme="minorBidi"/>
          <w:sz w:val="22"/>
          <w:szCs w:val="22"/>
        </w:rPr>
        <w:t>Kohein</w:t>
      </w:r>
      <w:proofErr w:type="spellEnd"/>
      <w:r w:rsidR="00867CC3" w:rsidRPr="002F6DEB">
        <w:rPr>
          <w:rFonts w:asciiTheme="minorBidi" w:hAnsiTheme="minorBidi" w:cstheme="minorBidi"/>
          <w:sz w:val="22"/>
          <w:szCs w:val="22"/>
        </w:rPr>
        <w:t xml:space="preserve"> is especially warned about, he is not to be accorded the honors of </w:t>
      </w:r>
      <w:proofErr w:type="spellStart"/>
      <w:r w:rsidR="00867CC3" w:rsidRPr="002F6DEB">
        <w:rPr>
          <w:rFonts w:asciiTheme="minorBidi" w:hAnsiTheme="minorBidi" w:cstheme="minorBidi"/>
          <w:sz w:val="22"/>
          <w:szCs w:val="22"/>
        </w:rPr>
        <w:t>Kehuna</w:t>
      </w:r>
      <w:proofErr w:type="spellEnd"/>
      <w:r w:rsidR="00867CC3" w:rsidRPr="002F6DEB">
        <w:rPr>
          <w:rFonts w:asciiTheme="minorBidi" w:hAnsiTheme="minorBidi" w:cstheme="minorBidi"/>
          <w:sz w:val="22"/>
          <w:szCs w:val="22"/>
        </w:rPr>
        <w:t xml:space="preserve"> – whether ascending the </w:t>
      </w:r>
      <w:proofErr w:type="spellStart"/>
      <w:r w:rsidR="00867CC3" w:rsidRPr="002F6DEB">
        <w:rPr>
          <w:rFonts w:asciiTheme="minorBidi" w:hAnsiTheme="minorBidi" w:cstheme="minorBidi"/>
          <w:sz w:val="22"/>
          <w:szCs w:val="22"/>
        </w:rPr>
        <w:t>Duchan</w:t>
      </w:r>
      <w:proofErr w:type="spellEnd"/>
      <w:r w:rsidR="00867CC3" w:rsidRPr="002F6DEB">
        <w:rPr>
          <w:rFonts w:asciiTheme="minorBidi" w:hAnsiTheme="minorBidi" w:cstheme="minorBidi"/>
          <w:sz w:val="22"/>
          <w:szCs w:val="22"/>
        </w:rPr>
        <w:t xml:space="preserve"> or receiving the first Aliyah. </w:t>
      </w:r>
      <w:r w:rsidR="00A006E1">
        <w:rPr>
          <w:rFonts w:asciiTheme="minorBidi" w:hAnsiTheme="minorBidi" w:cstheme="minorBidi"/>
          <w:sz w:val="22"/>
          <w:szCs w:val="22"/>
        </w:rPr>
        <w:t xml:space="preserve">(The Mishna </w:t>
      </w:r>
      <w:proofErr w:type="spellStart"/>
      <w:r w:rsidR="00A006E1">
        <w:rPr>
          <w:rFonts w:asciiTheme="minorBidi" w:hAnsiTheme="minorBidi" w:cstheme="minorBidi"/>
          <w:sz w:val="22"/>
          <w:szCs w:val="22"/>
        </w:rPr>
        <w:t>Berurah</w:t>
      </w:r>
      <w:proofErr w:type="spellEnd"/>
      <w:r w:rsidR="00A006E1">
        <w:rPr>
          <w:rFonts w:asciiTheme="minorBidi" w:hAnsiTheme="minorBidi" w:cstheme="minorBidi"/>
          <w:sz w:val="22"/>
          <w:szCs w:val="22"/>
        </w:rPr>
        <w:t xml:space="preserve"> is surprised by this since the Geonim argue with this position). </w:t>
      </w:r>
      <w:r w:rsidR="00867CC3" w:rsidRPr="0009394D">
        <w:rPr>
          <w:rFonts w:asciiTheme="minorBidi" w:hAnsiTheme="minorBidi" w:cstheme="minorBidi"/>
          <w:b/>
          <w:bCs/>
          <w:sz w:val="22"/>
          <w:szCs w:val="22"/>
        </w:rPr>
        <w:t>Rav Schachter</w:t>
      </w:r>
      <w:r w:rsidR="00867CC3" w:rsidRPr="002F6DEB">
        <w:rPr>
          <w:rFonts w:asciiTheme="minorBidi" w:hAnsiTheme="minorBidi" w:cstheme="minorBidi"/>
          <w:sz w:val="22"/>
          <w:szCs w:val="22"/>
        </w:rPr>
        <w:t xml:space="preserve"> told us of a story of a certain community where the </w:t>
      </w:r>
      <w:proofErr w:type="spellStart"/>
      <w:r w:rsidR="00867CC3" w:rsidRPr="002F6DEB">
        <w:rPr>
          <w:rFonts w:asciiTheme="minorBidi" w:hAnsiTheme="minorBidi" w:cstheme="minorBidi"/>
          <w:sz w:val="22"/>
          <w:szCs w:val="22"/>
        </w:rPr>
        <w:t>Kohein</w:t>
      </w:r>
      <w:proofErr w:type="spellEnd"/>
      <w:r w:rsidR="00867CC3" w:rsidRPr="002F6DEB">
        <w:rPr>
          <w:rFonts w:asciiTheme="minorBidi" w:hAnsiTheme="minorBidi" w:cstheme="minorBidi"/>
          <w:sz w:val="22"/>
          <w:szCs w:val="22"/>
        </w:rPr>
        <w:t xml:space="preserve"> had intermarried. According to one rabbi in the town (he was from Chabad), the </w:t>
      </w:r>
      <w:proofErr w:type="spellStart"/>
      <w:r w:rsidR="00A006E1">
        <w:rPr>
          <w:rFonts w:asciiTheme="minorBidi" w:hAnsiTheme="minorBidi" w:cstheme="minorBidi"/>
          <w:sz w:val="22"/>
          <w:szCs w:val="22"/>
        </w:rPr>
        <w:t>K</w:t>
      </w:r>
      <w:r w:rsidR="00867CC3" w:rsidRPr="002F6DEB">
        <w:rPr>
          <w:rFonts w:asciiTheme="minorBidi" w:hAnsiTheme="minorBidi" w:cstheme="minorBidi"/>
          <w:sz w:val="22"/>
          <w:szCs w:val="22"/>
        </w:rPr>
        <w:t>ohein</w:t>
      </w:r>
      <w:proofErr w:type="spellEnd"/>
      <w:r w:rsidR="00867CC3" w:rsidRPr="002F6DEB">
        <w:rPr>
          <w:rFonts w:asciiTheme="minorBidi" w:hAnsiTheme="minorBidi" w:cstheme="minorBidi"/>
          <w:sz w:val="22"/>
          <w:szCs w:val="22"/>
        </w:rPr>
        <w:t xml:space="preserve"> could continue with receiving </w:t>
      </w:r>
      <w:proofErr w:type="spellStart"/>
      <w:r w:rsidR="00867CC3" w:rsidRPr="002F6DEB">
        <w:rPr>
          <w:rFonts w:asciiTheme="minorBidi" w:hAnsiTheme="minorBidi" w:cstheme="minorBidi"/>
          <w:sz w:val="22"/>
          <w:szCs w:val="22"/>
        </w:rPr>
        <w:t>Kohein</w:t>
      </w:r>
      <w:proofErr w:type="spellEnd"/>
      <w:r w:rsidR="00867CC3" w:rsidRPr="002F6DEB">
        <w:rPr>
          <w:rFonts w:asciiTheme="minorBidi" w:hAnsiTheme="minorBidi" w:cstheme="minorBidi"/>
          <w:sz w:val="22"/>
          <w:szCs w:val="22"/>
        </w:rPr>
        <w:t xml:space="preserve"> rights since there is no Kiddushin with a non-Jewess. The non-Chassidic rabbi disagreed noting that the </w:t>
      </w:r>
      <w:proofErr w:type="spellStart"/>
      <w:r w:rsidR="00867CC3" w:rsidRPr="002F6DEB">
        <w:rPr>
          <w:rFonts w:asciiTheme="minorBidi" w:hAnsiTheme="minorBidi" w:cstheme="minorBidi"/>
          <w:sz w:val="22"/>
          <w:szCs w:val="22"/>
        </w:rPr>
        <w:t>Kohein</w:t>
      </w:r>
      <w:proofErr w:type="spellEnd"/>
      <w:r w:rsidR="00867CC3" w:rsidRPr="002F6DEB">
        <w:rPr>
          <w:rFonts w:asciiTheme="minorBidi" w:hAnsiTheme="minorBidi" w:cstheme="minorBidi"/>
          <w:sz w:val="22"/>
          <w:szCs w:val="22"/>
        </w:rPr>
        <w:t xml:space="preserve"> was desecrating his </w:t>
      </w:r>
      <w:proofErr w:type="spellStart"/>
      <w:r w:rsidR="00867CC3" w:rsidRPr="002F6DEB">
        <w:rPr>
          <w:rFonts w:asciiTheme="minorBidi" w:hAnsiTheme="minorBidi" w:cstheme="minorBidi"/>
          <w:sz w:val="22"/>
          <w:szCs w:val="22"/>
        </w:rPr>
        <w:t>Kehuna</w:t>
      </w:r>
      <w:proofErr w:type="spellEnd"/>
      <w:r w:rsidR="00867CC3" w:rsidRPr="002F6DEB">
        <w:rPr>
          <w:rFonts w:asciiTheme="minorBidi" w:hAnsiTheme="minorBidi" w:cstheme="minorBidi"/>
          <w:sz w:val="22"/>
          <w:szCs w:val="22"/>
        </w:rPr>
        <w:t xml:space="preserve"> for sure. </w:t>
      </w:r>
      <w:r w:rsidR="00867CC3" w:rsidRPr="0009394D">
        <w:rPr>
          <w:rFonts w:asciiTheme="minorBidi" w:hAnsiTheme="minorBidi" w:cstheme="minorBidi"/>
          <w:b/>
          <w:bCs/>
          <w:sz w:val="22"/>
          <w:szCs w:val="22"/>
        </w:rPr>
        <w:t>Rav Schachter</w:t>
      </w:r>
      <w:r w:rsidR="00867CC3" w:rsidRPr="002F6DEB">
        <w:rPr>
          <w:rFonts w:asciiTheme="minorBidi" w:hAnsiTheme="minorBidi" w:cstheme="minorBidi"/>
          <w:sz w:val="22"/>
          <w:szCs w:val="22"/>
        </w:rPr>
        <w:t xml:space="preserve"> agreed with the second posit</w:t>
      </w:r>
      <w:r w:rsidR="00A006E1">
        <w:rPr>
          <w:rFonts w:asciiTheme="minorBidi" w:hAnsiTheme="minorBidi" w:cstheme="minorBidi"/>
          <w:sz w:val="22"/>
          <w:szCs w:val="22"/>
        </w:rPr>
        <w:t>i</w:t>
      </w:r>
      <w:r w:rsidR="00867CC3" w:rsidRPr="002F6DEB">
        <w:rPr>
          <w:rFonts w:asciiTheme="minorBidi" w:hAnsiTheme="minorBidi" w:cstheme="minorBidi"/>
          <w:sz w:val="22"/>
          <w:szCs w:val="22"/>
        </w:rPr>
        <w:t>on and argued that the first one was a “</w:t>
      </w:r>
      <w:proofErr w:type="spellStart"/>
      <w:r w:rsidR="00867CC3" w:rsidRPr="002F6DEB">
        <w:rPr>
          <w:rFonts w:asciiTheme="minorBidi" w:hAnsiTheme="minorBidi" w:cstheme="minorBidi"/>
          <w:sz w:val="22"/>
          <w:szCs w:val="22"/>
        </w:rPr>
        <w:t>Chiddush</w:t>
      </w:r>
      <w:proofErr w:type="spellEnd"/>
      <w:r w:rsidR="00867CC3" w:rsidRPr="002F6DEB">
        <w:rPr>
          <w:rFonts w:asciiTheme="minorBidi" w:hAnsiTheme="minorBidi" w:cstheme="minorBidi"/>
          <w:sz w:val="22"/>
          <w:szCs w:val="22"/>
        </w:rPr>
        <w:t xml:space="preserve">” since the person who wantonly violates ANY </w:t>
      </w:r>
      <w:proofErr w:type="spellStart"/>
      <w:r w:rsidR="00867CC3" w:rsidRPr="002F6DEB">
        <w:rPr>
          <w:rFonts w:asciiTheme="minorBidi" w:hAnsiTheme="minorBidi" w:cstheme="minorBidi"/>
          <w:sz w:val="22"/>
          <w:szCs w:val="22"/>
        </w:rPr>
        <w:t>issur</w:t>
      </w:r>
      <w:proofErr w:type="spellEnd"/>
      <w:r w:rsidR="00867CC3" w:rsidRPr="002F6DEB">
        <w:rPr>
          <w:rFonts w:asciiTheme="minorBidi" w:hAnsiTheme="minorBidi" w:cstheme="minorBidi"/>
          <w:sz w:val="22"/>
          <w:szCs w:val="22"/>
        </w:rPr>
        <w:t xml:space="preserve"> </w:t>
      </w:r>
      <w:r w:rsidR="00A006E1">
        <w:rPr>
          <w:rFonts w:asciiTheme="minorBidi" w:hAnsiTheme="minorBidi" w:cstheme="minorBidi"/>
          <w:sz w:val="22"/>
          <w:szCs w:val="22"/>
        </w:rPr>
        <w:t>where the Torah adds a level of prohibition above that of the regular Jews (shaving his head with a razor for instance)</w:t>
      </w:r>
      <w:r w:rsidR="002F6DEB" w:rsidRPr="002F6DEB">
        <w:rPr>
          <w:rFonts w:asciiTheme="minorBidi" w:hAnsiTheme="minorBidi" w:cstheme="minorBidi"/>
          <w:sz w:val="22"/>
          <w:szCs w:val="22"/>
        </w:rPr>
        <w:t xml:space="preserve">, </w:t>
      </w:r>
      <w:r w:rsidR="00867CC3" w:rsidRPr="002F6DEB">
        <w:rPr>
          <w:rFonts w:asciiTheme="minorBidi" w:hAnsiTheme="minorBidi" w:cstheme="minorBidi"/>
          <w:sz w:val="22"/>
          <w:szCs w:val="22"/>
        </w:rPr>
        <w:t xml:space="preserve">should not be accorded the honors of </w:t>
      </w:r>
      <w:proofErr w:type="spellStart"/>
      <w:r w:rsidR="00867CC3" w:rsidRPr="002F6DEB">
        <w:rPr>
          <w:rFonts w:asciiTheme="minorBidi" w:hAnsiTheme="minorBidi" w:cstheme="minorBidi"/>
          <w:sz w:val="22"/>
          <w:szCs w:val="22"/>
        </w:rPr>
        <w:t>Kehuna</w:t>
      </w:r>
      <w:proofErr w:type="spellEnd"/>
      <w:r w:rsidR="00867CC3" w:rsidRPr="002F6DEB">
        <w:rPr>
          <w:rFonts w:asciiTheme="minorBidi" w:hAnsiTheme="minorBidi" w:cstheme="minorBidi"/>
          <w:sz w:val="22"/>
          <w:szCs w:val="22"/>
        </w:rPr>
        <w:t xml:space="preserve">. </w:t>
      </w:r>
    </w:p>
    <w:p w:rsidR="002F6DEB" w:rsidRPr="0009394D" w:rsidRDefault="002F6DEB" w:rsidP="006916B8">
      <w:pPr>
        <w:spacing w:after="0" w:line="240" w:lineRule="auto"/>
        <w:rPr>
          <w:rFonts w:asciiTheme="minorBidi" w:eastAsia="Times New Roman" w:hAnsiTheme="minorBidi"/>
          <w:b/>
          <w:bCs/>
          <w:kern w:val="0"/>
          <w14:ligatures w14:val="none"/>
        </w:rPr>
      </w:pPr>
      <w:bookmarkStart w:id="4" w:name="_Hlk133857710"/>
      <w:bookmarkEnd w:id="2"/>
      <w:bookmarkEnd w:id="3"/>
    </w:p>
    <w:p w:rsidR="006916B8" w:rsidRPr="006916B8" w:rsidRDefault="00F906AA" w:rsidP="006916B8">
      <w:pPr>
        <w:spacing w:after="0" w:line="240" w:lineRule="auto"/>
        <w:rPr>
          <w:rFonts w:asciiTheme="minorBidi" w:eastAsia="Times New Roman" w:hAnsiTheme="minorBidi"/>
          <w:kern w:val="0"/>
          <w14:ligatures w14:val="none"/>
        </w:rPr>
      </w:pPr>
      <w:r w:rsidRPr="00F906AA">
        <w:rPr>
          <w:rFonts w:ascii="Arial" w:hAnsi="Arial" w:cs="Arial"/>
          <w:b/>
          <w:bCs/>
          <w:color w:val="000000"/>
          <w:sz w:val="29"/>
          <w:szCs w:val="29"/>
          <w:shd w:val="clear" w:color="auto" w:fill="FFFFFF"/>
          <w:rtl/>
        </w:rPr>
        <w:t>אֹת֣וֹ וְאֶת־בְּנ֔וֹ לֹ֥א תִשְׁחֲט֖וּ בְּי֥וֹם אֶחָֽד</w:t>
      </w:r>
      <w:r w:rsidRPr="006916B8">
        <w:rPr>
          <w:rFonts w:asciiTheme="minorBidi" w:eastAsia="Times New Roman" w:hAnsiTheme="minorBidi"/>
          <w:b/>
          <w:bCs/>
          <w:kern w:val="0"/>
          <w14:ligatures w14:val="none"/>
        </w:rPr>
        <w:t xml:space="preserve"> </w:t>
      </w:r>
      <w:r>
        <w:rPr>
          <w:rFonts w:asciiTheme="minorBidi" w:eastAsia="Times New Roman" w:hAnsiTheme="minorBidi"/>
          <w:b/>
          <w:bCs/>
          <w:kern w:val="0"/>
          <w14:ligatures w14:val="none"/>
        </w:rPr>
        <w:t xml:space="preserve"> </w:t>
      </w:r>
      <w:r w:rsidR="006916B8" w:rsidRPr="006916B8">
        <w:rPr>
          <w:rFonts w:asciiTheme="minorBidi" w:eastAsia="Times New Roman" w:hAnsiTheme="minorBidi"/>
          <w:b/>
          <w:bCs/>
          <w:kern w:val="0"/>
          <w14:ligatures w14:val="none"/>
        </w:rPr>
        <w:t>It and its child you shall not slaughter on the same day (</w:t>
      </w:r>
      <w:r w:rsidR="0009394D" w:rsidRPr="0009394D">
        <w:rPr>
          <w:rFonts w:asciiTheme="minorBidi" w:eastAsia="Times New Roman" w:hAnsiTheme="minorBidi"/>
          <w:b/>
          <w:bCs/>
          <w:kern w:val="0"/>
          <w14:ligatures w14:val="none"/>
        </w:rPr>
        <w:t>22:28</w:t>
      </w:r>
      <w:r w:rsidR="006916B8" w:rsidRPr="006916B8">
        <w:rPr>
          <w:rFonts w:asciiTheme="minorBidi" w:eastAsia="Times New Roman" w:hAnsiTheme="minorBidi"/>
          <w:b/>
          <w:bCs/>
          <w:kern w:val="0"/>
          <w14:ligatures w14:val="none"/>
        </w:rPr>
        <w:t>)</w:t>
      </w:r>
      <w:r w:rsidR="006916B8" w:rsidRPr="006916B8">
        <w:rPr>
          <w:rFonts w:asciiTheme="minorBidi" w:eastAsia="Times New Roman" w:hAnsiTheme="minorBidi"/>
          <w:kern w:val="0"/>
          <w14:ligatures w14:val="none"/>
        </w:rPr>
        <w:t xml:space="preserve"> - The Talmud learns that even if one person slaughters the mother and someone else slaughters the child, the second is </w:t>
      </w:r>
      <w:proofErr w:type="spellStart"/>
      <w:r w:rsidR="006916B8" w:rsidRPr="006916B8">
        <w:rPr>
          <w:rFonts w:asciiTheme="minorBidi" w:eastAsia="Times New Roman" w:hAnsiTheme="minorBidi"/>
          <w:kern w:val="0"/>
          <w14:ligatures w14:val="none"/>
        </w:rPr>
        <w:t>Chayav</w:t>
      </w:r>
      <w:proofErr w:type="spellEnd"/>
      <w:r w:rsidR="006916B8" w:rsidRPr="006916B8">
        <w:rPr>
          <w:rFonts w:asciiTheme="minorBidi" w:eastAsia="Times New Roman" w:hAnsiTheme="minorBidi"/>
          <w:kern w:val="0"/>
          <w14:ligatures w14:val="none"/>
        </w:rPr>
        <w:t xml:space="preserve">. It is interesting that here a person </w:t>
      </w:r>
      <w:r w:rsidR="006916B8" w:rsidRPr="006916B8">
        <w:rPr>
          <w:rFonts w:asciiTheme="minorBidi" w:eastAsia="Times New Roman" w:hAnsiTheme="minorBidi"/>
          <w:kern w:val="0"/>
          <w14:ligatures w14:val="none"/>
        </w:rPr>
        <w:lastRenderedPageBreak/>
        <w:t xml:space="preserve">performs an action that otherwise would be </w:t>
      </w:r>
      <w:proofErr w:type="spellStart"/>
      <w:r w:rsidR="006916B8" w:rsidRPr="006916B8">
        <w:rPr>
          <w:rFonts w:asciiTheme="minorBidi" w:eastAsia="Times New Roman" w:hAnsiTheme="minorBidi"/>
          <w:kern w:val="0"/>
          <w14:ligatures w14:val="none"/>
        </w:rPr>
        <w:t>Mutar</w:t>
      </w:r>
      <w:proofErr w:type="spellEnd"/>
      <w:r w:rsidR="006916B8" w:rsidRPr="006916B8">
        <w:rPr>
          <w:rFonts w:asciiTheme="minorBidi" w:eastAsia="Times New Roman" w:hAnsiTheme="minorBidi"/>
          <w:kern w:val="0"/>
          <w14:ligatures w14:val="none"/>
        </w:rPr>
        <w:t xml:space="preserve"> except for the fact that someone else also did something that would otherwise be </w:t>
      </w:r>
      <w:proofErr w:type="spellStart"/>
      <w:r w:rsidR="006916B8" w:rsidRPr="006916B8">
        <w:rPr>
          <w:rFonts w:asciiTheme="minorBidi" w:eastAsia="Times New Roman" w:hAnsiTheme="minorBidi"/>
          <w:kern w:val="0"/>
          <w14:ligatures w14:val="none"/>
        </w:rPr>
        <w:t>Mutar</w:t>
      </w:r>
      <w:proofErr w:type="spellEnd"/>
      <w:r w:rsidR="006916B8" w:rsidRPr="006916B8">
        <w:rPr>
          <w:rFonts w:asciiTheme="minorBidi" w:eastAsia="Times New Roman" w:hAnsiTheme="minorBidi"/>
          <w:kern w:val="0"/>
          <w14:ligatures w14:val="none"/>
        </w:rPr>
        <w:t xml:space="preserve">. How are we to understand the uniqueness of this prohibition? </w:t>
      </w:r>
      <w:r w:rsidR="006916B8" w:rsidRPr="006916B8">
        <w:rPr>
          <w:rFonts w:asciiTheme="minorBidi" w:eastAsia="Times New Roman" w:hAnsiTheme="minorBidi"/>
          <w:b/>
          <w:bCs/>
          <w:kern w:val="0"/>
          <w14:ligatures w14:val="none"/>
        </w:rPr>
        <w:t xml:space="preserve">Rav </w:t>
      </w:r>
      <w:proofErr w:type="spellStart"/>
      <w:r w:rsidR="006916B8" w:rsidRPr="006916B8">
        <w:rPr>
          <w:rFonts w:asciiTheme="minorBidi" w:eastAsia="Times New Roman" w:hAnsiTheme="minorBidi"/>
          <w:b/>
          <w:bCs/>
          <w:kern w:val="0"/>
          <w14:ligatures w14:val="none"/>
        </w:rPr>
        <w:t>Zalman</w:t>
      </w:r>
      <w:proofErr w:type="spellEnd"/>
      <w:r w:rsidR="006916B8" w:rsidRPr="006916B8">
        <w:rPr>
          <w:rFonts w:asciiTheme="minorBidi" w:eastAsia="Times New Roman" w:hAnsiTheme="minorBidi"/>
          <w:b/>
          <w:bCs/>
          <w:kern w:val="0"/>
          <w14:ligatures w14:val="none"/>
        </w:rPr>
        <w:t xml:space="preserve"> </w:t>
      </w:r>
      <w:proofErr w:type="spellStart"/>
      <w:r w:rsidR="006916B8" w:rsidRPr="006916B8">
        <w:rPr>
          <w:rFonts w:asciiTheme="minorBidi" w:eastAsia="Times New Roman" w:hAnsiTheme="minorBidi"/>
          <w:b/>
          <w:bCs/>
          <w:kern w:val="0"/>
          <w14:ligatures w14:val="none"/>
        </w:rPr>
        <w:t>Sorotzkin</w:t>
      </w:r>
      <w:proofErr w:type="spellEnd"/>
      <w:r w:rsidR="006916B8" w:rsidRPr="006916B8">
        <w:rPr>
          <w:rFonts w:asciiTheme="minorBidi" w:eastAsia="Times New Roman" w:hAnsiTheme="minorBidi"/>
          <w:kern w:val="0"/>
          <w14:ligatures w14:val="none"/>
        </w:rPr>
        <w:t xml:space="preserve"> explained that we learn the connection between “Rav Yisrael” and Am Yisrael here. In other words, unique to this nation, what one person does </w:t>
      </w:r>
      <w:proofErr w:type="gramStart"/>
      <w:r w:rsidR="006916B8" w:rsidRPr="006916B8">
        <w:rPr>
          <w:rFonts w:asciiTheme="minorBidi" w:eastAsia="Times New Roman" w:hAnsiTheme="minorBidi"/>
          <w:kern w:val="0"/>
          <w14:ligatures w14:val="none"/>
        </w:rPr>
        <w:t>has</w:t>
      </w:r>
      <w:proofErr w:type="gramEnd"/>
      <w:r w:rsidR="006916B8" w:rsidRPr="006916B8">
        <w:rPr>
          <w:rFonts w:asciiTheme="minorBidi" w:eastAsia="Times New Roman" w:hAnsiTheme="minorBidi"/>
          <w:kern w:val="0"/>
          <w14:ligatures w14:val="none"/>
        </w:rPr>
        <w:t xml:space="preserve"> an impact on what is considered proper behavior or ethics for others to do — including slaughtering a mother and child at the same moment or on the same day. </w:t>
      </w:r>
    </w:p>
    <w:p w:rsidR="006916B8" w:rsidRPr="006916B8" w:rsidRDefault="006916B8" w:rsidP="006916B8">
      <w:pPr>
        <w:spacing w:after="0" w:line="240" w:lineRule="auto"/>
        <w:rPr>
          <w:rFonts w:asciiTheme="minorBidi" w:eastAsia="Times New Roman" w:hAnsiTheme="minorBidi"/>
          <w:b/>
          <w:bCs/>
          <w:kern w:val="0"/>
          <w14:ligatures w14:val="none"/>
        </w:rPr>
      </w:pPr>
      <w:bookmarkStart w:id="5" w:name="_Hlk133857594"/>
    </w:p>
    <w:bookmarkEnd w:id="4"/>
    <w:p w:rsidR="006916B8" w:rsidRPr="002F6DEB" w:rsidRDefault="0009394D" w:rsidP="006916B8">
      <w:pPr>
        <w:spacing w:after="0" w:line="240" w:lineRule="auto"/>
        <w:rPr>
          <w:rFonts w:asciiTheme="minorBidi" w:eastAsia="Times New Roman" w:hAnsiTheme="minorBidi"/>
          <w:kern w:val="0"/>
          <w14:ligatures w14:val="none"/>
        </w:rPr>
      </w:pPr>
      <w:r w:rsidRPr="0009394D">
        <w:rPr>
          <w:rFonts w:ascii="Arial" w:hAnsi="Arial" w:cs="Arial"/>
          <w:b/>
          <w:bCs/>
          <w:color w:val="000000"/>
          <w:sz w:val="29"/>
          <w:szCs w:val="29"/>
          <w:shd w:val="clear" w:color="auto" w:fill="FFFFFF"/>
          <w:rtl/>
        </w:rPr>
        <w:t>מִמָּֽחֳרַ֣ת הַשַּׁבָּ֔ת</w:t>
      </w:r>
      <w:r w:rsidRPr="0009394D">
        <w:rPr>
          <w:rFonts w:ascii="Arial" w:hAnsi="Arial" w:cs="Arial"/>
          <w:b/>
          <w:bCs/>
          <w:color w:val="000000"/>
          <w:sz w:val="29"/>
          <w:szCs w:val="29"/>
          <w:shd w:val="clear" w:color="auto" w:fill="FFFFFF"/>
        </w:rPr>
        <w:t xml:space="preserve"> </w:t>
      </w:r>
      <w:r w:rsidR="006916B8" w:rsidRPr="006916B8">
        <w:rPr>
          <w:rFonts w:asciiTheme="minorBidi" w:eastAsia="Times New Roman" w:hAnsiTheme="minorBidi"/>
          <w:b/>
          <w:bCs/>
          <w:kern w:val="0"/>
          <w14:ligatures w14:val="none"/>
        </w:rPr>
        <w:t>And you shall count from the day after Shabbos (23:15)</w:t>
      </w:r>
      <w:r w:rsidR="006916B8" w:rsidRPr="006916B8">
        <w:rPr>
          <w:rFonts w:asciiTheme="minorBidi" w:eastAsia="Times New Roman" w:hAnsiTheme="minorBidi"/>
          <w:kern w:val="0"/>
          <w14:ligatures w14:val="none"/>
        </w:rPr>
        <w:t xml:space="preserve"> - The </w:t>
      </w:r>
      <w:proofErr w:type="spellStart"/>
      <w:r w:rsidR="006916B8" w:rsidRPr="006916B8">
        <w:rPr>
          <w:rFonts w:asciiTheme="minorBidi" w:eastAsia="Times New Roman" w:hAnsiTheme="minorBidi"/>
          <w:kern w:val="0"/>
          <w14:ligatures w14:val="none"/>
        </w:rPr>
        <w:t>Tziddukim</w:t>
      </w:r>
      <w:proofErr w:type="spellEnd"/>
      <w:r w:rsidR="006916B8" w:rsidRPr="006916B8">
        <w:rPr>
          <w:rFonts w:asciiTheme="minorBidi" w:eastAsia="Times New Roman" w:hAnsiTheme="minorBidi"/>
          <w:kern w:val="0"/>
          <w14:ligatures w14:val="none"/>
        </w:rPr>
        <w:t xml:space="preserve"> challenged the traditional reading establishing that the Omer is first counted on the second night of Pe</w:t>
      </w:r>
      <w:r>
        <w:rPr>
          <w:rFonts w:asciiTheme="minorBidi" w:eastAsia="Times New Roman" w:hAnsiTheme="minorBidi"/>
          <w:kern w:val="0"/>
          <w14:ligatures w14:val="none"/>
        </w:rPr>
        <w:t>s</w:t>
      </w:r>
      <w:r w:rsidR="006916B8" w:rsidRPr="006916B8">
        <w:rPr>
          <w:rFonts w:asciiTheme="minorBidi" w:eastAsia="Times New Roman" w:hAnsiTheme="minorBidi"/>
          <w:kern w:val="0"/>
          <w14:ligatures w14:val="none"/>
        </w:rPr>
        <w:t xml:space="preserve">ach irrespective of whether it is the night after Shabbos or not. They argued that there is no oral law and the literal meaning of the Possuk must prevail. </w:t>
      </w:r>
      <w:r w:rsidR="006916B8" w:rsidRPr="006916B8">
        <w:rPr>
          <w:rFonts w:asciiTheme="minorBidi" w:eastAsia="Times New Roman" w:hAnsiTheme="minorBidi"/>
          <w:b/>
          <w:bCs/>
          <w:kern w:val="0"/>
          <w14:ligatures w14:val="none"/>
        </w:rPr>
        <w:t xml:space="preserve">Rav </w:t>
      </w:r>
      <w:proofErr w:type="spellStart"/>
      <w:r>
        <w:rPr>
          <w:rFonts w:asciiTheme="minorBidi" w:eastAsia="Times New Roman" w:hAnsiTheme="minorBidi"/>
          <w:b/>
          <w:bCs/>
          <w:kern w:val="0"/>
          <w14:ligatures w14:val="none"/>
        </w:rPr>
        <w:t>Yechiel</w:t>
      </w:r>
      <w:proofErr w:type="spellEnd"/>
      <w:r>
        <w:rPr>
          <w:rFonts w:asciiTheme="minorBidi" w:eastAsia="Times New Roman" w:hAnsiTheme="minorBidi"/>
          <w:b/>
          <w:bCs/>
          <w:kern w:val="0"/>
          <w14:ligatures w14:val="none"/>
        </w:rPr>
        <w:t xml:space="preserve"> Yitzchak </w:t>
      </w:r>
      <w:proofErr w:type="spellStart"/>
      <w:r w:rsidR="006916B8" w:rsidRPr="006916B8">
        <w:rPr>
          <w:rFonts w:asciiTheme="minorBidi" w:eastAsia="Times New Roman" w:hAnsiTheme="minorBidi"/>
          <w:b/>
          <w:bCs/>
          <w:kern w:val="0"/>
          <w14:ligatures w14:val="none"/>
        </w:rPr>
        <w:t>Perr</w:t>
      </w:r>
      <w:proofErr w:type="spellEnd"/>
      <w:r w:rsidR="006916B8" w:rsidRPr="006916B8">
        <w:rPr>
          <w:rFonts w:asciiTheme="minorBidi" w:eastAsia="Times New Roman" w:hAnsiTheme="minorBidi"/>
          <w:kern w:val="0"/>
          <w14:ligatures w14:val="none"/>
        </w:rPr>
        <w:t xml:space="preserve"> noted that in regard to the </w:t>
      </w:r>
      <w:proofErr w:type="spellStart"/>
      <w:r w:rsidR="006916B8" w:rsidRPr="006916B8">
        <w:rPr>
          <w:rFonts w:asciiTheme="minorBidi" w:eastAsia="Times New Roman" w:hAnsiTheme="minorBidi"/>
          <w:kern w:val="0"/>
          <w14:ligatures w14:val="none"/>
        </w:rPr>
        <w:t>Avodah</w:t>
      </w:r>
      <w:proofErr w:type="spellEnd"/>
      <w:r w:rsidR="006916B8" w:rsidRPr="006916B8">
        <w:rPr>
          <w:rFonts w:asciiTheme="minorBidi" w:eastAsia="Times New Roman" w:hAnsiTheme="minorBidi"/>
          <w:kern w:val="0"/>
          <w14:ligatures w14:val="none"/>
        </w:rPr>
        <w:t xml:space="preserve"> on Yom Kippur it was the </w:t>
      </w:r>
      <w:proofErr w:type="spellStart"/>
      <w:r w:rsidR="006916B8" w:rsidRPr="006916B8">
        <w:rPr>
          <w:rFonts w:asciiTheme="minorBidi" w:eastAsia="Times New Roman" w:hAnsiTheme="minorBidi"/>
          <w:kern w:val="0"/>
          <w14:ligatures w14:val="none"/>
        </w:rPr>
        <w:t>Tziddukim</w:t>
      </w:r>
      <w:proofErr w:type="spellEnd"/>
      <w:r w:rsidR="006916B8" w:rsidRPr="006916B8">
        <w:rPr>
          <w:rFonts w:asciiTheme="minorBidi" w:eastAsia="Times New Roman" w:hAnsiTheme="minorBidi"/>
          <w:kern w:val="0"/>
          <w14:ligatures w14:val="none"/>
        </w:rPr>
        <w:t xml:space="preserve"> who broke with the literal possuk choosing to light the </w:t>
      </w:r>
      <w:proofErr w:type="spellStart"/>
      <w:r w:rsidR="006916B8" w:rsidRPr="006916B8">
        <w:rPr>
          <w:rFonts w:asciiTheme="minorBidi" w:eastAsia="Times New Roman" w:hAnsiTheme="minorBidi"/>
          <w:kern w:val="0"/>
          <w14:ligatures w14:val="none"/>
        </w:rPr>
        <w:t>Ketores</w:t>
      </w:r>
      <w:proofErr w:type="spellEnd"/>
      <w:r w:rsidR="006916B8" w:rsidRPr="006916B8">
        <w:rPr>
          <w:rFonts w:asciiTheme="minorBidi" w:eastAsia="Times New Roman" w:hAnsiTheme="minorBidi"/>
          <w:kern w:val="0"/>
          <w14:ligatures w14:val="none"/>
        </w:rPr>
        <w:t xml:space="preserve"> before going into the </w:t>
      </w:r>
      <w:proofErr w:type="spellStart"/>
      <w:r w:rsidR="006916B8" w:rsidRPr="006916B8">
        <w:rPr>
          <w:rFonts w:asciiTheme="minorBidi" w:eastAsia="Times New Roman" w:hAnsiTheme="minorBidi"/>
          <w:kern w:val="0"/>
          <w14:ligatures w14:val="none"/>
        </w:rPr>
        <w:t>Kodesh</w:t>
      </w:r>
      <w:proofErr w:type="spellEnd"/>
      <w:r w:rsidR="006916B8" w:rsidRPr="006916B8">
        <w:rPr>
          <w:rFonts w:asciiTheme="minorBidi" w:eastAsia="Times New Roman" w:hAnsiTheme="minorBidi"/>
          <w:kern w:val="0"/>
          <w14:ligatures w14:val="none"/>
        </w:rPr>
        <w:t xml:space="preserve"> </w:t>
      </w:r>
      <w:proofErr w:type="spellStart"/>
      <w:r w:rsidR="006916B8" w:rsidRPr="006916B8">
        <w:rPr>
          <w:rFonts w:asciiTheme="minorBidi" w:eastAsia="Times New Roman" w:hAnsiTheme="minorBidi"/>
          <w:kern w:val="0"/>
          <w14:ligatures w14:val="none"/>
        </w:rPr>
        <w:t>HaKodashim</w:t>
      </w:r>
      <w:proofErr w:type="spellEnd"/>
      <w:r w:rsidR="006916B8" w:rsidRPr="006916B8">
        <w:rPr>
          <w:rFonts w:asciiTheme="minorBidi" w:eastAsia="Times New Roman" w:hAnsiTheme="minorBidi"/>
          <w:kern w:val="0"/>
          <w14:ligatures w14:val="none"/>
        </w:rPr>
        <w:t xml:space="preserve"> on Yom Kippur. Rav </w:t>
      </w:r>
      <w:proofErr w:type="spellStart"/>
      <w:r w:rsidR="00763E5C" w:rsidRPr="002F6DEB">
        <w:rPr>
          <w:rFonts w:asciiTheme="minorBidi" w:eastAsia="Times New Roman" w:hAnsiTheme="minorBidi"/>
          <w:kern w:val="0"/>
          <w14:ligatures w14:val="none"/>
        </w:rPr>
        <w:t>P</w:t>
      </w:r>
      <w:r w:rsidR="006916B8" w:rsidRPr="006916B8">
        <w:rPr>
          <w:rFonts w:asciiTheme="minorBidi" w:eastAsia="Times New Roman" w:hAnsiTheme="minorBidi"/>
          <w:kern w:val="0"/>
          <w14:ligatures w14:val="none"/>
        </w:rPr>
        <w:t>err</w:t>
      </w:r>
      <w:proofErr w:type="spellEnd"/>
      <w:r w:rsidR="006916B8" w:rsidRPr="006916B8">
        <w:rPr>
          <w:rFonts w:asciiTheme="minorBidi" w:eastAsia="Times New Roman" w:hAnsiTheme="minorBidi"/>
          <w:kern w:val="0"/>
          <w14:ligatures w14:val="none"/>
        </w:rPr>
        <w:t xml:space="preserve"> suggested that the </w:t>
      </w:r>
      <w:proofErr w:type="spellStart"/>
      <w:r w:rsidR="00763E5C" w:rsidRPr="002F6DEB">
        <w:rPr>
          <w:rFonts w:asciiTheme="minorBidi" w:eastAsia="Times New Roman" w:hAnsiTheme="minorBidi"/>
          <w:kern w:val="0"/>
          <w14:ligatures w14:val="none"/>
        </w:rPr>
        <w:t>Tziddukim</w:t>
      </w:r>
      <w:proofErr w:type="spellEnd"/>
      <w:r w:rsidR="00763E5C" w:rsidRPr="002F6DEB">
        <w:rPr>
          <w:rFonts w:asciiTheme="minorBidi" w:eastAsia="Times New Roman" w:hAnsiTheme="minorBidi"/>
          <w:kern w:val="0"/>
          <w14:ligatures w14:val="none"/>
        </w:rPr>
        <w:t xml:space="preserve"> maintained that one could not </w:t>
      </w:r>
      <w:proofErr w:type="gramStart"/>
      <w:r w:rsidR="00763E5C" w:rsidRPr="002F6DEB">
        <w:rPr>
          <w:rFonts w:asciiTheme="minorBidi" w:eastAsia="Times New Roman" w:hAnsiTheme="minorBidi"/>
          <w:kern w:val="0"/>
          <w14:ligatures w14:val="none"/>
        </w:rPr>
        <w:t>partner  with</w:t>
      </w:r>
      <w:proofErr w:type="gramEnd"/>
      <w:r w:rsidR="00763E5C" w:rsidRPr="002F6DEB">
        <w:rPr>
          <w:rFonts w:asciiTheme="minorBidi" w:eastAsia="Times New Roman" w:hAnsiTheme="minorBidi"/>
          <w:kern w:val="0"/>
          <w14:ligatures w14:val="none"/>
        </w:rPr>
        <w:t xml:space="preserve"> Hashem but only serve Him and then hope to come close to Him. This is in error. When we engage in Torah </w:t>
      </w:r>
      <w:proofErr w:type="spellStart"/>
      <w:r w:rsidR="00763E5C" w:rsidRPr="002F6DEB">
        <w:rPr>
          <w:rFonts w:asciiTheme="minorBidi" w:eastAsia="Times New Roman" w:hAnsiTheme="minorBidi"/>
          <w:kern w:val="0"/>
          <w14:ligatures w14:val="none"/>
        </w:rPr>
        <w:t>Sh’Baal</w:t>
      </w:r>
      <w:proofErr w:type="spellEnd"/>
      <w:r w:rsidR="00763E5C" w:rsidRPr="002F6DEB">
        <w:rPr>
          <w:rFonts w:asciiTheme="minorBidi" w:eastAsia="Times New Roman" w:hAnsiTheme="minorBidi"/>
          <w:kern w:val="0"/>
          <w14:ligatures w14:val="none"/>
        </w:rPr>
        <w:t xml:space="preserve"> </w:t>
      </w:r>
      <w:proofErr w:type="spellStart"/>
      <w:r w:rsidR="00763E5C" w:rsidRPr="002F6DEB">
        <w:rPr>
          <w:rFonts w:asciiTheme="minorBidi" w:eastAsia="Times New Roman" w:hAnsiTheme="minorBidi"/>
          <w:kern w:val="0"/>
          <w14:ligatures w14:val="none"/>
        </w:rPr>
        <w:t>Peh</w:t>
      </w:r>
      <w:proofErr w:type="spellEnd"/>
      <w:r w:rsidR="00763E5C" w:rsidRPr="002F6DEB">
        <w:rPr>
          <w:rFonts w:asciiTheme="minorBidi" w:eastAsia="Times New Roman" w:hAnsiTheme="minorBidi"/>
          <w:kern w:val="0"/>
          <w14:ligatures w14:val="none"/>
        </w:rPr>
        <w:t xml:space="preserve"> we “partner” with Hashem and become living Torahs first --- in that manner we need to enter the sanctum and then put the </w:t>
      </w:r>
      <w:proofErr w:type="spellStart"/>
      <w:r w:rsidR="00763E5C" w:rsidRPr="002F6DEB">
        <w:rPr>
          <w:rFonts w:asciiTheme="minorBidi" w:eastAsia="Times New Roman" w:hAnsiTheme="minorBidi"/>
          <w:kern w:val="0"/>
          <w14:ligatures w14:val="none"/>
        </w:rPr>
        <w:t>Ketores</w:t>
      </w:r>
      <w:proofErr w:type="spellEnd"/>
      <w:r w:rsidR="00763E5C" w:rsidRPr="002F6DEB">
        <w:rPr>
          <w:rFonts w:asciiTheme="minorBidi" w:eastAsia="Times New Roman" w:hAnsiTheme="minorBidi"/>
          <w:kern w:val="0"/>
          <w14:ligatures w14:val="none"/>
        </w:rPr>
        <w:t xml:space="preserve"> on the coals. </w:t>
      </w:r>
    </w:p>
    <w:bookmarkEnd w:id="5"/>
    <w:p w:rsidR="006916B8" w:rsidRPr="006916B8" w:rsidRDefault="006916B8" w:rsidP="006916B8">
      <w:pPr>
        <w:spacing w:after="0" w:line="240" w:lineRule="auto"/>
        <w:rPr>
          <w:rFonts w:asciiTheme="minorBidi" w:eastAsia="Times New Roman" w:hAnsiTheme="minorBidi"/>
          <w:b/>
          <w:bCs/>
          <w:kern w:val="0"/>
          <w14:ligatures w14:val="none"/>
        </w:rPr>
      </w:pPr>
    </w:p>
    <w:p w:rsidR="006916B8" w:rsidRPr="006916B8" w:rsidRDefault="0009394D" w:rsidP="006916B8">
      <w:pPr>
        <w:spacing w:after="0" w:line="240" w:lineRule="auto"/>
        <w:rPr>
          <w:rFonts w:asciiTheme="minorBidi" w:eastAsia="Times New Roman" w:hAnsiTheme="minorBidi"/>
          <w:kern w:val="0"/>
          <w14:ligatures w14:val="none"/>
        </w:rPr>
      </w:pPr>
      <w:bookmarkStart w:id="6" w:name="_Hlk133857570"/>
      <w:r w:rsidRPr="0009394D">
        <w:rPr>
          <w:rFonts w:ascii="Arial" w:hAnsi="Arial" w:cs="Arial"/>
          <w:b/>
          <w:bCs/>
          <w:color w:val="000000"/>
          <w:sz w:val="29"/>
          <w:szCs w:val="29"/>
          <w:shd w:val="clear" w:color="auto" w:fill="FFFFFF"/>
          <w:rtl/>
        </w:rPr>
        <w:t>בִּכּוּרִ֖ים לַה</w:t>
      </w:r>
      <w:r w:rsidRPr="0009394D">
        <w:rPr>
          <w:rFonts w:ascii="Arial" w:hAnsi="Arial" w:cs="Arial" w:hint="cs"/>
          <w:b/>
          <w:bCs/>
          <w:color w:val="000000"/>
          <w:sz w:val="29"/>
          <w:szCs w:val="29"/>
          <w:shd w:val="clear" w:color="auto" w:fill="FFFFFF"/>
          <w:rtl/>
        </w:rPr>
        <w:t>'</w:t>
      </w:r>
      <w:r w:rsidRPr="0009394D">
        <w:rPr>
          <w:rFonts w:ascii="Arial" w:hAnsi="Arial" w:cs="Arial"/>
          <w:b/>
          <w:bCs/>
          <w:color w:val="000000"/>
          <w:sz w:val="29"/>
          <w:szCs w:val="29"/>
          <w:shd w:val="clear" w:color="auto" w:fill="FFFFFF"/>
        </w:rPr>
        <w:t xml:space="preserve"> </w:t>
      </w:r>
      <w:r w:rsidR="006916B8" w:rsidRPr="006916B8">
        <w:rPr>
          <w:rFonts w:asciiTheme="minorBidi" w:eastAsia="Times New Roman" w:hAnsiTheme="minorBidi"/>
          <w:b/>
          <w:bCs/>
          <w:kern w:val="0"/>
          <w14:ligatures w14:val="none"/>
        </w:rPr>
        <w:t>Bikkurim to Hashem  (</w:t>
      </w:r>
      <w:r w:rsidRPr="0009394D">
        <w:rPr>
          <w:rFonts w:asciiTheme="minorBidi" w:eastAsia="Times New Roman" w:hAnsiTheme="minorBidi"/>
          <w:b/>
          <w:bCs/>
          <w:kern w:val="0"/>
          <w14:ligatures w14:val="none"/>
        </w:rPr>
        <w:t>23:17</w:t>
      </w:r>
      <w:r w:rsidR="006916B8" w:rsidRPr="006916B8">
        <w:rPr>
          <w:rFonts w:asciiTheme="minorBidi" w:eastAsia="Times New Roman" w:hAnsiTheme="minorBidi"/>
          <w:b/>
          <w:bCs/>
          <w:kern w:val="0"/>
          <w14:ligatures w14:val="none"/>
        </w:rPr>
        <w:t>)</w:t>
      </w:r>
      <w:r w:rsidR="006916B8" w:rsidRPr="006916B8">
        <w:rPr>
          <w:rFonts w:asciiTheme="minorBidi" w:eastAsia="Times New Roman" w:hAnsiTheme="minorBidi"/>
          <w:kern w:val="0"/>
          <w14:ligatures w14:val="none"/>
        </w:rPr>
        <w:t xml:space="preserve"> - </w:t>
      </w:r>
      <w:r w:rsidR="006916B8" w:rsidRPr="006916B8">
        <w:rPr>
          <w:rFonts w:asciiTheme="minorBidi" w:eastAsia="Times New Roman" w:hAnsiTheme="minorBidi"/>
          <w:kern w:val="0"/>
          <w:shd w:val="clear" w:color="auto" w:fill="FFFFFF"/>
          <w14:ligatures w14:val="none"/>
        </w:rPr>
        <w:t xml:space="preserve">The Torah describes </w:t>
      </w:r>
      <w:proofErr w:type="spellStart"/>
      <w:r w:rsidR="006916B8" w:rsidRPr="006916B8">
        <w:rPr>
          <w:rFonts w:asciiTheme="minorBidi" w:eastAsia="Times New Roman" w:hAnsiTheme="minorBidi"/>
          <w:kern w:val="0"/>
          <w:shd w:val="clear" w:color="auto" w:fill="FFFFFF"/>
          <w14:ligatures w14:val="none"/>
        </w:rPr>
        <w:t>Shavuos</w:t>
      </w:r>
      <w:proofErr w:type="spellEnd"/>
      <w:r w:rsidR="006916B8" w:rsidRPr="006916B8">
        <w:rPr>
          <w:rFonts w:asciiTheme="minorBidi" w:eastAsia="Times New Roman" w:hAnsiTheme="minorBidi"/>
          <w:kern w:val="0"/>
          <w:shd w:val="clear" w:color="auto" w:fill="FFFFFF"/>
          <w14:ligatures w14:val="none"/>
        </w:rPr>
        <w:t xml:space="preserve"> as the day in which Bikkurim were brought to </w:t>
      </w:r>
      <w:proofErr w:type="spellStart"/>
      <w:r w:rsidR="006916B8" w:rsidRPr="006916B8">
        <w:rPr>
          <w:rFonts w:asciiTheme="minorBidi" w:eastAsia="Times New Roman" w:hAnsiTheme="minorBidi"/>
          <w:kern w:val="0"/>
          <w:shd w:val="clear" w:color="auto" w:fill="FFFFFF"/>
          <w14:ligatures w14:val="none"/>
        </w:rPr>
        <w:t>Yerushalayim</w:t>
      </w:r>
      <w:proofErr w:type="spellEnd"/>
      <w:r w:rsidR="006916B8" w:rsidRPr="006916B8">
        <w:rPr>
          <w:rFonts w:asciiTheme="minorBidi" w:eastAsia="Times New Roman" w:hAnsiTheme="minorBidi"/>
          <w:kern w:val="0"/>
          <w:shd w:val="clear" w:color="auto" w:fill="FFFFFF"/>
          <w14:ligatures w14:val="none"/>
        </w:rPr>
        <w:t xml:space="preserve">. What is the significance of Bikkurim nowadays, especially when there remains no obligation to offer Bikkurim in modern times? </w:t>
      </w:r>
      <w:proofErr w:type="spellStart"/>
      <w:r w:rsidR="006916B8" w:rsidRPr="006916B8">
        <w:rPr>
          <w:rFonts w:asciiTheme="minorBidi" w:eastAsia="Times New Roman" w:hAnsiTheme="minorBidi"/>
          <w:b/>
          <w:bCs/>
          <w:kern w:val="0"/>
          <w:shd w:val="clear" w:color="auto" w:fill="FFFFFF"/>
          <w14:ligatures w14:val="none"/>
        </w:rPr>
        <w:t>Toldos</w:t>
      </w:r>
      <w:proofErr w:type="spellEnd"/>
      <w:r w:rsidR="006916B8" w:rsidRPr="006916B8">
        <w:rPr>
          <w:rFonts w:asciiTheme="minorBidi" w:eastAsia="Times New Roman" w:hAnsiTheme="minorBidi"/>
          <w:b/>
          <w:bCs/>
          <w:kern w:val="0"/>
          <w:shd w:val="clear" w:color="auto" w:fill="FFFFFF"/>
          <w14:ligatures w14:val="none"/>
        </w:rPr>
        <w:t xml:space="preserve"> Yaakov Yosef </w:t>
      </w:r>
      <w:r w:rsidR="006916B8" w:rsidRPr="006916B8">
        <w:rPr>
          <w:rFonts w:asciiTheme="minorBidi" w:eastAsia="Times New Roman" w:hAnsiTheme="minorBidi"/>
          <w:kern w:val="0"/>
          <w:shd w:val="clear" w:color="auto" w:fill="FFFFFF"/>
          <w14:ligatures w14:val="none"/>
        </w:rPr>
        <w:t xml:space="preserve">suggests several lessons that can be derived from Bikkurim. 1) He writes that just as the first fruit are offered as Bikkurim to Hashem, so too one must ensure that the youth, those at the beginning of their religious journey, are focused on Kedusha.  2) He adds that one also offers </w:t>
      </w:r>
      <w:proofErr w:type="spellStart"/>
      <w:r w:rsidR="006916B8" w:rsidRPr="006916B8">
        <w:rPr>
          <w:rFonts w:asciiTheme="minorBidi" w:eastAsia="Times New Roman" w:hAnsiTheme="minorBidi"/>
          <w:kern w:val="0"/>
          <w:shd w:val="clear" w:color="auto" w:fill="FFFFFF"/>
          <w14:ligatures w14:val="none"/>
        </w:rPr>
        <w:t>Tosefet</w:t>
      </w:r>
      <w:proofErr w:type="spellEnd"/>
      <w:r w:rsidR="006916B8" w:rsidRPr="006916B8">
        <w:rPr>
          <w:rFonts w:asciiTheme="minorBidi" w:eastAsia="Times New Roman" w:hAnsiTheme="minorBidi"/>
          <w:kern w:val="0"/>
          <w:shd w:val="clear" w:color="auto" w:fill="FFFFFF"/>
          <w14:ligatures w14:val="none"/>
        </w:rPr>
        <w:t xml:space="preserve"> </w:t>
      </w:r>
      <w:proofErr w:type="spellStart"/>
      <w:r w:rsidR="006916B8" w:rsidRPr="006916B8">
        <w:rPr>
          <w:rFonts w:asciiTheme="minorBidi" w:eastAsia="Times New Roman" w:hAnsiTheme="minorBidi"/>
          <w:kern w:val="0"/>
          <w:shd w:val="clear" w:color="auto" w:fill="FFFFFF"/>
          <w14:ligatures w14:val="none"/>
        </w:rPr>
        <w:t>Bikkruim</w:t>
      </w:r>
      <w:proofErr w:type="spellEnd"/>
      <w:r w:rsidR="006916B8" w:rsidRPr="006916B8">
        <w:rPr>
          <w:rFonts w:asciiTheme="minorBidi" w:eastAsia="Times New Roman" w:hAnsiTheme="minorBidi"/>
          <w:kern w:val="0"/>
          <w:shd w:val="clear" w:color="auto" w:fill="FFFFFF"/>
          <w14:ligatures w14:val="none"/>
        </w:rPr>
        <w:t>, additional fruits brought together as Bikkurim. He explains that this expresses the need to build off of one’s youth to continue growing at any age.</w:t>
      </w:r>
    </w:p>
    <w:p w:rsidR="006916B8" w:rsidRPr="006916B8" w:rsidRDefault="006916B8" w:rsidP="006916B8">
      <w:pPr>
        <w:spacing w:after="0" w:line="240" w:lineRule="auto"/>
        <w:rPr>
          <w:rFonts w:asciiTheme="minorBidi" w:eastAsia="Times New Roman" w:hAnsiTheme="minorBidi"/>
          <w:kern w:val="0"/>
          <w14:ligatures w14:val="none"/>
        </w:rPr>
      </w:pPr>
      <w:bookmarkStart w:id="7" w:name="_Hlk133857536"/>
      <w:bookmarkEnd w:id="6"/>
    </w:p>
    <w:p w:rsidR="006916B8" w:rsidRPr="006916B8" w:rsidRDefault="0009394D" w:rsidP="006916B8">
      <w:pPr>
        <w:spacing w:after="0" w:line="240" w:lineRule="auto"/>
        <w:rPr>
          <w:rFonts w:asciiTheme="minorBidi" w:eastAsia="Times New Roman" w:hAnsiTheme="minorBidi"/>
          <w:kern w:val="0"/>
          <w14:ligatures w14:val="none"/>
        </w:rPr>
      </w:pPr>
      <w:r>
        <w:rPr>
          <w:rFonts w:ascii="Arial" w:hAnsi="Arial" w:cs="Arial"/>
          <w:color w:val="000000"/>
          <w:sz w:val="29"/>
          <w:szCs w:val="29"/>
          <w:shd w:val="clear" w:color="auto" w:fill="FFFFFF"/>
        </w:rPr>
        <w:t xml:space="preserve"> </w:t>
      </w:r>
      <w:r w:rsidRPr="0009394D">
        <w:rPr>
          <w:rFonts w:ascii="Arial" w:hAnsi="Arial" w:cs="Arial"/>
          <w:b/>
          <w:bCs/>
          <w:color w:val="000000"/>
          <w:sz w:val="29"/>
          <w:szCs w:val="29"/>
          <w:shd w:val="clear" w:color="auto" w:fill="FFFFFF"/>
          <w:rtl/>
        </w:rPr>
        <w:t>לֹֽא־תְכַלֶּ֞ה פְּאַ֤ת שָֽׂדְךָ֙ בְּקֻצְרֶ֔ךָ</w:t>
      </w:r>
      <w:r w:rsidRPr="0009394D">
        <w:rPr>
          <w:rFonts w:ascii="Arial" w:hAnsi="Arial" w:cs="Arial" w:hint="cs"/>
          <w:b/>
          <w:bCs/>
          <w:color w:val="000000"/>
          <w:sz w:val="29"/>
          <w:szCs w:val="29"/>
          <w:shd w:val="clear" w:color="auto" w:fill="FFFFFF"/>
          <w:rtl/>
        </w:rPr>
        <w:t xml:space="preserve"> </w:t>
      </w:r>
      <w:r w:rsidRPr="0009394D">
        <w:rPr>
          <w:rFonts w:asciiTheme="minorBidi" w:eastAsia="Times New Roman" w:hAnsiTheme="minorBidi"/>
          <w:b/>
          <w:bCs/>
          <w:kern w:val="0"/>
          <w14:ligatures w14:val="none"/>
        </w:rPr>
        <w:t xml:space="preserve"> W</w:t>
      </w:r>
      <w:r w:rsidR="006916B8" w:rsidRPr="006916B8">
        <w:rPr>
          <w:rFonts w:asciiTheme="minorBidi" w:eastAsia="Times New Roman" w:hAnsiTheme="minorBidi"/>
          <w:b/>
          <w:bCs/>
          <w:kern w:val="0"/>
          <w14:ligatures w14:val="none"/>
        </w:rPr>
        <w:t xml:space="preserve">hen you harvest the harvest, do not cut the </w:t>
      </w:r>
      <w:proofErr w:type="spellStart"/>
      <w:r w:rsidR="006916B8" w:rsidRPr="006916B8">
        <w:rPr>
          <w:rFonts w:asciiTheme="minorBidi" w:eastAsia="Times New Roman" w:hAnsiTheme="minorBidi"/>
          <w:b/>
          <w:bCs/>
          <w:kern w:val="0"/>
          <w14:ligatures w14:val="none"/>
        </w:rPr>
        <w:t>Peah</w:t>
      </w:r>
      <w:proofErr w:type="spellEnd"/>
      <w:r w:rsidR="006916B8" w:rsidRPr="006916B8">
        <w:rPr>
          <w:rFonts w:asciiTheme="minorBidi" w:eastAsia="Times New Roman" w:hAnsiTheme="minorBidi"/>
          <w:b/>
          <w:bCs/>
          <w:kern w:val="0"/>
          <w14:ligatures w14:val="none"/>
        </w:rPr>
        <w:t xml:space="preserve"> (23:22)</w:t>
      </w:r>
      <w:r w:rsidR="006916B8" w:rsidRPr="006916B8">
        <w:rPr>
          <w:rFonts w:asciiTheme="minorBidi" w:eastAsia="Times New Roman" w:hAnsiTheme="minorBidi"/>
          <w:kern w:val="0"/>
          <w14:ligatures w14:val="none"/>
        </w:rPr>
        <w:t xml:space="preserve"> - Why is the Mitzva of </w:t>
      </w:r>
      <w:proofErr w:type="spellStart"/>
      <w:r w:rsidR="006916B8" w:rsidRPr="006916B8">
        <w:rPr>
          <w:rFonts w:asciiTheme="minorBidi" w:eastAsia="Times New Roman" w:hAnsiTheme="minorBidi"/>
          <w:kern w:val="0"/>
          <w14:ligatures w14:val="none"/>
        </w:rPr>
        <w:t>Peah</w:t>
      </w:r>
      <w:proofErr w:type="spellEnd"/>
      <w:r w:rsidR="006916B8" w:rsidRPr="006916B8">
        <w:rPr>
          <w:rFonts w:asciiTheme="minorBidi" w:eastAsia="Times New Roman" w:hAnsiTheme="minorBidi"/>
          <w:kern w:val="0"/>
          <w14:ligatures w14:val="none"/>
        </w:rPr>
        <w:t xml:space="preserve"> in the middle of the </w:t>
      </w:r>
      <w:proofErr w:type="spellStart"/>
      <w:r w:rsidR="006916B8" w:rsidRPr="006916B8">
        <w:rPr>
          <w:rFonts w:asciiTheme="minorBidi" w:eastAsia="Times New Roman" w:hAnsiTheme="minorBidi"/>
          <w:kern w:val="0"/>
          <w14:ligatures w14:val="none"/>
        </w:rPr>
        <w:t>Mitzvos</w:t>
      </w:r>
      <w:proofErr w:type="spellEnd"/>
      <w:r w:rsidR="006916B8" w:rsidRPr="006916B8">
        <w:rPr>
          <w:rFonts w:asciiTheme="minorBidi" w:eastAsia="Times New Roman" w:hAnsiTheme="minorBidi"/>
          <w:kern w:val="0"/>
          <w14:ligatures w14:val="none"/>
        </w:rPr>
        <w:t xml:space="preserve"> of </w:t>
      </w:r>
      <w:proofErr w:type="spellStart"/>
      <w:r w:rsidR="006916B8" w:rsidRPr="006916B8">
        <w:rPr>
          <w:rFonts w:asciiTheme="minorBidi" w:eastAsia="Times New Roman" w:hAnsiTheme="minorBidi"/>
          <w:kern w:val="0"/>
          <w14:ligatures w14:val="none"/>
        </w:rPr>
        <w:t>Moadim</w:t>
      </w:r>
      <w:proofErr w:type="spellEnd"/>
      <w:r w:rsidR="006916B8" w:rsidRPr="006916B8">
        <w:rPr>
          <w:rFonts w:asciiTheme="minorBidi" w:eastAsia="Times New Roman" w:hAnsiTheme="minorBidi"/>
          <w:kern w:val="0"/>
          <w14:ligatures w14:val="none"/>
        </w:rPr>
        <w:t xml:space="preserve">? </w:t>
      </w:r>
      <w:r w:rsidR="006916B8" w:rsidRPr="006916B8">
        <w:rPr>
          <w:rFonts w:asciiTheme="minorBidi" w:eastAsia="Times New Roman" w:hAnsiTheme="minorBidi"/>
          <w:b/>
          <w:bCs/>
          <w:kern w:val="0"/>
          <w14:ligatures w14:val="none"/>
        </w:rPr>
        <w:t>Rav Moshe Feinstein</w:t>
      </w:r>
      <w:r w:rsidR="006916B8" w:rsidRPr="006916B8">
        <w:rPr>
          <w:rFonts w:asciiTheme="minorBidi" w:eastAsia="Times New Roman" w:hAnsiTheme="minorBidi"/>
          <w:kern w:val="0"/>
          <w14:ligatures w14:val="none"/>
        </w:rPr>
        <w:t xml:space="preserve"> explained that even the Mitzva of </w:t>
      </w:r>
      <w:proofErr w:type="spellStart"/>
      <w:r w:rsidR="006916B8" w:rsidRPr="006916B8">
        <w:rPr>
          <w:rFonts w:asciiTheme="minorBidi" w:eastAsia="Times New Roman" w:hAnsiTheme="minorBidi"/>
          <w:kern w:val="0"/>
          <w14:ligatures w14:val="none"/>
        </w:rPr>
        <w:t>Tzedaka</w:t>
      </w:r>
      <w:proofErr w:type="spellEnd"/>
      <w:r w:rsidR="006916B8" w:rsidRPr="006916B8">
        <w:rPr>
          <w:rFonts w:asciiTheme="minorBidi" w:eastAsia="Times New Roman" w:hAnsiTheme="minorBidi"/>
          <w:kern w:val="0"/>
          <w14:ligatures w14:val="none"/>
        </w:rPr>
        <w:t xml:space="preserve"> is dependent on Emunah. In the same way that Emunah has brought on the great miracles that bring us the great Yamim </w:t>
      </w:r>
      <w:proofErr w:type="spellStart"/>
      <w:r w:rsidR="006916B8" w:rsidRPr="006916B8">
        <w:rPr>
          <w:rFonts w:asciiTheme="minorBidi" w:eastAsia="Times New Roman" w:hAnsiTheme="minorBidi"/>
          <w:kern w:val="0"/>
          <w14:ligatures w14:val="none"/>
        </w:rPr>
        <w:t>Tovim</w:t>
      </w:r>
      <w:proofErr w:type="spellEnd"/>
      <w:r w:rsidR="006916B8" w:rsidRPr="006916B8">
        <w:rPr>
          <w:rFonts w:asciiTheme="minorBidi" w:eastAsia="Times New Roman" w:hAnsiTheme="minorBidi"/>
          <w:kern w:val="0"/>
          <w14:ligatures w14:val="none"/>
        </w:rPr>
        <w:t xml:space="preserve">, we need to remember to show the Emunah in the Mitzva of </w:t>
      </w:r>
      <w:proofErr w:type="spellStart"/>
      <w:r w:rsidR="006916B8" w:rsidRPr="006916B8">
        <w:rPr>
          <w:rFonts w:asciiTheme="minorBidi" w:eastAsia="Times New Roman" w:hAnsiTheme="minorBidi"/>
          <w:kern w:val="0"/>
          <w14:ligatures w14:val="none"/>
        </w:rPr>
        <w:t>Tzedaka</w:t>
      </w:r>
      <w:proofErr w:type="spellEnd"/>
      <w:r w:rsidR="006916B8" w:rsidRPr="006916B8">
        <w:rPr>
          <w:rFonts w:asciiTheme="minorBidi" w:eastAsia="Times New Roman" w:hAnsiTheme="minorBidi"/>
          <w:kern w:val="0"/>
          <w14:ligatures w14:val="none"/>
        </w:rPr>
        <w:t xml:space="preserve"> too.</w:t>
      </w:r>
    </w:p>
    <w:bookmarkEnd w:id="7"/>
    <w:p w:rsidR="0009394D" w:rsidRDefault="0009394D">
      <w:pPr>
        <w:rPr>
          <w:rFonts w:asciiTheme="minorBidi" w:hAnsiTheme="minorBidi"/>
          <w:b/>
          <w:bCs/>
          <w:sz w:val="32"/>
          <w:szCs w:val="32"/>
        </w:rPr>
      </w:pPr>
    </w:p>
    <w:p w:rsidR="002F6DEB" w:rsidRPr="0009394D" w:rsidRDefault="002F6DEB">
      <w:pPr>
        <w:rPr>
          <w:rFonts w:asciiTheme="minorBidi" w:hAnsiTheme="minorBidi"/>
          <w:b/>
          <w:bCs/>
          <w:sz w:val="32"/>
          <w:szCs w:val="32"/>
        </w:rPr>
      </w:pPr>
      <w:r w:rsidRPr="0009394D">
        <w:rPr>
          <w:rFonts w:asciiTheme="minorBidi" w:hAnsiTheme="minorBidi"/>
          <w:b/>
          <w:bCs/>
          <w:sz w:val="32"/>
          <w:szCs w:val="32"/>
        </w:rPr>
        <w:t xml:space="preserve">Haftara: </w:t>
      </w:r>
    </w:p>
    <w:p w:rsidR="00311291" w:rsidRPr="00F67397" w:rsidRDefault="00311291" w:rsidP="00311291">
      <w:pPr>
        <w:pStyle w:val="NormalWeb"/>
        <w:spacing w:before="240" w:beforeAutospacing="0" w:after="240" w:afterAutospacing="0"/>
      </w:pPr>
      <w:r w:rsidRPr="00BB0967">
        <w:rPr>
          <w:rFonts w:ascii="Arial" w:hAnsi="Arial" w:cs="Arial"/>
          <w:b/>
          <w:bCs/>
          <w:color w:val="000000"/>
          <w:sz w:val="26"/>
          <w:szCs w:val="26"/>
          <w:shd w:val="clear" w:color="auto" w:fill="FFFFFF"/>
          <w:rtl/>
        </w:rPr>
        <w:t>וְרֹאשָׁם֙ לֹ֣א יְגַלֵּ֔חוּ וּפֶ֖רַע לֹ֣א יְשַׁלֵּ֑חוּ </w:t>
      </w:r>
      <w:r w:rsidR="00032537">
        <w:rPr>
          <w:rFonts w:ascii="Arial" w:hAnsi="Arial" w:cs="Arial"/>
          <w:b/>
          <w:bCs/>
          <w:color w:val="000000"/>
          <w:sz w:val="26"/>
          <w:szCs w:val="26"/>
          <w:shd w:val="clear" w:color="auto" w:fill="FFFFFF"/>
        </w:rPr>
        <w:t xml:space="preserve"> </w:t>
      </w:r>
      <w:r w:rsidRPr="00BB0967">
        <w:rPr>
          <w:rFonts w:ascii="Arial" w:hAnsi="Arial" w:cs="Arial"/>
          <w:b/>
          <w:bCs/>
          <w:color w:val="000000"/>
          <w:sz w:val="22"/>
          <w:szCs w:val="22"/>
        </w:rPr>
        <w:t>They shall not shave their heads but also shouldn’t grow it wildly (</w:t>
      </w:r>
      <w:proofErr w:type="spellStart"/>
      <w:r w:rsidRPr="00BB0967">
        <w:rPr>
          <w:rFonts w:ascii="Arial" w:hAnsi="Arial" w:cs="Arial"/>
          <w:b/>
          <w:bCs/>
          <w:color w:val="000000"/>
          <w:sz w:val="22"/>
          <w:szCs w:val="22"/>
        </w:rPr>
        <w:t>Yechezkel</w:t>
      </w:r>
      <w:proofErr w:type="spellEnd"/>
      <w:r w:rsidRPr="00BB0967">
        <w:rPr>
          <w:rFonts w:ascii="Arial" w:hAnsi="Arial" w:cs="Arial"/>
          <w:b/>
          <w:bCs/>
          <w:color w:val="000000"/>
          <w:sz w:val="22"/>
          <w:szCs w:val="22"/>
        </w:rPr>
        <w:t xml:space="preserve"> 44:20)</w:t>
      </w:r>
      <w:r>
        <w:rPr>
          <w:rFonts w:ascii="Arial" w:hAnsi="Arial" w:cs="Arial"/>
          <w:color w:val="000000"/>
          <w:sz w:val="22"/>
          <w:szCs w:val="22"/>
        </w:rPr>
        <w:t xml:space="preserve"> – The </w:t>
      </w:r>
      <w:proofErr w:type="spellStart"/>
      <w:r>
        <w:rPr>
          <w:rFonts w:ascii="Arial" w:hAnsi="Arial" w:cs="Arial"/>
          <w:color w:val="000000"/>
          <w:sz w:val="22"/>
          <w:szCs w:val="22"/>
        </w:rPr>
        <w:t>Gemara</w:t>
      </w:r>
      <w:proofErr w:type="spellEnd"/>
      <w:r>
        <w:rPr>
          <w:rFonts w:ascii="Arial" w:hAnsi="Arial" w:cs="Arial"/>
          <w:color w:val="000000"/>
          <w:sz w:val="22"/>
          <w:szCs w:val="22"/>
        </w:rPr>
        <w:t xml:space="preserve"> (</w:t>
      </w:r>
      <w:proofErr w:type="spellStart"/>
      <w:r>
        <w:rPr>
          <w:rFonts w:ascii="Arial" w:hAnsi="Arial" w:cs="Arial"/>
          <w:color w:val="000000"/>
          <w:sz w:val="22"/>
          <w:szCs w:val="22"/>
        </w:rPr>
        <w:t>Taanis</w:t>
      </w:r>
      <w:proofErr w:type="spellEnd"/>
      <w:r>
        <w:rPr>
          <w:rFonts w:ascii="Arial" w:hAnsi="Arial" w:cs="Arial"/>
          <w:color w:val="000000"/>
          <w:sz w:val="22"/>
          <w:szCs w:val="22"/>
        </w:rPr>
        <w:t xml:space="preserve"> 17a) notes that the Anshei </w:t>
      </w:r>
      <w:proofErr w:type="spellStart"/>
      <w:r>
        <w:rPr>
          <w:rFonts w:ascii="Arial" w:hAnsi="Arial" w:cs="Arial"/>
          <w:color w:val="000000"/>
          <w:sz w:val="22"/>
          <w:szCs w:val="22"/>
        </w:rPr>
        <w:t>Mishmar</w:t>
      </w:r>
      <w:proofErr w:type="spellEnd"/>
      <w:r>
        <w:rPr>
          <w:rFonts w:ascii="Arial" w:hAnsi="Arial" w:cs="Arial"/>
          <w:color w:val="000000"/>
          <w:sz w:val="22"/>
          <w:szCs w:val="22"/>
        </w:rPr>
        <w:t xml:space="preserve"> are allowed to get haircuts in honor of Shabbos so that they not come into the </w:t>
      </w:r>
      <w:proofErr w:type="spellStart"/>
      <w:r>
        <w:rPr>
          <w:rFonts w:ascii="Arial" w:hAnsi="Arial" w:cs="Arial"/>
          <w:color w:val="000000"/>
          <w:sz w:val="22"/>
          <w:szCs w:val="22"/>
        </w:rPr>
        <w:t>Mishmar</w:t>
      </w:r>
      <w:proofErr w:type="spellEnd"/>
      <w:r>
        <w:rPr>
          <w:rFonts w:ascii="Arial" w:hAnsi="Arial" w:cs="Arial"/>
          <w:color w:val="000000"/>
          <w:sz w:val="22"/>
          <w:szCs w:val="22"/>
        </w:rPr>
        <w:t xml:space="preserve"> looking disheveled. Now, in regard to the Nazir, we find the opposite, that the Nazir is supposed to let his hair grow – as a sign of his holiness. Why the difference between the </w:t>
      </w:r>
      <w:proofErr w:type="spellStart"/>
      <w:r>
        <w:rPr>
          <w:rFonts w:ascii="Arial" w:hAnsi="Arial" w:cs="Arial"/>
          <w:color w:val="000000"/>
          <w:sz w:val="22"/>
          <w:szCs w:val="22"/>
        </w:rPr>
        <w:t>Kohein</w:t>
      </w:r>
      <w:proofErr w:type="spellEnd"/>
      <w:r>
        <w:rPr>
          <w:rFonts w:ascii="Arial" w:hAnsi="Arial" w:cs="Arial"/>
          <w:color w:val="000000"/>
          <w:sz w:val="22"/>
          <w:szCs w:val="22"/>
        </w:rPr>
        <w:t xml:space="preserve"> and the Nazir? </w:t>
      </w:r>
      <w:r w:rsidRPr="00BB0967">
        <w:rPr>
          <w:rFonts w:ascii="Arial" w:hAnsi="Arial" w:cs="Arial"/>
          <w:b/>
          <w:bCs/>
          <w:color w:val="000000"/>
          <w:sz w:val="22"/>
          <w:szCs w:val="22"/>
        </w:rPr>
        <w:t xml:space="preserve">Rav Yaakov </w:t>
      </w:r>
      <w:proofErr w:type="spellStart"/>
      <w:r w:rsidRPr="00BB0967">
        <w:rPr>
          <w:rFonts w:ascii="Arial" w:hAnsi="Arial" w:cs="Arial"/>
          <w:b/>
          <w:bCs/>
          <w:color w:val="000000"/>
          <w:sz w:val="22"/>
          <w:szCs w:val="22"/>
        </w:rPr>
        <w:t>Kamenetzsky</w:t>
      </w:r>
      <w:proofErr w:type="spellEnd"/>
      <w:r w:rsidRPr="00BB0967">
        <w:rPr>
          <w:rFonts w:ascii="Arial" w:hAnsi="Arial" w:cs="Arial"/>
          <w:b/>
          <w:bCs/>
          <w:color w:val="000000"/>
          <w:sz w:val="22"/>
          <w:szCs w:val="22"/>
        </w:rPr>
        <w:t xml:space="preserve"> </w:t>
      </w:r>
      <w:r>
        <w:rPr>
          <w:rFonts w:ascii="Arial" w:hAnsi="Arial" w:cs="Arial"/>
          <w:color w:val="000000"/>
          <w:sz w:val="22"/>
          <w:szCs w:val="22"/>
        </w:rPr>
        <w:t xml:space="preserve">suggested that the difference was that a sign of </w:t>
      </w:r>
      <w:proofErr w:type="spellStart"/>
      <w:r>
        <w:rPr>
          <w:rFonts w:ascii="Arial" w:hAnsi="Arial" w:cs="Arial"/>
          <w:color w:val="000000"/>
          <w:sz w:val="22"/>
          <w:szCs w:val="22"/>
        </w:rPr>
        <w:t>Kavod</w:t>
      </w:r>
      <w:proofErr w:type="spellEnd"/>
      <w:r>
        <w:rPr>
          <w:rFonts w:ascii="Arial" w:hAnsi="Arial" w:cs="Arial"/>
          <w:color w:val="000000"/>
          <w:sz w:val="22"/>
          <w:szCs w:val="22"/>
        </w:rPr>
        <w:t xml:space="preserve"> toward </w:t>
      </w:r>
      <w:proofErr w:type="spellStart"/>
      <w:r>
        <w:rPr>
          <w:rFonts w:ascii="Arial" w:hAnsi="Arial" w:cs="Arial"/>
          <w:color w:val="000000"/>
          <w:sz w:val="22"/>
          <w:szCs w:val="22"/>
        </w:rPr>
        <w:t>Shomayim</w:t>
      </w:r>
      <w:proofErr w:type="spellEnd"/>
      <w:r>
        <w:rPr>
          <w:rFonts w:ascii="Arial" w:hAnsi="Arial" w:cs="Arial"/>
          <w:color w:val="000000"/>
          <w:sz w:val="22"/>
          <w:szCs w:val="22"/>
        </w:rPr>
        <w:t xml:space="preserve"> is when a person appears honored in front of people – hence he should be presentable and respectable. A Nazir does not perform service in the </w:t>
      </w:r>
      <w:proofErr w:type="spellStart"/>
      <w:r>
        <w:rPr>
          <w:rFonts w:ascii="Arial" w:hAnsi="Arial" w:cs="Arial"/>
          <w:color w:val="000000"/>
          <w:sz w:val="22"/>
          <w:szCs w:val="22"/>
        </w:rPr>
        <w:t>Beis</w:t>
      </w:r>
      <w:proofErr w:type="spellEnd"/>
      <w:r>
        <w:rPr>
          <w:rFonts w:ascii="Arial" w:hAnsi="Arial" w:cs="Arial"/>
          <w:color w:val="000000"/>
          <w:sz w:val="22"/>
          <w:szCs w:val="22"/>
        </w:rPr>
        <w:t xml:space="preserve"> </w:t>
      </w:r>
      <w:proofErr w:type="spellStart"/>
      <w:r>
        <w:rPr>
          <w:rFonts w:ascii="Arial" w:hAnsi="Arial" w:cs="Arial"/>
          <w:color w:val="000000"/>
          <w:sz w:val="22"/>
          <w:szCs w:val="22"/>
        </w:rPr>
        <w:t>HaMikdash</w:t>
      </w:r>
      <w:proofErr w:type="spellEnd"/>
      <w:r>
        <w:rPr>
          <w:rFonts w:ascii="Arial" w:hAnsi="Arial" w:cs="Arial"/>
          <w:color w:val="000000"/>
          <w:sz w:val="22"/>
          <w:szCs w:val="22"/>
        </w:rPr>
        <w:t xml:space="preserve">, he is removed from Olam </w:t>
      </w:r>
      <w:proofErr w:type="spellStart"/>
      <w:r>
        <w:rPr>
          <w:rFonts w:ascii="Arial" w:hAnsi="Arial" w:cs="Arial"/>
          <w:color w:val="000000"/>
          <w:sz w:val="22"/>
          <w:szCs w:val="22"/>
        </w:rPr>
        <w:t>Hazeh</w:t>
      </w:r>
      <w:proofErr w:type="spellEnd"/>
      <w:r>
        <w:rPr>
          <w:rFonts w:ascii="Arial" w:hAnsi="Arial" w:cs="Arial"/>
          <w:color w:val="000000"/>
          <w:sz w:val="22"/>
          <w:szCs w:val="22"/>
        </w:rPr>
        <w:t>. He has no one to dress for in order to impress.    </w:t>
      </w:r>
    </w:p>
    <w:p w:rsidR="002F6DEB" w:rsidRPr="002F6DEB" w:rsidRDefault="002F6DEB">
      <w:pPr>
        <w:rPr>
          <w:rFonts w:asciiTheme="minorBidi" w:hAnsiTheme="minorBidi"/>
        </w:rPr>
      </w:pPr>
    </w:p>
    <w:sectPr w:rsidR="002F6DEB" w:rsidRPr="002F6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967DD"/>
    <w:multiLevelType w:val="multilevel"/>
    <w:tmpl w:val="A9F0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6781006">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B8"/>
    <w:rsid w:val="00027D4E"/>
    <w:rsid w:val="00032537"/>
    <w:rsid w:val="0009394D"/>
    <w:rsid w:val="002F6DEB"/>
    <w:rsid w:val="00311291"/>
    <w:rsid w:val="006916B8"/>
    <w:rsid w:val="00763E5C"/>
    <w:rsid w:val="00867CC3"/>
    <w:rsid w:val="00A006E1"/>
    <w:rsid w:val="00A66B6C"/>
    <w:rsid w:val="00C450C8"/>
    <w:rsid w:val="00F614DD"/>
    <w:rsid w:val="00F906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213C"/>
  <w15:chartTrackingRefBased/>
  <w15:docId w15:val="{2F2CC0EC-210D-48D7-A7FE-DFCD5BE6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16B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471819">
      <w:bodyDiv w:val="1"/>
      <w:marLeft w:val="0"/>
      <w:marRight w:val="0"/>
      <w:marTop w:val="0"/>
      <w:marBottom w:val="0"/>
      <w:divBdr>
        <w:top w:val="none" w:sz="0" w:space="0" w:color="auto"/>
        <w:left w:val="none" w:sz="0" w:space="0" w:color="auto"/>
        <w:bottom w:val="none" w:sz="0" w:space="0" w:color="auto"/>
        <w:right w:val="none" w:sz="0" w:space="0" w:color="auto"/>
      </w:divBdr>
    </w:div>
    <w:div w:id="1914117776">
      <w:bodyDiv w:val="1"/>
      <w:marLeft w:val="0"/>
      <w:marRight w:val="0"/>
      <w:marTop w:val="0"/>
      <w:marBottom w:val="0"/>
      <w:divBdr>
        <w:top w:val="none" w:sz="0" w:space="0" w:color="auto"/>
        <w:left w:val="none" w:sz="0" w:space="0" w:color="auto"/>
        <w:bottom w:val="none" w:sz="0" w:space="0" w:color="auto"/>
        <w:right w:val="none" w:sz="0" w:space="0" w:color="auto"/>
      </w:divBdr>
    </w:div>
    <w:div w:id="197224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1201</TotalTime>
  <Pages>2</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5</cp:revision>
  <dcterms:created xsi:type="dcterms:W3CDTF">2023-05-01T17:31:00Z</dcterms:created>
  <dcterms:modified xsi:type="dcterms:W3CDTF">2023-05-03T23:13:00Z</dcterms:modified>
</cp:coreProperties>
</file>