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A82F64A"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F7572">
        <w:rPr>
          <w:rFonts w:hint="cs"/>
          <w:u w:val="single"/>
          <w:rtl/>
        </w:rPr>
        <w:t>10</w:t>
      </w:r>
    </w:p>
    <w:p w14:paraId="38E627E5" w14:textId="77777777" w:rsidR="00DC49EA" w:rsidRDefault="00DC49EA" w:rsidP="00DC49EA">
      <w:pPr>
        <w:spacing w:after="120"/>
        <w:jc w:val="both"/>
      </w:pPr>
    </w:p>
    <w:p w14:paraId="004DB474" w14:textId="69AA057F" w:rsidR="00AB6249" w:rsidRDefault="00D36BE5" w:rsidP="001F7572">
      <w:pPr>
        <w:spacing w:after="120"/>
        <w:jc w:val="both"/>
      </w:pPr>
      <w:r>
        <w:rPr>
          <w:rFonts w:hint="cs"/>
          <w:rtl/>
        </w:rPr>
        <w:t>(</w:t>
      </w:r>
      <w:r>
        <w:t>1</w:t>
      </w:r>
      <w:r>
        <w:rPr>
          <w:rFonts w:hint="cs"/>
          <w:rtl/>
        </w:rPr>
        <w:t xml:space="preserve">) </w:t>
      </w:r>
      <w:r w:rsidR="00AB6249">
        <w:rPr>
          <w:rFonts w:hint="cs"/>
          <w:rtl/>
        </w:rPr>
        <w:t xml:space="preserve">גמרא </w:t>
      </w:r>
      <w:r w:rsidR="001A3505">
        <w:rPr>
          <w:rFonts w:hint="cs"/>
          <w:rtl/>
        </w:rPr>
        <w:t xml:space="preserve">ה: - </w:t>
      </w:r>
      <w:r w:rsidR="00AB6249">
        <w:rPr>
          <w:rFonts w:hint="cs"/>
          <w:rtl/>
        </w:rPr>
        <w:t>ו. "</w:t>
      </w:r>
      <w:r w:rsidR="001A3505">
        <w:rPr>
          <w:rFonts w:hint="cs"/>
          <w:rtl/>
        </w:rPr>
        <w:t xml:space="preserve">כיצד הלבישן ... </w:t>
      </w:r>
      <w:r w:rsidR="00AB6249">
        <w:rPr>
          <w:rFonts w:hint="cs"/>
          <w:rtl/>
        </w:rPr>
        <w:t xml:space="preserve">לא </w:t>
      </w:r>
      <w:proofErr w:type="spellStart"/>
      <w:r w:rsidR="00AB6249">
        <w:rPr>
          <w:rFonts w:hint="cs"/>
          <w:rtl/>
        </w:rPr>
        <w:t>צריכא</w:t>
      </w:r>
      <w:proofErr w:type="spellEnd"/>
      <w:r w:rsidR="00AB6249">
        <w:rPr>
          <w:rFonts w:hint="cs"/>
          <w:rtl/>
        </w:rPr>
        <w:t xml:space="preserve"> </w:t>
      </w:r>
      <w:proofErr w:type="spellStart"/>
      <w:r w:rsidR="00AB6249">
        <w:rPr>
          <w:rFonts w:hint="cs"/>
          <w:rtl/>
        </w:rPr>
        <w:t>דאקדים</w:t>
      </w:r>
      <w:proofErr w:type="spellEnd"/>
      <w:r w:rsidR="00AB6249">
        <w:rPr>
          <w:rFonts w:hint="cs"/>
          <w:rtl/>
        </w:rPr>
        <w:t>", רש"י, תוס'</w:t>
      </w:r>
      <w:r w:rsidR="004323B6">
        <w:rPr>
          <w:rFonts w:hint="cs"/>
          <w:rtl/>
        </w:rPr>
        <w:t xml:space="preserve">, </w:t>
      </w:r>
      <w:proofErr w:type="spellStart"/>
      <w:r w:rsidR="004323B6">
        <w:rPr>
          <w:rFonts w:hint="cs"/>
          <w:rtl/>
        </w:rPr>
        <w:t>רש"ש</w:t>
      </w:r>
      <w:proofErr w:type="spellEnd"/>
      <w:r w:rsidR="004323B6">
        <w:rPr>
          <w:rFonts w:hint="cs"/>
          <w:rtl/>
        </w:rPr>
        <w:t xml:space="preserve"> על רש"י ד"ה </w:t>
      </w:r>
      <w:proofErr w:type="spellStart"/>
      <w:r w:rsidR="004323B6">
        <w:rPr>
          <w:rFonts w:hint="cs"/>
          <w:rtl/>
        </w:rPr>
        <w:t>אביי</w:t>
      </w:r>
      <w:proofErr w:type="spellEnd"/>
    </w:p>
    <w:p w14:paraId="644B35ED" w14:textId="7D7BC905" w:rsidR="001A3505" w:rsidRDefault="001A3505" w:rsidP="001F7572">
      <w:pPr>
        <w:spacing w:after="120"/>
        <w:jc w:val="both"/>
        <w:rPr>
          <w:rtl/>
        </w:rPr>
      </w:pPr>
      <w:r>
        <w:rPr>
          <w:rFonts w:hint="cs"/>
          <w:rtl/>
        </w:rPr>
        <w:t xml:space="preserve">ריטב"א ד"ה בבת אחת, תוס' הרא"ש ד"ה יש </w:t>
      </w:r>
      <w:proofErr w:type="spellStart"/>
      <w:r>
        <w:rPr>
          <w:rFonts w:hint="cs"/>
          <w:rtl/>
        </w:rPr>
        <w:t>גורסין</w:t>
      </w:r>
      <w:proofErr w:type="spellEnd"/>
      <w:r>
        <w:rPr>
          <w:rFonts w:hint="cs"/>
          <w:rtl/>
        </w:rPr>
        <w:t xml:space="preserve"> לא </w:t>
      </w:r>
      <w:proofErr w:type="spellStart"/>
      <w:r>
        <w:rPr>
          <w:rFonts w:hint="cs"/>
          <w:rtl/>
        </w:rPr>
        <w:t>צריכא</w:t>
      </w:r>
      <w:proofErr w:type="spellEnd"/>
      <w:r>
        <w:rPr>
          <w:rFonts w:hint="cs"/>
          <w:rtl/>
        </w:rPr>
        <w:t>, מאירי "ואח"כ מפרש על מה שהוזכר בבת אחת ..."</w:t>
      </w:r>
    </w:p>
    <w:p w14:paraId="578A205D" w14:textId="77777777" w:rsidR="001A3505" w:rsidRDefault="001A3505" w:rsidP="00C33486">
      <w:pPr>
        <w:spacing w:after="120"/>
        <w:jc w:val="both"/>
        <w:rPr>
          <w:rtl/>
        </w:rPr>
      </w:pPr>
    </w:p>
    <w:p w14:paraId="3DA49317" w14:textId="10DBB3B7" w:rsidR="00667290" w:rsidRDefault="00073CB8" w:rsidP="00C33486">
      <w:pPr>
        <w:spacing w:after="120"/>
        <w:jc w:val="both"/>
        <w:rPr>
          <w:rtl/>
          <w:lang w:val="en-GB"/>
        </w:rPr>
      </w:pPr>
      <w:r>
        <w:rPr>
          <w:rFonts w:hint="cs"/>
          <w:rtl/>
        </w:rPr>
        <w:t xml:space="preserve">למה לא הקשו "מאי דהוה הוה" על מחלוקת רבי יוחנן ורבי </w:t>
      </w:r>
      <w:proofErr w:type="spellStart"/>
      <w:r>
        <w:rPr>
          <w:rFonts w:hint="cs"/>
          <w:rtl/>
        </w:rPr>
        <w:t>חנינא</w:t>
      </w:r>
      <w:proofErr w:type="spellEnd"/>
      <w:r>
        <w:rPr>
          <w:rFonts w:hint="cs"/>
          <w:rtl/>
        </w:rPr>
        <w:t xml:space="preserve"> לעיל?</w:t>
      </w:r>
      <w:r w:rsidR="00C33486">
        <w:rPr>
          <w:rFonts w:hint="cs"/>
          <w:rtl/>
        </w:rPr>
        <w:t xml:space="preserve"> </w:t>
      </w:r>
      <w:r w:rsidR="00EB475F">
        <w:rPr>
          <w:rFonts w:hint="cs"/>
          <w:rtl/>
          <w:lang w:val="en-GB"/>
        </w:rPr>
        <w:t xml:space="preserve">שפת אמת ד: ד"ה </w:t>
      </w:r>
      <w:proofErr w:type="spellStart"/>
      <w:r w:rsidR="00EB475F">
        <w:rPr>
          <w:rFonts w:hint="cs"/>
          <w:rtl/>
          <w:lang w:val="en-GB"/>
        </w:rPr>
        <w:t>דאתמר</w:t>
      </w:r>
      <w:proofErr w:type="spellEnd"/>
      <w:r w:rsidR="00C33486">
        <w:rPr>
          <w:rFonts w:hint="cs"/>
          <w:rtl/>
          <w:lang w:val="en-GB"/>
        </w:rPr>
        <w:t xml:space="preserve">, </w:t>
      </w:r>
      <w:r w:rsidR="00EB475F">
        <w:rPr>
          <w:rFonts w:hint="cs"/>
          <w:rtl/>
          <w:lang w:val="en-GB"/>
        </w:rPr>
        <w:t xml:space="preserve">שו"ת </w:t>
      </w:r>
      <w:proofErr w:type="spellStart"/>
      <w:r w:rsidR="00EB475F">
        <w:rPr>
          <w:rFonts w:hint="cs"/>
          <w:rtl/>
          <w:lang w:val="en-GB"/>
        </w:rPr>
        <w:t>תשב"ץ</w:t>
      </w:r>
      <w:proofErr w:type="spellEnd"/>
      <w:r w:rsidR="00EB475F">
        <w:rPr>
          <w:rFonts w:hint="cs"/>
          <w:rtl/>
          <w:lang w:val="en-GB"/>
        </w:rPr>
        <w:t xml:space="preserve"> </w:t>
      </w:r>
      <w:r w:rsidRPr="00073CB8">
        <w:rPr>
          <w:rtl/>
          <w:lang w:val="en-GB"/>
        </w:rPr>
        <w:t xml:space="preserve">חלק ג סימן </w:t>
      </w:r>
      <w:proofErr w:type="spellStart"/>
      <w:r w:rsidRPr="00073CB8">
        <w:rPr>
          <w:rtl/>
          <w:lang w:val="en-GB"/>
        </w:rPr>
        <w:t>קלז</w:t>
      </w:r>
      <w:proofErr w:type="spellEnd"/>
      <w:r>
        <w:rPr>
          <w:rFonts w:hint="cs"/>
          <w:rtl/>
          <w:lang w:val="en-GB"/>
        </w:rPr>
        <w:t xml:space="preserve"> "</w:t>
      </w:r>
      <w:r w:rsidRPr="00073CB8">
        <w:rPr>
          <w:rtl/>
          <w:lang w:val="en-GB"/>
        </w:rPr>
        <w:t xml:space="preserve">וטעית בפי' </w:t>
      </w:r>
      <w:proofErr w:type="spellStart"/>
      <w:r w:rsidRPr="00073CB8">
        <w:rPr>
          <w:rtl/>
          <w:lang w:val="en-GB"/>
        </w:rPr>
        <w:t>ההלכ</w:t>
      </w:r>
      <w:proofErr w:type="spellEnd"/>
      <w:r w:rsidRPr="00073CB8">
        <w:rPr>
          <w:rtl/>
          <w:lang w:val="en-GB"/>
        </w:rPr>
        <w:t xml:space="preserve">' כי הבנת </w:t>
      </w:r>
      <w:proofErr w:type="spellStart"/>
      <w:r>
        <w:rPr>
          <w:rFonts w:hint="cs"/>
          <w:rtl/>
          <w:lang w:val="en-GB"/>
        </w:rPr>
        <w:t>מלואים</w:t>
      </w:r>
      <w:proofErr w:type="spellEnd"/>
      <w:r>
        <w:rPr>
          <w:rFonts w:hint="cs"/>
          <w:rtl/>
          <w:lang w:val="en-GB"/>
        </w:rPr>
        <w:t xml:space="preserve"> ...וכן בבשר נחיר' </w:t>
      </w:r>
      <w:r w:rsidRPr="00073CB8">
        <w:rPr>
          <w:rtl/>
          <w:lang w:val="en-GB"/>
        </w:rPr>
        <w:t>שהכניסו ישראל בארץ</w:t>
      </w:r>
      <w:r>
        <w:rPr>
          <w:rFonts w:hint="cs"/>
          <w:rtl/>
          <w:lang w:val="en-GB"/>
        </w:rPr>
        <w:t>:"</w:t>
      </w:r>
    </w:p>
    <w:p w14:paraId="653EB3EB" w14:textId="7C47E451" w:rsidR="00C33486" w:rsidRDefault="00C33486" w:rsidP="00C33486">
      <w:pPr>
        <w:spacing w:after="120"/>
        <w:jc w:val="both"/>
        <w:rPr>
          <w:rtl/>
          <w:lang w:val="en-GB"/>
        </w:rPr>
      </w:pPr>
      <w:r>
        <w:rPr>
          <w:rFonts w:hint="cs"/>
          <w:rtl/>
          <w:lang w:val="en-GB"/>
        </w:rPr>
        <w:t xml:space="preserve">בענין מאי דהוה הוה </w:t>
      </w:r>
      <w:r>
        <w:rPr>
          <w:rtl/>
          <w:lang w:val="en-GB"/>
        </w:rPr>
        <w:t>–</w:t>
      </w:r>
      <w:r>
        <w:rPr>
          <w:rFonts w:hint="cs"/>
          <w:rtl/>
          <w:lang w:val="en-GB"/>
        </w:rPr>
        <w:t xml:space="preserve"> תוס' חגיגה ו: ד"ה </w:t>
      </w:r>
      <w:r w:rsidR="004323B6">
        <w:rPr>
          <w:rFonts w:hint="cs"/>
          <w:rtl/>
          <w:lang w:val="en-GB"/>
        </w:rPr>
        <w:t>מאי</w:t>
      </w:r>
      <w:r>
        <w:rPr>
          <w:rFonts w:hint="cs"/>
          <w:rtl/>
          <w:lang w:val="en-GB"/>
        </w:rPr>
        <w:t xml:space="preserve">, תוס' סנהדרין טו: ד"ה </w:t>
      </w:r>
      <w:r w:rsidR="004323B6">
        <w:rPr>
          <w:rFonts w:hint="cs"/>
          <w:rtl/>
          <w:lang w:val="en-GB"/>
        </w:rPr>
        <w:t>שור,</w:t>
      </w:r>
      <w:r>
        <w:rPr>
          <w:rFonts w:hint="cs"/>
          <w:rtl/>
          <w:lang w:val="en-GB"/>
        </w:rPr>
        <w:t xml:space="preserve"> מאירי </w:t>
      </w:r>
      <w:r w:rsidR="004323B6">
        <w:rPr>
          <w:rFonts w:hint="cs"/>
          <w:rtl/>
          <w:lang w:val="en-GB"/>
        </w:rPr>
        <w:t xml:space="preserve">וחי' </w:t>
      </w:r>
      <w:proofErr w:type="spellStart"/>
      <w:r w:rsidR="004323B6">
        <w:rPr>
          <w:rFonts w:hint="cs"/>
          <w:rtl/>
          <w:lang w:val="en-GB"/>
        </w:rPr>
        <w:t>הר"ן</w:t>
      </w:r>
      <w:proofErr w:type="spellEnd"/>
      <w:r w:rsidR="004323B6">
        <w:rPr>
          <w:rFonts w:hint="cs"/>
          <w:rtl/>
          <w:lang w:val="en-GB"/>
        </w:rPr>
        <w:t xml:space="preserve"> </w:t>
      </w:r>
      <w:r>
        <w:rPr>
          <w:rFonts w:hint="cs"/>
          <w:rtl/>
          <w:lang w:val="en-GB"/>
        </w:rPr>
        <w:t xml:space="preserve">שם </w:t>
      </w:r>
      <w:r w:rsidR="004323B6">
        <w:rPr>
          <w:rFonts w:hint="cs"/>
          <w:rtl/>
          <w:lang w:val="en-GB"/>
        </w:rPr>
        <w:t>ד"ה שור סיני</w:t>
      </w:r>
    </w:p>
    <w:p w14:paraId="236CE682" w14:textId="6A1A895E" w:rsidR="00C33486" w:rsidRDefault="00C33486" w:rsidP="00C33486">
      <w:pPr>
        <w:spacing w:after="120"/>
        <w:jc w:val="both"/>
        <w:rPr>
          <w:rtl/>
          <w:lang w:val="en-GB"/>
        </w:rPr>
      </w:pPr>
      <w:r>
        <w:rPr>
          <w:rFonts w:hint="cs"/>
          <w:rtl/>
          <w:lang w:val="en-GB"/>
        </w:rPr>
        <w:t xml:space="preserve">בענין </w:t>
      </w:r>
      <w:proofErr w:type="spellStart"/>
      <w:r>
        <w:rPr>
          <w:rFonts w:hint="cs"/>
          <w:rtl/>
          <w:lang w:val="en-GB"/>
        </w:rPr>
        <w:t>למיסבר</w:t>
      </w:r>
      <w:proofErr w:type="spellEnd"/>
      <w:r>
        <w:rPr>
          <w:rFonts w:hint="cs"/>
          <w:rtl/>
          <w:lang w:val="en-GB"/>
        </w:rPr>
        <w:t xml:space="preserve"> קראי </w:t>
      </w:r>
      <w:r>
        <w:rPr>
          <w:rtl/>
          <w:lang w:val="en-GB"/>
        </w:rPr>
        <w:t>–</w:t>
      </w:r>
      <w:r>
        <w:rPr>
          <w:rFonts w:hint="cs"/>
          <w:rtl/>
          <w:lang w:val="en-GB"/>
        </w:rPr>
        <w:t xml:space="preserve"> רש"י ד"ה </w:t>
      </w:r>
      <w:proofErr w:type="spellStart"/>
      <w:r>
        <w:rPr>
          <w:rFonts w:hint="cs"/>
          <w:rtl/>
          <w:lang w:val="en-GB"/>
        </w:rPr>
        <w:t>למסבר</w:t>
      </w:r>
      <w:proofErr w:type="spellEnd"/>
      <w:r>
        <w:rPr>
          <w:rFonts w:hint="cs"/>
          <w:rtl/>
          <w:lang w:val="en-GB"/>
        </w:rPr>
        <w:t xml:space="preserve"> קראי, ריטב"א ד"ה כיצד הלבישן </w:t>
      </w:r>
      <w:proofErr w:type="spellStart"/>
      <w:r>
        <w:rPr>
          <w:rFonts w:hint="cs"/>
          <w:rtl/>
          <w:lang w:val="en-GB"/>
        </w:rPr>
        <w:t>למסבר</w:t>
      </w:r>
      <w:proofErr w:type="spellEnd"/>
      <w:r>
        <w:rPr>
          <w:rFonts w:hint="cs"/>
          <w:rtl/>
          <w:lang w:val="en-GB"/>
        </w:rPr>
        <w:t xml:space="preserve"> קראי, רש"י חולין </w:t>
      </w:r>
      <w:proofErr w:type="spellStart"/>
      <w:r>
        <w:rPr>
          <w:rFonts w:hint="cs"/>
          <w:rtl/>
          <w:lang w:val="en-GB"/>
        </w:rPr>
        <w:t>יז</w:t>
      </w:r>
      <w:proofErr w:type="spellEnd"/>
      <w:r w:rsidR="004323B6">
        <w:rPr>
          <w:rFonts w:hint="cs"/>
          <w:rtl/>
          <w:lang w:val="en-GB"/>
        </w:rPr>
        <w:t>.</w:t>
      </w:r>
      <w:r>
        <w:rPr>
          <w:rFonts w:hint="cs"/>
          <w:rtl/>
          <w:lang w:val="en-GB"/>
        </w:rPr>
        <w:t xml:space="preserve"> ד"ה </w:t>
      </w:r>
      <w:r w:rsidR="004323B6">
        <w:rPr>
          <w:rFonts w:hint="cs"/>
          <w:rtl/>
          <w:lang w:val="en-GB"/>
        </w:rPr>
        <w:t>שהכניסו ישראל</w:t>
      </w:r>
      <w:r>
        <w:rPr>
          <w:rFonts w:hint="cs"/>
          <w:rtl/>
          <w:lang w:val="en-GB"/>
        </w:rPr>
        <w:t xml:space="preserve">, רא"ש חולין </w:t>
      </w:r>
      <w:r w:rsidR="004323B6">
        <w:rPr>
          <w:rFonts w:hint="cs"/>
          <w:rtl/>
          <w:lang w:val="en-GB"/>
        </w:rPr>
        <w:t>א:כג "בעי ר' ירמיה איברי בשר נחירה ..."</w:t>
      </w:r>
    </w:p>
    <w:p w14:paraId="1714BFC8" w14:textId="77777777" w:rsidR="001F7572" w:rsidRDefault="001F7572" w:rsidP="00C33486">
      <w:pPr>
        <w:spacing w:after="120"/>
        <w:jc w:val="both"/>
        <w:rPr>
          <w:rtl/>
          <w:lang w:val="en-GB"/>
        </w:rPr>
      </w:pPr>
    </w:p>
    <w:p w14:paraId="6A62E5FB" w14:textId="7FC34340" w:rsidR="00C33486" w:rsidRDefault="00C33486" w:rsidP="00C33486">
      <w:pPr>
        <w:spacing w:after="120"/>
        <w:jc w:val="both"/>
        <w:rPr>
          <w:rtl/>
        </w:rPr>
      </w:pPr>
      <w:r>
        <w:rPr>
          <w:rFonts w:hint="cs"/>
          <w:rtl/>
          <w:lang w:val="en-GB"/>
        </w:rPr>
        <w:t xml:space="preserve">בענין הלבשה לעתיד לבא - </w:t>
      </w:r>
      <w:r w:rsidRPr="00C33486">
        <w:rPr>
          <w:rtl/>
          <w:lang w:val="en-GB"/>
        </w:rPr>
        <w:t xml:space="preserve">השגות הרמב"ן </w:t>
      </w:r>
      <w:r>
        <w:rPr>
          <w:rFonts w:hint="cs"/>
          <w:rtl/>
          <w:lang w:val="en-GB"/>
        </w:rPr>
        <w:t xml:space="preserve">על </w:t>
      </w:r>
      <w:r w:rsidRPr="00C33486">
        <w:rPr>
          <w:rtl/>
          <w:lang w:val="en-GB"/>
        </w:rPr>
        <w:t>ספר המצוות לרמב"ם שורש ג</w:t>
      </w:r>
      <w:r>
        <w:rPr>
          <w:rFonts w:hint="cs"/>
          <w:rtl/>
          <w:lang w:val="en-GB"/>
        </w:rPr>
        <w:t xml:space="preserve"> "</w:t>
      </w:r>
      <w:proofErr w:type="spellStart"/>
      <w:r w:rsidRPr="00C33486">
        <w:rPr>
          <w:rtl/>
          <w:lang w:val="en-GB"/>
        </w:rPr>
        <w:t>ובודאי</w:t>
      </w:r>
      <w:proofErr w:type="spellEnd"/>
      <w:r w:rsidRPr="00C33486">
        <w:rPr>
          <w:rtl/>
          <w:lang w:val="en-GB"/>
        </w:rPr>
        <w:t xml:space="preserve"> חנוך המזבח הוא מצוה לדורות</w:t>
      </w:r>
      <w:r>
        <w:rPr>
          <w:rFonts w:hint="cs"/>
          <w:rtl/>
          <w:lang w:val="en-GB"/>
        </w:rPr>
        <w:t xml:space="preserve"> ... </w:t>
      </w:r>
      <w:r w:rsidRPr="00C33486">
        <w:rPr>
          <w:rtl/>
          <w:lang w:val="en-GB"/>
        </w:rPr>
        <w:t>לימות המשיח אמן במהרה בימינו</w:t>
      </w:r>
      <w:r>
        <w:rPr>
          <w:rFonts w:hint="cs"/>
          <w:rtl/>
          <w:lang w:val="en-GB"/>
        </w:rPr>
        <w:t xml:space="preserve">", </w:t>
      </w:r>
      <w:proofErr w:type="spellStart"/>
      <w:r>
        <w:rPr>
          <w:rFonts w:hint="cs"/>
          <w:rtl/>
          <w:lang w:val="en-GB"/>
        </w:rPr>
        <w:t>חזון</w:t>
      </w:r>
      <w:proofErr w:type="spellEnd"/>
      <w:r>
        <w:rPr>
          <w:rFonts w:hint="cs"/>
          <w:rtl/>
          <w:lang w:val="en-GB"/>
        </w:rPr>
        <w:t xml:space="preserve"> איש </w:t>
      </w:r>
      <w:proofErr w:type="spellStart"/>
      <w:r>
        <w:rPr>
          <w:rFonts w:hint="cs"/>
          <w:rtl/>
          <w:lang w:val="en-GB"/>
        </w:rPr>
        <w:t>או"ח</w:t>
      </w:r>
      <w:proofErr w:type="spellEnd"/>
      <w:r>
        <w:rPr>
          <w:rFonts w:hint="cs"/>
          <w:rtl/>
          <w:lang w:val="en-GB"/>
        </w:rPr>
        <w:t xml:space="preserve"> </w:t>
      </w:r>
      <w:proofErr w:type="spellStart"/>
      <w:r>
        <w:rPr>
          <w:rFonts w:hint="cs"/>
          <w:rtl/>
          <w:lang w:val="en-GB"/>
        </w:rPr>
        <w:t>קכו:ג</w:t>
      </w:r>
      <w:proofErr w:type="spellEnd"/>
      <w:r>
        <w:rPr>
          <w:rFonts w:hint="cs"/>
          <w:rtl/>
          <w:lang w:val="en-GB"/>
        </w:rPr>
        <w:t xml:space="preserve"> ד"ה </w:t>
      </w:r>
      <w:r>
        <w:rPr>
          <w:rtl/>
        </w:rPr>
        <w:t>כיצד מלבישן לעתיד לבוא</w:t>
      </w:r>
    </w:p>
    <w:p w14:paraId="00F7D954" w14:textId="6908620E" w:rsidR="0008793A" w:rsidRDefault="0008793A" w:rsidP="00C33486">
      <w:pPr>
        <w:spacing w:after="120"/>
        <w:jc w:val="both"/>
        <w:rPr>
          <w:rtl/>
        </w:rPr>
      </w:pPr>
    </w:p>
    <w:p w14:paraId="59C01DC8" w14:textId="22B34B93" w:rsidR="00A75484" w:rsidRDefault="001A3505" w:rsidP="001A3505">
      <w:pPr>
        <w:spacing w:after="120"/>
        <w:jc w:val="both"/>
        <w:rPr>
          <w:rtl/>
        </w:rPr>
      </w:pPr>
      <w:r>
        <w:rPr>
          <w:rFonts w:hint="cs"/>
          <w:rtl/>
        </w:rPr>
        <w:t>(2) גמרא ו.</w:t>
      </w:r>
      <w:r w:rsidR="006C4904">
        <w:rPr>
          <w:rFonts w:hint="cs"/>
          <w:rtl/>
        </w:rPr>
        <w:t xml:space="preserve"> </w:t>
      </w:r>
      <w:r w:rsidR="006C4904">
        <w:rPr>
          <w:rtl/>
        </w:rPr>
        <w:t>–</w:t>
      </w:r>
      <w:r w:rsidR="006C4904">
        <w:rPr>
          <w:rFonts w:hint="cs"/>
          <w:rtl/>
        </w:rPr>
        <w:t xml:space="preserve"> ו:</w:t>
      </w:r>
      <w:r>
        <w:rPr>
          <w:rFonts w:hint="cs"/>
          <w:rtl/>
        </w:rPr>
        <w:t xml:space="preserve"> "</w:t>
      </w:r>
      <w:proofErr w:type="spellStart"/>
      <w:r>
        <w:rPr>
          <w:rFonts w:hint="cs"/>
          <w:rtl/>
        </w:rPr>
        <w:t>מפרישין</w:t>
      </w:r>
      <w:proofErr w:type="spellEnd"/>
      <w:r>
        <w:rPr>
          <w:rFonts w:hint="cs"/>
          <w:rtl/>
        </w:rPr>
        <w:t xml:space="preserve"> כהן גדול וכו' ... </w:t>
      </w:r>
      <w:r w:rsidR="00A75484">
        <w:rPr>
          <w:rFonts w:hint="cs"/>
          <w:rtl/>
        </w:rPr>
        <w:t>סמוך לשקיעת החמה</w:t>
      </w:r>
      <w:r>
        <w:rPr>
          <w:rFonts w:hint="cs"/>
          <w:rtl/>
        </w:rPr>
        <w:t>", רש"י, תוס'</w:t>
      </w:r>
      <w:r w:rsidR="00A75484">
        <w:rPr>
          <w:rFonts w:hint="cs"/>
          <w:rtl/>
        </w:rPr>
        <w:t xml:space="preserve">, </w:t>
      </w:r>
      <w:proofErr w:type="spellStart"/>
      <w:r w:rsidR="00A75484">
        <w:rPr>
          <w:rFonts w:hint="cs"/>
          <w:rtl/>
        </w:rPr>
        <w:t>תו"י</w:t>
      </w:r>
      <w:proofErr w:type="spellEnd"/>
      <w:r w:rsidR="00A75484">
        <w:rPr>
          <w:rFonts w:hint="cs"/>
          <w:rtl/>
        </w:rPr>
        <w:t>, תוס' רי"ד</w:t>
      </w:r>
    </w:p>
    <w:p w14:paraId="53671D18" w14:textId="63D3866E" w:rsidR="00A75484" w:rsidRDefault="00A75484" w:rsidP="001A3505">
      <w:pPr>
        <w:spacing w:after="120"/>
        <w:jc w:val="both"/>
        <w:rPr>
          <w:rtl/>
        </w:rPr>
      </w:pPr>
      <w:r>
        <w:rPr>
          <w:rFonts w:hint="cs"/>
          <w:rtl/>
        </w:rPr>
        <w:t>תוס' הרא"ש ד"ה אימת, ד"ה היכי</w:t>
      </w:r>
    </w:p>
    <w:p w14:paraId="1A1DBA5B" w14:textId="39B4F1FF" w:rsidR="001A3505" w:rsidRDefault="00876A62" w:rsidP="001A3505">
      <w:pPr>
        <w:spacing w:after="120"/>
        <w:jc w:val="both"/>
        <w:rPr>
          <w:rtl/>
        </w:rPr>
      </w:pPr>
      <w:r>
        <w:rPr>
          <w:rFonts w:hint="cs"/>
          <w:rtl/>
        </w:rPr>
        <w:t xml:space="preserve">בענין שיטת רש"י - </w:t>
      </w:r>
      <w:r w:rsidR="00A75484">
        <w:rPr>
          <w:rFonts w:hint="cs"/>
          <w:rtl/>
        </w:rPr>
        <w:t>מרומי שדה ד"ה מביתו למה פירש</w:t>
      </w:r>
      <w:r w:rsidR="002F06C4">
        <w:rPr>
          <w:rFonts w:hint="cs"/>
          <w:rtl/>
        </w:rPr>
        <w:t xml:space="preserve">, ערוך השלחן העתיד ביאת מקדש </w:t>
      </w:r>
      <w:proofErr w:type="spellStart"/>
      <w:r w:rsidR="002F06C4">
        <w:rPr>
          <w:rFonts w:hint="cs"/>
          <w:rtl/>
        </w:rPr>
        <w:t>לו:י</w:t>
      </w:r>
      <w:proofErr w:type="spellEnd"/>
      <w:r w:rsidR="002F06C4">
        <w:rPr>
          <w:rFonts w:hint="cs"/>
          <w:rtl/>
        </w:rPr>
        <w:t xml:space="preserve">, [רמב"ם ביאת מקדש ג:א-ג, ג:ח, משנה למלך בית הבחירה ז:טו, רמב"ם ספר המצוות לא-תעשה </w:t>
      </w:r>
      <w:proofErr w:type="spellStart"/>
      <w:r w:rsidR="002F06C4">
        <w:rPr>
          <w:rFonts w:hint="cs"/>
          <w:rtl/>
        </w:rPr>
        <w:t>עח</w:t>
      </w:r>
      <w:proofErr w:type="spellEnd"/>
      <w:r w:rsidR="002F06C4">
        <w:rPr>
          <w:rFonts w:hint="cs"/>
          <w:rtl/>
        </w:rPr>
        <w:t>]</w:t>
      </w:r>
    </w:p>
    <w:p w14:paraId="491D0683" w14:textId="6DB49DA0" w:rsidR="00A75484" w:rsidRDefault="00A75484" w:rsidP="00A75484">
      <w:pPr>
        <w:spacing w:after="120"/>
        <w:jc w:val="both"/>
        <w:rPr>
          <w:rtl/>
        </w:rPr>
      </w:pPr>
      <w:r>
        <w:rPr>
          <w:rFonts w:hint="cs"/>
          <w:rtl/>
        </w:rPr>
        <w:t xml:space="preserve">[פני יהושע ד"ה </w:t>
      </w:r>
      <w:proofErr w:type="spellStart"/>
      <w:r>
        <w:rPr>
          <w:rFonts w:hint="cs"/>
          <w:rtl/>
        </w:rPr>
        <w:t>מפרישין</w:t>
      </w:r>
      <w:proofErr w:type="spellEnd"/>
      <w:r>
        <w:rPr>
          <w:rFonts w:hint="cs"/>
          <w:rtl/>
        </w:rPr>
        <w:t xml:space="preserve"> כ"ג מביתו]</w:t>
      </w:r>
    </w:p>
    <w:p w14:paraId="707D9D8C" w14:textId="7970899C" w:rsidR="008B2320" w:rsidRDefault="008B2320" w:rsidP="001A3505">
      <w:pPr>
        <w:spacing w:after="120"/>
        <w:jc w:val="both"/>
      </w:pPr>
      <w:r>
        <w:rPr>
          <w:rFonts w:hint="cs"/>
          <w:rtl/>
        </w:rPr>
        <w:t xml:space="preserve">בענין קושיית </w:t>
      </w:r>
      <w:proofErr w:type="spellStart"/>
      <w:r>
        <w:rPr>
          <w:rFonts w:hint="cs"/>
          <w:rtl/>
        </w:rPr>
        <w:t>התו"י</w:t>
      </w:r>
      <w:proofErr w:type="spellEnd"/>
      <w:r>
        <w:rPr>
          <w:rFonts w:hint="cs"/>
          <w:rtl/>
        </w:rPr>
        <w:t xml:space="preserve"> ד"ה אבל </w:t>
      </w:r>
      <w:r>
        <w:rPr>
          <w:rtl/>
        </w:rPr>
        <w:t>–</w:t>
      </w:r>
      <w:r>
        <w:rPr>
          <w:rFonts w:hint="cs"/>
          <w:rtl/>
        </w:rPr>
        <w:t xml:space="preserve"> </w:t>
      </w:r>
      <w:r w:rsidR="00A75484">
        <w:rPr>
          <w:rFonts w:hint="cs"/>
          <w:rtl/>
        </w:rPr>
        <w:t>מרומי שדה ד"ה אבל בחד אחר, [</w:t>
      </w:r>
      <w:r>
        <w:rPr>
          <w:rFonts w:hint="cs"/>
          <w:rtl/>
        </w:rPr>
        <w:t>מאירי ד"ה כבר ב</w:t>
      </w:r>
      <w:r w:rsidR="00A75484">
        <w:rPr>
          <w:rFonts w:hint="cs"/>
          <w:rtl/>
        </w:rPr>
        <w:t xml:space="preserve">יארנו, </w:t>
      </w:r>
      <w:proofErr w:type="spellStart"/>
      <w:r w:rsidR="00A75484">
        <w:rPr>
          <w:rFonts w:hint="cs"/>
          <w:rtl/>
        </w:rPr>
        <w:t>פנ"י</w:t>
      </w:r>
      <w:proofErr w:type="spellEnd"/>
      <w:r w:rsidR="00A75484">
        <w:rPr>
          <w:rFonts w:hint="cs"/>
          <w:rtl/>
        </w:rPr>
        <w:t xml:space="preserve"> ד"ה אלא שמא]</w:t>
      </w:r>
    </w:p>
    <w:p w14:paraId="511CA530" w14:textId="520B1DDB" w:rsidR="003C3101" w:rsidRDefault="003C3101" w:rsidP="00FB2493">
      <w:pPr>
        <w:spacing w:after="120"/>
        <w:jc w:val="both"/>
        <w:rPr>
          <w:rtl/>
        </w:rPr>
      </w:pPr>
      <w:r>
        <w:rPr>
          <w:rFonts w:hint="cs"/>
          <w:rtl/>
        </w:rPr>
        <w:t xml:space="preserve">רמב"ם פירוש המשנה יומא א:א, רמב"ם עבודת יוה"כ א:ג "... ואינו יכול לעבוד", </w:t>
      </w:r>
      <w:r w:rsidR="00FB2493">
        <w:rPr>
          <w:rFonts w:hint="cs"/>
          <w:rtl/>
        </w:rPr>
        <w:t>[</w:t>
      </w:r>
      <w:r w:rsidR="00FB2493">
        <w:rPr>
          <w:rtl/>
        </w:rPr>
        <w:t xml:space="preserve">ירושלמי </w:t>
      </w:r>
      <w:r w:rsidR="00FB2493">
        <w:rPr>
          <w:rFonts w:hint="cs"/>
          <w:rtl/>
        </w:rPr>
        <w:t>כאן "</w:t>
      </w:r>
      <w:r w:rsidR="00FB2493">
        <w:rPr>
          <w:rtl/>
        </w:rPr>
        <w:t xml:space="preserve">פירש בן בתירה שמא יבא על אשתו נידה </w:t>
      </w:r>
      <w:r w:rsidR="00FB2493">
        <w:rPr>
          <w:rFonts w:hint="cs"/>
          <w:rtl/>
        </w:rPr>
        <w:t xml:space="preserve">... </w:t>
      </w:r>
      <w:r w:rsidR="00FB2493">
        <w:rPr>
          <w:rtl/>
        </w:rPr>
        <w:t>וצורכה להי</w:t>
      </w:r>
      <w:proofErr w:type="spellStart"/>
      <w:r w:rsidR="00FB2493">
        <w:rPr>
          <w:rtl/>
        </w:rPr>
        <w:t>א</w:t>
      </w:r>
      <w:proofErr w:type="spellEnd"/>
      <w:r w:rsidR="00FB2493">
        <w:rPr>
          <w:rtl/>
        </w:rPr>
        <w:t xml:space="preserve"> דאמר בן בתירה</w:t>
      </w:r>
      <w:r w:rsidR="00FB2493">
        <w:rPr>
          <w:rFonts w:hint="cs"/>
          <w:rtl/>
        </w:rPr>
        <w:t>"], [</w:t>
      </w:r>
      <w:proofErr w:type="spellStart"/>
      <w:r w:rsidR="00FB2493">
        <w:rPr>
          <w:rFonts w:hint="cs"/>
          <w:rtl/>
        </w:rPr>
        <w:t>מהר"ץ</w:t>
      </w:r>
      <w:proofErr w:type="spellEnd"/>
      <w:r w:rsidR="00FB2493">
        <w:rPr>
          <w:rFonts w:hint="cs"/>
          <w:rtl/>
        </w:rPr>
        <w:t xml:space="preserve"> חיות על </w:t>
      </w:r>
      <w:proofErr w:type="spellStart"/>
      <w:r w:rsidR="00FB2493">
        <w:rPr>
          <w:rFonts w:hint="cs"/>
          <w:rtl/>
        </w:rPr>
        <w:t>הגמ</w:t>
      </w:r>
      <w:proofErr w:type="spellEnd"/>
      <w:r w:rsidR="00FB2493">
        <w:rPr>
          <w:rFonts w:hint="cs"/>
          <w:rtl/>
        </w:rPr>
        <w:t>' כאן ד"ה שמא יבא על אשתו]</w:t>
      </w:r>
    </w:p>
    <w:p w14:paraId="01A69DDD" w14:textId="23DC6489" w:rsidR="001A3505" w:rsidRPr="001A3505" w:rsidRDefault="001A3505" w:rsidP="00C33486">
      <w:pPr>
        <w:spacing w:after="120"/>
        <w:jc w:val="both"/>
        <w:rPr>
          <w:rtl/>
        </w:rPr>
      </w:pPr>
    </w:p>
    <w:p w14:paraId="05E28AE2" w14:textId="77777777" w:rsidR="00CA23C6" w:rsidRDefault="00CA23C6" w:rsidP="00C33486">
      <w:pPr>
        <w:spacing w:after="120"/>
        <w:jc w:val="both"/>
        <w:rPr>
          <w:rtl/>
          <w:lang w:val="en-GB"/>
        </w:rPr>
      </w:pPr>
    </w:p>
    <w:p w14:paraId="0AFBC093" w14:textId="6564C290" w:rsidR="00EB475F" w:rsidRPr="00EB475F" w:rsidRDefault="00EB475F" w:rsidP="00EB475F">
      <w:pPr>
        <w:jc w:val="both"/>
        <w:rPr>
          <w:u w:val="single"/>
          <w:rtl/>
        </w:rPr>
      </w:pPr>
      <w:r w:rsidRPr="00EB475F">
        <w:rPr>
          <w:u w:val="single"/>
          <w:rtl/>
        </w:rPr>
        <w:t>שפת אמת מסכת יומא דף ד עמוד ב</w:t>
      </w:r>
    </w:p>
    <w:p w14:paraId="21051A81" w14:textId="467D0A46" w:rsidR="00EB475F" w:rsidRDefault="00EB475F" w:rsidP="00EB475F">
      <w:pPr>
        <w:jc w:val="both"/>
        <w:rPr>
          <w:rtl/>
        </w:rPr>
      </w:pPr>
      <w:r>
        <w:rPr>
          <w:rtl/>
        </w:rPr>
        <w:t xml:space="preserve">בגמ' </w:t>
      </w:r>
      <w:proofErr w:type="spellStart"/>
      <w:r>
        <w:rPr>
          <w:rtl/>
        </w:rPr>
        <w:t>דאתמר</w:t>
      </w:r>
      <w:proofErr w:type="spellEnd"/>
      <w:r>
        <w:rPr>
          <w:rtl/>
        </w:rPr>
        <w:t xml:space="preserve"> </w:t>
      </w:r>
      <w:proofErr w:type="spellStart"/>
      <w:r>
        <w:rPr>
          <w:rtl/>
        </w:rPr>
        <w:t>מלואים</w:t>
      </w:r>
      <w:proofErr w:type="spellEnd"/>
      <w:r>
        <w:rPr>
          <w:rtl/>
        </w:rPr>
        <w:t xml:space="preserve"> ח"א כל הכתוב בהן מעכב בהן, צ"ע דמאי נ"מ </w:t>
      </w:r>
      <w:proofErr w:type="spellStart"/>
      <w:r>
        <w:rPr>
          <w:rtl/>
        </w:rPr>
        <w:t>לדינא</w:t>
      </w:r>
      <w:proofErr w:type="spellEnd"/>
      <w:r>
        <w:rPr>
          <w:rtl/>
        </w:rPr>
        <w:t xml:space="preserve"> מזה, וקצת י"ל למאי </w:t>
      </w:r>
      <w:proofErr w:type="spellStart"/>
      <w:r>
        <w:rPr>
          <w:rtl/>
        </w:rPr>
        <w:t>דמקשה</w:t>
      </w:r>
      <w:proofErr w:type="spellEnd"/>
      <w:r>
        <w:rPr>
          <w:rtl/>
        </w:rPr>
        <w:t xml:space="preserve"> ר"ל </w:t>
      </w:r>
      <w:proofErr w:type="spellStart"/>
      <w:r>
        <w:rPr>
          <w:rtl/>
        </w:rPr>
        <w:t>לר</w:t>
      </w:r>
      <w:proofErr w:type="spellEnd"/>
      <w:r>
        <w:rPr>
          <w:rtl/>
        </w:rPr>
        <w:t xml:space="preserve">' יוחנן </w:t>
      </w:r>
      <w:proofErr w:type="spellStart"/>
      <w:r>
        <w:rPr>
          <w:rtl/>
        </w:rPr>
        <w:t>דיליף</w:t>
      </w:r>
      <w:proofErr w:type="spellEnd"/>
      <w:r>
        <w:rPr>
          <w:rtl/>
        </w:rPr>
        <w:t xml:space="preserve"> </w:t>
      </w:r>
      <w:proofErr w:type="spellStart"/>
      <w:r>
        <w:rPr>
          <w:rtl/>
        </w:rPr>
        <w:t>ממלואים</w:t>
      </w:r>
      <w:proofErr w:type="spellEnd"/>
      <w:r>
        <w:rPr>
          <w:rtl/>
        </w:rPr>
        <w:t xml:space="preserve"> </w:t>
      </w:r>
      <w:proofErr w:type="spellStart"/>
      <w:r>
        <w:rPr>
          <w:rtl/>
        </w:rPr>
        <w:t>דנבעי</w:t>
      </w:r>
      <w:proofErr w:type="spellEnd"/>
      <w:r>
        <w:rPr>
          <w:rtl/>
        </w:rPr>
        <w:t xml:space="preserve"> פרישה לכהן שמתקינים תחת </w:t>
      </w:r>
      <w:proofErr w:type="spellStart"/>
      <w:r>
        <w:rPr>
          <w:rtl/>
        </w:rPr>
        <w:t>הכ"ג</w:t>
      </w:r>
      <w:proofErr w:type="spellEnd"/>
      <w:r>
        <w:rPr>
          <w:rtl/>
        </w:rPr>
        <w:t xml:space="preserve">, ולא מהדר לי', משמע </w:t>
      </w:r>
      <w:proofErr w:type="spellStart"/>
      <w:r>
        <w:rPr>
          <w:rtl/>
        </w:rPr>
        <w:t>דבאמת</w:t>
      </w:r>
      <w:proofErr w:type="spellEnd"/>
      <w:r>
        <w:rPr>
          <w:rtl/>
        </w:rPr>
        <w:t xml:space="preserve"> כן היא </w:t>
      </w:r>
      <w:proofErr w:type="spellStart"/>
      <w:r>
        <w:rPr>
          <w:rtl/>
        </w:rPr>
        <w:t>דלמאן</w:t>
      </w:r>
      <w:proofErr w:type="spellEnd"/>
      <w:r>
        <w:rPr>
          <w:rtl/>
        </w:rPr>
        <w:t xml:space="preserve"> </w:t>
      </w:r>
      <w:proofErr w:type="spellStart"/>
      <w:r>
        <w:rPr>
          <w:rtl/>
        </w:rPr>
        <w:t>דיליף</w:t>
      </w:r>
      <w:proofErr w:type="spellEnd"/>
      <w:r>
        <w:rPr>
          <w:rtl/>
        </w:rPr>
        <w:t xml:space="preserve"> </w:t>
      </w:r>
      <w:proofErr w:type="spellStart"/>
      <w:r>
        <w:rPr>
          <w:rtl/>
        </w:rPr>
        <w:t>ממלואים</w:t>
      </w:r>
      <w:proofErr w:type="spellEnd"/>
      <w:r>
        <w:rPr>
          <w:rtl/>
        </w:rPr>
        <w:t xml:space="preserve"> בעי פרישה אי אמרי' כל הכתוב בהן מעכב בהן מיהו להפרישו מביתו י"ל </w:t>
      </w:r>
      <w:proofErr w:type="spellStart"/>
      <w:r>
        <w:rPr>
          <w:rtl/>
        </w:rPr>
        <w:t>דא"צ</w:t>
      </w:r>
      <w:proofErr w:type="spellEnd"/>
      <w:r>
        <w:rPr>
          <w:rtl/>
        </w:rPr>
        <w:t xml:space="preserve"> דהוי תרי </w:t>
      </w:r>
      <w:proofErr w:type="spellStart"/>
      <w:r>
        <w:rPr>
          <w:rtl/>
        </w:rPr>
        <w:t>ספיקי</w:t>
      </w:r>
      <w:proofErr w:type="spellEnd"/>
      <w:r>
        <w:rPr>
          <w:rtl/>
        </w:rPr>
        <w:t xml:space="preserve"> שמא לא יטמא הראשון ושמא לא תמצא אשת הב' ספק נדה והא דאמר ר"פ לקמן </w:t>
      </w:r>
      <w:proofErr w:type="spellStart"/>
      <w:r>
        <w:rPr>
          <w:rtl/>
        </w:rPr>
        <w:t>דפרישת</w:t>
      </w:r>
      <w:proofErr w:type="spellEnd"/>
      <w:r>
        <w:rPr>
          <w:rtl/>
        </w:rPr>
        <w:t xml:space="preserve"> שבעה א"ב </w:t>
      </w:r>
      <w:proofErr w:type="spellStart"/>
      <w:r>
        <w:rPr>
          <w:rtl/>
        </w:rPr>
        <w:t>דלדורות</w:t>
      </w:r>
      <w:proofErr w:type="spellEnd"/>
      <w:r>
        <w:rPr>
          <w:rtl/>
        </w:rPr>
        <w:t xml:space="preserve"> לא </w:t>
      </w:r>
      <w:proofErr w:type="spellStart"/>
      <w:r>
        <w:rPr>
          <w:rtl/>
        </w:rPr>
        <w:t>מעכבא</w:t>
      </w:r>
      <w:proofErr w:type="spellEnd"/>
      <w:r>
        <w:rPr>
          <w:rtl/>
        </w:rPr>
        <w:t xml:space="preserve"> י"ל </w:t>
      </w:r>
      <w:proofErr w:type="spellStart"/>
      <w:r>
        <w:rPr>
          <w:rtl/>
        </w:rPr>
        <w:t>דאליבא</w:t>
      </w:r>
      <w:proofErr w:type="spellEnd"/>
      <w:r>
        <w:rPr>
          <w:rtl/>
        </w:rPr>
        <w:t xml:space="preserve"> </w:t>
      </w:r>
      <w:proofErr w:type="spellStart"/>
      <w:r>
        <w:rPr>
          <w:rtl/>
        </w:rPr>
        <w:t>דר"ל</w:t>
      </w:r>
      <w:proofErr w:type="spellEnd"/>
      <w:r>
        <w:rPr>
          <w:rtl/>
        </w:rPr>
        <w:t xml:space="preserve"> אמר הכי אבל </w:t>
      </w:r>
      <w:proofErr w:type="spellStart"/>
      <w:r>
        <w:rPr>
          <w:rtl/>
        </w:rPr>
        <w:t>לר"י</w:t>
      </w:r>
      <w:proofErr w:type="spellEnd"/>
      <w:r>
        <w:rPr>
          <w:rtl/>
        </w:rPr>
        <w:t xml:space="preserve"> </w:t>
      </w:r>
      <w:proofErr w:type="spellStart"/>
      <w:r>
        <w:rPr>
          <w:rtl/>
        </w:rPr>
        <w:t>אה"נ</w:t>
      </w:r>
      <w:proofErr w:type="spellEnd"/>
      <w:r>
        <w:rPr>
          <w:rtl/>
        </w:rPr>
        <w:t xml:space="preserve"> דגם לדורות מעכב, דאין לומר </w:t>
      </w:r>
      <w:proofErr w:type="spellStart"/>
      <w:r>
        <w:rPr>
          <w:rtl/>
        </w:rPr>
        <w:t>דהדר</w:t>
      </w:r>
      <w:proofErr w:type="spellEnd"/>
      <w:r>
        <w:rPr>
          <w:rtl/>
        </w:rPr>
        <w:t xml:space="preserve"> בי' ר"י והודה </w:t>
      </w:r>
      <w:proofErr w:type="spellStart"/>
      <w:r>
        <w:rPr>
          <w:rtl/>
        </w:rPr>
        <w:t>לר"ל</w:t>
      </w:r>
      <w:proofErr w:type="spellEnd"/>
      <w:r>
        <w:rPr>
          <w:rtl/>
        </w:rPr>
        <w:t xml:space="preserve"> דהרי באמת </w:t>
      </w:r>
      <w:proofErr w:type="spellStart"/>
      <w:r>
        <w:rPr>
          <w:rtl/>
        </w:rPr>
        <w:t>קי"ל</w:t>
      </w:r>
      <w:proofErr w:type="spellEnd"/>
      <w:r>
        <w:rPr>
          <w:rtl/>
        </w:rPr>
        <w:t xml:space="preserve"> </w:t>
      </w:r>
      <w:proofErr w:type="spellStart"/>
      <w:r>
        <w:rPr>
          <w:rtl/>
        </w:rPr>
        <w:t>כרע"ק</w:t>
      </w:r>
      <w:proofErr w:type="spellEnd"/>
      <w:r>
        <w:rPr>
          <w:rtl/>
        </w:rPr>
        <w:t xml:space="preserve"> </w:t>
      </w:r>
      <w:proofErr w:type="spellStart"/>
      <w:r>
        <w:rPr>
          <w:rtl/>
        </w:rPr>
        <w:t>דבז</w:t>
      </w:r>
      <w:proofErr w:type="spellEnd"/>
      <w:r>
        <w:rPr>
          <w:rtl/>
        </w:rPr>
        <w:t xml:space="preserve">' בחודש ניתנה תורה וגם כמ"ש תוס' לעיל </w:t>
      </w:r>
      <w:proofErr w:type="spellStart"/>
      <w:r>
        <w:rPr>
          <w:rtl/>
        </w:rPr>
        <w:t>דר"א</w:t>
      </w:r>
      <w:proofErr w:type="spellEnd"/>
      <w:r>
        <w:rPr>
          <w:rtl/>
        </w:rPr>
        <w:t xml:space="preserve"> בשם ר"י רבו אמרה, מיהו הרמב"ם ה' עבודת יוה"כ ובסדר עבודה </w:t>
      </w:r>
      <w:proofErr w:type="spellStart"/>
      <w:r>
        <w:rPr>
          <w:rtl/>
        </w:rPr>
        <w:t>דכתבו</w:t>
      </w:r>
      <w:proofErr w:type="spellEnd"/>
      <w:r>
        <w:rPr>
          <w:rtl/>
        </w:rPr>
        <w:t xml:space="preserve"> סתם </w:t>
      </w:r>
      <w:proofErr w:type="spellStart"/>
      <w:r>
        <w:rPr>
          <w:rtl/>
        </w:rPr>
        <w:t>מתקינין</w:t>
      </w:r>
      <w:proofErr w:type="spellEnd"/>
      <w:r>
        <w:rPr>
          <w:rtl/>
        </w:rPr>
        <w:t xml:space="preserve"> לא משמע כן:</w:t>
      </w:r>
    </w:p>
    <w:p w14:paraId="45FFE736" w14:textId="7D2E4B6B" w:rsidR="00EB475F" w:rsidRDefault="00EB475F" w:rsidP="00EB475F">
      <w:pPr>
        <w:jc w:val="both"/>
        <w:rPr>
          <w:rtl/>
        </w:rPr>
      </w:pPr>
    </w:p>
    <w:p w14:paraId="1CE784CC" w14:textId="77777777" w:rsidR="00EB475F" w:rsidRPr="00EB475F" w:rsidRDefault="00EB475F" w:rsidP="00EB475F">
      <w:pPr>
        <w:jc w:val="both"/>
        <w:rPr>
          <w:u w:val="single"/>
          <w:rtl/>
        </w:rPr>
      </w:pPr>
      <w:r w:rsidRPr="00EB475F">
        <w:rPr>
          <w:u w:val="single"/>
          <w:rtl/>
        </w:rPr>
        <w:t xml:space="preserve">שו"ת </w:t>
      </w:r>
      <w:proofErr w:type="spellStart"/>
      <w:r w:rsidRPr="00EB475F">
        <w:rPr>
          <w:u w:val="single"/>
          <w:rtl/>
        </w:rPr>
        <w:t>תשב"ץ</w:t>
      </w:r>
      <w:proofErr w:type="spellEnd"/>
      <w:r w:rsidRPr="00EB475F">
        <w:rPr>
          <w:u w:val="single"/>
          <w:rtl/>
        </w:rPr>
        <w:t xml:space="preserve"> חלק ג סימן </w:t>
      </w:r>
      <w:proofErr w:type="spellStart"/>
      <w:r w:rsidRPr="00EB475F">
        <w:rPr>
          <w:u w:val="single"/>
          <w:rtl/>
        </w:rPr>
        <w:t>קלז</w:t>
      </w:r>
      <w:proofErr w:type="spellEnd"/>
    </w:p>
    <w:p w14:paraId="4A088566" w14:textId="2A1ED85C" w:rsidR="00EB475F" w:rsidRDefault="00EB475F" w:rsidP="00EB475F">
      <w:pPr>
        <w:jc w:val="both"/>
        <w:rPr>
          <w:rtl/>
        </w:rPr>
      </w:pPr>
      <w:r>
        <w:rPr>
          <w:rtl/>
        </w:rPr>
        <w:t xml:space="preserve">וטעית בפי' </w:t>
      </w:r>
      <w:proofErr w:type="spellStart"/>
      <w:r>
        <w:rPr>
          <w:rtl/>
        </w:rPr>
        <w:t>ההלכ</w:t>
      </w:r>
      <w:proofErr w:type="spellEnd"/>
      <w:r>
        <w:rPr>
          <w:rtl/>
        </w:rPr>
        <w:t xml:space="preserve">' כי הבנת </w:t>
      </w:r>
      <w:proofErr w:type="spellStart"/>
      <w:r>
        <w:rPr>
          <w:rtl/>
        </w:rPr>
        <w:t>מלואים</w:t>
      </w:r>
      <w:proofErr w:type="spellEnd"/>
      <w:r>
        <w:rPr>
          <w:rtl/>
        </w:rPr>
        <w:t xml:space="preserve"> כל הכתוב בהם מעכב בהם או אין מעכב הוא לדורות הבאים לא לאהרן ולבניו וזו טעות גמור' וראיה מפורשת מה שאמרו פרישת שבעה איכא </w:t>
      </w:r>
      <w:proofErr w:type="spellStart"/>
      <w:r>
        <w:rPr>
          <w:rtl/>
        </w:rPr>
        <w:t>בינייהו</w:t>
      </w:r>
      <w:proofErr w:type="spellEnd"/>
      <w:r>
        <w:rPr>
          <w:rtl/>
        </w:rPr>
        <w:t xml:space="preserve"> </w:t>
      </w:r>
      <w:proofErr w:type="spellStart"/>
      <w:r>
        <w:rPr>
          <w:rtl/>
        </w:rPr>
        <w:t>דלמאן</w:t>
      </w:r>
      <w:proofErr w:type="spellEnd"/>
      <w:r>
        <w:rPr>
          <w:rtl/>
        </w:rPr>
        <w:t xml:space="preserve"> דאמר דבר שאינו מעכב לדורות אינו מעכב בהם פרישת שבעה אינו מעכב בהן </w:t>
      </w:r>
      <w:proofErr w:type="spellStart"/>
      <w:r>
        <w:rPr>
          <w:rtl/>
        </w:rPr>
        <w:t>דלדורות</w:t>
      </w:r>
      <w:proofErr w:type="spellEnd"/>
      <w:r>
        <w:rPr>
          <w:rtl/>
        </w:rPr>
        <w:t xml:space="preserve"> אינו מעכב </w:t>
      </w:r>
      <w:proofErr w:type="spellStart"/>
      <w:r>
        <w:rPr>
          <w:rtl/>
        </w:rPr>
        <w:t>מדתנן</w:t>
      </w:r>
      <w:proofErr w:type="spellEnd"/>
      <w:r>
        <w:rPr>
          <w:rtl/>
        </w:rPr>
        <w:t xml:space="preserve"> </w:t>
      </w:r>
      <w:proofErr w:type="spellStart"/>
      <w:r>
        <w:rPr>
          <w:rtl/>
        </w:rPr>
        <w:t>מתקינין</w:t>
      </w:r>
      <w:proofErr w:type="spellEnd"/>
      <w:r>
        <w:rPr>
          <w:rtl/>
        </w:rPr>
        <w:t xml:space="preserve"> ולא </w:t>
      </w:r>
      <w:proofErr w:type="spellStart"/>
      <w:r>
        <w:rPr>
          <w:rtl/>
        </w:rPr>
        <w:t>קתני</w:t>
      </w:r>
      <w:proofErr w:type="spellEnd"/>
      <w:r>
        <w:rPr>
          <w:rtl/>
        </w:rPr>
        <w:t xml:space="preserve"> </w:t>
      </w:r>
      <w:proofErr w:type="spellStart"/>
      <w:r>
        <w:rPr>
          <w:rtl/>
        </w:rPr>
        <w:t>מפרישין</w:t>
      </w:r>
      <w:proofErr w:type="spellEnd"/>
      <w:r>
        <w:rPr>
          <w:rtl/>
        </w:rPr>
        <w:t xml:space="preserve"> וכיון </w:t>
      </w:r>
      <w:proofErr w:type="spellStart"/>
      <w:r>
        <w:rPr>
          <w:rtl/>
        </w:rPr>
        <w:t>דלדורות</w:t>
      </w:r>
      <w:proofErr w:type="spellEnd"/>
      <w:r>
        <w:rPr>
          <w:rtl/>
        </w:rPr>
        <w:t xml:space="preserve"> אינה מעכבת הפרשת שבעה אף אהרן ובניו לא </w:t>
      </w:r>
      <w:proofErr w:type="spellStart"/>
      <w:r>
        <w:rPr>
          <w:rtl/>
        </w:rPr>
        <w:t>מעכבא</w:t>
      </w:r>
      <w:proofErr w:type="spellEnd"/>
      <w:r>
        <w:rPr>
          <w:rtl/>
        </w:rPr>
        <w:t xml:space="preserve"> וזו ראיה מפורשת. וגם </w:t>
      </w:r>
      <w:proofErr w:type="spellStart"/>
      <w:r>
        <w:rPr>
          <w:rtl/>
        </w:rPr>
        <w:t>רבוי</w:t>
      </w:r>
      <w:proofErr w:type="spellEnd"/>
      <w:r>
        <w:rPr>
          <w:rtl/>
        </w:rPr>
        <w:t xml:space="preserve"> ומשיחה וסמיכה ותנופה ומקרא פרשה </w:t>
      </w:r>
      <w:proofErr w:type="spellStart"/>
      <w:r>
        <w:rPr>
          <w:rtl/>
        </w:rPr>
        <w:t>ועכוב</w:t>
      </w:r>
      <w:proofErr w:type="spellEnd"/>
      <w:r>
        <w:rPr>
          <w:rtl/>
        </w:rPr>
        <w:t xml:space="preserve">' מנא לן ועשית לאהרן ולבניו ככה לא שייכי בכהן גדול ביום הכפורים אלא כלהו לאהרן ולבניו שייכי ואי </w:t>
      </w:r>
      <w:proofErr w:type="spellStart"/>
      <w:r>
        <w:rPr>
          <w:rtl/>
        </w:rPr>
        <w:t>ילפי</w:t>
      </w:r>
      <w:proofErr w:type="spellEnd"/>
      <w:r>
        <w:rPr>
          <w:rtl/>
        </w:rPr>
        <w:t xml:space="preserve">' דורות </w:t>
      </w:r>
      <w:proofErr w:type="spellStart"/>
      <w:r>
        <w:rPr>
          <w:rtl/>
        </w:rPr>
        <w:t>ממלואים</w:t>
      </w:r>
      <w:proofErr w:type="spellEnd"/>
      <w:r>
        <w:rPr>
          <w:rtl/>
        </w:rPr>
        <w:t xml:space="preserve"> זו מחלוקת אחרת ר' יוחנן וריש לקיש הוא ונדחו דברי ר' יוחנן ונתקיימו דברי ריש לקיש אבל במחלוקת רבי יוחנן ורבי </w:t>
      </w:r>
      <w:proofErr w:type="spellStart"/>
      <w:r>
        <w:rPr>
          <w:rtl/>
        </w:rPr>
        <w:t>חנינא</w:t>
      </w:r>
      <w:proofErr w:type="spellEnd"/>
      <w:r>
        <w:rPr>
          <w:rtl/>
        </w:rPr>
        <w:t xml:space="preserve"> לא </w:t>
      </w:r>
      <w:proofErr w:type="spellStart"/>
      <w:r>
        <w:rPr>
          <w:rtl/>
        </w:rPr>
        <w:t>היתה</w:t>
      </w:r>
      <w:proofErr w:type="spellEnd"/>
      <w:r>
        <w:rPr>
          <w:rtl/>
        </w:rPr>
        <w:t xml:space="preserve"> לדורות אלא לאהרן ולבניו וזה ממיעוט השגחתך שההלכות שהן לפניך אינך מבין וכבר הוכחתיך ולא נוכחת ומה שלא הקשו בגמ' מאי דהוה הוה כמו שהקשו (יומא ה' ע"ב) </w:t>
      </w:r>
      <w:proofErr w:type="spellStart"/>
      <w:r>
        <w:rPr>
          <w:rtl/>
        </w:rPr>
        <w:t>בכיצד</w:t>
      </w:r>
      <w:proofErr w:type="spellEnd"/>
      <w:r>
        <w:rPr>
          <w:rtl/>
        </w:rPr>
        <w:t xml:space="preserve"> הלבישן </w:t>
      </w:r>
      <w:r>
        <w:rPr>
          <w:rtl/>
        </w:rPr>
        <w:lastRenderedPageBreak/>
        <w:t xml:space="preserve">במה שאינו אלא ספור מעשה </w:t>
      </w:r>
      <w:proofErr w:type="spellStart"/>
      <w:r>
        <w:rPr>
          <w:rtl/>
        </w:rPr>
        <w:t>שייכא</w:t>
      </w:r>
      <w:proofErr w:type="spellEnd"/>
      <w:r>
        <w:rPr>
          <w:rtl/>
        </w:rPr>
        <w:t xml:space="preserve"> האי קושיא אבל במה שהוא מצו' לא </w:t>
      </w:r>
      <w:proofErr w:type="spellStart"/>
      <w:r>
        <w:rPr>
          <w:rtl/>
        </w:rPr>
        <w:t>שייכא</w:t>
      </w:r>
      <w:proofErr w:type="spellEnd"/>
      <w:r>
        <w:rPr>
          <w:rtl/>
        </w:rPr>
        <w:t xml:space="preserve"> ואפי' </w:t>
      </w:r>
      <w:proofErr w:type="spellStart"/>
      <w:r>
        <w:rPr>
          <w:rtl/>
        </w:rPr>
        <w:t>בההי</w:t>
      </w:r>
      <w:proofErr w:type="spellEnd"/>
      <w:r>
        <w:rPr>
          <w:rtl/>
        </w:rPr>
        <w:t xml:space="preserve">' אמרי' </w:t>
      </w:r>
      <w:proofErr w:type="spellStart"/>
      <w:r>
        <w:rPr>
          <w:rtl/>
        </w:rPr>
        <w:t>למסבר</w:t>
      </w:r>
      <w:proofErr w:type="spellEnd"/>
      <w:r>
        <w:rPr>
          <w:rtl/>
        </w:rPr>
        <w:t xml:space="preserve"> קרא וכיוצא בזה אמרו (סנהדרין ט"ו ע"ב) שור סיני בכמה וכן בבשר נחיר' שהכניסו ישראל בארץ (חולין י"ז ע"א):</w:t>
      </w:r>
    </w:p>
    <w:p w14:paraId="7C5F14E3" w14:textId="6D0EEC76" w:rsidR="00C33486" w:rsidRDefault="00C33486" w:rsidP="00EB475F">
      <w:pPr>
        <w:jc w:val="both"/>
        <w:rPr>
          <w:rtl/>
        </w:rPr>
      </w:pPr>
    </w:p>
    <w:p w14:paraId="66E5F5B5" w14:textId="412750A2" w:rsidR="004323B6" w:rsidRPr="004323B6" w:rsidRDefault="004323B6" w:rsidP="004323B6">
      <w:pPr>
        <w:jc w:val="both"/>
        <w:rPr>
          <w:u w:val="single"/>
          <w:rtl/>
        </w:rPr>
      </w:pPr>
      <w:r w:rsidRPr="004323B6">
        <w:rPr>
          <w:u w:val="single"/>
          <w:rtl/>
        </w:rPr>
        <w:t xml:space="preserve">בית הבחירה (מאירי) מסכת סנהדרין דף טו עמוד </w:t>
      </w:r>
      <w:r>
        <w:rPr>
          <w:rFonts w:hint="cs"/>
          <w:u w:val="single"/>
          <w:rtl/>
        </w:rPr>
        <w:t>ב</w:t>
      </w:r>
    </w:p>
    <w:p w14:paraId="70926094" w14:textId="1F100C21" w:rsidR="004323B6" w:rsidRDefault="004323B6" w:rsidP="004323B6">
      <w:pPr>
        <w:jc w:val="both"/>
        <w:rPr>
          <w:rtl/>
        </w:rPr>
      </w:pPr>
      <w:r>
        <w:rPr>
          <w:rtl/>
        </w:rPr>
        <w:t xml:space="preserve">שור סיני והוא שנאמר עליו אם בהמה אם איש לא יחיה לא היה נידון אלא בעשרים ושלשה שנאמר אם בהמה אם איש מה איש דינו בעשרים ושלשה אף שור כן ושמא תאמר מה לנו בכך ומאי דהוה הוה פירשו בה לנודר שיהא עליו להלביש עניים </w:t>
      </w:r>
      <w:proofErr w:type="spellStart"/>
      <w:r>
        <w:rPr>
          <w:rtl/>
        </w:rPr>
        <w:t>כמנין</w:t>
      </w:r>
      <w:proofErr w:type="spellEnd"/>
      <w:r>
        <w:rPr>
          <w:rtl/>
        </w:rPr>
        <w:t xml:space="preserve"> </w:t>
      </w:r>
      <w:proofErr w:type="spellStart"/>
      <w:r>
        <w:rPr>
          <w:rtl/>
        </w:rPr>
        <w:t>הדיינין</w:t>
      </w:r>
      <w:proofErr w:type="spellEnd"/>
      <w:r>
        <w:rPr>
          <w:rtl/>
        </w:rPr>
        <w:t xml:space="preserve"> שהיו צריכים לדון שור סיני ויש שפירשוה </w:t>
      </w:r>
      <w:proofErr w:type="spellStart"/>
      <w:r>
        <w:rPr>
          <w:rtl/>
        </w:rPr>
        <w:t>לענין</w:t>
      </w:r>
      <w:proofErr w:type="spellEnd"/>
      <w:r>
        <w:rPr>
          <w:rtl/>
        </w:rPr>
        <w:t xml:space="preserve"> מה שאמרו בתלמוד המערב או ירה יירה לרבות שילה ובית עולמים ושאל שור סיני בכמה שאם יכנס שור בשילה ובית עולמים יתברר ענין דינו להיותו כשור של סיני </w:t>
      </w:r>
      <w:proofErr w:type="spellStart"/>
      <w:r>
        <w:rPr>
          <w:rtl/>
        </w:rPr>
        <w:t>לידון</w:t>
      </w:r>
      <w:proofErr w:type="spellEnd"/>
      <w:r>
        <w:rPr>
          <w:rtl/>
        </w:rPr>
        <w:t xml:space="preserve"> בעשרים ושלשה:</w:t>
      </w:r>
    </w:p>
    <w:p w14:paraId="3FC5DF42" w14:textId="1C4D3005" w:rsidR="004323B6" w:rsidRDefault="004323B6" w:rsidP="00EB475F">
      <w:pPr>
        <w:jc w:val="both"/>
        <w:rPr>
          <w:rtl/>
        </w:rPr>
      </w:pPr>
    </w:p>
    <w:p w14:paraId="22027B5D" w14:textId="77777777" w:rsidR="004323B6" w:rsidRPr="004323B6" w:rsidRDefault="004323B6" w:rsidP="004323B6">
      <w:pPr>
        <w:jc w:val="both"/>
        <w:rPr>
          <w:u w:val="single"/>
          <w:rtl/>
        </w:rPr>
      </w:pPr>
      <w:r w:rsidRPr="004323B6">
        <w:rPr>
          <w:u w:val="single"/>
          <w:rtl/>
        </w:rPr>
        <w:t xml:space="preserve">חידושי </w:t>
      </w:r>
      <w:proofErr w:type="spellStart"/>
      <w:r w:rsidRPr="004323B6">
        <w:rPr>
          <w:u w:val="single"/>
          <w:rtl/>
        </w:rPr>
        <w:t>הר"ן</w:t>
      </w:r>
      <w:proofErr w:type="spellEnd"/>
      <w:r w:rsidRPr="004323B6">
        <w:rPr>
          <w:u w:val="single"/>
          <w:rtl/>
        </w:rPr>
        <w:t xml:space="preserve"> מסכת סנהדרין דף טו עמוד ב</w:t>
      </w:r>
    </w:p>
    <w:p w14:paraId="5837E923" w14:textId="544373FA" w:rsidR="004323B6" w:rsidRDefault="004323B6" w:rsidP="004323B6">
      <w:pPr>
        <w:jc w:val="both"/>
        <w:rPr>
          <w:rtl/>
        </w:rPr>
      </w:pPr>
      <w:r>
        <w:rPr>
          <w:rtl/>
        </w:rPr>
        <w:t xml:space="preserve">שור סיני בכמה אבל איש סיני לא </w:t>
      </w:r>
      <w:proofErr w:type="spellStart"/>
      <w:r>
        <w:rPr>
          <w:rtl/>
        </w:rPr>
        <w:t>קא</w:t>
      </w:r>
      <w:proofErr w:type="spellEnd"/>
      <w:r>
        <w:rPr>
          <w:rtl/>
        </w:rPr>
        <w:t xml:space="preserve"> </w:t>
      </w:r>
      <w:proofErr w:type="spellStart"/>
      <w:r>
        <w:rPr>
          <w:rtl/>
        </w:rPr>
        <w:t>מיבעי</w:t>
      </w:r>
      <w:proofErr w:type="spellEnd"/>
      <w:r>
        <w:rPr>
          <w:rtl/>
        </w:rPr>
        <w:t xml:space="preserve">' ליה דודאי בכ"ג הוא שבשביל חומר מיתת האדם נאמרו כ"ג אבל בשור שהוא חידוש היא השאלה אי </w:t>
      </w:r>
      <w:proofErr w:type="spellStart"/>
      <w:r>
        <w:rPr>
          <w:rtl/>
        </w:rPr>
        <w:t>מקשינן</w:t>
      </w:r>
      <w:proofErr w:type="spellEnd"/>
      <w:r>
        <w:rPr>
          <w:rtl/>
        </w:rPr>
        <w:t xml:space="preserve"> לאדם או לא. וא"ת </w:t>
      </w:r>
      <w:proofErr w:type="spellStart"/>
      <w:r>
        <w:rPr>
          <w:rtl/>
        </w:rPr>
        <w:t>אמאי</w:t>
      </w:r>
      <w:proofErr w:type="spellEnd"/>
      <w:r>
        <w:rPr>
          <w:rtl/>
        </w:rPr>
        <w:t xml:space="preserve"> נפקי לה מינה מאי דהוי הוו י"ל דרוש וקבל שכר. </w:t>
      </w:r>
      <w:proofErr w:type="spellStart"/>
      <w:r>
        <w:rPr>
          <w:rtl/>
        </w:rPr>
        <w:t>וא"נ</w:t>
      </w:r>
      <w:proofErr w:type="spellEnd"/>
      <w:r>
        <w:rPr>
          <w:rtl/>
        </w:rPr>
        <w:t xml:space="preserve"> נפקי מינה לנודר דאי אמר הריני נזיר אם מיתת שור סיני בכ"ג אי הוו בכ"ג הוי נזיר ואי לא איננו נזיר:</w:t>
      </w:r>
    </w:p>
    <w:p w14:paraId="01EDA53D" w14:textId="77777777" w:rsidR="004323B6" w:rsidRDefault="004323B6" w:rsidP="00EB475F">
      <w:pPr>
        <w:jc w:val="both"/>
        <w:rPr>
          <w:rtl/>
        </w:rPr>
      </w:pPr>
    </w:p>
    <w:p w14:paraId="4504B81B" w14:textId="77777777" w:rsidR="00C33486" w:rsidRPr="00C33486" w:rsidRDefault="00C33486" w:rsidP="00C33486">
      <w:pPr>
        <w:jc w:val="both"/>
        <w:rPr>
          <w:u w:val="single"/>
          <w:rtl/>
        </w:rPr>
      </w:pPr>
      <w:r w:rsidRPr="00C33486">
        <w:rPr>
          <w:u w:val="single"/>
          <w:rtl/>
        </w:rPr>
        <w:t>השגות הרמב"ן לספר המצוות לרמב"ם שורש ג</w:t>
      </w:r>
    </w:p>
    <w:p w14:paraId="3C3D42D9" w14:textId="6117CEA8" w:rsidR="00C33486" w:rsidRDefault="00C33486" w:rsidP="00C33486">
      <w:pPr>
        <w:jc w:val="both"/>
        <w:rPr>
          <w:rtl/>
        </w:rPr>
      </w:pPr>
      <w:proofErr w:type="spellStart"/>
      <w:r>
        <w:rPr>
          <w:rtl/>
        </w:rPr>
        <w:t>ובודאי</w:t>
      </w:r>
      <w:proofErr w:type="spellEnd"/>
      <w:r>
        <w:rPr>
          <w:rtl/>
        </w:rPr>
        <w:t xml:space="preserve"> חנוך המזבח הוא מצוה לדורות כמו שכתוב בפרשת ואתה </w:t>
      </w:r>
      <w:proofErr w:type="spellStart"/>
      <w:r>
        <w:rPr>
          <w:rtl/>
        </w:rPr>
        <w:t>תצוה</w:t>
      </w:r>
      <w:proofErr w:type="spellEnd"/>
      <w:r>
        <w:rPr>
          <w:rtl/>
        </w:rPr>
        <w:t xml:space="preserve"> (כט) וזה אשר תעשה על המזבח שהיא מצות החנוך ומזה שנינו (מנחו' מט א) אין </w:t>
      </w:r>
      <w:proofErr w:type="spellStart"/>
      <w:r>
        <w:rPr>
          <w:rtl/>
        </w:rPr>
        <w:t>מחנכין</w:t>
      </w:r>
      <w:proofErr w:type="spellEnd"/>
      <w:r>
        <w:rPr>
          <w:rtl/>
        </w:rPr>
        <w:t xml:space="preserve"> את המזבח אלא </w:t>
      </w:r>
      <w:proofErr w:type="spellStart"/>
      <w:r>
        <w:rPr>
          <w:rtl/>
        </w:rPr>
        <w:t>בתמיד</w:t>
      </w:r>
      <w:proofErr w:type="spellEnd"/>
      <w:r>
        <w:rPr>
          <w:rtl/>
        </w:rPr>
        <w:t xml:space="preserve"> שלשחר. </w:t>
      </w:r>
      <w:proofErr w:type="spellStart"/>
      <w:r>
        <w:rPr>
          <w:rtl/>
        </w:rPr>
        <w:t>ונראין</w:t>
      </w:r>
      <w:proofErr w:type="spellEnd"/>
      <w:r>
        <w:rPr>
          <w:rtl/>
        </w:rPr>
        <w:t xml:space="preserve"> הדברים עוד שאף המשכן בהקמתו ובית המקדש </w:t>
      </w:r>
      <w:proofErr w:type="spellStart"/>
      <w:r>
        <w:rPr>
          <w:rtl/>
        </w:rPr>
        <w:t>בהבנותו</w:t>
      </w:r>
      <w:proofErr w:type="spellEnd"/>
      <w:r>
        <w:rPr>
          <w:rtl/>
        </w:rPr>
        <w:t xml:space="preserve"> צריכים חנוכה לעולם ונדבת הנשיאים </w:t>
      </w:r>
      <w:proofErr w:type="spellStart"/>
      <w:r>
        <w:rPr>
          <w:rtl/>
        </w:rPr>
        <w:t>היתה</w:t>
      </w:r>
      <w:proofErr w:type="spellEnd"/>
      <w:r>
        <w:rPr>
          <w:rtl/>
        </w:rPr>
        <w:t xml:space="preserve"> הוראת שעה בשיעורים ההם שעלו בדעתם אבל החנוכה כמו חובה היא. כן עשה שלמה חנוכה (מ"א ח דה"ב ה) וכן אנשי הכנסת הגדולה (עזרא ו) ואף לימות המשיח וכמו שאמרו (שם מה א) מילואים הקריבו בימי עזרא כדרך שהקריבו בימי משה. ויתקרב זה ממה שאמר </w:t>
      </w:r>
      <w:proofErr w:type="spellStart"/>
      <w:r>
        <w:rPr>
          <w:rtl/>
        </w:rPr>
        <w:t>ית</w:t>
      </w:r>
      <w:proofErr w:type="spellEnd"/>
      <w:r>
        <w:rPr>
          <w:rtl/>
        </w:rPr>
        <w:t xml:space="preserve">' (צו ז) זאת התורה לעולה ולמנחה ולחטאת ולאשם ולמילואים ולזבח השלמים אשר </w:t>
      </w:r>
      <w:proofErr w:type="spellStart"/>
      <w:r>
        <w:rPr>
          <w:rtl/>
        </w:rPr>
        <w:t>צוה</w:t>
      </w:r>
      <w:proofErr w:type="spellEnd"/>
      <w:r>
        <w:rPr>
          <w:rtl/>
        </w:rPr>
        <w:t xml:space="preserve"> את משה וגו'. ימנה המילואים עם קדשי דורות ויעשה אותם תורה. ואולם תוכל להקשות ממאמר החכמים שגוזרים בתלמוד על המילואים שהם לשעה כמו שאמרו בסוכה (מג א) יצאו מילואים שאינם </w:t>
      </w:r>
      <w:proofErr w:type="spellStart"/>
      <w:r>
        <w:rPr>
          <w:rtl/>
        </w:rPr>
        <w:t>נוהגין</w:t>
      </w:r>
      <w:proofErr w:type="spellEnd"/>
      <w:r>
        <w:rPr>
          <w:rtl/>
        </w:rPr>
        <w:t xml:space="preserve"> לדורות. וראיתי עוד בירושלמי </w:t>
      </w:r>
      <w:proofErr w:type="spellStart"/>
      <w:r>
        <w:rPr>
          <w:rtl/>
        </w:rPr>
        <w:t>בתחלת</w:t>
      </w:r>
      <w:proofErr w:type="spellEnd"/>
      <w:r>
        <w:rPr>
          <w:rtl/>
        </w:rPr>
        <w:t xml:space="preserve"> מסכת שביעית על </w:t>
      </w:r>
      <w:proofErr w:type="spellStart"/>
      <w:r>
        <w:rPr>
          <w:rtl/>
        </w:rPr>
        <w:t>סוגיא</w:t>
      </w:r>
      <w:proofErr w:type="spellEnd"/>
      <w:r>
        <w:rPr>
          <w:rtl/>
        </w:rPr>
        <w:t xml:space="preserve"> ששם שהקשו </w:t>
      </w:r>
      <w:proofErr w:type="spellStart"/>
      <w:r>
        <w:rPr>
          <w:rtl/>
        </w:rPr>
        <w:t>התיב</w:t>
      </w:r>
      <w:proofErr w:type="spellEnd"/>
      <w:r>
        <w:rPr>
          <w:rtl/>
        </w:rPr>
        <w:t xml:space="preserve"> רבי יונה הרי פרשת מילואים ופרשת דור המבול הרי אינם </w:t>
      </w:r>
      <w:proofErr w:type="spellStart"/>
      <w:r>
        <w:rPr>
          <w:rtl/>
        </w:rPr>
        <w:t>עתידין</w:t>
      </w:r>
      <w:proofErr w:type="spellEnd"/>
      <w:r>
        <w:rPr>
          <w:rtl/>
        </w:rPr>
        <w:t xml:space="preserve"> לחזור מעתה יעקרו אותן אלא כדי להודיעך. ויכולנו לומר שהכוונה במאמרים הללו שאין פרטי פרשת המילואים </w:t>
      </w:r>
      <w:proofErr w:type="spellStart"/>
      <w:r>
        <w:rPr>
          <w:rtl/>
        </w:rPr>
        <w:t>צריכי</w:t>
      </w:r>
      <w:proofErr w:type="spellEnd"/>
      <w:r>
        <w:rPr>
          <w:rtl/>
        </w:rPr>
        <w:t xml:space="preserve">' לנו שאינם </w:t>
      </w:r>
      <w:proofErr w:type="spellStart"/>
      <w:r>
        <w:rPr>
          <w:rtl/>
        </w:rPr>
        <w:t>עתידין</w:t>
      </w:r>
      <w:proofErr w:type="spellEnd"/>
      <w:r>
        <w:rPr>
          <w:rtl/>
        </w:rPr>
        <w:t xml:space="preserve"> לחזור על השיעור ההוא והסדר ההוא והיה די מכל הפרשה בכתוב (</w:t>
      </w:r>
      <w:proofErr w:type="spellStart"/>
      <w:r>
        <w:rPr>
          <w:rtl/>
        </w:rPr>
        <w:t>תצוה</w:t>
      </w:r>
      <w:proofErr w:type="spellEnd"/>
      <w:r>
        <w:rPr>
          <w:rtl/>
        </w:rPr>
        <w:t xml:space="preserve"> </w:t>
      </w:r>
      <w:proofErr w:type="spellStart"/>
      <w:r>
        <w:rPr>
          <w:rtl/>
        </w:rPr>
        <w:t>כח</w:t>
      </w:r>
      <w:proofErr w:type="spellEnd"/>
      <w:r>
        <w:rPr>
          <w:rtl/>
        </w:rPr>
        <w:t xml:space="preserve">) ומשחת אותם ומלאת את ידם וקדשת אותם וכהנו לי, אבל הנראה אלי כי </w:t>
      </w:r>
      <w:proofErr w:type="spellStart"/>
      <w:r>
        <w:rPr>
          <w:rtl/>
        </w:rPr>
        <w:t>המלואים</w:t>
      </w:r>
      <w:proofErr w:type="spellEnd"/>
      <w:r>
        <w:rPr>
          <w:rtl/>
        </w:rPr>
        <w:t xml:space="preserve"> שהקריבו על הכהנים למלא את ידם לכהן לא היו אלא לשעה כי בעת ההיא הבדיל אהרן וזרעו להקדישו קדש קדשים לדורות עולם אבל היו שם מילואים עוד על המזבח להקדישו </w:t>
      </w:r>
      <w:proofErr w:type="spellStart"/>
      <w:r>
        <w:rPr>
          <w:rtl/>
        </w:rPr>
        <w:t>דכתיב</w:t>
      </w:r>
      <w:proofErr w:type="spellEnd"/>
      <w:r>
        <w:rPr>
          <w:rtl/>
        </w:rPr>
        <w:t xml:space="preserve"> (שם כט) ופר חטאת תעשה ליום על הכיפורים וחטאת על המזבח בכפרך עליו וכתיב שבעת ימים תכפר על המזבח וקדשת אותו, והמילואים האלו הם שהקריבו בימי עזרא כי היה המזבח החדש צריך מילואים לקדשו כראשון בימי משה. וכן על הבית עצמו הקריבו </w:t>
      </w:r>
      <w:proofErr w:type="spellStart"/>
      <w:r>
        <w:rPr>
          <w:rtl/>
        </w:rPr>
        <w:t>מלואים</w:t>
      </w:r>
      <w:proofErr w:type="spellEnd"/>
      <w:r>
        <w:rPr>
          <w:rtl/>
        </w:rPr>
        <w:t xml:space="preserve"> לקדשו </w:t>
      </w:r>
      <w:proofErr w:type="spellStart"/>
      <w:r>
        <w:rPr>
          <w:rtl/>
        </w:rPr>
        <w:t>כדכתיב</w:t>
      </w:r>
      <w:proofErr w:type="spellEnd"/>
      <w:r>
        <w:rPr>
          <w:rtl/>
        </w:rPr>
        <w:t xml:space="preserve"> (</w:t>
      </w:r>
      <w:proofErr w:type="spellStart"/>
      <w:r>
        <w:rPr>
          <w:rtl/>
        </w:rPr>
        <w:t>יחז</w:t>
      </w:r>
      <w:proofErr w:type="spellEnd"/>
      <w:r>
        <w:rPr>
          <w:rtl/>
        </w:rPr>
        <w:t xml:space="preserve">' מה) בראשון באחד לחדש </w:t>
      </w:r>
      <w:proofErr w:type="spellStart"/>
      <w:r>
        <w:rPr>
          <w:rtl/>
        </w:rPr>
        <w:t>תקח</w:t>
      </w:r>
      <w:proofErr w:type="spellEnd"/>
      <w:r>
        <w:rPr>
          <w:rtl/>
        </w:rPr>
        <w:t xml:space="preserve"> פר בן בקר לחטאת וחטאת את המקדש ועל זה הוא שדרשו (מנחו' מה א) שהם מילואים. אמרו פר שלראש חדש עולה הוא אמר רב אשי מילואים הקריבו בימי עזרא </w:t>
      </w:r>
      <w:proofErr w:type="spellStart"/>
      <w:r>
        <w:rPr>
          <w:rtl/>
        </w:rPr>
        <w:t>וכו</w:t>
      </w:r>
      <w:proofErr w:type="spellEnd"/>
      <w:r>
        <w:rPr>
          <w:rtl/>
        </w:rPr>
        <w:t xml:space="preserve">'. והם </w:t>
      </w:r>
      <w:proofErr w:type="spellStart"/>
      <w:r>
        <w:rPr>
          <w:rtl/>
        </w:rPr>
        <w:t>המלואים</w:t>
      </w:r>
      <w:proofErr w:type="spellEnd"/>
      <w:r>
        <w:rPr>
          <w:rtl/>
        </w:rPr>
        <w:t xml:space="preserve"> על המקדש. וכתוב מפורש עוד על המזבח (יח' מג) שבעת ימים תעשה שעיר עזים חטאת ליום ופר בן בקר ואיל מן הצאן שבעת ימים יכפרו את המזבח וטהרו אותו ומלאו ידיו. והנה זה מפורש מבואר. עוד יש לי ראייה על </w:t>
      </w:r>
      <w:proofErr w:type="spellStart"/>
      <w:r>
        <w:rPr>
          <w:rtl/>
        </w:rPr>
        <w:t>הענין</w:t>
      </w:r>
      <w:proofErr w:type="spellEnd"/>
      <w:r>
        <w:rPr>
          <w:rtl/>
        </w:rPr>
        <w:t xml:space="preserve"> הזה שפירשתי אמרם ז"ל בראשון </w:t>
      </w:r>
      <w:proofErr w:type="spellStart"/>
      <w:r>
        <w:rPr>
          <w:rtl/>
        </w:rPr>
        <w:t>שליומא</w:t>
      </w:r>
      <w:proofErr w:type="spellEnd"/>
      <w:r>
        <w:rPr>
          <w:rtl/>
        </w:rPr>
        <w:t xml:space="preserve"> (ה ב) כיצד הלבישן לאהרן ולבניו בימי </w:t>
      </w:r>
      <w:proofErr w:type="spellStart"/>
      <w:r>
        <w:rPr>
          <w:rtl/>
        </w:rPr>
        <w:t>המלואים</w:t>
      </w:r>
      <w:proofErr w:type="spellEnd"/>
      <w:r>
        <w:rPr>
          <w:rtl/>
        </w:rPr>
        <w:t xml:space="preserve"> ותמהו כיצד הלבישן מאי דהוה הוה אלא כיצד מלבישן לעתיד לבא לעולם הבא נמי צריך הכא נמי כשיבואו אהרן ובניו משה רבינו עמהם. כלומר נשאל לו. הנה </w:t>
      </w:r>
      <w:proofErr w:type="spellStart"/>
      <w:r>
        <w:rPr>
          <w:rtl/>
        </w:rPr>
        <w:t>סוברין</w:t>
      </w:r>
      <w:proofErr w:type="spellEnd"/>
      <w:r>
        <w:rPr>
          <w:rtl/>
        </w:rPr>
        <w:t xml:space="preserve"> כי לתחיית המתים יקדשו אהרן ובניו עצמן במילואים לפי שכבר בטלה משיחתן ממנו ומזרעו בשעת המיתה ויהיו אנשים מחודשים יצטרכו להתקדש כראשונה ויהיו המילואים האלה </w:t>
      </w:r>
      <w:proofErr w:type="spellStart"/>
      <w:r>
        <w:rPr>
          <w:rtl/>
        </w:rPr>
        <w:t>נוהגין</w:t>
      </w:r>
      <w:proofErr w:type="spellEnd"/>
      <w:r>
        <w:rPr>
          <w:rtl/>
        </w:rPr>
        <w:t xml:space="preserve"> בם. אם כן המילואים במזבח ובמקדש לאחר החרבן כשנעשה אחרים יצטרכו למילואים ועשו אותן בימי עזרא וכן נעשה לימות המשיח אמן במהרה בימינו.</w:t>
      </w:r>
    </w:p>
    <w:p w14:paraId="77263F08" w14:textId="77777777" w:rsidR="00FB2493" w:rsidRDefault="00FB2493" w:rsidP="00C33486">
      <w:pPr>
        <w:jc w:val="both"/>
        <w:rPr>
          <w:u w:val="single"/>
          <w:rtl/>
        </w:rPr>
      </w:pPr>
    </w:p>
    <w:p w14:paraId="1B05FF96" w14:textId="1049B80B" w:rsidR="00C33486" w:rsidRPr="00C33486" w:rsidRDefault="00C33486" w:rsidP="00C33486">
      <w:pPr>
        <w:jc w:val="both"/>
        <w:rPr>
          <w:u w:val="single"/>
          <w:rtl/>
        </w:rPr>
      </w:pPr>
      <w:proofErr w:type="spellStart"/>
      <w:r w:rsidRPr="00C33486">
        <w:rPr>
          <w:rFonts w:hint="cs"/>
          <w:u w:val="single"/>
          <w:rtl/>
        </w:rPr>
        <w:t>חזון</w:t>
      </w:r>
      <w:proofErr w:type="spellEnd"/>
      <w:r w:rsidRPr="00C33486">
        <w:rPr>
          <w:rFonts w:hint="cs"/>
          <w:u w:val="single"/>
          <w:rtl/>
        </w:rPr>
        <w:t xml:space="preserve"> איש אורח חיים ומועד סימן </w:t>
      </w:r>
      <w:proofErr w:type="spellStart"/>
      <w:r w:rsidRPr="00C33486">
        <w:rPr>
          <w:rFonts w:hint="cs"/>
          <w:u w:val="single"/>
          <w:rtl/>
        </w:rPr>
        <w:t>קכו</w:t>
      </w:r>
      <w:proofErr w:type="spellEnd"/>
      <w:r w:rsidRPr="00C33486">
        <w:rPr>
          <w:rFonts w:hint="cs"/>
          <w:u w:val="single"/>
          <w:rtl/>
        </w:rPr>
        <w:t xml:space="preserve"> סעיף ג</w:t>
      </w:r>
    </w:p>
    <w:p w14:paraId="1CC9EB87" w14:textId="6D5C20DA" w:rsidR="00CA2266" w:rsidRDefault="00C33486" w:rsidP="001F7572">
      <w:pPr>
        <w:jc w:val="both"/>
        <w:rPr>
          <w:rtl/>
        </w:rPr>
      </w:pPr>
      <w:r>
        <w:rPr>
          <w:rtl/>
        </w:rPr>
        <w:t xml:space="preserve">שם כיצד מלבישן לעתיד לבוא, אין לפרש לכשיבנה </w:t>
      </w:r>
      <w:proofErr w:type="spellStart"/>
      <w:r>
        <w:rPr>
          <w:rtl/>
        </w:rPr>
        <w:t>כיהמ״ק</w:t>
      </w:r>
      <w:proofErr w:type="spellEnd"/>
      <w:r>
        <w:rPr>
          <w:rtl/>
        </w:rPr>
        <w:t xml:space="preserve"> </w:t>
      </w:r>
      <w:proofErr w:type="spellStart"/>
      <w:r>
        <w:rPr>
          <w:rtl/>
        </w:rPr>
        <w:t>ולענין</w:t>
      </w:r>
      <w:proofErr w:type="spellEnd"/>
      <w:r>
        <w:rPr>
          <w:rFonts w:hint="cs"/>
          <w:rtl/>
        </w:rPr>
        <w:t xml:space="preserve"> </w:t>
      </w:r>
      <w:proofErr w:type="spellStart"/>
      <w:r>
        <w:rPr>
          <w:rtl/>
        </w:rPr>
        <w:t>מלואי</w:t>
      </w:r>
      <w:r>
        <w:rPr>
          <w:rFonts w:hint="cs"/>
          <w:rtl/>
        </w:rPr>
        <w:t>ם</w:t>
      </w:r>
      <w:proofErr w:type="spellEnd"/>
      <w:r>
        <w:rPr>
          <w:rtl/>
        </w:rPr>
        <w:t xml:space="preserve">, </w:t>
      </w:r>
      <w:proofErr w:type="spellStart"/>
      <w:r>
        <w:rPr>
          <w:rtl/>
        </w:rPr>
        <w:t>דהא</w:t>
      </w:r>
      <w:proofErr w:type="spellEnd"/>
      <w:r>
        <w:rPr>
          <w:rtl/>
        </w:rPr>
        <w:t xml:space="preserve"> ענין מליאי</w:t>
      </w:r>
      <w:r>
        <w:rPr>
          <w:rFonts w:hint="cs"/>
          <w:rtl/>
        </w:rPr>
        <w:t>ם</w:t>
      </w:r>
      <w:r>
        <w:rPr>
          <w:rtl/>
        </w:rPr>
        <w:t xml:space="preserve"> לא </w:t>
      </w:r>
      <w:proofErr w:type="spellStart"/>
      <w:r>
        <w:rPr>
          <w:rtl/>
        </w:rPr>
        <w:t>היתה</w:t>
      </w:r>
      <w:proofErr w:type="spellEnd"/>
      <w:r>
        <w:rPr>
          <w:rtl/>
        </w:rPr>
        <w:t xml:space="preserve"> אלא הוראת שעה</w:t>
      </w:r>
      <w:r>
        <w:rPr>
          <w:rFonts w:hint="cs"/>
          <w:rtl/>
        </w:rPr>
        <w:t xml:space="preserve"> </w:t>
      </w:r>
      <w:r>
        <w:rPr>
          <w:rtl/>
        </w:rPr>
        <w:t>כשנבחר אהרן לכהונה, וכיון שנתקדש אהרן כל זרעו הם בקדושת</w:t>
      </w:r>
      <w:r>
        <w:rPr>
          <w:rFonts w:hint="cs"/>
          <w:rtl/>
        </w:rPr>
        <w:t xml:space="preserve"> </w:t>
      </w:r>
      <w:r>
        <w:rPr>
          <w:rtl/>
        </w:rPr>
        <w:t xml:space="preserve">כהינה עד עולם, ואע״ג </w:t>
      </w:r>
      <w:proofErr w:type="spellStart"/>
      <w:r>
        <w:rPr>
          <w:rtl/>
        </w:rPr>
        <w:t>דהקריבו</w:t>
      </w:r>
      <w:proofErr w:type="spellEnd"/>
      <w:r>
        <w:rPr>
          <w:rtl/>
        </w:rPr>
        <w:t xml:space="preserve"> </w:t>
      </w:r>
      <w:proofErr w:type="spellStart"/>
      <w:r>
        <w:rPr>
          <w:rtl/>
        </w:rPr>
        <w:t>מלואי</w:t>
      </w:r>
      <w:r>
        <w:rPr>
          <w:rFonts w:hint="cs"/>
          <w:rtl/>
        </w:rPr>
        <w:t>ם</w:t>
      </w:r>
      <w:proofErr w:type="spellEnd"/>
      <w:r>
        <w:rPr>
          <w:rtl/>
        </w:rPr>
        <w:t xml:space="preserve"> בימי עזרא כדרך שהקריבו</w:t>
      </w:r>
      <w:r>
        <w:rPr>
          <w:rFonts w:hint="cs"/>
          <w:rtl/>
        </w:rPr>
        <w:t xml:space="preserve"> </w:t>
      </w:r>
      <w:r>
        <w:rPr>
          <w:rtl/>
        </w:rPr>
        <w:t>בימי משה כדאמר מנחית מ״</w:t>
      </w:r>
      <w:r>
        <w:rPr>
          <w:rFonts w:hint="cs"/>
          <w:rtl/>
        </w:rPr>
        <w:t>ט</w:t>
      </w:r>
      <w:r>
        <w:rPr>
          <w:rtl/>
        </w:rPr>
        <w:t xml:space="preserve"> א׳ היינו </w:t>
      </w:r>
      <w:proofErr w:type="spellStart"/>
      <w:r>
        <w:rPr>
          <w:rtl/>
        </w:rPr>
        <w:t>קרבנות</w:t>
      </w:r>
      <w:proofErr w:type="spellEnd"/>
      <w:r>
        <w:rPr>
          <w:rtl/>
        </w:rPr>
        <w:t xml:space="preserve"> כדרך שהקריבו</w:t>
      </w:r>
      <w:r>
        <w:rPr>
          <w:rFonts w:hint="cs"/>
          <w:rtl/>
        </w:rPr>
        <w:t xml:space="preserve"> בח'</w:t>
      </w:r>
      <w:r>
        <w:rPr>
          <w:rtl/>
        </w:rPr>
        <w:t xml:space="preserve"> למלוא־ם וכמו שהקריבו הנשיאים, אבל חינוך כהנים לא שייך</w:t>
      </w:r>
      <w:r>
        <w:rPr>
          <w:rFonts w:hint="cs"/>
          <w:rtl/>
        </w:rPr>
        <w:t xml:space="preserve"> </w:t>
      </w:r>
      <w:proofErr w:type="spellStart"/>
      <w:r>
        <w:rPr>
          <w:rtl/>
        </w:rPr>
        <w:t>דקדישי</w:t>
      </w:r>
      <w:proofErr w:type="spellEnd"/>
      <w:r>
        <w:rPr>
          <w:rtl/>
        </w:rPr>
        <w:t xml:space="preserve"> </w:t>
      </w:r>
      <w:r>
        <w:rPr>
          <w:rFonts w:hint="cs"/>
          <w:rtl/>
        </w:rPr>
        <w:t>ו</w:t>
      </w:r>
      <w:r>
        <w:rPr>
          <w:rtl/>
        </w:rPr>
        <w:t>קיימו אלא כיצד מל</w:t>
      </w:r>
      <w:r>
        <w:rPr>
          <w:rFonts w:hint="cs"/>
          <w:rtl/>
        </w:rPr>
        <w:t>ב</w:t>
      </w:r>
      <w:r>
        <w:rPr>
          <w:rtl/>
        </w:rPr>
        <w:t>ישן כשי</w:t>
      </w:r>
      <w:r>
        <w:rPr>
          <w:rFonts w:hint="cs"/>
          <w:rtl/>
        </w:rPr>
        <w:t>ח</w:t>
      </w:r>
      <w:r>
        <w:rPr>
          <w:rtl/>
        </w:rPr>
        <w:t>יו המתים ויתכ</w:t>
      </w:r>
      <w:r>
        <w:rPr>
          <w:rFonts w:hint="cs"/>
          <w:rtl/>
        </w:rPr>
        <w:t>ב</w:t>
      </w:r>
      <w:r>
        <w:rPr>
          <w:rtl/>
        </w:rPr>
        <w:t>ד משה</w:t>
      </w:r>
      <w:r>
        <w:rPr>
          <w:rFonts w:hint="cs"/>
          <w:rtl/>
        </w:rPr>
        <w:t xml:space="preserve"> </w:t>
      </w:r>
      <w:r>
        <w:rPr>
          <w:rtl/>
        </w:rPr>
        <w:t>להל</w:t>
      </w:r>
      <w:r>
        <w:rPr>
          <w:rFonts w:hint="cs"/>
          <w:rtl/>
        </w:rPr>
        <w:t>ב</w:t>
      </w:r>
      <w:r>
        <w:rPr>
          <w:rtl/>
        </w:rPr>
        <w:t>יש אהרן וכ</w:t>
      </w:r>
      <w:r>
        <w:rPr>
          <w:rFonts w:hint="cs"/>
          <w:rtl/>
        </w:rPr>
        <w:t>נ</w:t>
      </w:r>
      <w:r>
        <w:rPr>
          <w:rtl/>
        </w:rPr>
        <w:t>יו כדרך שהל</w:t>
      </w:r>
      <w:r>
        <w:rPr>
          <w:rFonts w:hint="cs"/>
          <w:rtl/>
        </w:rPr>
        <w:t>ב</w:t>
      </w:r>
      <w:r>
        <w:rPr>
          <w:rtl/>
        </w:rPr>
        <w:t xml:space="preserve">ישן </w:t>
      </w:r>
      <w:r>
        <w:rPr>
          <w:rFonts w:hint="cs"/>
          <w:rtl/>
        </w:rPr>
        <w:t>ב</w:t>
      </w:r>
      <w:r>
        <w:rPr>
          <w:rtl/>
        </w:rPr>
        <w:t>מליאי</w:t>
      </w:r>
      <w:r>
        <w:rPr>
          <w:rFonts w:hint="cs"/>
          <w:rtl/>
        </w:rPr>
        <w:t>ם</w:t>
      </w:r>
      <w:r>
        <w:rPr>
          <w:rtl/>
        </w:rPr>
        <w:t xml:space="preserve"> והיא ענין ח</w:t>
      </w:r>
      <w:r>
        <w:rPr>
          <w:rFonts w:hint="cs"/>
          <w:rtl/>
        </w:rPr>
        <w:t>ב</w:t>
      </w:r>
      <w:r>
        <w:rPr>
          <w:rtl/>
        </w:rPr>
        <w:t>י</w:t>
      </w:r>
      <w:r>
        <w:rPr>
          <w:rFonts w:hint="cs"/>
          <w:rtl/>
        </w:rPr>
        <w:t>ב</w:t>
      </w:r>
      <w:r>
        <w:rPr>
          <w:rtl/>
        </w:rPr>
        <w:t>ות</w:t>
      </w:r>
      <w:r>
        <w:rPr>
          <w:rFonts w:hint="cs"/>
          <w:rtl/>
        </w:rPr>
        <w:t xml:space="preserve"> </w:t>
      </w:r>
      <w:r>
        <w:rPr>
          <w:rtl/>
        </w:rPr>
        <w:t>ו</w:t>
      </w:r>
      <w:r>
        <w:rPr>
          <w:rFonts w:hint="cs"/>
          <w:rtl/>
        </w:rPr>
        <w:t>ת</w:t>
      </w:r>
      <w:r>
        <w:rPr>
          <w:rtl/>
        </w:rPr>
        <w:t xml:space="preserve">גמול למשה ולאהרן, ומיהו למאי </w:t>
      </w:r>
      <w:proofErr w:type="spellStart"/>
      <w:r>
        <w:rPr>
          <w:rtl/>
        </w:rPr>
        <w:t>דמסיק</w:t>
      </w:r>
      <w:proofErr w:type="spellEnd"/>
      <w:r>
        <w:rPr>
          <w:rtl/>
        </w:rPr>
        <w:t xml:space="preserve"> </w:t>
      </w:r>
      <w:proofErr w:type="spellStart"/>
      <w:r>
        <w:rPr>
          <w:rtl/>
        </w:rPr>
        <w:t>למס</w:t>
      </w:r>
      <w:r>
        <w:rPr>
          <w:rFonts w:hint="cs"/>
          <w:rtl/>
        </w:rPr>
        <w:t>ב</w:t>
      </w:r>
      <w:r>
        <w:rPr>
          <w:rtl/>
        </w:rPr>
        <w:t>רי</w:t>
      </w:r>
      <w:proofErr w:type="spellEnd"/>
      <w:r>
        <w:rPr>
          <w:rtl/>
        </w:rPr>
        <w:t xml:space="preserve"> קראי אפשר</w:t>
      </w:r>
      <w:r>
        <w:rPr>
          <w:rFonts w:hint="cs"/>
          <w:rtl/>
        </w:rPr>
        <w:t xml:space="preserve"> </w:t>
      </w:r>
      <w:r>
        <w:rPr>
          <w:rtl/>
        </w:rPr>
        <w:t>דאין ל</w:t>
      </w:r>
      <w:r>
        <w:rPr>
          <w:rFonts w:hint="cs"/>
          <w:rtl/>
        </w:rPr>
        <w:t>נ</w:t>
      </w:r>
      <w:r>
        <w:rPr>
          <w:rtl/>
        </w:rPr>
        <w:t xml:space="preserve">ו גלוי לזה אלא מתחלה סכר </w:t>
      </w:r>
      <w:proofErr w:type="spellStart"/>
      <w:r>
        <w:rPr>
          <w:rtl/>
        </w:rPr>
        <w:t>ד</w:t>
      </w:r>
      <w:r>
        <w:rPr>
          <w:rFonts w:hint="cs"/>
          <w:rtl/>
        </w:rPr>
        <w:t>ב</w:t>
      </w:r>
      <w:r>
        <w:rPr>
          <w:rtl/>
        </w:rPr>
        <w:t>הכי</w:t>
      </w:r>
      <w:proofErr w:type="spellEnd"/>
      <w:r>
        <w:rPr>
          <w:rtl/>
        </w:rPr>
        <w:t xml:space="preserve"> פליגי מיהו לא קיימא</w:t>
      </w:r>
      <w:r>
        <w:rPr>
          <w:rFonts w:hint="cs"/>
          <w:rtl/>
        </w:rPr>
        <w:t xml:space="preserve"> </w:t>
      </w:r>
      <w:r>
        <w:rPr>
          <w:rtl/>
        </w:rPr>
        <w:t>הכא וצ״ע.</w:t>
      </w:r>
    </w:p>
    <w:p w14:paraId="02653CB7" w14:textId="00D6F327" w:rsidR="00A75484" w:rsidRDefault="00A75484" w:rsidP="001F7572">
      <w:pPr>
        <w:jc w:val="both"/>
        <w:rPr>
          <w:rtl/>
        </w:rPr>
      </w:pPr>
    </w:p>
    <w:p w14:paraId="652287A2" w14:textId="7B222AF1" w:rsidR="00A75484" w:rsidRPr="00A75484" w:rsidRDefault="00A75484" w:rsidP="00A75484">
      <w:pPr>
        <w:jc w:val="both"/>
        <w:rPr>
          <w:u w:val="single"/>
          <w:rtl/>
        </w:rPr>
      </w:pPr>
      <w:r w:rsidRPr="00A75484">
        <w:rPr>
          <w:u w:val="single"/>
          <w:rtl/>
        </w:rPr>
        <w:lastRenderedPageBreak/>
        <w:t>תוספות רי"ד מסכת יומא דף ו עמוד א</w:t>
      </w:r>
    </w:p>
    <w:p w14:paraId="78BA4191" w14:textId="77777777" w:rsidR="00A75484" w:rsidRPr="00A75484" w:rsidRDefault="00A75484" w:rsidP="00A75484">
      <w:pPr>
        <w:jc w:val="both"/>
        <w:rPr>
          <w:rtl/>
        </w:rPr>
      </w:pPr>
      <w:proofErr w:type="spellStart"/>
      <w:r w:rsidRPr="00A75484">
        <w:rPr>
          <w:rtl/>
        </w:rPr>
        <w:t>ה"ק</w:t>
      </w:r>
      <w:proofErr w:type="spellEnd"/>
      <w:r w:rsidRPr="00A75484">
        <w:rPr>
          <w:rtl/>
        </w:rPr>
        <w:t xml:space="preserve"> מביתו למה פירש </w:t>
      </w:r>
      <w:proofErr w:type="spellStart"/>
      <w:r w:rsidRPr="00A75484">
        <w:rPr>
          <w:rtl/>
        </w:rPr>
        <w:t>פירש</w:t>
      </w:r>
      <w:proofErr w:type="spellEnd"/>
      <w:r w:rsidRPr="00A75484">
        <w:rPr>
          <w:rtl/>
        </w:rPr>
        <w:t xml:space="preserve"> המורה מאשתו למה פורש תבוא אשתו עמו שם שהרי ע"כ לשכת </w:t>
      </w:r>
      <w:proofErr w:type="spellStart"/>
      <w:r w:rsidRPr="00A75484">
        <w:rPr>
          <w:rtl/>
        </w:rPr>
        <w:t>פרהדרין</w:t>
      </w:r>
      <w:proofErr w:type="spellEnd"/>
      <w:r w:rsidRPr="00A75484">
        <w:rPr>
          <w:rtl/>
        </w:rPr>
        <w:t xml:space="preserve"> לא </w:t>
      </w:r>
      <w:proofErr w:type="spellStart"/>
      <w:r w:rsidRPr="00A75484">
        <w:rPr>
          <w:rtl/>
        </w:rPr>
        <w:t>הית</w:t>
      </w:r>
      <w:proofErr w:type="spellEnd"/>
      <w:r w:rsidRPr="00A75484">
        <w:rPr>
          <w:rtl/>
        </w:rPr>
        <w:t xml:space="preserve">' קדוש' שאין ישיבה וכ"ש שכיבה </w:t>
      </w:r>
      <w:proofErr w:type="spellStart"/>
      <w:r w:rsidRPr="00A75484">
        <w:rPr>
          <w:rtl/>
        </w:rPr>
        <w:t>וקשיא</w:t>
      </w:r>
      <w:proofErr w:type="spellEnd"/>
      <w:r w:rsidRPr="00A75484">
        <w:rPr>
          <w:rtl/>
        </w:rPr>
        <w:t xml:space="preserve"> לי </w:t>
      </w:r>
      <w:proofErr w:type="spellStart"/>
      <w:r w:rsidRPr="00A75484">
        <w:rPr>
          <w:rtl/>
        </w:rPr>
        <w:t>טובא</w:t>
      </w:r>
      <w:proofErr w:type="spellEnd"/>
      <w:r w:rsidRPr="00A75484">
        <w:rPr>
          <w:rtl/>
        </w:rPr>
        <w:t xml:space="preserve"> לומר </w:t>
      </w:r>
      <w:proofErr w:type="spellStart"/>
      <w:r w:rsidRPr="00A75484">
        <w:rPr>
          <w:rtl/>
        </w:rPr>
        <w:t>דלשכת</w:t>
      </w:r>
      <w:proofErr w:type="spellEnd"/>
      <w:r w:rsidRPr="00A75484">
        <w:rPr>
          <w:rtl/>
        </w:rPr>
        <w:t xml:space="preserve"> </w:t>
      </w:r>
      <w:proofErr w:type="spellStart"/>
      <w:r w:rsidRPr="00A75484">
        <w:rPr>
          <w:rtl/>
        </w:rPr>
        <w:t>פרהדרין</w:t>
      </w:r>
      <w:proofErr w:type="spellEnd"/>
      <w:r w:rsidRPr="00A75484">
        <w:rPr>
          <w:rtl/>
        </w:rPr>
        <w:t xml:space="preserve"> לא </w:t>
      </w:r>
      <w:proofErr w:type="spellStart"/>
      <w:r w:rsidRPr="00A75484">
        <w:rPr>
          <w:rtl/>
        </w:rPr>
        <w:t>הית</w:t>
      </w:r>
      <w:proofErr w:type="spellEnd"/>
      <w:r w:rsidRPr="00A75484">
        <w:rPr>
          <w:rtl/>
        </w:rPr>
        <w:t xml:space="preserve">' קדוש' והרי בתוך העזרה </w:t>
      </w:r>
      <w:proofErr w:type="spellStart"/>
      <w:r w:rsidRPr="00A75484">
        <w:rPr>
          <w:rtl/>
        </w:rPr>
        <w:t>הית</w:t>
      </w:r>
      <w:proofErr w:type="spellEnd"/>
      <w:r w:rsidRPr="00A75484">
        <w:rPr>
          <w:rtl/>
        </w:rPr>
        <w:t xml:space="preserve">' לפנים משערי </w:t>
      </w:r>
      <w:proofErr w:type="spellStart"/>
      <w:r w:rsidRPr="00A75484">
        <w:rPr>
          <w:rtl/>
        </w:rPr>
        <w:t>ניקנור</w:t>
      </w:r>
      <w:proofErr w:type="spellEnd"/>
      <w:r w:rsidRPr="00A75484">
        <w:rPr>
          <w:rtl/>
        </w:rPr>
        <w:t xml:space="preserve"> </w:t>
      </w:r>
      <w:proofErr w:type="spellStart"/>
      <w:r w:rsidRPr="00A75484">
        <w:rPr>
          <w:rtl/>
        </w:rPr>
        <w:t>כדמוכח</w:t>
      </w:r>
      <w:proofErr w:type="spellEnd"/>
      <w:r w:rsidRPr="00A75484">
        <w:rPr>
          <w:rtl/>
        </w:rPr>
        <w:t xml:space="preserve"> לקמן </w:t>
      </w:r>
      <w:proofErr w:type="spellStart"/>
      <w:r w:rsidRPr="00A75484">
        <w:rPr>
          <w:rtl/>
        </w:rPr>
        <w:t>בפירקין</w:t>
      </w:r>
      <w:proofErr w:type="spellEnd"/>
      <w:r w:rsidRPr="00A75484">
        <w:rPr>
          <w:rtl/>
        </w:rPr>
        <w:t xml:space="preserve"> וא"כ היאך הי' דר שם כהן גדול כל שבעה ויושב וישן שם ונ"ל לומר דמאי </w:t>
      </w:r>
      <w:proofErr w:type="spellStart"/>
      <w:r w:rsidRPr="00A75484">
        <w:rPr>
          <w:rtl/>
        </w:rPr>
        <w:t>דאמרי</w:t>
      </w:r>
      <w:proofErr w:type="spellEnd"/>
      <w:r w:rsidRPr="00A75484">
        <w:rPr>
          <w:rtl/>
        </w:rPr>
        <w:t xml:space="preserve">' דאין ישיבה בעזר' </w:t>
      </w:r>
      <w:proofErr w:type="spellStart"/>
      <w:r w:rsidRPr="00A75484">
        <w:rPr>
          <w:rtl/>
        </w:rPr>
        <w:t>דוקא</w:t>
      </w:r>
      <w:proofErr w:type="spellEnd"/>
      <w:r w:rsidRPr="00A75484">
        <w:rPr>
          <w:rtl/>
        </w:rPr>
        <w:t xml:space="preserve"> </w:t>
      </w:r>
      <w:proofErr w:type="spellStart"/>
      <w:r w:rsidRPr="00A75484">
        <w:rPr>
          <w:rtl/>
        </w:rPr>
        <w:t>באויר</w:t>
      </w:r>
      <w:proofErr w:type="spellEnd"/>
      <w:r w:rsidRPr="00A75484">
        <w:rPr>
          <w:rtl/>
        </w:rPr>
        <w:t xml:space="preserve"> העזר' </w:t>
      </w:r>
      <w:proofErr w:type="spellStart"/>
      <w:r w:rsidRPr="00A75484">
        <w:rPr>
          <w:rtl/>
        </w:rPr>
        <w:t>שנרא</w:t>
      </w:r>
      <w:proofErr w:type="spellEnd"/>
      <w:r w:rsidRPr="00A75484">
        <w:rPr>
          <w:rtl/>
        </w:rPr>
        <w:t xml:space="preserve">' כנגד פתח ההיכל ואין זה דרך כבוד </w:t>
      </w:r>
      <w:proofErr w:type="spellStart"/>
      <w:r w:rsidRPr="00A75484">
        <w:rPr>
          <w:rtl/>
        </w:rPr>
        <w:t>לישב</w:t>
      </w:r>
      <w:proofErr w:type="spellEnd"/>
      <w:r w:rsidRPr="00A75484">
        <w:rPr>
          <w:rtl/>
        </w:rPr>
        <w:t xml:space="preserve"> אדם לפני הבורא אבל הלשכות שהיו בנויות בעזר' כיון שהן מוקפות מחיצה מותר לישן ולשכב בהם ואין זה דרך זלזול כיון שאין עומדים </w:t>
      </w:r>
      <w:proofErr w:type="spellStart"/>
      <w:r w:rsidRPr="00A75484">
        <w:rPr>
          <w:rtl/>
        </w:rPr>
        <w:t>באויר</w:t>
      </w:r>
      <w:proofErr w:type="spellEnd"/>
      <w:r w:rsidRPr="00A75484">
        <w:rPr>
          <w:rtl/>
        </w:rPr>
        <w:t xml:space="preserve"> העזר' תדע </w:t>
      </w:r>
      <w:proofErr w:type="spellStart"/>
      <w:r w:rsidRPr="00A75484">
        <w:rPr>
          <w:rtl/>
        </w:rPr>
        <w:t>דהכי</w:t>
      </w:r>
      <w:proofErr w:type="spellEnd"/>
      <w:r w:rsidRPr="00A75484">
        <w:rPr>
          <w:rtl/>
        </w:rPr>
        <w:t xml:space="preserve"> הוא שהרי קדשי קדשים </w:t>
      </w:r>
      <w:proofErr w:type="spellStart"/>
      <w:r w:rsidRPr="00A75484">
        <w:rPr>
          <w:rtl/>
        </w:rPr>
        <w:t>טובלין</w:t>
      </w:r>
      <w:proofErr w:type="spellEnd"/>
      <w:r w:rsidRPr="00A75484">
        <w:rPr>
          <w:rtl/>
        </w:rPr>
        <w:t xml:space="preserve"> בעזרה וכי בעמיד' היו </w:t>
      </w:r>
      <w:proofErr w:type="spellStart"/>
      <w:r w:rsidRPr="00A75484">
        <w:rPr>
          <w:rtl/>
        </w:rPr>
        <w:t>אוכלין</w:t>
      </w:r>
      <w:proofErr w:type="spellEnd"/>
      <w:r w:rsidRPr="00A75484">
        <w:rPr>
          <w:rtl/>
        </w:rPr>
        <w:t xml:space="preserve"> אותו ואנן בעינן למשחה כדרך שהמלכים אוכלים </w:t>
      </w:r>
      <w:proofErr w:type="spellStart"/>
      <w:r w:rsidRPr="00A75484">
        <w:rPr>
          <w:rtl/>
        </w:rPr>
        <w:t>א"ו</w:t>
      </w:r>
      <w:proofErr w:type="spellEnd"/>
      <w:r w:rsidRPr="00A75484">
        <w:rPr>
          <w:rtl/>
        </w:rPr>
        <w:t xml:space="preserve"> בלשכות היו </w:t>
      </w:r>
      <w:proofErr w:type="spellStart"/>
      <w:r w:rsidRPr="00A75484">
        <w:rPr>
          <w:rtl/>
        </w:rPr>
        <w:t>נכנסין</w:t>
      </w:r>
      <w:proofErr w:type="spellEnd"/>
      <w:r w:rsidRPr="00A75484">
        <w:rPr>
          <w:rtl/>
        </w:rPr>
        <w:t xml:space="preserve"> </w:t>
      </w:r>
      <w:proofErr w:type="spellStart"/>
      <w:r w:rsidRPr="00A75484">
        <w:rPr>
          <w:rtl/>
        </w:rPr>
        <w:t>ואוכלין</w:t>
      </w:r>
      <w:proofErr w:type="spellEnd"/>
      <w:r w:rsidRPr="00A75484">
        <w:rPr>
          <w:rtl/>
        </w:rPr>
        <w:t xml:space="preserve"> והכי מקשה למה פורש מאשתו </w:t>
      </w:r>
      <w:proofErr w:type="spellStart"/>
      <w:r w:rsidRPr="00A75484">
        <w:rPr>
          <w:rtl/>
        </w:rPr>
        <w:t>דהו"ל</w:t>
      </w:r>
      <w:proofErr w:type="spellEnd"/>
      <w:r w:rsidRPr="00A75484">
        <w:rPr>
          <w:rtl/>
        </w:rPr>
        <w:t xml:space="preserve"> </w:t>
      </w:r>
      <w:proofErr w:type="spellStart"/>
      <w:r w:rsidRPr="00A75484">
        <w:rPr>
          <w:rtl/>
        </w:rPr>
        <w:t>למיתני</w:t>
      </w:r>
      <w:proofErr w:type="spellEnd"/>
      <w:r w:rsidRPr="00A75484">
        <w:rPr>
          <w:rtl/>
        </w:rPr>
        <w:t xml:space="preserve"> </w:t>
      </w:r>
      <w:proofErr w:type="spellStart"/>
      <w:r w:rsidRPr="00A75484">
        <w:rPr>
          <w:rtl/>
        </w:rPr>
        <w:t>מפרישין</w:t>
      </w:r>
      <w:proofErr w:type="spellEnd"/>
      <w:r w:rsidRPr="00A75484">
        <w:rPr>
          <w:rtl/>
        </w:rPr>
        <w:t xml:space="preserve"> כהן גדול ללשכת </w:t>
      </w:r>
      <w:proofErr w:type="spellStart"/>
      <w:r w:rsidRPr="00A75484">
        <w:rPr>
          <w:rtl/>
        </w:rPr>
        <w:t>פרהדרין</w:t>
      </w:r>
      <w:proofErr w:type="spellEnd"/>
      <w:r w:rsidRPr="00A75484">
        <w:rPr>
          <w:rtl/>
        </w:rPr>
        <w:t xml:space="preserve"> אלא </w:t>
      </w:r>
      <w:proofErr w:type="spellStart"/>
      <w:r w:rsidRPr="00A75484">
        <w:rPr>
          <w:rtl/>
        </w:rPr>
        <w:t>מדקתני</w:t>
      </w:r>
      <w:proofErr w:type="spellEnd"/>
      <w:r w:rsidRPr="00A75484">
        <w:rPr>
          <w:rtl/>
        </w:rPr>
        <w:t xml:space="preserve"> מביתו ש"מ שאין אשתו רשאית לעמוד עמו ואלמה לא תעמוד עמו ותשרת לו שאפילו אם יש לחוש שמא יבא עלי' באחת מן המחילות שלא </w:t>
      </w:r>
      <w:proofErr w:type="spellStart"/>
      <w:r w:rsidRPr="00A75484">
        <w:rPr>
          <w:rtl/>
        </w:rPr>
        <w:t>נתקדשו</w:t>
      </w:r>
      <w:proofErr w:type="spellEnd"/>
      <w:r w:rsidRPr="00A75484">
        <w:rPr>
          <w:rtl/>
        </w:rPr>
        <w:t xml:space="preserve"> יטבול ויטהר לערב שאין לחוש אלא לטומאת שבעה ומהדר שמא יבא על אשתו ותמצא ספק נדה ויהי' טמא שבעת ימים ואף על גב דלא </w:t>
      </w:r>
      <w:proofErr w:type="spellStart"/>
      <w:r w:rsidRPr="00A75484">
        <w:rPr>
          <w:rtl/>
        </w:rPr>
        <w:t>ברשיעי</w:t>
      </w:r>
      <w:proofErr w:type="spellEnd"/>
      <w:r w:rsidRPr="00A75484">
        <w:rPr>
          <w:rtl/>
        </w:rPr>
        <w:t xml:space="preserve"> עסקי' ובעל קרי משתלח אפילו ממחנה לוי' כ"ש ממחנה </w:t>
      </w:r>
      <w:proofErr w:type="spellStart"/>
      <w:r w:rsidRPr="00A75484">
        <w:rPr>
          <w:rtl/>
        </w:rPr>
        <w:t>שכינ</w:t>
      </w:r>
      <w:proofErr w:type="spellEnd"/>
      <w:r w:rsidRPr="00A75484">
        <w:rPr>
          <w:rtl/>
        </w:rPr>
        <w:t xml:space="preserve">' יש לחוש שמא </w:t>
      </w:r>
      <w:proofErr w:type="spellStart"/>
      <w:r w:rsidRPr="00A75484">
        <w:rPr>
          <w:rtl/>
        </w:rPr>
        <w:t>יתאוה</w:t>
      </w:r>
      <w:proofErr w:type="spellEnd"/>
      <w:r w:rsidRPr="00A75484">
        <w:rPr>
          <w:rtl/>
        </w:rPr>
        <w:t xml:space="preserve"> לה </w:t>
      </w:r>
      <w:proofErr w:type="spellStart"/>
      <w:r w:rsidRPr="00A75484">
        <w:rPr>
          <w:rtl/>
        </w:rPr>
        <w:t>ויוליכנה</w:t>
      </w:r>
      <w:proofErr w:type="spellEnd"/>
      <w:r w:rsidRPr="00A75484">
        <w:rPr>
          <w:rtl/>
        </w:rPr>
        <w:t xml:space="preserve"> תחת המחילות שלא </w:t>
      </w:r>
      <w:proofErr w:type="spellStart"/>
      <w:r w:rsidRPr="00A75484">
        <w:rPr>
          <w:rtl/>
        </w:rPr>
        <w:t>נתקדשו</w:t>
      </w:r>
      <w:proofErr w:type="spellEnd"/>
      <w:r w:rsidRPr="00A75484">
        <w:rPr>
          <w:rtl/>
        </w:rPr>
        <w:t xml:space="preserve"> ויזקק עמה על סמך </w:t>
      </w:r>
      <w:proofErr w:type="spellStart"/>
      <w:r w:rsidRPr="00A75484">
        <w:rPr>
          <w:rtl/>
        </w:rPr>
        <w:t>ליטבול</w:t>
      </w:r>
      <w:proofErr w:type="spellEnd"/>
      <w:r w:rsidRPr="00A75484">
        <w:rPr>
          <w:rtl/>
        </w:rPr>
        <w:t xml:space="preserve"> </w:t>
      </w:r>
      <w:proofErr w:type="spellStart"/>
      <w:r w:rsidRPr="00A75484">
        <w:rPr>
          <w:rtl/>
        </w:rPr>
        <w:t>וליטהר</w:t>
      </w:r>
      <w:proofErr w:type="spellEnd"/>
      <w:r w:rsidRPr="00A75484">
        <w:rPr>
          <w:rtl/>
        </w:rPr>
        <w:t xml:space="preserve"> בערב ושמא תהי' נדה בתוך ביאתו ותטמאנו טומאת שבעה:</w:t>
      </w:r>
    </w:p>
    <w:p w14:paraId="0BFF256C" w14:textId="1C725136" w:rsidR="00A75484" w:rsidRPr="00A75484" w:rsidRDefault="00A75484" w:rsidP="00A75484">
      <w:pPr>
        <w:jc w:val="both"/>
        <w:rPr>
          <w:rtl/>
        </w:rPr>
      </w:pPr>
      <w:r w:rsidRPr="00A75484">
        <w:rPr>
          <w:rtl/>
        </w:rPr>
        <w:t xml:space="preserve">שם אבל בחד אחר מודי לי' פי' כל זה לא תירץ אלא דברי ר' </w:t>
      </w:r>
      <w:proofErr w:type="spellStart"/>
      <w:r w:rsidRPr="00A75484">
        <w:rPr>
          <w:rtl/>
        </w:rPr>
        <w:t>יהודא</w:t>
      </w:r>
      <w:proofErr w:type="spellEnd"/>
      <w:r w:rsidRPr="00A75484">
        <w:rPr>
          <w:rtl/>
        </w:rPr>
        <w:t xml:space="preserve"> שאמר ספק נדה והיא בעבוד רבותא אמר ספק נדה שיש לחוש שמא תמצא נדה ודאית שימצא דם על שלו על שלה (</w:t>
      </w:r>
      <w:proofErr w:type="spellStart"/>
      <w:r w:rsidRPr="00A75484">
        <w:rPr>
          <w:rtl/>
        </w:rPr>
        <w:t>איותיאוס</w:t>
      </w:r>
      <w:proofErr w:type="spellEnd"/>
      <w:r w:rsidRPr="00A75484">
        <w:rPr>
          <w:rtl/>
        </w:rPr>
        <w:t>):</w:t>
      </w:r>
    </w:p>
    <w:p w14:paraId="22BA8016" w14:textId="77777777" w:rsidR="00A75484" w:rsidRDefault="00A75484" w:rsidP="00A75484">
      <w:pPr>
        <w:jc w:val="both"/>
        <w:rPr>
          <w:u w:val="single"/>
          <w:rtl/>
        </w:rPr>
      </w:pPr>
    </w:p>
    <w:p w14:paraId="00C93E25" w14:textId="564B52F6" w:rsidR="00A75484" w:rsidRPr="00A75484" w:rsidRDefault="00A75484" w:rsidP="00A75484">
      <w:pPr>
        <w:jc w:val="both"/>
        <w:rPr>
          <w:u w:val="single"/>
          <w:rtl/>
        </w:rPr>
      </w:pPr>
      <w:r w:rsidRPr="00A75484">
        <w:rPr>
          <w:u w:val="single"/>
          <w:rtl/>
        </w:rPr>
        <w:t>מרומי שדה מסכת יומא דף ו עמוד א</w:t>
      </w:r>
    </w:p>
    <w:p w14:paraId="48596FD6" w14:textId="77777777" w:rsidR="00A75484" w:rsidRDefault="00A75484" w:rsidP="00A75484">
      <w:pPr>
        <w:jc w:val="both"/>
        <w:rPr>
          <w:rtl/>
        </w:rPr>
      </w:pPr>
      <w:r>
        <w:rPr>
          <w:rtl/>
        </w:rPr>
        <w:t xml:space="preserve">מביתו למה פירש כו'. הנה לפי הפשט דייק </w:t>
      </w:r>
      <w:proofErr w:type="spellStart"/>
      <w:r>
        <w:rPr>
          <w:rtl/>
        </w:rPr>
        <w:t>הגמ</w:t>
      </w:r>
      <w:proofErr w:type="spellEnd"/>
      <w:r>
        <w:rPr>
          <w:rtl/>
        </w:rPr>
        <w:t xml:space="preserve">' יתור לשון המשנה מביתו. אלא משום </w:t>
      </w:r>
      <w:proofErr w:type="spellStart"/>
      <w:r>
        <w:rPr>
          <w:rtl/>
        </w:rPr>
        <w:t>דהא</w:t>
      </w:r>
      <w:proofErr w:type="spellEnd"/>
      <w:r>
        <w:rPr>
          <w:rtl/>
        </w:rPr>
        <w:t xml:space="preserve"> דתנן ללשכת </w:t>
      </w:r>
      <w:proofErr w:type="spellStart"/>
      <w:r>
        <w:rPr>
          <w:rtl/>
        </w:rPr>
        <w:t>פרהדרין</w:t>
      </w:r>
      <w:proofErr w:type="spellEnd"/>
      <w:r>
        <w:rPr>
          <w:rtl/>
        </w:rPr>
        <w:t xml:space="preserve">, אין הכוונה שאסור לצאת לשעה מן הלשכה, שהרי הפרישה </w:t>
      </w:r>
      <w:proofErr w:type="spellStart"/>
      <w:r>
        <w:rPr>
          <w:rtl/>
        </w:rPr>
        <w:t>דאהרן</w:t>
      </w:r>
      <w:proofErr w:type="spellEnd"/>
      <w:r>
        <w:rPr>
          <w:rtl/>
        </w:rPr>
        <w:t xml:space="preserve"> ובניו פתח אוהל מועד שבעה ימים ג"כ לא היו </w:t>
      </w:r>
      <w:proofErr w:type="spellStart"/>
      <w:r>
        <w:rPr>
          <w:rtl/>
        </w:rPr>
        <w:t>רצופין</w:t>
      </w:r>
      <w:proofErr w:type="spellEnd"/>
      <w:r>
        <w:rPr>
          <w:rtl/>
        </w:rPr>
        <w:t xml:space="preserve">, שהרי הורידו ופרקו את המשכן כל שבעה הימים. אלא הפי' הוא </w:t>
      </w:r>
      <w:proofErr w:type="spellStart"/>
      <w:r>
        <w:rPr>
          <w:rtl/>
        </w:rPr>
        <w:t>דעיקר</w:t>
      </w:r>
      <w:proofErr w:type="spellEnd"/>
      <w:r>
        <w:rPr>
          <w:rtl/>
        </w:rPr>
        <w:t xml:space="preserve"> מושבם היה בפתח אהל מועד. ובזה מדויק יותר הא </w:t>
      </w:r>
      <w:proofErr w:type="spellStart"/>
      <w:r>
        <w:rPr>
          <w:rtl/>
        </w:rPr>
        <w:t>דקאמר</w:t>
      </w:r>
      <w:proofErr w:type="spellEnd"/>
      <w:r>
        <w:rPr>
          <w:rtl/>
        </w:rPr>
        <w:t xml:space="preserve"> לעיל דף ג' ב', </w:t>
      </w:r>
      <w:proofErr w:type="spellStart"/>
      <w:r>
        <w:rPr>
          <w:rtl/>
        </w:rPr>
        <w:t>דששת</w:t>
      </w:r>
      <w:proofErr w:type="spellEnd"/>
      <w:r>
        <w:rPr>
          <w:rtl/>
        </w:rPr>
        <w:t xml:space="preserve"> ימים </w:t>
      </w:r>
      <w:proofErr w:type="spellStart"/>
      <w:r>
        <w:rPr>
          <w:rtl/>
        </w:rPr>
        <w:t>דכתיב</w:t>
      </w:r>
      <w:proofErr w:type="spellEnd"/>
      <w:r>
        <w:rPr>
          <w:rtl/>
        </w:rPr>
        <w:t xml:space="preserve"> בסיני מיותר ללמוד פרישה לדורות, וא"כ </w:t>
      </w:r>
      <w:proofErr w:type="spellStart"/>
      <w:r>
        <w:rPr>
          <w:rtl/>
        </w:rPr>
        <w:t>לר</w:t>
      </w:r>
      <w:proofErr w:type="spellEnd"/>
      <w:r>
        <w:rPr>
          <w:rtl/>
        </w:rPr>
        <w:t xml:space="preserve">' נתן בדף ד' דאמר משום מירוק אכילה ושתי' קשה, למאי כתיב ששת ימים. אלא צ"ל דרק אי משום פרישה, היה משה רשאי לירד מן ההר באקראי. </w:t>
      </w:r>
      <w:proofErr w:type="spellStart"/>
      <w:r>
        <w:rPr>
          <w:rtl/>
        </w:rPr>
        <w:t>משא"כ</w:t>
      </w:r>
      <w:proofErr w:type="spellEnd"/>
      <w:r>
        <w:rPr>
          <w:rtl/>
        </w:rPr>
        <w:t xml:space="preserve"> אי למרק אכילה ושתיה, הרי ישב ששת ימים </w:t>
      </w:r>
      <w:proofErr w:type="spellStart"/>
      <w:r>
        <w:rPr>
          <w:rtl/>
        </w:rPr>
        <w:t>רצופין</w:t>
      </w:r>
      <w:proofErr w:type="spellEnd"/>
      <w:r>
        <w:rPr>
          <w:rtl/>
        </w:rPr>
        <w:t xml:space="preserve">, </w:t>
      </w:r>
      <w:proofErr w:type="spellStart"/>
      <w:r>
        <w:rPr>
          <w:rtl/>
        </w:rPr>
        <w:t>משו"ה</w:t>
      </w:r>
      <w:proofErr w:type="spellEnd"/>
      <w:r>
        <w:rPr>
          <w:rtl/>
        </w:rPr>
        <w:t xml:space="preserve"> כתיב ששת ימים. הא </w:t>
      </w:r>
      <w:proofErr w:type="spellStart"/>
      <w:r>
        <w:rPr>
          <w:rtl/>
        </w:rPr>
        <w:t>מיהא</w:t>
      </w:r>
      <w:proofErr w:type="spellEnd"/>
      <w:r>
        <w:rPr>
          <w:rtl/>
        </w:rPr>
        <w:t xml:space="preserve"> פשיטא </w:t>
      </w:r>
      <w:proofErr w:type="spellStart"/>
      <w:r>
        <w:rPr>
          <w:rtl/>
        </w:rPr>
        <w:t>דמשום</w:t>
      </w:r>
      <w:proofErr w:type="spellEnd"/>
      <w:r>
        <w:rPr>
          <w:rtl/>
        </w:rPr>
        <w:t xml:space="preserve"> פרישה אינו אסור לצאת מן הלשכה. אבל לביתו </w:t>
      </w:r>
      <w:proofErr w:type="spellStart"/>
      <w:r>
        <w:rPr>
          <w:rtl/>
        </w:rPr>
        <w:t>מיהא</w:t>
      </w:r>
      <w:proofErr w:type="spellEnd"/>
      <w:r>
        <w:rPr>
          <w:rtl/>
        </w:rPr>
        <w:t xml:space="preserve"> היה אסור </w:t>
      </w:r>
      <w:proofErr w:type="spellStart"/>
      <w:r>
        <w:rPr>
          <w:rtl/>
        </w:rPr>
        <w:t>ליכנס</w:t>
      </w:r>
      <w:proofErr w:type="spellEnd"/>
      <w:r>
        <w:rPr>
          <w:rtl/>
        </w:rPr>
        <w:t xml:space="preserve">. </w:t>
      </w:r>
      <w:proofErr w:type="spellStart"/>
      <w:r>
        <w:rPr>
          <w:rtl/>
        </w:rPr>
        <w:t>ומשו"ה</w:t>
      </w:r>
      <w:proofErr w:type="spellEnd"/>
      <w:r>
        <w:rPr>
          <w:rtl/>
        </w:rPr>
        <w:t xml:space="preserve"> תנן היו </w:t>
      </w:r>
      <w:proofErr w:type="spellStart"/>
      <w:r>
        <w:rPr>
          <w:rtl/>
        </w:rPr>
        <w:t>מפרישין</w:t>
      </w:r>
      <w:proofErr w:type="spellEnd"/>
      <w:r>
        <w:rPr>
          <w:rtl/>
        </w:rPr>
        <w:t xml:space="preserve"> אותו מביתו. וע"ז מקשה </w:t>
      </w:r>
      <w:proofErr w:type="spellStart"/>
      <w:r>
        <w:rPr>
          <w:rtl/>
        </w:rPr>
        <w:t>הגמ</w:t>
      </w:r>
      <w:proofErr w:type="spellEnd"/>
      <w:r>
        <w:rPr>
          <w:rtl/>
        </w:rPr>
        <w:t xml:space="preserve">' מביתו למה פירש, ופי' רש"י </w:t>
      </w:r>
      <w:proofErr w:type="spellStart"/>
      <w:r>
        <w:rPr>
          <w:rtl/>
        </w:rPr>
        <w:t>דביתו</w:t>
      </w:r>
      <w:proofErr w:type="spellEnd"/>
      <w:r>
        <w:rPr>
          <w:rtl/>
        </w:rPr>
        <w:t xml:space="preserve"> זו אשתו. וכבר הקשו התוס' שפיר, </w:t>
      </w:r>
      <w:proofErr w:type="spellStart"/>
      <w:r>
        <w:rPr>
          <w:rtl/>
        </w:rPr>
        <w:t>דהא</w:t>
      </w:r>
      <w:proofErr w:type="spellEnd"/>
      <w:r>
        <w:rPr>
          <w:rtl/>
        </w:rPr>
        <w:t xml:space="preserve"> </w:t>
      </w:r>
      <w:proofErr w:type="spellStart"/>
      <w:r>
        <w:rPr>
          <w:rtl/>
        </w:rPr>
        <w:t>מכ"מ</w:t>
      </w:r>
      <w:proofErr w:type="spellEnd"/>
      <w:r>
        <w:rPr>
          <w:rtl/>
        </w:rPr>
        <w:t xml:space="preserve"> הוי קדוש כהר הבית שאסור </w:t>
      </w:r>
      <w:proofErr w:type="spellStart"/>
      <w:r>
        <w:rPr>
          <w:rtl/>
        </w:rPr>
        <w:t>לבע"ק</w:t>
      </w:r>
      <w:proofErr w:type="spellEnd"/>
      <w:r>
        <w:rPr>
          <w:rtl/>
        </w:rPr>
        <w:t xml:space="preserve"> </w:t>
      </w:r>
      <w:proofErr w:type="spellStart"/>
      <w:r>
        <w:rPr>
          <w:rtl/>
        </w:rPr>
        <w:t>ליכנס</w:t>
      </w:r>
      <w:proofErr w:type="spellEnd"/>
      <w:r>
        <w:rPr>
          <w:rtl/>
        </w:rPr>
        <w:t xml:space="preserve"> שמה. ונראה </w:t>
      </w:r>
      <w:proofErr w:type="spellStart"/>
      <w:r>
        <w:rPr>
          <w:rtl/>
        </w:rPr>
        <w:t>דרש"י</w:t>
      </w:r>
      <w:proofErr w:type="spellEnd"/>
      <w:r>
        <w:rPr>
          <w:rtl/>
        </w:rPr>
        <w:t xml:space="preserve"> ז"ל </w:t>
      </w:r>
      <w:proofErr w:type="spellStart"/>
      <w:r>
        <w:rPr>
          <w:rtl/>
        </w:rPr>
        <w:t>ס"ל</w:t>
      </w:r>
      <w:proofErr w:type="spellEnd"/>
      <w:r>
        <w:rPr>
          <w:rtl/>
        </w:rPr>
        <w:t xml:space="preserve">, </w:t>
      </w:r>
      <w:proofErr w:type="spellStart"/>
      <w:r>
        <w:rPr>
          <w:rtl/>
        </w:rPr>
        <w:t>דאע"ג</w:t>
      </w:r>
      <w:proofErr w:type="spellEnd"/>
      <w:r>
        <w:rPr>
          <w:rtl/>
        </w:rPr>
        <w:t xml:space="preserve"> </w:t>
      </w:r>
      <w:proofErr w:type="spellStart"/>
      <w:r>
        <w:rPr>
          <w:rtl/>
        </w:rPr>
        <w:t>דבע"ק</w:t>
      </w:r>
      <w:proofErr w:type="spellEnd"/>
      <w:r>
        <w:rPr>
          <w:rtl/>
        </w:rPr>
        <w:t xml:space="preserve"> אסור </w:t>
      </w:r>
      <w:proofErr w:type="spellStart"/>
      <w:r>
        <w:rPr>
          <w:rtl/>
        </w:rPr>
        <w:t>ליכנס</w:t>
      </w:r>
      <w:proofErr w:type="spellEnd"/>
      <w:r>
        <w:rPr>
          <w:rtl/>
        </w:rPr>
        <w:t xml:space="preserve"> במחנה לויה, </w:t>
      </w:r>
      <w:proofErr w:type="spellStart"/>
      <w:r>
        <w:rPr>
          <w:rtl/>
        </w:rPr>
        <w:t>מכ"מ</w:t>
      </w:r>
      <w:proofErr w:type="spellEnd"/>
      <w:r>
        <w:rPr>
          <w:rtl/>
        </w:rPr>
        <w:t xml:space="preserve"> אין ראיה </w:t>
      </w:r>
      <w:proofErr w:type="spellStart"/>
      <w:r>
        <w:rPr>
          <w:rtl/>
        </w:rPr>
        <w:t>דאסור</w:t>
      </w:r>
      <w:proofErr w:type="spellEnd"/>
      <w:r>
        <w:rPr>
          <w:rtl/>
        </w:rPr>
        <w:t xml:space="preserve"> </w:t>
      </w:r>
      <w:proofErr w:type="spellStart"/>
      <w:r>
        <w:rPr>
          <w:rtl/>
        </w:rPr>
        <w:t>להטמאות</w:t>
      </w:r>
      <w:proofErr w:type="spellEnd"/>
      <w:r>
        <w:rPr>
          <w:rtl/>
        </w:rPr>
        <w:t xml:space="preserve"> בהיותו שמה. תדע </w:t>
      </w:r>
      <w:proofErr w:type="spellStart"/>
      <w:r>
        <w:rPr>
          <w:rtl/>
        </w:rPr>
        <w:t>דבדין</w:t>
      </w:r>
      <w:proofErr w:type="spellEnd"/>
      <w:r>
        <w:rPr>
          <w:rtl/>
        </w:rPr>
        <w:t xml:space="preserve"> </w:t>
      </w:r>
      <w:proofErr w:type="spellStart"/>
      <w:r>
        <w:rPr>
          <w:rtl/>
        </w:rPr>
        <w:t>דבעזרה</w:t>
      </w:r>
      <w:proofErr w:type="spellEnd"/>
      <w:r>
        <w:rPr>
          <w:rtl/>
        </w:rPr>
        <w:t xml:space="preserve"> תנן בשבועות דף י"ד ע"ב נטמא בעזרה כו', ומקשה בגמ' שם דף ט"ז ע"ב נטמא בעזרה </w:t>
      </w:r>
      <w:proofErr w:type="spellStart"/>
      <w:r>
        <w:rPr>
          <w:rtl/>
        </w:rPr>
        <w:t>מנלן</w:t>
      </w:r>
      <w:proofErr w:type="spellEnd"/>
      <w:r>
        <w:rPr>
          <w:rtl/>
        </w:rPr>
        <w:t xml:space="preserve">, </w:t>
      </w:r>
      <w:proofErr w:type="spellStart"/>
      <w:r>
        <w:rPr>
          <w:rtl/>
        </w:rPr>
        <w:t>ופירש"י</w:t>
      </w:r>
      <w:proofErr w:type="spellEnd"/>
      <w:r>
        <w:rPr>
          <w:rtl/>
        </w:rPr>
        <w:t xml:space="preserve"> מי שנטמא בעזרה </w:t>
      </w:r>
      <w:proofErr w:type="spellStart"/>
      <w:r>
        <w:rPr>
          <w:rtl/>
        </w:rPr>
        <w:t>מנלן</w:t>
      </w:r>
      <w:proofErr w:type="spellEnd"/>
      <w:r>
        <w:rPr>
          <w:rtl/>
        </w:rPr>
        <w:t xml:space="preserve"> </w:t>
      </w:r>
      <w:proofErr w:type="spellStart"/>
      <w:r>
        <w:rPr>
          <w:rtl/>
        </w:rPr>
        <w:t>דמיחייב</w:t>
      </w:r>
      <w:proofErr w:type="spellEnd"/>
      <w:r>
        <w:rPr>
          <w:rtl/>
        </w:rPr>
        <w:t xml:space="preserve">, הא לא </w:t>
      </w:r>
      <w:proofErr w:type="spellStart"/>
      <w:r>
        <w:rPr>
          <w:rtl/>
        </w:rPr>
        <w:t>קרינא</w:t>
      </w:r>
      <w:proofErr w:type="spellEnd"/>
      <w:r>
        <w:rPr>
          <w:rtl/>
        </w:rPr>
        <w:t xml:space="preserve"> ביה ולא יטמאו את </w:t>
      </w:r>
      <w:proofErr w:type="spellStart"/>
      <w:r>
        <w:rPr>
          <w:rtl/>
        </w:rPr>
        <w:t>מחניהם</w:t>
      </w:r>
      <w:proofErr w:type="spellEnd"/>
      <w:r>
        <w:rPr>
          <w:rtl/>
        </w:rPr>
        <w:t xml:space="preserve"> שהרי כבר טמא. ומעתה </w:t>
      </w:r>
      <w:proofErr w:type="spellStart"/>
      <w:r>
        <w:rPr>
          <w:rtl/>
        </w:rPr>
        <w:t>דבמחנה</w:t>
      </w:r>
      <w:proofErr w:type="spellEnd"/>
      <w:r>
        <w:rPr>
          <w:rtl/>
        </w:rPr>
        <w:t xml:space="preserve"> לויה </w:t>
      </w:r>
      <w:proofErr w:type="spellStart"/>
      <w:r>
        <w:rPr>
          <w:rtl/>
        </w:rPr>
        <w:t>דכתיב</w:t>
      </w:r>
      <w:proofErr w:type="spellEnd"/>
      <w:r>
        <w:rPr>
          <w:rtl/>
        </w:rPr>
        <w:t xml:space="preserve"> ולא יבאו אל המחנה, לא למדנו אלא ביאה בטומאה, אבל </w:t>
      </w:r>
      <w:proofErr w:type="spellStart"/>
      <w:r>
        <w:rPr>
          <w:rtl/>
        </w:rPr>
        <w:t>להטמאות</w:t>
      </w:r>
      <w:proofErr w:type="spellEnd"/>
      <w:r>
        <w:rPr>
          <w:rtl/>
        </w:rPr>
        <w:t xml:space="preserve"> שמה לא שמענו:</w:t>
      </w:r>
    </w:p>
    <w:p w14:paraId="2A242FD2" w14:textId="77777777" w:rsidR="00A75484" w:rsidRDefault="00A75484" w:rsidP="00A75484">
      <w:pPr>
        <w:jc w:val="both"/>
        <w:rPr>
          <w:rtl/>
        </w:rPr>
      </w:pPr>
      <w:r>
        <w:rPr>
          <w:rtl/>
        </w:rPr>
        <w:t xml:space="preserve">הן אמת שגם ע"ז יש להקשות מהא דאי' בפסחים דף ס"ח, </w:t>
      </w:r>
      <w:proofErr w:type="spellStart"/>
      <w:r>
        <w:rPr>
          <w:rtl/>
        </w:rPr>
        <w:t>במסקנא</w:t>
      </w:r>
      <w:proofErr w:type="spellEnd"/>
      <w:r>
        <w:rPr>
          <w:rtl/>
        </w:rPr>
        <w:t xml:space="preserve"> </w:t>
      </w:r>
      <w:proofErr w:type="spellStart"/>
      <w:r>
        <w:rPr>
          <w:rtl/>
        </w:rPr>
        <w:t>דגמ</w:t>
      </w:r>
      <w:proofErr w:type="spellEnd"/>
      <w:r>
        <w:rPr>
          <w:rtl/>
        </w:rPr>
        <w:t xml:space="preserve">' האי קרא </w:t>
      </w:r>
      <w:proofErr w:type="spellStart"/>
      <w:r>
        <w:rPr>
          <w:rtl/>
        </w:rPr>
        <w:t>דויצא</w:t>
      </w:r>
      <w:proofErr w:type="spellEnd"/>
      <w:r>
        <w:rPr>
          <w:rtl/>
        </w:rPr>
        <w:t xml:space="preserve"> אל מחוץ למחנה זו מחנה לויה, ולא יבא אל תוך המחנה זו מחנה שכינה. </w:t>
      </w:r>
      <w:proofErr w:type="spellStart"/>
      <w:r>
        <w:rPr>
          <w:rtl/>
        </w:rPr>
        <w:t>מכ"מ</w:t>
      </w:r>
      <w:proofErr w:type="spellEnd"/>
      <w:r>
        <w:rPr>
          <w:rtl/>
        </w:rPr>
        <w:t xml:space="preserve"> אינו ברור כ"כ </w:t>
      </w:r>
      <w:proofErr w:type="spellStart"/>
      <w:r>
        <w:rPr>
          <w:rtl/>
        </w:rPr>
        <w:t>דכו"ע</w:t>
      </w:r>
      <w:proofErr w:type="spellEnd"/>
      <w:r>
        <w:rPr>
          <w:rtl/>
        </w:rPr>
        <w:t xml:space="preserve"> </w:t>
      </w:r>
      <w:proofErr w:type="spellStart"/>
      <w:r>
        <w:rPr>
          <w:rtl/>
        </w:rPr>
        <w:t>ס"ל</w:t>
      </w:r>
      <w:proofErr w:type="spellEnd"/>
      <w:r>
        <w:rPr>
          <w:rtl/>
        </w:rPr>
        <w:t xml:space="preserve"> הכי. וגם לפי הדרש שם דף ס"ז, ולא יטמאו את </w:t>
      </w:r>
      <w:proofErr w:type="spellStart"/>
      <w:r>
        <w:rPr>
          <w:rtl/>
        </w:rPr>
        <w:t>מחניהם</w:t>
      </w:r>
      <w:proofErr w:type="spellEnd"/>
      <w:r>
        <w:rPr>
          <w:rtl/>
        </w:rPr>
        <w:t xml:space="preserve"> ליתן מחנה לזה ומחנה לזה, ובעל קרי נכלל בכלל זב, ג"כ קשה שהרי מפורש </w:t>
      </w:r>
      <w:proofErr w:type="spellStart"/>
      <w:r>
        <w:rPr>
          <w:rtl/>
        </w:rPr>
        <w:t>דאסור</w:t>
      </w:r>
      <w:proofErr w:type="spellEnd"/>
      <w:r>
        <w:rPr>
          <w:rtl/>
        </w:rPr>
        <w:t xml:space="preserve"> לטמאות את מחנה לויה:</w:t>
      </w:r>
    </w:p>
    <w:p w14:paraId="2427FB91" w14:textId="494B6547" w:rsidR="001F7572" w:rsidRDefault="00A75484" w:rsidP="00A75484">
      <w:pPr>
        <w:jc w:val="both"/>
        <w:rPr>
          <w:rtl/>
        </w:rPr>
      </w:pPr>
      <w:r>
        <w:rPr>
          <w:rtl/>
        </w:rPr>
        <w:t xml:space="preserve">שם. אבל בחד אחר </w:t>
      </w:r>
      <w:proofErr w:type="spellStart"/>
      <w:r>
        <w:rPr>
          <w:rtl/>
        </w:rPr>
        <w:t>מודו</w:t>
      </w:r>
      <w:proofErr w:type="spellEnd"/>
      <w:r>
        <w:rPr>
          <w:rtl/>
        </w:rPr>
        <w:t xml:space="preserve"> ליה. ולא קאמר שמא תטמא תחתיו, </w:t>
      </w:r>
      <w:proofErr w:type="spellStart"/>
      <w:r>
        <w:rPr>
          <w:rtl/>
        </w:rPr>
        <w:t>דא"כ</w:t>
      </w:r>
      <w:proofErr w:type="spellEnd"/>
      <w:r>
        <w:rPr>
          <w:rtl/>
        </w:rPr>
        <w:t xml:space="preserve"> אין לדבר סוף, ואסור לכל אדם לשמש, וכלל גדול הוא </w:t>
      </w:r>
      <w:proofErr w:type="spellStart"/>
      <w:r>
        <w:rPr>
          <w:rtl/>
        </w:rPr>
        <w:t>דבמקום</w:t>
      </w:r>
      <w:proofErr w:type="spellEnd"/>
      <w:r>
        <w:rPr>
          <w:rtl/>
        </w:rPr>
        <w:t xml:space="preserve"> שאין לדבר סוף לא חששו כלל, כמו דאי' בפסחים דף ט' א'. </w:t>
      </w:r>
      <w:proofErr w:type="spellStart"/>
      <w:r>
        <w:rPr>
          <w:rtl/>
        </w:rPr>
        <w:t>משו"ה</w:t>
      </w:r>
      <w:proofErr w:type="spellEnd"/>
      <w:r>
        <w:rPr>
          <w:rtl/>
        </w:rPr>
        <w:t xml:space="preserve"> קאמר שמא תמצא אח"כ, ואין חשש בכל מקום לזה:</w:t>
      </w:r>
    </w:p>
    <w:p w14:paraId="43BAA361" w14:textId="2E4282E4" w:rsidR="001F7572" w:rsidRDefault="001F7572" w:rsidP="001F7572">
      <w:pPr>
        <w:jc w:val="both"/>
        <w:rPr>
          <w:rtl/>
        </w:rPr>
      </w:pPr>
    </w:p>
    <w:p w14:paraId="470C0FB1" w14:textId="77777777" w:rsidR="00FB2493" w:rsidRPr="002F06C4" w:rsidRDefault="00FB2493" w:rsidP="00FB2493">
      <w:pPr>
        <w:jc w:val="both"/>
        <w:rPr>
          <w:u w:val="single"/>
        </w:rPr>
      </w:pPr>
      <w:r w:rsidRPr="002F06C4">
        <w:rPr>
          <w:u w:val="single"/>
          <w:rtl/>
        </w:rPr>
        <w:t>ערוך השולחן העתיד הלכות ביאת מקדש סימן לו סעיף י</w:t>
      </w:r>
    </w:p>
    <w:p w14:paraId="34C2CC06" w14:textId="77777777" w:rsidR="00FB2493" w:rsidRDefault="00FB2493" w:rsidP="00FB2493">
      <w:pPr>
        <w:jc w:val="both"/>
        <w:rPr>
          <w:rtl/>
        </w:rPr>
      </w:pPr>
      <w:r>
        <w:rPr>
          <w:rtl/>
        </w:rPr>
        <w:t xml:space="preserve">י. </w:t>
      </w:r>
      <w:proofErr w:type="spellStart"/>
      <w:r>
        <w:rPr>
          <w:rtl/>
        </w:rPr>
        <w:t>וזבין</w:t>
      </w:r>
      <w:proofErr w:type="spellEnd"/>
      <w:r>
        <w:rPr>
          <w:rtl/>
        </w:rPr>
        <w:t xml:space="preserve"> וזבות נדות ויולדות ובעל קרי </w:t>
      </w:r>
      <w:proofErr w:type="spellStart"/>
      <w:r>
        <w:rPr>
          <w:rtl/>
        </w:rPr>
        <w:t>משתלחין</w:t>
      </w:r>
      <w:proofErr w:type="spellEnd"/>
      <w:r>
        <w:rPr>
          <w:rtl/>
        </w:rPr>
        <w:t xml:space="preserve"> חוץ לשני מחנות והיינו חוץ להר הבית, והמת וטמאי מת ושארי טומאות מגע </w:t>
      </w:r>
      <w:proofErr w:type="spellStart"/>
      <w:r>
        <w:rPr>
          <w:rtl/>
        </w:rPr>
        <w:t>משתלחין</w:t>
      </w:r>
      <w:proofErr w:type="spellEnd"/>
      <w:r>
        <w:rPr>
          <w:rtl/>
        </w:rPr>
        <w:t xml:space="preserve"> חוץ למחנה אחת והיינו חוץ לעזרת ישראל. </w:t>
      </w:r>
      <w:proofErr w:type="spellStart"/>
      <w:r>
        <w:rPr>
          <w:rtl/>
        </w:rPr>
        <w:t>ותימא</w:t>
      </w:r>
      <w:proofErr w:type="spellEnd"/>
      <w:r>
        <w:rPr>
          <w:rtl/>
        </w:rPr>
        <w:t xml:space="preserve"> על הרמב"ם שלא חשב בעל קרי, וזה מפורש בפסחים (</w:t>
      </w:r>
      <w:proofErr w:type="spellStart"/>
      <w:r>
        <w:rPr>
          <w:rtl/>
        </w:rPr>
        <w:t>סז</w:t>
      </w:r>
      <w:proofErr w:type="spellEnd"/>
      <w:r>
        <w:rPr>
          <w:rtl/>
        </w:rPr>
        <w:t xml:space="preserve">, ב) </w:t>
      </w:r>
      <w:proofErr w:type="spellStart"/>
      <w:r>
        <w:rPr>
          <w:rtl/>
        </w:rPr>
        <w:t>דא"ר</w:t>
      </w:r>
      <w:proofErr w:type="spellEnd"/>
      <w:r>
        <w:rPr>
          <w:rtl/>
        </w:rPr>
        <w:t xml:space="preserve"> יוחנן בעל קרי משתלח חוץ לשני מחנות ע"ש. ואי קשיא </w:t>
      </w:r>
      <w:proofErr w:type="spellStart"/>
      <w:r>
        <w:rPr>
          <w:rtl/>
        </w:rPr>
        <w:t>דא"כ</w:t>
      </w:r>
      <w:proofErr w:type="spellEnd"/>
      <w:r>
        <w:rPr>
          <w:rtl/>
        </w:rPr>
        <w:t xml:space="preserve"> היאך אמרנו </w:t>
      </w:r>
      <w:proofErr w:type="spellStart"/>
      <w:r>
        <w:rPr>
          <w:rtl/>
        </w:rPr>
        <w:t>דבועל</w:t>
      </w:r>
      <w:proofErr w:type="spellEnd"/>
      <w:r>
        <w:rPr>
          <w:rtl/>
        </w:rPr>
        <w:t xml:space="preserve"> נדה כטמא מת הרי כיון שבעל הרי הוציא שכבת זרע, </w:t>
      </w:r>
      <w:proofErr w:type="spellStart"/>
      <w:r>
        <w:rPr>
          <w:rtl/>
        </w:rPr>
        <w:t>די"ל</w:t>
      </w:r>
      <w:proofErr w:type="spellEnd"/>
      <w:r>
        <w:rPr>
          <w:rtl/>
        </w:rPr>
        <w:t xml:space="preserve"> כגון שלא גמר ביאתו ולא הוציא זרע (</w:t>
      </w:r>
      <w:proofErr w:type="spellStart"/>
      <w:r>
        <w:rPr>
          <w:rtl/>
        </w:rPr>
        <w:t>מל"מ</w:t>
      </w:r>
      <w:proofErr w:type="spellEnd"/>
      <w:r>
        <w:rPr>
          <w:rtl/>
        </w:rPr>
        <w:t xml:space="preserve">). ונראה </w:t>
      </w:r>
      <w:proofErr w:type="spellStart"/>
      <w:r>
        <w:rPr>
          <w:rtl/>
        </w:rPr>
        <w:t>דהרמב"ם</w:t>
      </w:r>
      <w:proofErr w:type="spellEnd"/>
      <w:r>
        <w:rPr>
          <w:rtl/>
        </w:rPr>
        <w:t xml:space="preserve"> השמיט בעל קרי בכוונה שהולך לשיטתו בפירושו למשניות שלהי זבים, דתנן: בעל קרי כמגע שרץ דהוא ראשון לטומאה, </w:t>
      </w:r>
      <w:proofErr w:type="spellStart"/>
      <w:r>
        <w:rPr>
          <w:rtl/>
        </w:rPr>
        <w:t>וס"ל</w:t>
      </w:r>
      <w:proofErr w:type="spellEnd"/>
      <w:r>
        <w:rPr>
          <w:rtl/>
        </w:rPr>
        <w:t xml:space="preserve"> דר' יוחנן </w:t>
      </w:r>
      <w:proofErr w:type="spellStart"/>
      <w:r>
        <w:rPr>
          <w:rtl/>
        </w:rPr>
        <w:t>ס"ל</w:t>
      </w:r>
      <w:proofErr w:type="spellEnd"/>
      <w:r>
        <w:rPr>
          <w:rtl/>
        </w:rPr>
        <w:t xml:space="preserve"> </w:t>
      </w:r>
      <w:proofErr w:type="spellStart"/>
      <w:r>
        <w:rPr>
          <w:rtl/>
        </w:rPr>
        <w:t>כר"ח</w:t>
      </w:r>
      <w:proofErr w:type="spellEnd"/>
      <w:r>
        <w:rPr>
          <w:rtl/>
        </w:rPr>
        <w:t xml:space="preserve"> בנדה (מג, ב) </w:t>
      </w:r>
      <w:proofErr w:type="spellStart"/>
      <w:r>
        <w:rPr>
          <w:rtl/>
        </w:rPr>
        <w:t>דשכבת</w:t>
      </w:r>
      <w:proofErr w:type="spellEnd"/>
      <w:r>
        <w:rPr>
          <w:rtl/>
        </w:rPr>
        <w:t xml:space="preserve"> זרע לרואה במשהו ונוגע </w:t>
      </w:r>
      <w:proofErr w:type="spellStart"/>
      <w:r>
        <w:rPr>
          <w:rtl/>
        </w:rPr>
        <w:t>בכעדשה</w:t>
      </w:r>
      <w:proofErr w:type="spellEnd"/>
      <w:r>
        <w:rPr>
          <w:rtl/>
        </w:rPr>
        <w:t>, אבל רב הונא ורבה סברי בנדה (</w:t>
      </w:r>
      <w:proofErr w:type="spellStart"/>
      <w:r>
        <w:rPr>
          <w:rtl/>
        </w:rPr>
        <w:t>כב</w:t>
      </w:r>
      <w:proofErr w:type="spellEnd"/>
      <w:r>
        <w:rPr>
          <w:rtl/>
        </w:rPr>
        <w:t xml:space="preserve">, א) </w:t>
      </w:r>
      <w:proofErr w:type="spellStart"/>
      <w:r>
        <w:rPr>
          <w:rtl/>
        </w:rPr>
        <w:t>דרואה</w:t>
      </w:r>
      <w:proofErr w:type="spellEnd"/>
      <w:r>
        <w:rPr>
          <w:rtl/>
        </w:rPr>
        <w:t xml:space="preserve"> הוי כנוגע ואינו מטמא במשהו, ופסק כרב הונא ורבה. ואף על גב דהוא עצמו פסק </w:t>
      </w:r>
      <w:proofErr w:type="spellStart"/>
      <w:r>
        <w:rPr>
          <w:rtl/>
        </w:rPr>
        <w:t>בפ"ה</w:t>
      </w:r>
      <w:proofErr w:type="spellEnd"/>
      <w:r>
        <w:rPr>
          <w:rtl/>
        </w:rPr>
        <w:t xml:space="preserve"> </w:t>
      </w:r>
      <w:proofErr w:type="spellStart"/>
      <w:r>
        <w:rPr>
          <w:rtl/>
        </w:rPr>
        <w:t>מאה"ט</w:t>
      </w:r>
      <w:proofErr w:type="spellEnd"/>
      <w:r>
        <w:rPr>
          <w:rtl/>
        </w:rPr>
        <w:t xml:space="preserve"> </w:t>
      </w:r>
      <w:proofErr w:type="spellStart"/>
      <w:r>
        <w:rPr>
          <w:rtl/>
        </w:rPr>
        <w:t>דרואה</w:t>
      </w:r>
      <w:proofErr w:type="spellEnd"/>
      <w:r>
        <w:rPr>
          <w:rtl/>
        </w:rPr>
        <w:t xml:space="preserve"> מטמא במשהו, מ"מ הא פסק שם שצריך גם חתימת פי האמה כרב הונא ורבה ע"ש, </w:t>
      </w:r>
      <w:proofErr w:type="spellStart"/>
      <w:r>
        <w:rPr>
          <w:rtl/>
        </w:rPr>
        <w:t>ולהדיא</w:t>
      </w:r>
      <w:proofErr w:type="spellEnd"/>
      <w:r>
        <w:rPr>
          <w:rtl/>
        </w:rPr>
        <w:t xml:space="preserve"> אמרינן </w:t>
      </w:r>
      <w:proofErr w:type="spellStart"/>
      <w:r>
        <w:rPr>
          <w:rtl/>
        </w:rPr>
        <w:t>לדידהו</w:t>
      </w:r>
      <w:proofErr w:type="spellEnd"/>
      <w:r>
        <w:rPr>
          <w:rtl/>
        </w:rPr>
        <w:t xml:space="preserve"> </w:t>
      </w:r>
      <w:proofErr w:type="spellStart"/>
      <w:r>
        <w:rPr>
          <w:rtl/>
        </w:rPr>
        <w:t>דרואה</w:t>
      </w:r>
      <w:proofErr w:type="spellEnd"/>
      <w:r>
        <w:rPr>
          <w:rtl/>
        </w:rPr>
        <w:t xml:space="preserve"> קרי נוגע הוי וא"א שיהיה חמור מנוגע במת, ור' יוחנן יסבור דאינו כנוגע אלא כזב הרואה ולכן דינו כזב (</w:t>
      </w:r>
      <w:proofErr w:type="spellStart"/>
      <w:r>
        <w:rPr>
          <w:rtl/>
        </w:rPr>
        <w:t>כנלע"ד</w:t>
      </w:r>
      <w:proofErr w:type="spellEnd"/>
      <w:r>
        <w:rPr>
          <w:rtl/>
        </w:rPr>
        <w:t xml:space="preserve">). </w:t>
      </w:r>
    </w:p>
    <w:p w14:paraId="3019CA0A" w14:textId="77777777" w:rsidR="00FB2493" w:rsidRDefault="00FB2493" w:rsidP="00FB2493">
      <w:pPr>
        <w:jc w:val="both"/>
        <w:rPr>
          <w:rtl/>
        </w:rPr>
      </w:pPr>
    </w:p>
    <w:p w14:paraId="592AE3A5" w14:textId="77777777" w:rsidR="00CA23C6" w:rsidRPr="00CA23C6" w:rsidRDefault="00CA23C6" w:rsidP="00CA23C6">
      <w:pPr>
        <w:jc w:val="both"/>
        <w:rPr>
          <w:u w:val="single"/>
          <w:rtl/>
        </w:rPr>
      </w:pPr>
      <w:r w:rsidRPr="00CA23C6">
        <w:rPr>
          <w:u w:val="single"/>
          <w:rtl/>
        </w:rPr>
        <w:lastRenderedPageBreak/>
        <w:t>פני יהושע מסכת יומא דף ו עמוד א</w:t>
      </w:r>
    </w:p>
    <w:p w14:paraId="5D6C0B01" w14:textId="77777777" w:rsidR="00CA23C6" w:rsidRDefault="00CA23C6" w:rsidP="00CA23C6">
      <w:pPr>
        <w:jc w:val="both"/>
        <w:rPr>
          <w:rtl/>
        </w:rPr>
      </w:pPr>
      <w:proofErr w:type="spellStart"/>
      <w:r>
        <w:rPr>
          <w:rtl/>
        </w:rPr>
        <w:t>פיסקא</w:t>
      </w:r>
      <w:proofErr w:type="spellEnd"/>
      <w:r>
        <w:rPr>
          <w:rtl/>
        </w:rPr>
        <w:t xml:space="preserve"> </w:t>
      </w:r>
      <w:proofErr w:type="spellStart"/>
      <w:r>
        <w:rPr>
          <w:rtl/>
        </w:rPr>
        <w:t>מפרישין</w:t>
      </w:r>
      <w:proofErr w:type="spellEnd"/>
      <w:r>
        <w:rPr>
          <w:rtl/>
        </w:rPr>
        <w:t xml:space="preserve"> כ"ג מביתו. למה </w:t>
      </w:r>
      <w:proofErr w:type="spellStart"/>
      <w:r>
        <w:rPr>
          <w:rtl/>
        </w:rPr>
        <w:t>מפרישין</w:t>
      </w:r>
      <w:proofErr w:type="spellEnd"/>
      <w:r>
        <w:rPr>
          <w:rtl/>
        </w:rPr>
        <w:t xml:space="preserve">, למה </w:t>
      </w:r>
      <w:proofErr w:type="spellStart"/>
      <w:r>
        <w:rPr>
          <w:rtl/>
        </w:rPr>
        <w:t>מפרישין</w:t>
      </w:r>
      <w:proofErr w:type="spellEnd"/>
      <w:r>
        <w:rPr>
          <w:rtl/>
        </w:rPr>
        <w:t xml:space="preserve"> </w:t>
      </w:r>
      <w:proofErr w:type="spellStart"/>
      <w:r>
        <w:rPr>
          <w:rtl/>
        </w:rPr>
        <w:t>כדאמרן</w:t>
      </w:r>
      <w:proofErr w:type="spellEnd"/>
      <w:r>
        <w:rPr>
          <w:rtl/>
        </w:rPr>
        <w:t xml:space="preserve"> למר כדאית ליה ולמר כדאית ליה, </w:t>
      </w:r>
      <w:proofErr w:type="spellStart"/>
      <w:r>
        <w:rPr>
          <w:rtl/>
        </w:rPr>
        <w:t>ה"ק</w:t>
      </w:r>
      <w:proofErr w:type="spellEnd"/>
      <w:r>
        <w:rPr>
          <w:rtl/>
        </w:rPr>
        <w:t xml:space="preserve"> מביתו למה פירש כו'. יש לדקדק </w:t>
      </w:r>
      <w:proofErr w:type="spellStart"/>
      <w:r>
        <w:rPr>
          <w:rtl/>
        </w:rPr>
        <w:t>תינח</w:t>
      </w:r>
      <w:proofErr w:type="spellEnd"/>
      <w:r>
        <w:rPr>
          <w:rtl/>
        </w:rPr>
        <w:t xml:space="preserve"> למאן </w:t>
      </w:r>
      <w:proofErr w:type="spellStart"/>
      <w:r>
        <w:rPr>
          <w:rtl/>
        </w:rPr>
        <w:t>דיליף</w:t>
      </w:r>
      <w:proofErr w:type="spellEnd"/>
      <w:r>
        <w:rPr>
          <w:rtl/>
        </w:rPr>
        <w:t xml:space="preserve"> פרישה </w:t>
      </w:r>
      <w:proofErr w:type="spellStart"/>
      <w:r>
        <w:rPr>
          <w:rtl/>
        </w:rPr>
        <w:t>דיוה"כ</w:t>
      </w:r>
      <w:proofErr w:type="spellEnd"/>
      <w:r>
        <w:rPr>
          <w:rtl/>
        </w:rPr>
        <w:t xml:space="preserve"> מסיני שייך להקשות מביתו למה פירש וכמו </w:t>
      </w:r>
      <w:proofErr w:type="spellStart"/>
      <w:r>
        <w:rPr>
          <w:rtl/>
        </w:rPr>
        <w:t>שפרש"י</w:t>
      </w:r>
      <w:proofErr w:type="spellEnd"/>
      <w:r>
        <w:rPr>
          <w:rtl/>
        </w:rPr>
        <w:t xml:space="preserve"> </w:t>
      </w:r>
      <w:proofErr w:type="spellStart"/>
      <w:r>
        <w:rPr>
          <w:rtl/>
        </w:rPr>
        <w:t>שתבא</w:t>
      </w:r>
      <w:proofErr w:type="spellEnd"/>
      <w:r>
        <w:rPr>
          <w:rtl/>
        </w:rPr>
        <w:t xml:space="preserve"> אשתו עמו </w:t>
      </w:r>
      <w:proofErr w:type="spellStart"/>
      <w:r>
        <w:rPr>
          <w:rtl/>
        </w:rPr>
        <w:t>דאע"ג</w:t>
      </w:r>
      <w:proofErr w:type="spellEnd"/>
      <w:r>
        <w:rPr>
          <w:rtl/>
        </w:rPr>
        <w:t xml:space="preserve"> </w:t>
      </w:r>
      <w:proofErr w:type="spellStart"/>
      <w:r>
        <w:rPr>
          <w:rtl/>
        </w:rPr>
        <w:t>דמשה</w:t>
      </w:r>
      <w:proofErr w:type="spellEnd"/>
      <w:r>
        <w:rPr>
          <w:rtl/>
        </w:rPr>
        <w:t xml:space="preserve"> באותן הימים פירש מאשתו </w:t>
      </w:r>
      <w:proofErr w:type="spellStart"/>
      <w:r>
        <w:rPr>
          <w:rtl/>
        </w:rPr>
        <w:t>אפ"ה</w:t>
      </w:r>
      <w:proofErr w:type="spellEnd"/>
      <w:r>
        <w:rPr>
          <w:rtl/>
        </w:rPr>
        <w:t xml:space="preserve"> שאני משה </w:t>
      </w:r>
      <w:proofErr w:type="spellStart"/>
      <w:r>
        <w:rPr>
          <w:rtl/>
        </w:rPr>
        <w:t>דבלא"ה</w:t>
      </w:r>
      <w:proofErr w:type="spellEnd"/>
      <w:r>
        <w:rPr>
          <w:rtl/>
        </w:rPr>
        <w:t xml:space="preserve"> לעולם היה פורש </w:t>
      </w:r>
      <w:proofErr w:type="spellStart"/>
      <w:r>
        <w:rPr>
          <w:rtl/>
        </w:rPr>
        <w:t>משא"כ</w:t>
      </w:r>
      <w:proofErr w:type="spellEnd"/>
      <w:r>
        <w:rPr>
          <w:rtl/>
        </w:rPr>
        <w:t xml:space="preserve"> למאן </w:t>
      </w:r>
      <w:proofErr w:type="spellStart"/>
      <w:r>
        <w:rPr>
          <w:rtl/>
        </w:rPr>
        <w:t>דיליף</w:t>
      </w:r>
      <w:proofErr w:type="spellEnd"/>
      <w:r>
        <w:rPr>
          <w:rtl/>
        </w:rPr>
        <w:t xml:space="preserve"> ממילואים מאי מקשה מביתו למה פירש </w:t>
      </w:r>
      <w:proofErr w:type="spellStart"/>
      <w:r>
        <w:rPr>
          <w:rtl/>
        </w:rPr>
        <w:t>דהא</w:t>
      </w:r>
      <w:proofErr w:type="spellEnd"/>
      <w:r>
        <w:rPr>
          <w:rtl/>
        </w:rPr>
        <w:t xml:space="preserve"> ודאי במילואים היו אהרן ובניו </w:t>
      </w:r>
      <w:proofErr w:type="spellStart"/>
      <w:r>
        <w:rPr>
          <w:rtl/>
        </w:rPr>
        <w:t>פורשין</w:t>
      </w:r>
      <w:proofErr w:type="spellEnd"/>
      <w:r>
        <w:rPr>
          <w:rtl/>
        </w:rPr>
        <w:t xml:space="preserve"> מנשותיהם כיון שהיו </w:t>
      </w:r>
      <w:proofErr w:type="spellStart"/>
      <w:r>
        <w:rPr>
          <w:rtl/>
        </w:rPr>
        <w:t>יושבין</w:t>
      </w:r>
      <w:proofErr w:type="spellEnd"/>
      <w:r>
        <w:rPr>
          <w:rtl/>
        </w:rPr>
        <w:t xml:space="preserve"> בפתח אהל מועד שהיא קדושת עזרה ובעל קרי משתלח משם ואף שראיתי </w:t>
      </w:r>
      <w:proofErr w:type="spellStart"/>
      <w:r>
        <w:rPr>
          <w:rtl/>
        </w:rPr>
        <w:t>בתוס</w:t>
      </w:r>
      <w:proofErr w:type="spellEnd"/>
      <w:r>
        <w:rPr>
          <w:rtl/>
        </w:rPr>
        <w:t xml:space="preserve">' ישנים </w:t>
      </w:r>
      <w:proofErr w:type="spellStart"/>
      <w:r>
        <w:rPr>
          <w:rtl/>
        </w:rPr>
        <w:t>דבירושלמי</w:t>
      </w:r>
      <w:proofErr w:type="spellEnd"/>
      <w:r>
        <w:rPr>
          <w:rtl/>
        </w:rPr>
        <w:t xml:space="preserve"> איכא למ"ד </w:t>
      </w:r>
      <w:proofErr w:type="spellStart"/>
      <w:r>
        <w:rPr>
          <w:rtl/>
        </w:rPr>
        <w:t>דבז</w:t>
      </w:r>
      <w:proofErr w:type="spellEnd"/>
      <w:r>
        <w:rPr>
          <w:rtl/>
        </w:rPr>
        <w:t xml:space="preserve">' ימי מילואים היה </w:t>
      </w:r>
      <w:proofErr w:type="spellStart"/>
      <w:r>
        <w:rPr>
          <w:rtl/>
        </w:rPr>
        <w:t>מפרקין</w:t>
      </w:r>
      <w:proofErr w:type="spellEnd"/>
      <w:r>
        <w:rPr>
          <w:rtl/>
        </w:rPr>
        <w:t xml:space="preserve"> אותו בכל יום כמה שעות ובאותו זמן היה רשאי לילך לביתו ולשמש עם אשתו </w:t>
      </w:r>
      <w:proofErr w:type="spellStart"/>
      <w:r>
        <w:rPr>
          <w:rtl/>
        </w:rPr>
        <w:t>אפ"ה</w:t>
      </w:r>
      <w:proofErr w:type="spellEnd"/>
      <w:r>
        <w:rPr>
          <w:rtl/>
        </w:rPr>
        <w:t xml:space="preserve"> סתימת לשון </w:t>
      </w:r>
      <w:proofErr w:type="spellStart"/>
      <w:r>
        <w:rPr>
          <w:rtl/>
        </w:rPr>
        <w:t>סוגיא</w:t>
      </w:r>
      <w:proofErr w:type="spellEnd"/>
      <w:r>
        <w:rPr>
          <w:rtl/>
        </w:rPr>
        <w:t xml:space="preserve"> </w:t>
      </w:r>
      <w:proofErr w:type="spellStart"/>
      <w:r>
        <w:rPr>
          <w:rtl/>
        </w:rPr>
        <w:t>דגמרא</w:t>
      </w:r>
      <w:proofErr w:type="spellEnd"/>
      <w:r>
        <w:rPr>
          <w:rtl/>
        </w:rPr>
        <w:t xml:space="preserve"> שלנו לא משמע הכי. ולולי פרש"י והתוספות היה נראה לי לפרש </w:t>
      </w:r>
      <w:proofErr w:type="spellStart"/>
      <w:r>
        <w:rPr>
          <w:rtl/>
        </w:rPr>
        <w:t>דהא</w:t>
      </w:r>
      <w:proofErr w:type="spellEnd"/>
      <w:r>
        <w:rPr>
          <w:rtl/>
        </w:rPr>
        <w:t xml:space="preserve"> </w:t>
      </w:r>
      <w:proofErr w:type="spellStart"/>
      <w:r>
        <w:rPr>
          <w:rtl/>
        </w:rPr>
        <w:t>דמקשינן</w:t>
      </w:r>
      <w:proofErr w:type="spellEnd"/>
      <w:r>
        <w:rPr>
          <w:rtl/>
        </w:rPr>
        <w:t xml:space="preserve"> מביתו למה פירש לאו משום תשמיש קאמר </w:t>
      </w:r>
      <w:proofErr w:type="spellStart"/>
      <w:r>
        <w:rPr>
          <w:rtl/>
        </w:rPr>
        <w:t>שתבא</w:t>
      </w:r>
      <w:proofErr w:type="spellEnd"/>
      <w:r>
        <w:rPr>
          <w:rtl/>
        </w:rPr>
        <w:t xml:space="preserve"> אשתו עמו </w:t>
      </w:r>
      <w:proofErr w:type="spellStart"/>
      <w:r>
        <w:rPr>
          <w:rtl/>
        </w:rPr>
        <w:t>דאפילו</w:t>
      </w:r>
      <w:proofErr w:type="spellEnd"/>
      <w:r>
        <w:rPr>
          <w:rtl/>
        </w:rPr>
        <w:t xml:space="preserve"> אם נאמר </w:t>
      </w:r>
      <w:proofErr w:type="spellStart"/>
      <w:r>
        <w:rPr>
          <w:rtl/>
        </w:rPr>
        <w:t>דלישכה</w:t>
      </w:r>
      <w:proofErr w:type="spellEnd"/>
      <w:r>
        <w:rPr>
          <w:rtl/>
        </w:rPr>
        <w:t xml:space="preserve"> </w:t>
      </w:r>
      <w:proofErr w:type="spellStart"/>
      <w:r>
        <w:rPr>
          <w:rtl/>
        </w:rPr>
        <w:t>היתה</w:t>
      </w:r>
      <w:proofErr w:type="spellEnd"/>
      <w:r>
        <w:rPr>
          <w:rtl/>
        </w:rPr>
        <w:t xml:space="preserve"> בהר הבית במקום שבעל קרי יכול </w:t>
      </w:r>
      <w:proofErr w:type="spellStart"/>
      <w:r>
        <w:rPr>
          <w:rtl/>
        </w:rPr>
        <w:t>ליכנס</w:t>
      </w:r>
      <w:proofErr w:type="spellEnd"/>
      <w:r>
        <w:rPr>
          <w:rtl/>
        </w:rPr>
        <w:t xml:space="preserve"> לשם </w:t>
      </w:r>
      <w:proofErr w:type="spellStart"/>
      <w:r>
        <w:rPr>
          <w:rtl/>
        </w:rPr>
        <w:t>אפ"ה</w:t>
      </w:r>
      <w:proofErr w:type="spellEnd"/>
      <w:r>
        <w:rPr>
          <w:rtl/>
        </w:rPr>
        <w:t xml:space="preserve"> אין שום </w:t>
      </w:r>
      <w:proofErr w:type="spellStart"/>
      <w:r>
        <w:rPr>
          <w:rtl/>
        </w:rPr>
        <w:t>סברא</w:t>
      </w:r>
      <w:proofErr w:type="spellEnd"/>
      <w:r>
        <w:rPr>
          <w:rtl/>
        </w:rPr>
        <w:t xml:space="preserve"> לומר שיהא מותר לשמש מיטתו בהר הבית </w:t>
      </w:r>
      <w:proofErr w:type="spellStart"/>
      <w:r>
        <w:rPr>
          <w:rtl/>
        </w:rPr>
        <w:t>דאפילו</w:t>
      </w:r>
      <w:proofErr w:type="spellEnd"/>
      <w:r>
        <w:rPr>
          <w:rtl/>
        </w:rPr>
        <w:t xml:space="preserve"> </w:t>
      </w:r>
      <w:proofErr w:type="spellStart"/>
      <w:r>
        <w:rPr>
          <w:rtl/>
        </w:rPr>
        <w:t>ליכנס</w:t>
      </w:r>
      <w:proofErr w:type="spellEnd"/>
      <w:r>
        <w:rPr>
          <w:rtl/>
        </w:rPr>
        <w:t xml:space="preserve"> במנעליו ברגליו תנינן </w:t>
      </w:r>
      <w:proofErr w:type="spellStart"/>
      <w:r>
        <w:rPr>
          <w:rtl/>
        </w:rPr>
        <w:t>דאסור</w:t>
      </w:r>
      <w:proofErr w:type="spellEnd"/>
      <w:r>
        <w:rPr>
          <w:rtl/>
        </w:rPr>
        <w:t xml:space="preserve"> בהר הבית וכ"ש בפתח אהל מועד </w:t>
      </w:r>
      <w:proofErr w:type="spellStart"/>
      <w:r>
        <w:rPr>
          <w:rtl/>
        </w:rPr>
        <w:t>דמילואים</w:t>
      </w:r>
      <w:proofErr w:type="spellEnd"/>
      <w:r>
        <w:rPr>
          <w:rtl/>
        </w:rPr>
        <w:t xml:space="preserve"> ובשעת פרישתו לקדושה </w:t>
      </w:r>
      <w:proofErr w:type="spellStart"/>
      <w:r>
        <w:rPr>
          <w:rtl/>
        </w:rPr>
        <w:t>האיך</w:t>
      </w:r>
      <w:proofErr w:type="spellEnd"/>
      <w:r>
        <w:rPr>
          <w:rtl/>
        </w:rPr>
        <w:t xml:space="preserve"> יעלה על דעת לשמש שם. לכך היה נראה לי לפרש </w:t>
      </w:r>
      <w:proofErr w:type="spellStart"/>
      <w:r>
        <w:rPr>
          <w:rtl/>
        </w:rPr>
        <w:t>דהא</w:t>
      </w:r>
      <w:proofErr w:type="spellEnd"/>
      <w:r>
        <w:rPr>
          <w:rtl/>
        </w:rPr>
        <w:t xml:space="preserve"> </w:t>
      </w:r>
      <w:proofErr w:type="spellStart"/>
      <w:r>
        <w:rPr>
          <w:rtl/>
        </w:rPr>
        <w:t>דקאמר</w:t>
      </w:r>
      <w:proofErr w:type="spellEnd"/>
      <w:r>
        <w:rPr>
          <w:rtl/>
        </w:rPr>
        <w:t xml:space="preserve"> מביתו למה פירש תבוא אשתו עמו לאו משום תשמיש קשיא ליה אלא </w:t>
      </w:r>
      <w:proofErr w:type="spellStart"/>
      <w:r>
        <w:rPr>
          <w:rtl/>
        </w:rPr>
        <w:t>שתבא</w:t>
      </w:r>
      <w:proofErr w:type="spellEnd"/>
      <w:r>
        <w:rPr>
          <w:rtl/>
        </w:rPr>
        <w:t xml:space="preserve"> אשתו עמו </w:t>
      </w:r>
      <w:proofErr w:type="spellStart"/>
      <w:r>
        <w:rPr>
          <w:rtl/>
        </w:rPr>
        <w:t>ליחודי</w:t>
      </w:r>
      <w:proofErr w:type="spellEnd"/>
      <w:r>
        <w:rPr>
          <w:rtl/>
        </w:rPr>
        <w:t xml:space="preserve"> בעלמא ובהך מילתא ודאי הוי פרישה קדושה </w:t>
      </w:r>
      <w:proofErr w:type="spellStart"/>
      <w:r>
        <w:rPr>
          <w:rtl/>
        </w:rPr>
        <w:t>יתירא</w:t>
      </w:r>
      <w:proofErr w:type="spellEnd"/>
      <w:r>
        <w:rPr>
          <w:rtl/>
        </w:rPr>
        <w:t xml:space="preserve"> שלא יבא להרהר באשה כדאמרינן </w:t>
      </w:r>
      <w:proofErr w:type="spellStart"/>
      <w:r>
        <w:rPr>
          <w:rtl/>
        </w:rPr>
        <w:t>בשילהי</w:t>
      </w:r>
      <w:proofErr w:type="spellEnd"/>
      <w:r>
        <w:rPr>
          <w:rtl/>
        </w:rPr>
        <w:t xml:space="preserve"> </w:t>
      </w:r>
      <w:proofErr w:type="spellStart"/>
      <w:r>
        <w:rPr>
          <w:rtl/>
        </w:rPr>
        <w:t>פירקין</w:t>
      </w:r>
      <w:proofErr w:type="spellEnd"/>
      <w:r>
        <w:rPr>
          <w:rtl/>
        </w:rPr>
        <w:t xml:space="preserve"> אינו דומה למי שיש לו פת בסלו וכמ"ש התוספות שם ועל זה משני שפיר </w:t>
      </w:r>
      <w:proofErr w:type="spellStart"/>
      <w:r>
        <w:rPr>
          <w:rtl/>
        </w:rPr>
        <w:t>דאפילו</w:t>
      </w:r>
      <w:proofErr w:type="spellEnd"/>
      <w:r>
        <w:rPr>
          <w:rtl/>
        </w:rPr>
        <w:t xml:space="preserve"> </w:t>
      </w:r>
      <w:proofErr w:type="spellStart"/>
      <w:r>
        <w:rPr>
          <w:rtl/>
        </w:rPr>
        <w:t>להתיחד</w:t>
      </w:r>
      <w:proofErr w:type="spellEnd"/>
      <w:r>
        <w:rPr>
          <w:rtl/>
        </w:rPr>
        <w:t xml:space="preserve"> אסור שמא יבא עליה ותמצא ספק נדה ויפסול לעבודה ביוה"כ, כן נראה לי נכון </w:t>
      </w:r>
      <w:proofErr w:type="spellStart"/>
      <w:r>
        <w:rPr>
          <w:rtl/>
        </w:rPr>
        <w:t>בעזה"י</w:t>
      </w:r>
      <w:proofErr w:type="spellEnd"/>
      <w:r>
        <w:rPr>
          <w:rtl/>
        </w:rPr>
        <w:t xml:space="preserve"> לולי שרש"י ותוספות לא פירשו כן:</w:t>
      </w:r>
    </w:p>
    <w:p w14:paraId="14EF0BF1" w14:textId="77777777" w:rsidR="00CA23C6" w:rsidRDefault="00CA23C6" w:rsidP="00CA23C6">
      <w:pPr>
        <w:jc w:val="both"/>
        <w:rPr>
          <w:rtl/>
        </w:rPr>
      </w:pPr>
      <w:r>
        <w:rPr>
          <w:rtl/>
        </w:rPr>
        <w:t xml:space="preserve">מיהו שיטת רש"י יש לפרש על דרך זה שהרי לא הוזכר ענין תשמיש אלא לשון שכיבה וישיבה </w:t>
      </w:r>
      <w:proofErr w:type="spellStart"/>
      <w:r>
        <w:rPr>
          <w:rtl/>
        </w:rPr>
        <w:t>שאסורין</w:t>
      </w:r>
      <w:proofErr w:type="spellEnd"/>
      <w:r>
        <w:rPr>
          <w:rtl/>
        </w:rPr>
        <w:t xml:space="preserve"> בעזרת ישראל </w:t>
      </w:r>
      <w:proofErr w:type="spellStart"/>
      <w:r>
        <w:rPr>
          <w:rtl/>
        </w:rPr>
        <w:t>ומותרין</w:t>
      </w:r>
      <w:proofErr w:type="spellEnd"/>
      <w:r>
        <w:rPr>
          <w:rtl/>
        </w:rPr>
        <w:t xml:space="preserve"> במחנה לויה שהוא הר הבית כדאמרינן בעלמא שהמלך היה יושב בעזרת נשים אבל שיטת התוס' אי אפשר לפרש כן </w:t>
      </w:r>
      <w:proofErr w:type="spellStart"/>
      <w:r>
        <w:rPr>
          <w:rtl/>
        </w:rPr>
        <w:t>ודו"ק</w:t>
      </w:r>
      <w:proofErr w:type="spellEnd"/>
      <w:r>
        <w:rPr>
          <w:rtl/>
        </w:rPr>
        <w:t xml:space="preserve">. ומה שיש לדקדק עוד בזה </w:t>
      </w:r>
      <w:proofErr w:type="spellStart"/>
      <w:r>
        <w:rPr>
          <w:rtl/>
        </w:rPr>
        <w:t>ובסוגיא</w:t>
      </w:r>
      <w:proofErr w:type="spellEnd"/>
      <w:r>
        <w:rPr>
          <w:rtl/>
        </w:rPr>
        <w:t xml:space="preserve"> דלקמן בסמוך </w:t>
      </w:r>
      <w:proofErr w:type="spellStart"/>
      <w:r>
        <w:rPr>
          <w:rtl/>
        </w:rPr>
        <w:t>לענין</w:t>
      </w:r>
      <w:proofErr w:type="spellEnd"/>
      <w:r>
        <w:rPr>
          <w:rtl/>
        </w:rPr>
        <w:t xml:space="preserve"> טומאה הותרה בצבור </w:t>
      </w:r>
      <w:proofErr w:type="spellStart"/>
      <w:r>
        <w:rPr>
          <w:rtl/>
        </w:rPr>
        <w:t>ובענין</w:t>
      </w:r>
      <w:proofErr w:type="spellEnd"/>
      <w:r>
        <w:rPr>
          <w:rtl/>
        </w:rPr>
        <w:t xml:space="preserve"> מזוזה תמצא בהשמטות בתוך שאר ליקוטי מסכת יומא [להלן בסמוך]:</w:t>
      </w:r>
    </w:p>
    <w:p w14:paraId="31A9E994" w14:textId="77777777" w:rsidR="00CA23C6" w:rsidRDefault="00CA23C6" w:rsidP="00CA23C6">
      <w:pPr>
        <w:jc w:val="both"/>
        <w:rPr>
          <w:rtl/>
        </w:rPr>
      </w:pPr>
      <w:r>
        <w:rPr>
          <w:rtl/>
        </w:rPr>
        <w:t xml:space="preserve">בתוספות בד"ה מביתו למה פירש </w:t>
      </w:r>
      <w:proofErr w:type="spellStart"/>
      <w:r>
        <w:rPr>
          <w:rtl/>
        </w:rPr>
        <w:t>פירש"י</w:t>
      </w:r>
      <w:proofErr w:type="spellEnd"/>
      <w:r>
        <w:rPr>
          <w:rtl/>
        </w:rPr>
        <w:t xml:space="preserve"> </w:t>
      </w:r>
      <w:proofErr w:type="spellStart"/>
      <w:r>
        <w:rPr>
          <w:rtl/>
        </w:rPr>
        <w:t>תבא</w:t>
      </w:r>
      <w:proofErr w:type="spellEnd"/>
      <w:r>
        <w:rPr>
          <w:rtl/>
        </w:rPr>
        <w:t xml:space="preserve"> אשתו עמו כו' </w:t>
      </w:r>
      <w:proofErr w:type="spellStart"/>
      <w:r>
        <w:rPr>
          <w:rtl/>
        </w:rPr>
        <w:t>וקשיא</w:t>
      </w:r>
      <w:proofErr w:type="spellEnd"/>
      <w:r>
        <w:rPr>
          <w:rtl/>
        </w:rPr>
        <w:t xml:space="preserve"> לן </w:t>
      </w:r>
      <w:proofErr w:type="spellStart"/>
      <w:r>
        <w:rPr>
          <w:rtl/>
        </w:rPr>
        <w:t>דנהי</w:t>
      </w:r>
      <w:proofErr w:type="spellEnd"/>
      <w:r>
        <w:rPr>
          <w:rtl/>
        </w:rPr>
        <w:t xml:space="preserve"> דלא קדישא וכו' אלא יש לפרש מביתו למה פירש הוי לן למימר שיפרישוהו למחילה אחת וכו' עד סוף הדיבור. וכבר כתבתי ליישב שיטת רש"י </w:t>
      </w:r>
      <w:proofErr w:type="spellStart"/>
      <w:r>
        <w:rPr>
          <w:rtl/>
        </w:rPr>
        <w:t>דהא</w:t>
      </w:r>
      <w:proofErr w:type="spellEnd"/>
      <w:r>
        <w:rPr>
          <w:rtl/>
        </w:rPr>
        <w:t xml:space="preserve"> </w:t>
      </w:r>
      <w:proofErr w:type="spellStart"/>
      <w:r>
        <w:rPr>
          <w:rtl/>
        </w:rPr>
        <w:t>דפריך</w:t>
      </w:r>
      <w:proofErr w:type="spellEnd"/>
      <w:r>
        <w:rPr>
          <w:rtl/>
        </w:rPr>
        <w:t xml:space="preserve"> מביתו למה פירש </w:t>
      </w:r>
      <w:proofErr w:type="spellStart"/>
      <w:r>
        <w:rPr>
          <w:rtl/>
        </w:rPr>
        <w:t>שתבא</w:t>
      </w:r>
      <w:proofErr w:type="spellEnd"/>
      <w:r>
        <w:rPr>
          <w:rtl/>
        </w:rPr>
        <w:t xml:space="preserve"> אשתו עמו לאו משום תשמיש איירי דודאי אסור לשמש שם כמ"ש התוס'. אלא </w:t>
      </w:r>
      <w:proofErr w:type="spellStart"/>
      <w:r>
        <w:rPr>
          <w:rtl/>
        </w:rPr>
        <w:t>דעיקר</w:t>
      </w:r>
      <w:proofErr w:type="spellEnd"/>
      <w:r>
        <w:rPr>
          <w:rtl/>
        </w:rPr>
        <w:t xml:space="preserve"> </w:t>
      </w:r>
      <w:proofErr w:type="spellStart"/>
      <w:r>
        <w:rPr>
          <w:rtl/>
        </w:rPr>
        <w:t>הקושיא</w:t>
      </w:r>
      <w:proofErr w:type="spellEnd"/>
      <w:r>
        <w:rPr>
          <w:rtl/>
        </w:rPr>
        <w:t xml:space="preserve"> מביתו למה פירש ר"ל </w:t>
      </w:r>
      <w:proofErr w:type="spellStart"/>
      <w:r>
        <w:rPr>
          <w:rtl/>
        </w:rPr>
        <w:t>שתבא</w:t>
      </w:r>
      <w:proofErr w:type="spellEnd"/>
      <w:r>
        <w:rPr>
          <w:rtl/>
        </w:rPr>
        <w:t xml:space="preserve"> אשתו עמו </w:t>
      </w:r>
      <w:proofErr w:type="spellStart"/>
      <w:r>
        <w:rPr>
          <w:rtl/>
        </w:rPr>
        <w:t>ליחודי</w:t>
      </w:r>
      <w:proofErr w:type="spellEnd"/>
      <w:r>
        <w:rPr>
          <w:rtl/>
        </w:rPr>
        <w:t xml:space="preserve"> בעלמא וכמ"ש באריכות, אלא </w:t>
      </w:r>
      <w:proofErr w:type="spellStart"/>
      <w:r>
        <w:rPr>
          <w:rtl/>
        </w:rPr>
        <w:t>דהתוס</w:t>
      </w:r>
      <w:proofErr w:type="spellEnd"/>
      <w:r>
        <w:rPr>
          <w:rtl/>
        </w:rPr>
        <w:t xml:space="preserve">' לא ניחא להו לפרש כן מש"ה הוצרכו לפרש יפרישוהו למחילה אחת בהר הבית כיון </w:t>
      </w:r>
      <w:proofErr w:type="spellStart"/>
      <w:r>
        <w:rPr>
          <w:rtl/>
        </w:rPr>
        <w:t>דמחילות</w:t>
      </w:r>
      <w:proofErr w:type="spellEnd"/>
      <w:r>
        <w:rPr>
          <w:rtl/>
        </w:rPr>
        <w:t xml:space="preserve"> לא </w:t>
      </w:r>
      <w:proofErr w:type="spellStart"/>
      <w:r>
        <w:rPr>
          <w:rtl/>
        </w:rPr>
        <w:t>נתקדשו</w:t>
      </w:r>
      <w:proofErr w:type="spellEnd"/>
      <w:r>
        <w:rPr>
          <w:rtl/>
        </w:rPr>
        <w:t xml:space="preserve"> ומותר לשמש שם. ונראה </w:t>
      </w:r>
      <w:proofErr w:type="spellStart"/>
      <w:r>
        <w:rPr>
          <w:rtl/>
        </w:rPr>
        <w:t>דמשמע</w:t>
      </w:r>
      <w:proofErr w:type="spellEnd"/>
      <w:r>
        <w:rPr>
          <w:rtl/>
        </w:rPr>
        <w:t xml:space="preserve"> להו </w:t>
      </w:r>
      <w:proofErr w:type="spellStart"/>
      <w:r>
        <w:rPr>
          <w:rtl/>
        </w:rPr>
        <w:t>דאע"ג</w:t>
      </w:r>
      <w:proofErr w:type="spellEnd"/>
      <w:r>
        <w:rPr>
          <w:rtl/>
        </w:rPr>
        <w:t xml:space="preserve"> </w:t>
      </w:r>
      <w:proofErr w:type="spellStart"/>
      <w:r>
        <w:rPr>
          <w:rtl/>
        </w:rPr>
        <w:t>דמחילות</w:t>
      </w:r>
      <w:proofErr w:type="spellEnd"/>
      <w:r>
        <w:rPr>
          <w:rtl/>
        </w:rPr>
        <w:t xml:space="preserve"> לא </w:t>
      </w:r>
      <w:proofErr w:type="spellStart"/>
      <w:r>
        <w:rPr>
          <w:rtl/>
        </w:rPr>
        <w:t>נתקדשו</w:t>
      </w:r>
      <w:proofErr w:type="spellEnd"/>
      <w:r>
        <w:rPr>
          <w:rtl/>
        </w:rPr>
        <w:t xml:space="preserve"> </w:t>
      </w:r>
      <w:proofErr w:type="spellStart"/>
      <w:r>
        <w:rPr>
          <w:rtl/>
        </w:rPr>
        <w:t>אפ"ה</w:t>
      </w:r>
      <w:proofErr w:type="spellEnd"/>
      <w:r>
        <w:rPr>
          <w:rtl/>
        </w:rPr>
        <w:t xml:space="preserve"> שפיר הוי הך פרישה </w:t>
      </w:r>
      <w:proofErr w:type="spellStart"/>
      <w:r>
        <w:rPr>
          <w:rtl/>
        </w:rPr>
        <w:t>דומיא</w:t>
      </w:r>
      <w:proofErr w:type="spellEnd"/>
      <w:r>
        <w:rPr>
          <w:rtl/>
        </w:rPr>
        <w:t xml:space="preserve"> </w:t>
      </w:r>
      <w:proofErr w:type="spellStart"/>
      <w:r>
        <w:rPr>
          <w:rtl/>
        </w:rPr>
        <w:t>דפרישת</w:t>
      </w:r>
      <w:proofErr w:type="spellEnd"/>
      <w:r>
        <w:rPr>
          <w:rtl/>
        </w:rPr>
        <w:t xml:space="preserve"> </w:t>
      </w:r>
      <w:proofErr w:type="spellStart"/>
      <w:r>
        <w:rPr>
          <w:rtl/>
        </w:rPr>
        <w:t>מלואים</w:t>
      </w:r>
      <w:proofErr w:type="spellEnd"/>
      <w:r>
        <w:rPr>
          <w:rtl/>
        </w:rPr>
        <w:t xml:space="preserve">. שהיה פתח אהל מועד משום דלא בעינן </w:t>
      </w:r>
      <w:proofErr w:type="spellStart"/>
      <w:r>
        <w:rPr>
          <w:rtl/>
        </w:rPr>
        <w:t>דומיא</w:t>
      </w:r>
      <w:proofErr w:type="spellEnd"/>
      <w:r>
        <w:rPr>
          <w:rtl/>
        </w:rPr>
        <w:t xml:space="preserve"> ממש </w:t>
      </w:r>
      <w:proofErr w:type="spellStart"/>
      <w:r>
        <w:rPr>
          <w:rtl/>
        </w:rPr>
        <w:t>דהא</w:t>
      </w:r>
      <w:proofErr w:type="spellEnd"/>
      <w:r>
        <w:rPr>
          <w:rtl/>
        </w:rPr>
        <w:t xml:space="preserve"> התם בעזרה הוי והכא במחילות, אלא </w:t>
      </w:r>
      <w:proofErr w:type="spellStart"/>
      <w:r>
        <w:rPr>
          <w:rtl/>
        </w:rPr>
        <w:t>דעיקר</w:t>
      </w:r>
      <w:proofErr w:type="spellEnd"/>
      <w:r>
        <w:rPr>
          <w:rtl/>
        </w:rPr>
        <w:t xml:space="preserve"> </w:t>
      </w:r>
      <w:proofErr w:type="spellStart"/>
      <w:r>
        <w:rPr>
          <w:rtl/>
        </w:rPr>
        <w:t>הקישא</w:t>
      </w:r>
      <w:proofErr w:type="spellEnd"/>
      <w:r>
        <w:rPr>
          <w:rtl/>
        </w:rPr>
        <w:t xml:space="preserve"> </w:t>
      </w:r>
      <w:proofErr w:type="spellStart"/>
      <w:r>
        <w:rPr>
          <w:rtl/>
        </w:rPr>
        <w:t>דפרישית</w:t>
      </w:r>
      <w:proofErr w:type="spellEnd"/>
      <w:r>
        <w:rPr>
          <w:rtl/>
        </w:rPr>
        <w:t xml:space="preserve"> יוה"כ </w:t>
      </w:r>
      <w:proofErr w:type="spellStart"/>
      <w:r>
        <w:rPr>
          <w:rtl/>
        </w:rPr>
        <w:t>למלואים</w:t>
      </w:r>
      <w:proofErr w:type="spellEnd"/>
      <w:r>
        <w:rPr>
          <w:rtl/>
        </w:rPr>
        <w:t xml:space="preserve"> היינו שיהא מקום קדוש קצת. ועוד נראה </w:t>
      </w:r>
      <w:proofErr w:type="spellStart"/>
      <w:r>
        <w:rPr>
          <w:rtl/>
        </w:rPr>
        <w:t>דבלא"ה</w:t>
      </w:r>
      <w:proofErr w:type="spellEnd"/>
      <w:r>
        <w:rPr>
          <w:rtl/>
        </w:rPr>
        <w:t xml:space="preserve"> אפילו פרישה </w:t>
      </w:r>
      <w:proofErr w:type="spellStart"/>
      <w:r>
        <w:rPr>
          <w:rtl/>
        </w:rPr>
        <w:t>דמלואים</w:t>
      </w:r>
      <w:proofErr w:type="spellEnd"/>
      <w:r>
        <w:rPr>
          <w:rtl/>
        </w:rPr>
        <w:t xml:space="preserve"> באהרן ובניו נמי לא </w:t>
      </w:r>
      <w:proofErr w:type="spellStart"/>
      <w:r>
        <w:rPr>
          <w:rtl/>
        </w:rPr>
        <w:t>קפיד</w:t>
      </w:r>
      <w:proofErr w:type="spellEnd"/>
      <w:r>
        <w:rPr>
          <w:rtl/>
        </w:rPr>
        <w:t xml:space="preserve"> רחמנא שישבו שם לילה ויום ממש </w:t>
      </w:r>
      <w:proofErr w:type="spellStart"/>
      <w:r>
        <w:rPr>
          <w:rtl/>
        </w:rPr>
        <w:t>דאטו</w:t>
      </w:r>
      <w:proofErr w:type="spellEnd"/>
      <w:r>
        <w:rPr>
          <w:rtl/>
        </w:rPr>
        <w:t xml:space="preserve"> מי לא בעי עייל למחילות לסוך רגליהם ולעשות צרכיהם. אלא על </w:t>
      </w:r>
      <w:proofErr w:type="spellStart"/>
      <w:r>
        <w:rPr>
          <w:rtl/>
        </w:rPr>
        <w:t>כרחך</w:t>
      </w:r>
      <w:proofErr w:type="spellEnd"/>
      <w:r>
        <w:rPr>
          <w:rtl/>
        </w:rPr>
        <w:t xml:space="preserve"> </w:t>
      </w:r>
      <w:proofErr w:type="spellStart"/>
      <w:r>
        <w:rPr>
          <w:rtl/>
        </w:rPr>
        <w:t>דאדרך</w:t>
      </w:r>
      <w:proofErr w:type="spellEnd"/>
      <w:r>
        <w:rPr>
          <w:rtl/>
        </w:rPr>
        <w:t xml:space="preserve"> ארעי לא </w:t>
      </w:r>
      <w:proofErr w:type="spellStart"/>
      <w:r>
        <w:rPr>
          <w:rtl/>
        </w:rPr>
        <w:t>קפיד</w:t>
      </w:r>
      <w:proofErr w:type="spellEnd"/>
      <w:r>
        <w:rPr>
          <w:rtl/>
        </w:rPr>
        <w:t xml:space="preserve"> רחמנא מש"ה משמע להו </w:t>
      </w:r>
      <w:proofErr w:type="spellStart"/>
      <w:r>
        <w:rPr>
          <w:rtl/>
        </w:rPr>
        <w:t>להתוס</w:t>
      </w:r>
      <w:proofErr w:type="spellEnd"/>
      <w:r>
        <w:rPr>
          <w:rtl/>
        </w:rPr>
        <w:t xml:space="preserve">' </w:t>
      </w:r>
      <w:proofErr w:type="spellStart"/>
      <w:r>
        <w:rPr>
          <w:rtl/>
        </w:rPr>
        <w:t>דלענין</w:t>
      </w:r>
      <w:proofErr w:type="spellEnd"/>
      <w:r>
        <w:rPr>
          <w:rtl/>
        </w:rPr>
        <w:t xml:space="preserve"> תשמיש נמי הוי לן למימר הכי. מיהו מלשון התוס' ישנים שכתבו בשם רבינו הזקן </w:t>
      </w:r>
      <w:proofErr w:type="spellStart"/>
      <w:r>
        <w:rPr>
          <w:rtl/>
        </w:rPr>
        <w:t>דקשיא</w:t>
      </w:r>
      <w:proofErr w:type="spellEnd"/>
      <w:r>
        <w:rPr>
          <w:rtl/>
        </w:rPr>
        <w:t xml:space="preserve"> ליה נמי בהא </w:t>
      </w:r>
      <w:proofErr w:type="spellStart"/>
      <w:r>
        <w:rPr>
          <w:rtl/>
        </w:rPr>
        <w:t>דמקשי</w:t>
      </w:r>
      <w:proofErr w:type="spellEnd"/>
      <w:r>
        <w:rPr>
          <w:rtl/>
        </w:rPr>
        <w:t xml:space="preserve"> מביתו למה פירש ולא קאמר </w:t>
      </w:r>
      <w:proofErr w:type="spellStart"/>
      <w:r>
        <w:rPr>
          <w:rtl/>
        </w:rPr>
        <w:t>דבעינן</w:t>
      </w:r>
      <w:proofErr w:type="spellEnd"/>
      <w:r>
        <w:rPr>
          <w:rtl/>
        </w:rPr>
        <w:t xml:space="preserve"> </w:t>
      </w:r>
      <w:proofErr w:type="spellStart"/>
      <w:r>
        <w:rPr>
          <w:rtl/>
        </w:rPr>
        <w:t>דומיא</w:t>
      </w:r>
      <w:proofErr w:type="spellEnd"/>
      <w:r>
        <w:rPr>
          <w:rtl/>
        </w:rPr>
        <w:t xml:space="preserve"> </w:t>
      </w:r>
      <w:proofErr w:type="spellStart"/>
      <w:r>
        <w:rPr>
          <w:rtl/>
        </w:rPr>
        <w:t>דאהרן</w:t>
      </w:r>
      <w:proofErr w:type="spellEnd"/>
      <w:r>
        <w:rPr>
          <w:rtl/>
        </w:rPr>
        <w:t xml:space="preserve"> ממש </w:t>
      </w:r>
      <w:proofErr w:type="spellStart"/>
      <w:r>
        <w:rPr>
          <w:rtl/>
        </w:rPr>
        <w:t>דע"כ</w:t>
      </w:r>
      <w:proofErr w:type="spellEnd"/>
      <w:r>
        <w:rPr>
          <w:rtl/>
        </w:rPr>
        <w:t xml:space="preserve"> היה צריך לפרוש מביתו וניחא ליה לפרש עפ"י שיטת הירושלמי </w:t>
      </w:r>
      <w:proofErr w:type="spellStart"/>
      <w:r>
        <w:rPr>
          <w:rtl/>
        </w:rPr>
        <w:t>דאיכא</w:t>
      </w:r>
      <w:proofErr w:type="spellEnd"/>
      <w:r>
        <w:rPr>
          <w:rtl/>
        </w:rPr>
        <w:t xml:space="preserve"> למ"ד </w:t>
      </w:r>
      <w:proofErr w:type="spellStart"/>
      <w:r>
        <w:rPr>
          <w:rtl/>
        </w:rPr>
        <w:t>דבמלואים</w:t>
      </w:r>
      <w:proofErr w:type="spellEnd"/>
      <w:r>
        <w:rPr>
          <w:rtl/>
        </w:rPr>
        <w:t xml:space="preserve"> נמי הא </w:t>
      </w:r>
      <w:proofErr w:type="spellStart"/>
      <w:r>
        <w:rPr>
          <w:rtl/>
        </w:rPr>
        <w:t>דכתיב</w:t>
      </w:r>
      <w:proofErr w:type="spellEnd"/>
      <w:r>
        <w:rPr>
          <w:rtl/>
        </w:rPr>
        <w:t xml:space="preserve"> יומם ולילה לאו </w:t>
      </w:r>
      <w:proofErr w:type="spellStart"/>
      <w:r>
        <w:rPr>
          <w:rtl/>
        </w:rPr>
        <w:t>דוקא</w:t>
      </w:r>
      <w:proofErr w:type="spellEnd"/>
      <w:r>
        <w:rPr>
          <w:rtl/>
        </w:rPr>
        <w:t xml:space="preserve"> כיון </w:t>
      </w:r>
      <w:proofErr w:type="spellStart"/>
      <w:r>
        <w:rPr>
          <w:rtl/>
        </w:rPr>
        <w:t>דבלילה</w:t>
      </w:r>
      <w:proofErr w:type="spellEnd"/>
      <w:r>
        <w:rPr>
          <w:rtl/>
        </w:rPr>
        <w:t xml:space="preserve"> היה המשכן מפורק אלא </w:t>
      </w:r>
      <w:proofErr w:type="spellStart"/>
      <w:r>
        <w:rPr>
          <w:rtl/>
        </w:rPr>
        <w:t>דעיקר</w:t>
      </w:r>
      <w:proofErr w:type="spellEnd"/>
      <w:r>
        <w:rPr>
          <w:rtl/>
        </w:rPr>
        <w:t xml:space="preserve"> פרישה הוי ביום ובלילה היינו בשעת עבודה כמ"ש ג"כ בריש </w:t>
      </w:r>
      <w:proofErr w:type="spellStart"/>
      <w:r>
        <w:rPr>
          <w:rtl/>
        </w:rPr>
        <w:t>מכילתין</w:t>
      </w:r>
      <w:proofErr w:type="spellEnd"/>
      <w:r>
        <w:rPr>
          <w:rtl/>
        </w:rPr>
        <w:t xml:space="preserve"> בשם הרמב"ן בפירוש החומש [ח, לה]. וא"כ </w:t>
      </w:r>
      <w:proofErr w:type="spellStart"/>
      <w:r>
        <w:rPr>
          <w:rtl/>
        </w:rPr>
        <w:t>לפי"ז</w:t>
      </w:r>
      <w:proofErr w:type="spellEnd"/>
      <w:r>
        <w:rPr>
          <w:rtl/>
        </w:rPr>
        <w:t xml:space="preserve"> נראה דלא </w:t>
      </w:r>
      <w:proofErr w:type="spellStart"/>
      <w:r>
        <w:rPr>
          <w:rtl/>
        </w:rPr>
        <w:t>נחית</w:t>
      </w:r>
      <w:proofErr w:type="spellEnd"/>
      <w:r>
        <w:rPr>
          <w:rtl/>
        </w:rPr>
        <w:t xml:space="preserve"> רבינו הזקן </w:t>
      </w:r>
      <w:proofErr w:type="spellStart"/>
      <w:r>
        <w:rPr>
          <w:rtl/>
        </w:rPr>
        <w:t>להך</w:t>
      </w:r>
      <w:proofErr w:type="spellEnd"/>
      <w:r>
        <w:rPr>
          <w:rtl/>
        </w:rPr>
        <w:t xml:space="preserve"> </w:t>
      </w:r>
      <w:proofErr w:type="spellStart"/>
      <w:r>
        <w:rPr>
          <w:rtl/>
        </w:rPr>
        <w:t>סברא</w:t>
      </w:r>
      <w:proofErr w:type="spellEnd"/>
      <w:r>
        <w:rPr>
          <w:rtl/>
        </w:rPr>
        <w:t xml:space="preserve"> שכתבתי כאן ודוק ועיין בסמוך:</w:t>
      </w:r>
    </w:p>
    <w:p w14:paraId="7DCD1EE9" w14:textId="5BA0E8B3" w:rsidR="002F06C4" w:rsidRDefault="00CA23C6" w:rsidP="00FB2493">
      <w:pPr>
        <w:jc w:val="both"/>
        <w:rPr>
          <w:rtl/>
        </w:rPr>
      </w:pPr>
      <w:r>
        <w:rPr>
          <w:rtl/>
        </w:rPr>
        <w:t xml:space="preserve">בגמרא אלא שמא יבא על אשתו ותמצא ספק נדה. לכאורה לפי מה שכתבו התוס' </w:t>
      </w:r>
      <w:proofErr w:type="spellStart"/>
      <w:r>
        <w:rPr>
          <w:rtl/>
        </w:rPr>
        <w:t>דעיקר</w:t>
      </w:r>
      <w:proofErr w:type="spellEnd"/>
      <w:r>
        <w:rPr>
          <w:rtl/>
        </w:rPr>
        <w:t xml:space="preserve"> מילתא </w:t>
      </w:r>
      <w:proofErr w:type="spellStart"/>
      <w:r>
        <w:rPr>
          <w:rtl/>
        </w:rPr>
        <w:t>דקאמר</w:t>
      </w:r>
      <w:proofErr w:type="spellEnd"/>
      <w:r>
        <w:rPr>
          <w:rtl/>
        </w:rPr>
        <w:t xml:space="preserve"> מביתו למה פירש היינו במאי </w:t>
      </w:r>
      <w:proofErr w:type="spellStart"/>
      <w:r>
        <w:rPr>
          <w:rtl/>
        </w:rPr>
        <w:t>דאסריני</w:t>
      </w:r>
      <w:proofErr w:type="spellEnd"/>
      <w:r>
        <w:rPr>
          <w:rtl/>
        </w:rPr>
        <w:t xml:space="preserve"> ליה בתשמיש ובהא הוא </w:t>
      </w:r>
      <w:proofErr w:type="spellStart"/>
      <w:r>
        <w:rPr>
          <w:rtl/>
        </w:rPr>
        <w:t>דיהיב</w:t>
      </w:r>
      <w:proofErr w:type="spellEnd"/>
      <w:r>
        <w:rPr>
          <w:rtl/>
        </w:rPr>
        <w:t xml:space="preserve"> רבי יהודה בן </w:t>
      </w:r>
      <w:proofErr w:type="spellStart"/>
      <w:r>
        <w:rPr>
          <w:rtl/>
        </w:rPr>
        <w:t>בתירא</w:t>
      </w:r>
      <w:proofErr w:type="spellEnd"/>
      <w:r>
        <w:rPr>
          <w:rtl/>
        </w:rPr>
        <w:t xml:space="preserve"> טעמא א"כ למה שמא יבא על אשתו </w:t>
      </w:r>
      <w:proofErr w:type="spellStart"/>
      <w:r>
        <w:rPr>
          <w:rtl/>
        </w:rPr>
        <w:t>דהא</w:t>
      </w:r>
      <w:proofErr w:type="spellEnd"/>
      <w:r>
        <w:rPr>
          <w:rtl/>
        </w:rPr>
        <w:t xml:space="preserve"> </w:t>
      </w:r>
      <w:proofErr w:type="spellStart"/>
      <w:r>
        <w:rPr>
          <w:rtl/>
        </w:rPr>
        <w:t>אאיסור</w:t>
      </w:r>
      <w:proofErr w:type="spellEnd"/>
      <w:r>
        <w:rPr>
          <w:rtl/>
        </w:rPr>
        <w:t xml:space="preserve"> ביאה גופיה </w:t>
      </w:r>
      <w:proofErr w:type="spellStart"/>
      <w:r>
        <w:rPr>
          <w:rtl/>
        </w:rPr>
        <w:t>קאי</w:t>
      </w:r>
      <w:proofErr w:type="spellEnd"/>
      <w:r>
        <w:rPr>
          <w:rtl/>
        </w:rPr>
        <w:t xml:space="preserve">, </w:t>
      </w:r>
      <w:proofErr w:type="spellStart"/>
      <w:r>
        <w:rPr>
          <w:rtl/>
        </w:rPr>
        <w:t>משא"כ</w:t>
      </w:r>
      <w:proofErr w:type="spellEnd"/>
      <w:r>
        <w:rPr>
          <w:rtl/>
        </w:rPr>
        <w:t xml:space="preserve"> למאי </w:t>
      </w:r>
      <w:proofErr w:type="spellStart"/>
      <w:r>
        <w:rPr>
          <w:rtl/>
        </w:rPr>
        <w:t>דפרישית</w:t>
      </w:r>
      <w:proofErr w:type="spellEnd"/>
      <w:r>
        <w:rPr>
          <w:rtl/>
        </w:rPr>
        <w:t xml:space="preserve"> </w:t>
      </w:r>
      <w:proofErr w:type="spellStart"/>
      <w:r>
        <w:rPr>
          <w:rtl/>
        </w:rPr>
        <w:t>דהא</w:t>
      </w:r>
      <w:proofErr w:type="spellEnd"/>
      <w:r>
        <w:rPr>
          <w:rtl/>
        </w:rPr>
        <w:t xml:space="preserve"> דאמרינן מביתו למה פירש היינו במאי </w:t>
      </w:r>
      <w:proofErr w:type="spellStart"/>
      <w:r>
        <w:rPr>
          <w:rtl/>
        </w:rPr>
        <w:t>דאסרינן</w:t>
      </w:r>
      <w:proofErr w:type="spellEnd"/>
      <w:r>
        <w:rPr>
          <w:rtl/>
        </w:rPr>
        <w:t xml:space="preserve"> ליה אפילו </w:t>
      </w:r>
      <w:proofErr w:type="spellStart"/>
      <w:r>
        <w:rPr>
          <w:rtl/>
        </w:rPr>
        <w:t>ליחודי</w:t>
      </w:r>
      <w:proofErr w:type="spellEnd"/>
      <w:r>
        <w:rPr>
          <w:rtl/>
        </w:rPr>
        <w:t xml:space="preserve"> בעלמא אם כן אתי שפיר </w:t>
      </w:r>
      <w:proofErr w:type="spellStart"/>
      <w:r>
        <w:rPr>
          <w:rtl/>
        </w:rPr>
        <w:t>טובא</w:t>
      </w:r>
      <w:proofErr w:type="spellEnd"/>
      <w:r>
        <w:rPr>
          <w:rtl/>
        </w:rPr>
        <w:t xml:space="preserve"> הא </w:t>
      </w:r>
      <w:proofErr w:type="spellStart"/>
      <w:r>
        <w:rPr>
          <w:rtl/>
        </w:rPr>
        <w:t>דקאמר</w:t>
      </w:r>
      <w:proofErr w:type="spellEnd"/>
      <w:r>
        <w:rPr>
          <w:rtl/>
        </w:rPr>
        <w:t xml:space="preserve"> שמא יבא על אשתו, כן נראה לי </w:t>
      </w:r>
      <w:proofErr w:type="spellStart"/>
      <w:r>
        <w:rPr>
          <w:rtl/>
        </w:rPr>
        <w:t>ודו"ק</w:t>
      </w:r>
      <w:proofErr w:type="spellEnd"/>
      <w:r>
        <w:rPr>
          <w:rtl/>
        </w:rPr>
        <w:t xml:space="preserve">. ובעיקר מילתא </w:t>
      </w:r>
      <w:proofErr w:type="spellStart"/>
      <w:r>
        <w:rPr>
          <w:rtl/>
        </w:rPr>
        <w:t>דקאמר</w:t>
      </w:r>
      <w:proofErr w:type="spellEnd"/>
      <w:r>
        <w:rPr>
          <w:rtl/>
        </w:rPr>
        <w:t xml:space="preserve"> שמא תמצא ספק נדה ולא קאמר שמא תמצא לאחר ביאה ודאי נדה עיין </w:t>
      </w:r>
      <w:proofErr w:type="spellStart"/>
      <w:r>
        <w:rPr>
          <w:rtl/>
        </w:rPr>
        <w:t>בתוס</w:t>
      </w:r>
      <w:proofErr w:type="spellEnd"/>
      <w:r>
        <w:rPr>
          <w:rtl/>
        </w:rPr>
        <w:t xml:space="preserve">' פרק ב' </w:t>
      </w:r>
      <w:proofErr w:type="spellStart"/>
      <w:r>
        <w:rPr>
          <w:rtl/>
        </w:rPr>
        <w:t>דנדה</w:t>
      </w:r>
      <w:proofErr w:type="spellEnd"/>
      <w:r>
        <w:rPr>
          <w:rtl/>
        </w:rPr>
        <w:t xml:space="preserve"> [ט"ו ע"א ד"ה אמר רבא] שכתבו דודאי נדה לא שכיח </w:t>
      </w:r>
      <w:proofErr w:type="spellStart"/>
      <w:r>
        <w:rPr>
          <w:rtl/>
        </w:rPr>
        <w:t>ומש"ה</w:t>
      </w:r>
      <w:proofErr w:type="spellEnd"/>
      <w:r>
        <w:rPr>
          <w:rtl/>
        </w:rPr>
        <w:t xml:space="preserve"> לא </w:t>
      </w:r>
      <w:proofErr w:type="spellStart"/>
      <w:r>
        <w:rPr>
          <w:rtl/>
        </w:rPr>
        <w:t>חיישינן</w:t>
      </w:r>
      <w:proofErr w:type="spellEnd"/>
      <w:r>
        <w:rPr>
          <w:rtl/>
        </w:rPr>
        <w:t xml:space="preserve"> לה. ובילדותי טרם ראיתי בתוספות </w:t>
      </w:r>
      <w:proofErr w:type="spellStart"/>
      <w:r>
        <w:rPr>
          <w:rtl/>
        </w:rPr>
        <w:t>דנדה</w:t>
      </w:r>
      <w:proofErr w:type="spellEnd"/>
      <w:r>
        <w:rPr>
          <w:rtl/>
        </w:rPr>
        <w:t xml:space="preserve"> הייתי רגיל לפרש </w:t>
      </w:r>
      <w:proofErr w:type="spellStart"/>
      <w:r>
        <w:rPr>
          <w:rtl/>
        </w:rPr>
        <w:t>דחשש</w:t>
      </w:r>
      <w:proofErr w:type="spellEnd"/>
      <w:r>
        <w:rPr>
          <w:rtl/>
        </w:rPr>
        <w:t xml:space="preserve"> ודאי נדה הוא בכלל שמא יארע בו פסול </w:t>
      </w:r>
      <w:proofErr w:type="spellStart"/>
      <w:r>
        <w:rPr>
          <w:rtl/>
        </w:rPr>
        <w:t>ומש"ה</w:t>
      </w:r>
      <w:proofErr w:type="spellEnd"/>
      <w:r>
        <w:rPr>
          <w:rtl/>
        </w:rPr>
        <w:t xml:space="preserve"> </w:t>
      </w:r>
      <w:proofErr w:type="spellStart"/>
      <w:r>
        <w:rPr>
          <w:rtl/>
        </w:rPr>
        <w:t>מתקינין</w:t>
      </w:r>
      <w:proofErr w:type="spellEnd"/>
      <w:r>
        <w:rPr>
          <w:rtl/>
        </w:rPr>
        <w:t xml:space="preserve"> לו כהן אחר </w:t>
      </w:r>
      <w:proofErr w:type="spellStart"/>
      <w:r>
        <w:rPr>
          <w:rtl/>
        </w:rPr>
        <w:t>משא"כ</w:t>
      </w:r>
      <w:proofErr w:type="spellEnd"/>
      <w:r>
        <w:rPr>
          <w:rtl/>
        </w:rPr>
        <w:t xml:space="preserve"> חשש </w:t>
      </w:r>
      <w:proofErr w:type="spellStart"/>
      <w:r>
        <w:rPr>
          <w:rtl/>
        </w:rPr>
        <w:t>דספק</w:t>
      </w:r>
      <w:proofErr w:type="spellEnd"/>
      <w:r>
        <w:rPr>
          <w:rtl/>
        </w:rPr>
        <w:t xml:space="preserve"> נדה </w:t>
      </w:r>
      <w:proofErr w:type="spellStart"/>
      <w:r>
        <w:rPr>
          <w:rtl/>
        </w:rPr>
        <w:t>חמיר</w:t>
      </w:r>
      <w:proofErr w:type="spellEnd"/>
      <w:r>
        <w:rPr>
          <w:rtl/>
        </w:rPr>
        <w:t xml:space="preserve"> טפי אם ישמש כהן אחר תחתיו שלא נמשח ולא נתרבה משום </w:t>
      </w:r>
      <w:proofErr w:type="spellStart"/>
      <w:r>
        <w:rPr>
          <w:rtl/>
        </w:rPr>
        <w:t>ספיקא</w:t>
      </w:r>
      <w:proofErr w:type="spellEnd"/>
      <w:r>
        <w:rPr>
          <w:rtl/>
        </w:rPr>
        <w:t xml:space="preserve"> בעלמא וכמדומה לי שלזה </w:t>
      </w:r>
      <w:proofErr w:type="spellStart"/>
      <w:r>
        <w:rPr>
          <w:rtl/>
        </w:rPr>
        <w:t>נתכוונו</w:t>
      </w:r>
      <w:proofErr w:type="spellEnd"/>
      <w:r>
        <w:rPr>
          <w:rtl/>
        </w:rPr>
        <w:t xml:space="preserve"> התוספות ישנים </w:t>
      </w:r>
      <w:proofErr w:type="spellStart"/>
      <w:r>
        <w:rPr>
          <w:rtl/>
        </w:rPr>
        <w:t>בשמעתין</w:t>
      </w:r>
      <w:proofErr w:type="spellEnd"/>
      <w:r>
        <w:rPr>
          <w:rtl/>
        </w:rPr>
        <w:t>:</w:t>
      </w:r>
    </w:p>
    <w:sectPr w:rsidR="002F06C4" w:rsidSect="007F72C4">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031E" w14:textId="77777777" w:rsidR="003A50DC" w:rsidRDefault="003A50DC">
      <w:r>
        <w:separator/>
      </w:r>
    </w:p>
  </w:endnote>
  <w:endnote w:type="continuationSeparator" w:id="0">
    <w:p w14:paraId="587BD174" w14:textId="77777777" w:rsidR="003A50DC" w:rsidRDefault="003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C748" w14:textId="77777777" w:rsidR="003A50DC" w:rsidRDefault="003A50DC">
      <w:r>
        <w:separator/>
      </w:r>
    </w:p>
  </w:footnote>
  <w:footnote w:type="continuationSeparator" w:id="0">
    <w:p w14:paraId="22C21299" w14:textId="77777777" w:rsidR="003A50DC" w:rsidRDefault="003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5016"/>
    <w:rsid w:val="0037584B"/>
    <w:rsid w:val="00375B14"/>
    <w:rsid w:val="00375E1E"/>
    <w:rsid w:val="00375F1F"/>
    <w:rsid w:val="00375FBE"/>
    <w:rsid w:val="003760DB"/>
    <w:rsid w:val="00376113"/>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DB"/>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E082-5A88-4DF9-A2AD-25BAC697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2020-07-16T11:40:00Z</dcterms:created>
  <dcterms:modified xsi:type="dcterms:W3CDTF">2020-07-18T21:47:00Z</dcterms:modified>
</cp:coreProperties>
</file>