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00F0" w14:textId="77777777" w:rsidR="00F85C4F" w:rsidRPr="006851F3" w:rsidRDefault="00F85C4F" w:rsidP="00847963">
      <w:pPr>
        <w:pStyle w:val="NoSpacing"/>
        <w:numPr>
          <w:ilvl w:val="0"/>
          <w:numId w:val="1"/>
        </w:numPr>
        <w:bidi/>
        <w:ind w:left="26"/>
        <w:rPr>
          <w:b/>
          <w:bCs/>
          <w:sz w:val="24"/>
          <w:szCs w:val="24"/>
          <w:u w:val="single"/>
        </w:rPr>
      </w:pPr>
      <w:r w:rsidRPr="006851F3">
        <w:rPr>
          <w:b/>
          <w:bCs/>
          <w:sz w:val="24"/>
          <w:szCs w:val="24"/>
          <w:u w:val="single"/>
          <w:rtl/>
        </w:rPr>
        <w:t xml:space="preserve">משך חכמה הקדמה </w:t>
      </w:r>
      <w:proofErr w:type="spellStart"/>
      <w:r w:rsidRPr="006851F3">
        <w:rPr>
          <w:b/>
          <w:bCs/>
          <w:sz w:val="24"/>
          <w:szCs w:val="24"/>
          <w:u w:val="single"/>
          <w:rtl/>
        </w:rPr>
        <w:t>לויקרא</w:t>
      </w:r>
      <w:proofErr w:type="spellEnd"/>
    </w:p>
    <w:p w14:paraId="715E1E36" w14:textId="4701901E" w:rsidR="00754DA9" w:rsidRPr="006851F3" w:rsidRDefault="00F85C4F" w:rsidP="00847963">
      <w:pPr>
        <w:pStyle w:val="NoSpacing"/>
        <w:bidi/>
        <w:ind w:left="26"/>
        <w:rPr>
          <w:sz w:val="24"/>
          <w:szCs w:val="24"/>
          <w:rtl/>
        </w:rPr>
      </w:pPr>
      <w:r w:rsidRPr="006851F3">
        <w:rPr>
          <w:sz w:val="24"/>
          <w:szCs w:val="24"/>
          <w:rtl/>
        </w:rPr>
        <w:t>הקדמונים נחלקו בטעם הקרבנות: המורה אמר כי הוא להרחיק לב האדם מעבודה זרה. והרמב"ן (ויקרא א, ט) וסייעתו אמרו כי הוא לקרב כל הכוחות העולמות. והוא ענין עלעקטרי רוחני, אשר בפעולות הכהן עשה גבוהות בעולמות שונים כידוע. ואולי יש להכריע, כי קרבנות במה הם רק להרחיק עבודה זרה מלבבות עם ישראל, לכן צוה כי יקטירו לשם שמים. לא כן קרבנות בית המקדש - המה ודאי לקרב העולמות ולחבר דודים [ומצאתי אחרי זה בדברי רלב"ג בתועליותיו במלכים על קרא ד"רק בבמות הוא מזבח ומקטיר" (מלכים - א, ג, ג) - שאף שהיו מותרות אין בהם כונה עצמית, יעויין שם]. ומקור לזה הא דתנן ריש פרק פרת חטאת (זבחים קיג, א): אין ריח ניחוח בבמה קטנה. הרי דקדשי במה אינם לריח ניחוח. ובזה יובן הא דאמר רב נתן (נדרים כב, א): הנודר כאילו בנה במה (והמקיימו כאילו הקריב עליו קרבן). היינו שבמה היא לגדור עצמו מעבודה זרה. אבל בזמן שבית המקדש קיים הוא עושה רשע במה שגודר עצמו מעבודה זרה בהא דבונה במה, הלא ה' בהיכל קדשו ויכול להקריב במקדש! כן הנודר, הוא רוצה לגדור עצמו בנדר, אבל הוא מוסיף פשע, שכבר גדרתו התורה באזהרותיה המאירות עיניים. ודו"ק</w:t>
      </w:r>
      <w:r w:rsidRPr="006851F3">
        <w:rPr>
          <w:sz w:val="24"/>
          <w:szCs w:val="24"/>
        </w:rPr>
        <w:t>.</w:t>
      </w:r>
    </w:p>
    <w:p w14:paraId="5B55293A" w14:textId="77777777" w:rsidR="00F85C4F" w:rsidRPr="006851F3" w:rsidRDefault="00F85C4F" w:rsidP="00847963">
      <w:pPr>
        <w:pStyle w:val="NoSpacing"/>
        <w:numPr>
          <w:ilvl w:val="0"/>
          <w:numId w:val="1"/>
        </w:numPr>
        <w:bidi/>
        <w:ind w:left="26"/>
        <w:rPr>
          <w:b/>
          <w:bCs/>
          <w:sz w:val="24"/>
          <w:szCs w:val="24"/>
          <w:u w:val="single"/>
        </w:rPr>
      </w:pPr>
      <w:r w:rsidRPr="006851F3">
        <w:rPr>
          <w:b/>
          <w:bCs/>
          <w:sz w:val="24"/>
          <w:szCs w:val="24"/>
          <w:u w:val="single"/>
          <w:rtl/>
        </w:rPr>
        <w:t>פירוש הרא"ש על התורה ויקרא פרשת ויקרא פרק א פסוק ג</w:t>
      </w:r>
    </w:p>
    <w:p w14:paraId="6D1B7FA4" w14:textId="77777777" w:rsidR="00F85C4F" w:rsidRPr="006851F3" w:rsidRDefault="00F85C4F" w:rsidP="00847963">
      <w:pPr>
        <w:pStyle w:val="NoSpacing"/>
        <w:bidi/>
        <w:ind w:left="26"/>
        <w:rPr>
          <w:sz w:val="24"/>
          <w:szCs w:val="24"/>
        </w:rPr>
      </w:pPr>
      <w:r w:rsidRPr="006851F3">
        <w:rPr>
          <w:sz w:val="24"/>
          <w:szCs w:val="24"/>
          <w:rtl/>
        </w:rPr>
        <w:t>כבר הסכימו כל חכמי ישראל התורניים כי הקרבנות אינם באים לצורך הקדוש ברוך הוא שהרי אין לפניו לא אכילה ולא שתיה אלא ברוך המקדים רפואה למכתינו שצוה להקריב הקרבנות לזכות בהם ישראל כי כשאדם חוטא ומקריב קרבן ומתכפר לו ויודע שהוא נקי מחטאו הוא נזהר מלחטוא ומלהיות בעבירות מלוכלך אבל אם לא היה מתכפר היה מוסיף לחטוא כמו שאז"ל כיון שעבר אדם עבירה ושנה בה נעשית לו כהיתר משל לאדם שיש לו בגדים צואים אינו משמרן מן הטיט אבל אדם שבגדיו נקיים משמרן מן הטיט ומן הטינוף ועל זה אמר שלמה בכל עת יהיו בגדיך לבנים וכן אמר ר"ח בן עקשיה רצה הקדוש ברוך הוא לזכות ישראל לפיכך הרבה להם תורה ומצות ומע"ט שיעסקו בהם ישראל ולא יטנפו וגם צוה הרבה מצות שמן הדין היה עושה אותם אדם מעצמו וצוה אותן הקדוש ברוך הוא להרבות את שכרן של ישראל</w:t>
      </w:r>
      <w:r w:rsidRPr="006851F3">
        <w:rPr>
          <w:sz w:val="24"/>
          <w:szCs w:val="24"/>
        </w:rPr>
        <w:t>:</w:t>
      </w:r>
    </w:p>
    <w:p w14:paraId="44C93DBB" w14:textId="77777777" w:rsidR="00F85C4F" w:rsidRPr="006851F3" w:rsidRDefault="00F85C4F" w:rsidP="00847963">
      <w:pPr>
        <w:pStyle w:val="NoSpacing"/>
        <w:numPr>
          <w:ilvl w:val="0"/>
          <w:numId w:val="1"/>
        </w:numPr>
        <w:bidi/>
        <w:ind w:left="26"/>
        <w:rPr>
          <w:b/>
          <w:bCs/>
          <w:sz w:val="24"/>
          <w:szCs w:val="24"/>
          <w:u w:val="single"/>
        </w:rPr>
      </w:pPr>
      <w:r w:rsidRPr="006851F3">
        <w:rPr>
          <w:b/>
          <w:bCs/>
          <w:sz w:val="24"/>
          <w:szCs w:val="24"/>
          <w:u w:val="single"/>
          <w:rtl/>
        </w:rPr>
        <w:t>ויקרא פרק א</w:t>
      </w:r>
    </w:p>
    <w:p w14:paraId="2202AA8A" w14:textId="393517D2" w:rsidR="00F85C4F" w:rsidRPr="006851F3" w:rsidRDefault="00F85C4F" w:rsidP="00847963">
      <w:pPr>
        <w:pStyle w:val="NoSpacing"/>
        <w:bidi/>
        <w:ind w:left="26"/>
        <w:rPr>
          <w:sz w:val="24"/>
          <w:szCs w:val="24"/>
        </w:rPr>
      </w:pPr>
      <w:r w:rsidRPr="006851F3">
        <w:rPr>
          <w:sz w:val="24"/>
          <w:szCs w:val="24"/>
          <w:rtl/>
        </w:rPr>
        <w:t>(יד) וְאִ֧ם מִן־הָע֛וֹף עֹלָ֥ה קָרְבָּנ֖וֹ לַֽיקֹוָ֑ק וְהִקְרִ֣יב מִן־הַתֹּרִ֗ים א֛וֹ מִן־בְּנֵ֥י הַיּוֹנָ֖ה אֶת־קָרְבָּנֽוֹ</w:t>
      </w:r>
      <w:r w:rsidRPr="006851F3">
        <w:rPr>
          <w:sz w:val="24"/>
          <w:szCs w:val="24"/>
        </w:rPr>
        <w:t>:</w:t>
      </w:r>
    </w:p>
    <w:p w14:paraId="5688BCC3" w14:textId="77777777" w:rsidR="006851F3" w:rsidRPr="006851F3" w:rsidRDefault="006851F3" w:rsidP="00847963">
      <w:pPr>
        <w:pStyle w:val="NoSpacing"/>
        <w:numPr>
          <w:ilvl w:val="0"/>
          <w:numId w:val="1"/>
        </w:numPr>
        <w:bidi/>
        <w:ind w:left="26"/>
        <w:rPr>
          <w:b/>
          <w:bCs/>
          <w:sz w:val="24"/>
          <w:szCs w:val="24"/>
          <w:u w:val="single"/>
        </w:rPr>
      </w:pPr>
      <w:r w:rsidRPr="006851F3">
        <w:rPr>
          <w:rFonts w:cs="Arial"/>
          <w:b/>
          <w:bCs/>
          <w:sz w:val="24"/>
          <w:szCs w:val="24"/>
          <w:u w:val="single"/>
          <w:rtl/>
        </w:rPr>
        <w:t>רש"י ויקרא פרק א פסוק יד</w:t>
      </w:r>
    </w:p>
    <w:p w14:paraId="56BE59F5" w14:textId="77777777" w:rsidR="006851F3" w:rsidRPr="006851F3" w:rsidRDefault="006851F3" w:rsidP="00847963">
      <w:pPr>
        <w:pStyle w:val="NoSpacing"/>
        <w:bidi/>
        <w:ind w:left="26"/>
        <w:rPr>
          <w:sz w:val="24"/>
          <w:szCs w:val="24"/>
        </w:rPr>
      </w:pPr>
      <w:r w:rsidRPr="006851F3">
        <w:rPr>
          <w:rFonts w:cs="Arial"/>
          <w:sz w:val="24"/>
          <w:szCs w:val="24"/>
          <w:rtl/>
        </w:rPr>
        <w:t>התרים - גדוליםש ולא קטנים:</w:t>
      </w:r>
    </w:p>
    <w:p w14:paraId="5F8DF307" w14:textId="77777777" w:rsidR="006851F3" w:rsidRPr="006851F3" w:rsidRDefault="006851F3" w:rsidP="00847963">
      <w:pPr>
        <w:pStyle w:val="NoSpacing"/>
        <w:bidi/>
        <w:ind w:left="26"/>
        <w:rPr>
          <w:sz w:val="24"/>
          <w:szCs w:val="24"/>
        </w:rPr>
      </w:pPr>
      <w:r w:rsidRPr="006851F3">
        <w:rPr>
          <w:rFonts w:cs="Arial"/>
          <w:sz w:val="24"/>
          <w:szCs w:val="24"/>
          <w:rtl/>
        </w:rPr>
        <w:t>בני היונה - קטנים ולא גדולים:</w:t>
      </w:r>
    </w:p>
    <w:p w14:paraId="44DFAB54" w14:textId="63B14A61" w:rsidR="006851F3" w:rsidRPr="006851F3" w:rsidRDefault="006851F3" w:rsidP="00847963">
      <w:pPr>
        <w:pStyle w:val="NoSpacing"/>
        <w:bidi/>
        <w:ind w:left="26"/>
        <w:rPr>
          <w:sz w:val="24"/>
          <w:szCs w:val="24"/>
          <w:rtl/>
        </w:rPr>
      </w:pPr>
      <w:r w:rsidRPr="006851F3">
        <w:rPr>
          <w:rFonts w:cs="Arial"/>
          <w:sz w:val="24"/>
          <w:szCs w:val="24"/>
          <w:rtl/>
        </w:rPr>
        <w:t>מן התרים או מן בני היונה - פרט לתחלת הציהוב,ת שבזה ושבזה שהוא פסול, שגדול הוא אצל בני יונה וקטן אצל תורים:</w:t>
      </w:r>
    </w:p>
    <w:p w14:paraId="1DCD00A6" w14:textId="77777777" w:rsidR="00F85C4F" w:rsidRPr="006851F3" w:rsidRDefault="00F85C4F" w:rsidP="00847963">
      <w:pPr>
        <w:pStyle w:val="NoSpacing"/>
        <w:numPr>
          <w:ilvl w:val="0"/>
          <w:numId w:val="1"/>
        </w:numPr>
        <w:bidi/>
        <w:ind w:left="26"/>
        <w:rPr>
          <w:b/>
          <w:bCs/>
          <w:sz w:val="24"/>
          <w:szCs w:val="24"/>
          <w:u w:val="single"/>
        </w:rPr>
      </w:pPr>
      <w:r w:rsidRPr="006851F3">
        <w:rPr>
          <w:b/>
          <w:bCs/>
          <w:sz w:val="24"/>
          <w:szCs w:val="24"/>
          <w:u w:val="single"/>
          <w:rtl/>
        </w:rPr>
        <w:t>חזקוני ויקרא פרשת ויקרא פרק א פסוק יד</w:t>
      </w:r>
    </w:p>
    <w:p w14:paraId="37A1B9B6" w14:textId="5C9EB0A0" w:rsidR="00F85C4F" w:rsidRPr="006851F3" w:rsidRDefault="00F85C4F" w:rsidP="00847963">
      <w:pPr>
        <w:pStyle w:val="NoSpacing"/>
        <w:bidi/>
        <w:ind w:left="26"/>
        <w:rPr>
          <w:sz w:val="24"/>
          <w:szCs w:val="24"/>
          <w:rtl/>
        </w:rPr>
      </w:pPr>
      <w:r w:rsidRPr="006851F3">
        <w:rPr>
          <w:sz w:val="24"/>
          <w:szCs w:val="24"/>
          <w:rtl/>
        </w:rPr>
        <w:t>מן התרים אפילו גדולים ולפי שהתור משמת בן זוגו אינו מזדווג לזוג אחר. או מן בני היונה ולא גדולים לפי שהיונה פותה אין לב לה, אם מת בן זוגו מזדווגת ליונה אחרת לפיכך אין בהם כשרים אלא הקטנים. ולפי ששתי עופות אלו רדופים מכל שאר עופות בחר בהם הקדוש ברוך הוא</w:t>
      </w:r>
      <w:r w:rsidRPr="006851F3">
        <w:rPr>
          <w:sz w:val="24"/>
          <w:szCs w:val="24"/>
        </w:rPr>
        <w:t>.</w:t>
      </w:r>
    </w:p>
    <w:p w14:paraId="08EAB828" w14:textId="77777777" w:rsidR="00F85C4F" w:rsidRPr="006851F3" w:rsidRDefault="00F85C4F" w:rsidP="00847963">
      <w:pPr>
        <w:pStyle w:val="NoSpacing"/>
        <w:numPr>
          <w:ilvl w:val="0"/>
          <w:numId w:val="1"/>
        </w:numPr>
        <w:bidi/>
        <w:ind w:left="26"/>
        <w:rPr>
          <w:b/>
          <w:bCs/>
          <w:sz w:val="24"/>
          <w:szCs w:val="24"/>
          <w:u w:val="single"/>
        </w:rPr>
      </w:pPr>
      <w:r w:rsidRPr="006851F3">
        <w:rPr>
          <w:b/>
          <w:bCs/>
          <w:sz w:val="24"/>
          <w:szCs w:val="24"/>
          <w:u w:val="single"/>
          <w:rtl/>
        </w:rPr>
        <w:t>רמב"ן ויקרא פרשת ויקרא פרק א פסוק יד</w:t>
      </w:r>
    </w:p>
    <w:p w14:paraId="6580E66F" w14:textId="64DADEBA" w:rsidR="00F85C4F" w:rsidRPr="006851F3" w:rsidRDefault="00F85C4F" w:rsidP="00847963">
      <w:pPr>
        <w:pStyle w:val="NoSpacing"/>
        <w:bidi/>
        <w:ind w:left="26"/>
        <w:rPr>
          <w:sz w:val="24"/>
          <w:szCs w:val="24"/>
        </w:rPr>
      </w:pPr>
      <w:r w:rsidRPr="006851F3">
        <w:rPr>
          <w:sz w:val="24"/>
          <w:szCs w:val="24"/>
          <w:rtl/>
        </w:rPr>
        <w:t>(יד) מן התורים או מן בני היונה - בחר הכתוב בשני המינים האלה בשביל שהן מצויין וקרובים להתפש יותר, כאשר הזכירו רבותינו (ויקרא רבה כז ו) שה כשבים ושה עזים, שיקריב מן הגדלים על אבוסו ולא יצטרך לשאת כליו תליו וקשתו לצוד ציד להביא. אבל רצה בתורים הגדולים, בעבור פרישותן והדבקם בידוע מהם, שכיון שאבד בן זוגו לא ידבק באחר לעולם, וכן ישראל דבוקים בה' אלהיהם ולא ידבקו באל אחר לעולם. אבל היונים קנאים מאד, ובקנאתם יתפרדו ויחליפו, על כן לא בחר בהם אלא הקטנים קודם שיזדווגו, כי היונה בקטנותה אז תוספת אהבה בקן גידוליה יותר משאר העופות</w:t>
      </w:r>
      <w:r w:rsidRPr="006851F3">
        <w:rPr>
          <w:sz w:val="24"/>
          <w:szCs w:val="24"/>
        </w:rPr>
        <w:t>:</w:t>
      </w:r>
    </w:p>
    <w:p w14:paraId="46987965" w14:textId="77777777" w:rsidR="006851F3" w:rsidRPr="006851F3" w:rsidRDefault="006851F3" w:rsidP="00847963">
      <w:pPr>
        <w:pStyle w:val="NoSpacing"/>
        <w:numPr>
          <w:ilvl w:val="0"/>
          <w:numId w:val="1"/>
        </w:numPr>
        <w:bidi/>
        <w:ind w:left="26"/>
        <w:rPr>
          <w:b/>
          <w:bCs/>
          <w:sz w:val="24"/>
          <w:szCs w:val="24"/>
          <w:u w:val="single"/>
        </w:rPr>
      </w:pPr>
      <w:r w:rsidRPr="006851F3">
        <w:rPr>
          <w:b/>
          <w:bCs/>
          <w:sz w:val="24"/>
          <w:szCs w:val="24"/>
          <w:u w:val="single"/>
          <w:rtl/>
        </w:rPr>
        <w:t>יחזקאל פרק יא</w:t>
      </w:r>
    </w:p>
    <w:p w14:paraId="6275E58A" w14:textId="77777777" w:rsidR="006851F3" w:rsidRPr="006851F3" w:rsidRDefault="006851F3" w:rsidP="00847963">
      <w:pPr>
        <w:pStyle w:val="NoSpacing"/>
        <w:bidi/>
        <w:ind w:left="26"/>
        <w:rPr>
          <w:sz w:val="24"/>
          <w:szCs w:val="24"/>
        </w:rPr>
      </w:pPr>
      <w:r w:rsidRPr="006851F3">
        <w:rPr>
          <w:sz w:val="24"/>
          <w:szCs w:val="24"/>
          <w:rtl/>
        </w:rPr>
        <w:t>(יד) וַיְהִ֥י דְבַר־יְקֹוָ֖ק אֵלַ֥י לֵאמֹֽר</w:t>
      </w:r>
      <w:r w:rsidRPr="006851F3">
        <w:rPr>
          <w:sz w:val="24"/>
          <w:szCs w:val="24"/>
        </w:rPr>
        <w:t>:</w:t>
      </w:r>
    </w:p>
    <w:p w14:paraId="5FF3D4C5" w14:textId="77777777" w:rsidR="006851F3" w:rsidRPr="006851F3" w:rsidRDefault="006851F3" w:rsidP="00847963">
      <w:pPr>
        <w:pStyle w:val="NoSpacing"/>
        <w:bidi/>
        <w:ind w:left="26"/>
        <w:rPr>
          <w:sz w:val="24"/>
          <w:szCs w:val="24"/>
        </w:rPr>
      </w:pPr>
      <w:r w:rsidRPr="006851F3">
        <w:rPr>
          <w:sz w:val="24"/>
          <w:szCs w:val="24"/>
          <w:rtl/>
        </w:rPr>
        <w:t>(טו) בֶּן־אָדָ֗ם אַחֶ֤יךָ אַחֶ֙יךָ֙ אַנְשֵׁ֣י גְאֻלָּתֶ֔ךָ וְכָל־בֵּ֥ית יִשְׂרָאֵ֖ל כֻּלֹּ֑ה אֲשֶׁר֩ אָמְר֨וּ לָהֶ֜ם יֹשְׁבֵ֣י יְרוּשָׁלִַ֗ם רַֽחֲקוּ֙ מֵעַ֣ל יְקֹוָ֔ק לָ֥נוּ הִ֛יא נִתְּנָ֥ה הָאָ֖רֶץ לְמוֹרָשָֽׁה: ס</w:t>
      </w:r>
    </w:p>
    <w:p w14:paraId="3B9F5F43" w14:textId="558A0084" w:rsidR="00847963" w:rsidRDefault="006851F3" w:rsidP="00847963">
      <w:pPr>
        <w:pStyle w:val="NoSpacing"/>
        <w:bidi/>
        <w:ind w:left="26"/>
        <w:rPr>
          <w:sz w:val="24"/>
          <w:szCs w:val="24"/>
          <w:rtl/>
        </w:rPr>
      </w:pPr>
      <w:r w:rsidRPr="006851F3">
        <w:rPr>
          <w:sz w:val="24"/>
          <w:szCs w:val="24"/>
          <w:rtl/>
        </w:rPr>
        <w:t xml:space="preserve">(טז) לָכֵ֣ן אֱמֹ֗ר כֹּֽה־אָמַר֘ אֲדֹנָ֣י יְקֹוִק֒ כִּ֤י הִרְחַקְתִּים֙ בַּגּוֹיִ֔ם וְכִ֥י הֲפִֽיצוֹתִ֖ים בָּאֲרָצ֑וֹת וָאֱהִ֤י לָהֶם֙ לְמִקְדָּ֣שׁ מְעַ֔ט בָּאֲרָצ֖וֹת </w:t>
      </w:r>
      <w:proofErr w:type="spellStart"/>
      <w:r w:rsidRPr="006851F3">
        <w:rPr>
          <w:sz w:val="24"/>
          <w:szCs w:val="24"/>
          <w:rtl/>
        </w:rPr>
        <w:t>אֲשֶׁר־בָּ֥או</w:t>
      </w:r>
      <w:proofErr w:type="spellEnd"/>
      <w:r w:rsidRPr="006851F3">
        <w:rPr>
          <w:sz w:val="24"/>
          <w:szCs w:val="24"/>
          <w:rtl/>
        </w:rPr>
        <w:t>ּ שָֽׁם: ס</w:t>
      </w:r>
    </w:p>
    <w:p w14:paraId="2A42B833" w14:textId="77777777" w:rsidR="00847963" w:rsidRDefault="00847963">
      <w:pPr>
        <w:rPr>
          <w:sz w:val="24"/>
          <w:szCs w:val="24"/>
          <w:rtl/>
        </w:rPr>
      </w:pPr>
      <w:r>
        <w:rPr>
          <w:sz w:val="24"/>
          <w:szCs w:val="24"/>
          <w:rtl/>
        </w:rPr>
        <w:br w:type="page"/>
      </w:r>
    </w:p>
    <w:p w14:paraId="31201435" w14:textId="77777777" w:rsidR="00F85C4F" w:rsidRPr="006851F3" w:rsidRDefault="00F85C4F" w:rsidP="00847963">
      <w:pPr>
        <w:pStyle w:val="NoSpacing"/>
        <w:numPr>
          <w:ilvl w:val="0"/>
          <w:numId w:val="1"/>
        </w:numPr>
        <w:bidi/>
        <w:ind w:left="26"/>
        <w:rPr>
          <w:b/>
          <w:bCs/>
          <w:sz w:val="24"/>
          <w:szCs w:val="24"/>
          <w:u w:val="single"/>
        </w:rPr>
      </w:pPr>
      <w:bookmarkStart w:id="0" w:name="_GoBack"/>
      <w:bookmarkEnd w:id="0"/>
      <w:r w:rsidRPr="006851F3">
        <w:rPr>
          <w:b/>
          <w:bCs/>
          <w:sz w:val="24"/>
          <w:szCs w:val="24"/>
          <w:u w:val="single"/>
          <w:rtl/>
        </w:rPr>
        <w:lastRenderedPageBreak/>
        <w:t>תלמוד בבלי מסכת מגילה דף יד עמוד ב</w:t>
      </w:r>
    </w:p>
    <w:p w14:paraId="238E7CD0" w14:textId="16438B61" w:rsidR="00F85C4F" w:rsidRPr="006851F3" w:rsidRDefault="00F85C4F" w:rsidP="00847963">
      <w:pPr>
        <w:pStyle w:val="NoSpacing"/>
        <w:bidi/>
        <w:ind w:left="26"/>
        <w:rPr>
          <w:sz w:val="24"/>
          <w:szCs w:val="24"/>
        </w:rPr>
      </w:pPr>
      <w:r w:rsidRPr="006851F3">
        <w:rPr>
          <w:sz w:val="24"/>
          <w:szCs w:val="24"/>
          <w:rtl/>
        </w:rPr>
        <w:t>חולדה - דכתיב וילך חלקיהו הכהן ואחיקם ועכבור וגו'. ובמקום דקאי ירמיה היכי מתנביא איהי? - אמרי בי רב משמיה דרב: חולדה קרובת ירמיה היתה, ולא הוה מקפיד עליה. ויאשיה גופיה, היכי שביק ירמיה ומשדר לגבה? אמרי דבי רבי שילא: מפני שהנשים רחמניות הן. רבי יוחנן אמר: ירמיה לא הוה התם, שהלך להחזיר עשרת השבטים. ומנלן דאהדור - דכתיב כי המוכר אל הממכר לא ישוב, אפשר יובל בטל ונביא מתנבא עליו שיבטל? אלא מלמד שירמיה החזירן, ויאשיהו בן אמון מלך עליהן</w:t>
      </w:r>
      <w:r w:rsidRPr="006851F3">
        <w:rPr>
          <w:sz w:val="24"/>
          <w:szCs w:val="24"/>
        </w:rPr>
        <w:t>.</w:t>
      </w:r>
    </w:p>
    <w:p w14:paraId="23F9B2A3" w14:textId="77777777" w:rsidR="006851F3" w:rsidRPr="006851F3" w:rsidRDefault="006851F3" w:rsidP="00847963">
      <w:pPr>
        <w:pStyle w:val="NoSpacing"/>
        <w:numPr>
          <w:ilvl w:val="0"/>
          <w:numId w:val="1"/>
        </w:numPr>
        <w:bidi/>
        <w:ind w:left="26"/>
        <w:rPr>
          <w:b/>
          <w:bCs/>
          <w:sz w:val="24"/>
          <w:szCs w:val="24"/>
          <w:u w:val="single"/>
        </w:rPr>
      </w:pPr>
      <w:r w:rsidRPr="006851F3">
        <w:rPr>
          <w:b/>
          <w:bCs/>
          <w:sz w:val="24"/>
          <w:szCs w:val="24"/>
          <w:u w:val="single"/>
          <w:rtl/>
        </w:rPr>
        <w:t>מלכים ב פרק כב</w:t>
      </w:r>
    </w:p>
    <w:p w14:paraId="3D46E24B" w14:textId="77777777" w:rsidR="006851F3" w:rsidRPr="006851F3" w:rsidRDefault="006851F3" w:rsidP="00847963">
      <w:pPr>
        <w:pStyle w:val="NoSpacing"/>
        <w:bidi/>
        <w:ind w:left="26"/>
        <w:rPr>
          <w:sz w:val="24"/>
          <w:szCs w:val="24"/>
        </w:rPr>
      </w:pPr>
      <w:r w:rsidRPr="006851F3">
        <w:rPr>
          <w:sz w:val="24"/>
          <w:szCs w:val="24"/>
          <w:rtl/>
        </w:rPr>
        <w:t>(ח) וַ֠יֹּאמֶר חִלְקִיָּ֜הוּ הַכֹּהֵ֤ן הַגָּדוֹל֙ עַל־שָׁפָ֣ן הַסֹּפֵ֔ר סֵ֧פֶר הַתּוֹרָ֛ה מָצָ֖אתִי בְּבֵ֣ית יְקֹוָ֑ק וַיִּתֵּ֨ן חִלְקִיָּ֧ה אֶת־הַסֵּ֛פֶר אֶל־שָׁפָ֖ן וַיִּקְרָאֵֽהוּ</w:t>
      </w:r>
      <w:r w:rsidRPr="006851F3">
        <w:rPr>
          <w:sz w:val="24"/>
          <w:szCs w:val="24"/>
        </w:rPr>
        <w:t>:</w:t>
      </w:r>
    </w:p>
    <w:p w14:paraId="6364313C" w14:textId="77777777" w:rsidR="006851F3" w:rsidRPr="006851F3" w:rsidRDefault="006851F3" w:rsidP="00847963">
      <w:pPr>
        <w:pStyle w:val="NoSpacing"/>
        <w:bidi/>
        <w:ind w:left="26"/>
        <w:rPr>
          <w:sz w:val="24"/>
          <w:szCs w:val="24"/>
        </w:rPr>
      </w:pPr>
      <w:r w:rsidRPr="006851F3">
        <w:rPr>
          <w:sz w:val="24"/>
          <w:szCs w:val="24"/>
          <w:rtl/>
        </w:rPr>
        <w:t>(ט) וַיָּבֹ֞א שָׁפָ֤ן הַסֹּפֵר֙ אֶל־הַמֶּ֔לֶךְ וַיָּ֥שֶׁב אֶת־הַמֶּ֖לֶךְ דָּבָ֑ר וַיֹּ֗אמֶר הִתִּ֤יכוּ עֲבָדֶ֙יךָ֙ אֶת־הַכֶּ֙סֶף֙ הַנִּמְצָ֣א בַבַּ֔יִת וַֽיִּתְּנֻ֗הוּ עַל־יַד֙ עֹשֵׂ֣י הַמְּלָאכָ֔ה הַמֻּפְקָדִ֖ים בֵּ֥ית יְקֹוָֽק</w:t>
      </w:r>
      <w:r w:rsidRPr="006851F3">
        <w:rPr>
          <w:sz w:val="24"/>
          <w:szCs w:val="24"/>
        </w:rPr>
        <w:t>:</w:t>
      </w:r>
    </w:p>
    <w:p w14:paraId="15C1AA69" w14:textId="77777777" w:rsidR="006851F3" w:rsidRPr="006851F3" w:rsidRDefault="006851F3" w:rsidP="00847963">
      <w:pPr>
        <w:pStyle w:val="NoSpacing"/>
        <w:bidi/>
        <w:ind w:left="26"/>
        <w:rPr>
          <w:sz w:val="24"/>
          <w:szCs w:val="24"/>
        </w:rPr>
      </w:pPr>
      <w:r w:rsidRPr="006851F3">
        <w:rPr>
          <w:sz w:val="24"/>
          <w:szCs w:val="24"/>
          <w:rtl/>
        </w:rPr>
        <w:t>(י) וַיַּגֵּ֞ד שָׁפָ֤ן הַסֹּפֵר֙ לַמֶּ֣לֶךְ לֵאמֹ֔ר סֵ֚פֶר נָ֣תַן לִ֔י חִלְקִיָּ֖ה הַכֹּהֵ֑ן וַיִּקְרָאֵ֥הוּ שָׁפָ֖ן לִפְנֵ֥י הַמֶּֽלֶךְ</w:t>
      </w:r>
      <w:r w:rsidRPr="006851F3">
        <w:rPr>
          <w:sz w:val="24"/>
          <w:szCs w:val="24"/>
        </w:rPr>
        <w:t>:</w:t>
      </w:r>
    </w:p>
    <w:p w14:paraId="41B328EE" w14:textId="77777777" w:rsidR="006851F3" w:rsidRPr="006851F3" w:rsidRDefault="006851F3" w:rsidP="00847963">
      <w:pPr>
        <w:pStyle w:val="NoSpacing"/>
        <w:bidi/>
        <w:ind w:left="26"/>
        <w:rPr>
          <w:sz w:val="24"/>
          <w:szCs w:val="24"/>
        </w:rPr>
      </w:pPr>
      <w:r w:rsidRPr="006851F3">
        <w:rPr>
          <w:sz w:val="24"/>
          <w:szCs w:val="24"/>
          <w:rtl/>
        </w:rPr>
        <w:t>(יא) וַֽיְהִי֙ כִּשְׁמֹ֣עַ הַמֶּ֔לֶךְ אֶת־דִּבְרֵ֖י סֵ֣פֶר הַתּוֹרָ֑ה וַיִּקְרַ֖ע אֶת־בְּגָדָֽיו</w:t>
      </w:r>
      <w:r w:rsidRPr="006851F3">
        <w:rPr>
          <w:sz w:val="24"/>
          <w:szCs w:val="24"/>
        </w:rPr>
        <w:t>:</w:t>
      </w:r>
    </w:p>
    <w:p w14:paraId="11360170" w14:textId="77777777" w:rsidR="006851F3" w:rsidRPr="006851F3" w:rsidRDefault="006851F3" w:rsidP="00847963">
      <w:pPr>
        <w:pStyle w:val="NoSpacing"/>
        <w:bidi/>
        <w:ind w:left="26"/>
        <w:rPr>
          <w:sz w:val="24"/>
          <w:szCs w:val="24"/>
        </w:rPr>
      </w:pPr>
      <w:r w:rsidRPr="006851F3">
        <w:rPr>
          <w:sz w:val="24"/>
          <w:szCs w:val="24"/>
          <w:rtl/>
        </w:rPr>
        <w:t>(יב) וַיְצַ֣ו הַמֶּ֡לֶךְ אֶת־חִלְקִיָּ֣ה הַכֹּהֵ֡ן וְאֶת־אֲחִיקָ֣ם בֶּן־שָׁ֠פָן וְאֶת־עַכְבּ֨וֹר בֶּן־מִיכָיָ֜ה וְאֵ֣ת׀ שָׁפָ֣ן הַסֹּפֵ֗ר וְאֵ֛ת עֲשָׂיָ֥ה עֶֽבֶד־הַמֶּ֖לֶךְ לֵאמֹֽר</w:t>
      </w:r>
      <w:r w:rsidRPr="006851F3">
        <w:rPr>
          <w:sz w:val="24"/>
          <w:szCs w:val="24"/>
        </w:rPr>
        <w:t>:</w:t>
      </w:r>
    </w:p>
    <w:p w14:paraId="5FE1EA65" w14:textId="77777777" w:rsidR="006851F3" w:rsidRPr="006851F3" w:rsidRDefault="006851F3" w:rsidP="00847963">
      <w:pPr>
        <w:pStyle w:val="NoSpacing"/>
        <w:bidi/>
        <w:ind w:left="26"/>
        <w:rPr>
          <w:sz w:val="24"/>
          <w:szCs w:val="24"/>
        </w:rPr>
      </w:pPr>
      <w:r w:rsidRPr="006851F3">
        <w:rPr>
          <w:sz w:val="24"/>
          <w:szCs w:val="24"/>
          <w:rtl/>
        </w:rPr>
        <w:t>(יג) לְכוּ֩ דִרְשׁ֨וּ אֶת־יְקֹוָ֜ק בַּעֲדִ֣י וּבְעַד־הָעָ֗ם וּבְעַד֙ כָּל־יְהוּדָ֔ה עַל־דִּבְרֵ֛י הַסֵּ֥פֶר הַנִּמְצָ֖א הַזֶּ֑ה כִּֽי־גְדוֹלָ֞ה חֲמַ֣ת יְקֹוָ֗ק אֲשֶׁר־הִיא֙ נִצְּתָ֣ה בָ֔נוּ עַל֩ אֲשֶׁ֨ר לֹֽא־שָׁמְע֜וּ אֲבֹתֵ֗ינוּ עַל־דִּבְרֵי֙ הַסֵּ֣פֶר הַזֶּ֔ה לַעֲשׂ֖וֹת כְּכָל־הַכָּת֥וּב עָלֵֽינוּ</w:t>
      </w:r>
      <w:r w:rsidRPr="006851F3">
        <w:rPr>
          <w:sz w:val="24"/>
          <w:szCs w:val="24"/>
        </w:rPr>
        <w:t>:</w:t>
      </w:r>
    </w:p>
    <w:p w14:paraId="3846BE0A" w14:textId="471533B4" w:rsidR="006851F3" w:rsidRPr="006851F3" w:rsidRDefault="006851F3" w:rsidP="00847963">
      <w:pPr>
        <w:pStyle w:val="NoSpacing"/>
        <w:bidi/>
        <w:ind w:left="26"/>
        <w:rPr>
          <w:sz w:val="24"/>
          <w:szCs w:val="24"/>
        </w:rPr>
      </w:pPr>
      <w:r w:rsidRPr="006851F3">
        <w:rPr>
          <w:sz w:val="24"/>
          <w:szCs w:val="24"/>
          <w:rtl/>
        </w:rPr>
        <w:t>(יד) וַיֵּ֣לֶךְ חִלְקִיָּ֣הוּ הַ֠כֹּהֵן וַאֲחִיקָ֨ם וְעַכְבּ֜וֹר וְשָׁפָ֣ן וַעֲשָׂיָ֗ה אֶל־חֻלְדָּ֨ה הַנְּבִיאָ֜ה אֵ֣שֶׁת׀ שַׁלֻּ֣ם בֶּן־תִּקְוָ֗ה בֶּן־חַרְחַס֙ שֹׁמֵ֣ר הַבְּגָדִ֔ים וְהִ֛יא יֹשֶׁ֥בֶת בִּירוּשָׁלִַ֖ם בַּמִּשְׁנֶ֑ה וַֽיְדַבְּר֖וּ אֵלֶֽיהָ</w:t>
      </w:r>
      <w:r w:rsidRPr="006851F3">
        <w:rPr>
          <w:sz w:val="24"/>
          <w:szCs w:val="24"/>
        </w:rPr>
        <w:t>:</w:t>
      </w:r>
    </w:p>
    <w:p w14:paraId="136D5822" w14:textId="77777777" w:rsidR="006851F3" w:rsidRPr="006851F3" w:rsidRDefault="006851F3" w:rsidP="00847963">
      <w:pPr>
        <w:bidi/>
        <w:ind w:left="26"/>
        <w:rPr>
          <w:sz w:val="24"/>
          <w:szCs w:val="24"/>
          <w:rtl/>
        </w:rPr>
      </w:pPr>
    </w:p>
    <w:sectPr w:rsidR="006851F3" w:rsidRPr="006851F3" w:rsidSect="00847963">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7F9A" w14:textId="77777777" w:rsidR="00450382" w:rsidRDefault="00450382" w:rsidP="006851F3">
      <w:pPr>
        <w:spacing w:after="0" w:line="240" w:lineRule="auto"/>
      </w:pPr>
      <w:r>
        <w:separator/>
      </w:r>
    </w:p>
  </w:endnote>
  <w:endnote w:type="continuationSeparator" w:id="0">
    <w:p w14:paraId="0EB24FB2" w14:textId="77777777" w:rsidR="00450382" w:rsidRDefault="00450382" w:rsidP="0068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E3FF" w14:textId="77777777" w:rsidR="00450382" w:rsidRDefault="00450382" w:rsidP="006851F3">
      <w:pPr>
        <w:spacing w:after="0" w:line="240" w:lineRule="auto"/>
      </w:pPr>
      <w:r>
        <w:separator/>
      </w:r>
    </w:p>
  </w:footnote>
  <w:footnote w:type="continuationSeparator" w:id="0">
    <w:p w14:paraId="2B373177" w14:textId="77777777" w:rsidR="00450382" w:rsidRDefault="00450382" w:rsidP="0068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E475" w14:textId="52007DCF" w:rsidR="006851F3" w:rsidRPr="00847963" w:rsidRDefault="00847963" w:rsidP="006851F3">
    <w:pPr>
      <w:pStyle w:val="Header"/>
      <w:jc w:val="center"/>
      <w:rPr>
        <w:sz w:val="44"/>
        <w:szCs w:val="44"/>
      </w:rPr>
    </w:pPr>
    <w:r w:rsidRPr="00847963">
      <w:rPr>
        <w:rFonts w:hint="cs"/>
        <w:sz w:val="44"/>
        <w:szCs w:val="44"/>
        <w:rtl/>
      </w:rPr>
      <w:t xml:space="preserve"> פרשת ויקרא תש"פ</w:t>
    </w:r>
    <w:r w:rsidR="006851F3" w:rsidRPr="00847963">
      <w:rPr>
        <w:sz w:val="44"/>
        <w:szCs w:val="44"/>
      </w:rPr>
      <w:t>Vayikra return to the nest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3F2"/>
    <w:multiLevelType w:val="hybridMultilevel"/>
    <w:tmpl w:val="F168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BB"/>
    <w:rsid w:val="002A2EBB"/>
    <w:rsid w:val="00450382"/>
    <w:rsid w:val="00680970"/>
    <w:rsid w:val="006851F3"/>
    <w:rsid w:val="00754DA9"/>
    <w:rsid w:val="00802298"/>
    <w:rsid w:val="00847963"/>
    <w:rsid w:val="009460DB"/>
    <w:rsid w:val="009A7F08"/>
    <w:rsid w:val="00F85C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0908"/>
  <w15:chartTrackingRefBased/>
  <w15:docId w15:val="{FCB5CB43-3010-4608-A24F-B39213B9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08"/>
    <w:pPr>
      <w:ind w:left="720"/>
      <w:contextualSpacing/>
    </w:pPr>
  </w:style>
  <w:style w:type="paragraph" w:styleId="NoSpacing">
    <w:name w:val="No Spacing"/>
    <w:uiPriority w:val="1"/>
    <w:qFormat/>
    <w:rsid w:val="006851F3"/>
    <w:pPr>
      <w:spacing w:after="0" w:line="240" w:lineRule="auto"/>
    </w:pPr>
  </w:style>
  <w:style w:type="paragraph" w:styleId="Header">
    <w:name w:val="header"/>
    <w:basedOn w:val="Normal"/>
    <w:link w:val="HeaderChar"/>
    <w:uiPriority w:val="99"/>
    <w:unhideWhenUsed/>
    <w:rsid w:val="0068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F3"/>
  </w:style>
  <w:style w:type="paragraph" w:styleId="Footer">
    <w:name w:val="footer"/>
    <w:basedOn w:val="Normal"/>
    <w:link w:val="FooterChar"/>
    <w:uiPriority w:val="99"/>
    <w:unhideWhenUsed/>
    <w:rsid w:val="0068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2020-03-27T09:23:00Z</dcterms:created>
  <dcterms:modified xsi:type="dcterms:W3CDTF">2020-03-27T09:23:00Z</dcterms:modified>
</cp:coreProperties>
</file>