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C9" w:rsidRPr="001E73DB" w:rsidRDefault="00731AC9" w:rsidP="00731AC9">
      <w:pPr>
        <w:tabs>
          <w:tab w:val="center" w:pos="4153"/>
        </w:tabs>
        <w:bidi w:val="0"/>
        <w:jc w:val="center"/>
        <w:rPr>
          <w:rFonts w:asciiTheme="majorBidi" w:hAnsiTheme="majorBidi" w:cstheme="majorBidi"/>
          <w:i/>
          <w:iCs/>
          <w:sz w:val="20"/>
          <w:szCs w:val="20"/>
          <w:u w:val="single"/>
        </w:rPr>
      </w:pPr>
      <w:r>
        <w:rPr>
          <w:rFonts w:asciiTheme="majorBidi" w:hAnsiTheme="majorBidi" w:cstheme="majorBidi"/>
          <w:b/>
          <w:bCs/>
          <w:sz w:val="24"/>
          <w:szCs w:val="24"/>
          <w:u w:val="single"/>
        </w:rPr>
        <w:t xml:space="preserve">RABBINIC POLITICS AND THE HAGGADAH - </w:t>
      </w:r>
      <w:r w:rsidRPr="008A6594">
        <w:rPr>
          <w:rFonts w:asciiTheme="majorBidi" w:hAnsiTheme="majorBidi" w:cstheme="majorBidi"/>
          <w:b/>
          <w:bCs/>
          <w:sz w:val="24"/>
          <w:szCs w:val="24"/>
          <w:u w:val="single"/>
        </w:rPr>
        <w:t xml:space="preserve">A TALE OF TWO </w:t>
      </w:r>
      <w:r>
        <w:rPr>
          <w:rFonts w:asciiTheme="majorBidi" w:hAnsiTheme="majorBidi" w:cstheme="majorBidi"/>
          <w:b/>
          <w:bCs/>
          <w:sz w:val="24"/>
          <w:szCs w:val="24"/>
          <w:u w:val="single"/>
        </w:rPr>
        <w:t>SEDARIM</w:t>
      </w:r>
      <w:r>
        <w:rPr>
          <w:rFonts w:asciiTheme="majorBidi" w:hAnsiTheme="majorBidi" w:cstheme="majorBidi"/>
          <w:i/>
          <w:iCs/>
          <w:sz w:val="20"/>
          <w:szCs w:val="20"/>
          <w:u w:val="single"/>
        </w:rPr>
        <w:br/>
        <w:t xml:space="preserve">Literary, Historical, Political and Ideological </w:t>
      </w:r>
      <w:r w:rsidRPr="001E73DB">
        <w:rPr>
          <w:rFonts w:asciiTheme="majorBidi" w:hAnsiTheme="majorBidi" w:cstheme="majorBidi"/>
          <w:i/>
          <w:iCs/>
          <w:sz w:val="20"/>
          <w:szCs w:val="20"/>
          <w:u w:val="single"/>
        </w:rPr>
        <w:t xml:space="preserve">Analysis of </w:t>
      </w:r>
      <w:r w:rsidRPr="001E73DB">
        <w:rPr>
          <w:rFonts w:asciiTheme="majorBidi" w:hAnsiTheme="majorBidi" w:cstheme="majorBidi"/>
          <w:i/>
          <w:iCs/>
          <w:sz w:val="20"/>
          <w:szCs w:val="20"/>
          <w:u w:val="single"/>
          <w:rtl/>
        </w:rPr>
        <w:t>מעשה ברבי אליעזר</w:t>
      </w:r>
      <w:r w:rsidRPr="001E73DB">
        <w:rPr>
          <w:rFonts w:asciiTheme="majorBidi" w:hAnsiTheme="majorBidi" w:cstheme="majorBidi"/>
          <w:i/>
          <w:iCs/>
          <w:sz w:val="20"/>
          <w:szCs w:val="20"/>
          <w:u w:val="single"/>
        </w:rPr>
        <w:t xml:space="preserve"> in </w:t>
      </w:r>
      <w:proofErr w:type="spellStart"/>
      <w:r w:rsidRPr="001E73DB">
        <w:rPr>
          <w:rFonts w:asciiTheme="majorBidi" w:hAnsiTheme="majorBidi" w:cstheme="majorBidi"/>
          <w:i/>
          <w:iCs/>
          <w:sz w:val="20"/>
          <w:szCs w:val="20"/>
          <w:u w:val="single"/>
        </w:rPr>
        <w:t>Bnei</w:t>
      </w:r>
      <w:proofErr w:type="spellEnd"/>
      <w:r w:rsidRPr="001E73DB">
        <w:rPr>
          <w:rFonts w:asciiTheme="majorBidi" w:hAnsiTheme="majorBidi" w:cstheme="majorBidi"/>
          <w:i/>
          <w:iCs/>
          <w:sz w:val="20"/>
          <w:szCs w:val="20"/>
          <w:u w:val="single"/>
        </w:rPr>
        <w:t xml:space="preserve"> </w:t>
      </w:r>
      <w:proofErr w:type="spellStart"/>
      <w:r w:rsidRPr="001E73DB">
        <w:rPr>
          <w:rFonts w:asciiTheme="majorBidi" w:hAnsiTheme="majorBidi" w:cstheme="majorBidi"/>
          <w:i/>
          <w:iCs/>
          <w:sz w:val="20"/>
          <w:szCs w:val="20"/>
          <w:u w:val="single"/>
        </w:rPr>
        <w:t>Brak</w:t>
      </w:r>
      <w:proofErr w:type="spellEnd"/>
      <w:r w:rsidRPr="001E73DB">
        <w:rPr>
          <w:rFonts w:asciiTheme="majorBidi" w:hAnsiTheme="majorBidi" w:cstheme="majorBidi"/>
          <w:i/>
          <w:iCs/>
          <w:sz w:val="20"/>
          <w:szCs w:val="20"/>
          <w:u w:val="single"/>
        </w:rPr>
        <w:t xml:space="preserve"> </w:t>
      </w:r>
      <w:r>
        <w:rPr>
          <w:rFonts w:asciiTheme="majorBidi" w:hAnsiTheme="majorBidi" w:cstheme="majorBidi"/>
          <w:i/>
          <w:iCs/>
          <w:sz w:val="20"/>
          <w:szCs w:val="20"/>
          <w:u w:val="single"/>
        </w:rPr>
        <w:t xml:space="preserve">from our </w:t>
      </w:r>
      <w:proofErr w:type="spellStart"/>
      <w:r>
        <w:rPr>
          <w:rFonts w:asciiTheme="majorBidi" w:hAnsiTheme="majorBidi" w:cstheme="majorBidi"/>
          <w:i/>
          <w:iCs/>
          <w:sz w:val="20"/>
          <w:szCs w:val="20"/>
          <w:u w:val="single"/>
        </w:rPr>
        <w:t>Haggadah</w:t>
      </w:r>
      <w:proofErr w:type="spellEnd"/>
      <w:r>
        <w:rPr>
          <w:rFonts w:asciiTheme="majorBidi" w:hAnsiTheme="majorBidi" w:cstheme="majorBidi"/>
          <w:i/>
          <w:iCs/>
          <w:sz w:val="20"/>
          <w:szCs w:val="20"/>
          <w:u w:val="single"/>
        </w:rPr>
        <w:t xml:space="preserve"> </w:t>
      </w:r>
      <w:r w:rsidRPr="001E73DB">
        <w:rPr>
          <w:rFonts w:asciiTheme="majorBidi" w:hAnsiTheme="majorBidi" w:cstheme="majorBidi"/>
          <w:i/>
          <w:iCs/>
          <w:sz w:val="20"/>
          <w:szCs w:val="20"/>
          <w:u w:val="single"/>
        </w:rPr>
        <w:t xml:space="preserve">VS. </w:t>
      </w:r>
      <w:r w:rsidRPr="001E73DB">
        <w:rPr>
          <w:rFonts w:asciiTheme="majorBidi" w:hAnsiTheme="majorBidi" w:cstheme="majorBidi"/>
          <w:i/>
          <w:iCs/>
          <w:sz w:val="20"/>
          <w:szCs w:val="20"/>
          <w:u w:val="single"/>
          <w:rtl/>
        </w:rPr>
        <w:t>מעשה ברבן גמליאל</w:t>
      </w:r>
      <w:r w:rsidRPr="001E73DB">
        <w:rPr>
          <w:rFonts w:asciiTheme="majorBidi" w:hAnsiTheme="majorBidi" w:cstheme="majorBidi"/>
          <w:i/>
          <w:iCs/>
          <w:sz w:val="20"/>
          <w:szCs w:val="20"/>
          <w:u w:val="single"/>
        </w:rPr>
        <w:t xml:space="preserve"> in </w:t>
      </w:r>
      <w:proofErr w:type="spellStart"/>
      <w:r w:rsidRPr="001E73DB">
        <w:rPr>
          <w:rFonts w:asciiTheme="majorBidi" w:hAnsiTheme="majorBidi" w:cstheme="majorBidi"/>
          <w:i/>
          <w:iCs/>
          <w:sz w:val="20"/>
          <w:szCs w:val="20"/>
          <w:u w:val="single"/>
        </w:rPr>
        <w:t>Lod</w:t>
      </w:r>
      <w:proofErr w:type="spellEnd"/>
      <w:r>
        <w:rPr>
          <w:rFonts w:asciiTheme="majorBidi" w:hAnsiTheme="majorBidi" w:cstheme="majorBidi"/>
          <w:i/>
          <w:iCs/>
          <w:sz w:val="20"/>
          <w:szCs w:val="20"/>
          <w:u w:val="single"/>
        </w:rPr>
        <w:t xml:space="preserve"> from the </w:t>
      </w:r>
      <w:proofErr w:type="spellStart"/>
      <w:r>
        <w:rPr>
          <w:rFonts w:asciiTheme="majorBidi" w:hAnsiTheme="majorBidi" w:cstheme="majorBidi"/>
          <w:i/>
          <w:iCs/>
          <w:sz w:val="20"/>
          <w:szCs w:val="20"/>
          <w:u w:val="single"/>
        </w:rPr>
        <w:t>Tosefta</w:t>
      </w:r>
      <w:proofErr w:type="spellEnd"/>
    </w:p>
    <w:p w:rsidR="004C640D" w:rsidRPr="004C640D" w:rsidRDefault="00D738D8" w:rsidP="004C640D">
      <w:pPr>
        <w:pStyle w:val="NormalWeb"/>
        <w:shd w:val="clear" w:color="auto" w:fill="FFFFFF"/>
        <w:tabs>
          <w:tab w:val="right" w:pos="8306"/>
        </w:tabs>
        <w:bidi/>
        <w:spacing w:before="0" w:beforeAutospacing="0" w:after="0" w:afterAutospacing="0" w:line="276" w:lineRule="auto"/>
        <w:rPr>
          <w:rFonts w:asciiTheme="majorBidi" w:hAnsiTheme="majorBidi" w:cstheme="majorBidi"/>
          <w:b/>
          <w:bCs/>
          <w:u w:val="single"/>
          <w:shd w:val="clear" w:color="auto" w:fill="FFFFFF"/>
          <w:rtl/>
        </w:rPr>
      </w:pPr>
      <w:r>
        <w:rPr>
          <w:rFonts w:asciiTheme="majorBidi" w:hAnsiTheme="majorBidi" w:cstheme="majorBidi" w:hint="cs"/>
          <w:b/>
          <w:bCs/>
          <w:u w:val="single"/>
          <w:shd w:val="clear" w:color="auto" w:fill="FFFFFF"/>
          <w:rtl/>
        </w:rPr>
        <w:t xml:space="preserve">1] </w:t>
      </w:r>
      <w:r w:rsidR="004C640D" w:rsidRPr="004C640D">
        <w:rPr>
          <w:rFonts w:asciiTheme="majorBidi" w:hAnsiTheme="majorBidi" w:cstheme="majorBidi" w:hint="cs"/>
          <w:b/>
          <w:bCs/>
          <w:u w:val="single"/>
          <w:shd w:val="clear" w:color="auto" w:fill="FFFFFF"/>
          <w:rtl/>
        </w:rPr>
        <w:t>הגדה של פסח</w:t>
      </w:r>
      <w:r w:rsidR="004C640D">
        <w:rPr>
          <w:rFonts w:asciiTheme="majorBidi" w:hAnsiTheme="majorBidi" w:cstheme="majorBidi" w:hint="cs"/>
          <w:b/>
          <w:bCs/>
          <w:u w:val="single"/>
          <w:shd w:val="clear" w:color="auto" w:fill="FFFFFF"/>
          <w:rtl/>
        </w:rPr>
        <w:t xml:space="preserve"> </w:t>
      </w:r>
      <w:r w:rsidR="004C640D">
        <w:rPr>
          <w:rFonts w:asciiTheme="majorBidi" w:hAnsiTheme="majorBidi" w:cstheme="majorBidi"/>
          <w:b/>
          <w:bCs/>
          <w:u w:val="single"/>
          <w:shd w:val="clear" w:color="auto" w:fill="FFFFFF"/>
        </w:rPr>
        <w:t xml:space="preserve">STORY #1 </w:t>
      </w:r>
    </w:p>
    <w:p w:rsidR="00534A63" w:rsidRPr="004C640D" w:rsidRDefault="00534A63" w:rsidP="004B7335">
      <w:pPr>
        <w:pStyle w:val="NormalWeb"/>
        <w:shd w:val="clear" w:color="auto" w:fill="FFFFFF"/>
        <w:tabs>
          <w:tab w:val="right" w:pos="8306"/>
        </w:tabs>
        <w:bidi/>
        <w:spacing w:before="0" w:beforeAutospacing="0" w:after="0" w:afterAutospacing="0" w:line="276" w:lineRule="auto"/>
        <w:rPr>
          <w:rFonts w:asciiTheme="majorBidi" w:hAnsiTheme="majorBidi" w:cstheme="majorBidi"/>
          <w:rtl/>
        </w:rPr>
      </w:pPr>
      <w:r w:rsidRPr="004C640D">
        <w:rPr>
          <w:rFonts w:asciiTheme="majorBidi" w:hAnsiTheme="majorBidi" w:cstheme="majorBidi"/>
          <w:shd w:val="clear" w:color="auto" w:fill="FFFFFF"/>
          <w:rtl/>
        </w:rPr>
        <w:t xml:space="preserve">עֲבָדִים הָיִינוּ </w:t>
      </w:r>
      <w:r w:rsidR="004B7335">
        <w:rPr>
          <w:rFonts w:asciiTheme="majorBidi" w:hAnsiTheme="majorBidi" w:cstheme="majorBidi" w:hint="cs"/>
          <w:shd w:val="clear" w:color="auto" w:fill="FFFFFF"/>
          <w:rtl/>
        </w:rPr>
        <w:t xml:space="preserve">... </w:t>
      </w:r>
      <w:r w:rsidR="004C640D" w:rsidRPr="004C640D">
        <w:rPr>
          <w:rFonts w:asciiTheme="majorBidi" w:hAnsiTheme="majorBidi" w:cstheme="majorBidi" w:hint="cs"/>
          <w:shd w:val="clear" w:color="auto" w:fill="FFFFFF"/>
          <w:rtl/>
        </w:rPr>
        <w:t>ו</w:t>
      </w:r>
      <w:r w:rsidRPr="004C640D">
        <w:rPr>
          <w:rFonts w:asciiTheme="majorBidi" w:hAnsiTheme="majorBidi" w:cstheme="majorBidi"/>
          <w:shd w:val="clear" w:color="auto" w:fill="FFFFFF"/>
          <w:rtl/>
        </w:rPr>
        <w:t>ַאֲפִילוּ כֻּלָּנוּ חֲכָמִים כֻּלָּנוּ נְבונִים כֻּלָּנוּ זְקֵנִים כֻּלָּנוּ יודְעִים אֶת הַתּורָה מִצְוָה עָלֵינוּ לְסַפֵּר בִּיצִיאַת מִצְרָיִם. וְכָל הַמַּרְבֶּה לְסַפֵּר בִּיצִיאַת מִצְרַיִם הֲרֵי זֶה מְשֻׁבָּח</w:t>
      </w:r>
      <w:r w:rsidRPr="004C640D">
        <w:rPr>
          <w:rFonts w:asciiTheme="majorBidi" w:hAnsiTheme="majorBidi" w:cstheme="majorBidi"/>
          <w:shd w:val="clear" w:color="auto" w:fill="FFFFFF"/>
        </w:rPr>
        <w:t>. </w:t>
      </w:r>
      <w:r w:rsidRPr="004C640D">
        <w:rPr>
          <w:rFonts w:asciiTheme="majorBidi" w:hAnsiTheme="majorBidi" w:cstheme="majorBidi"/>
        </w:rPr>
        <w:br/>
      </w:r>
      <w:r w:rsidRPr="004C640D">
        <w:rPr>
          <w:rFonts w:asciiTheme="majorBidi" w:hAnsiTheme="majorBidi" w:cstheme="majorBidi"/>
        </w:rPr>
        <w:br/>
      </w:r>
      <w:r w:rsidR="00D738D8">
        <w:rPr>
          <w:rFonts w:asciiTheme="majorBidi" w:hAnsiTheme="majorBidi" w:cstheme="majorBidi" w:hint="cs"/>
          <w:b/>
          <w:bCs/>
          <w:shd w:val="clear" w:color="auto" w:fill="FFFFFF"/>
          <w:rtl/>
        </w:rPr>
        <w:t xml:space="preserve">2] </w:t>
      </w:r>
      <w:r w:rsidRPr="004C640D">
        <w:rPr>
          <w:rFonts w:asciiTheme="majorBidi" w:hAnsiTheme="majorBidi" w:cstheme="majorBidi"/>
          <w:b/>
          <w:bCs/>
          <w:shd w:val="clear" w:color="auto" w:fill="FFFFFF"/>
          <w:rtl/>
        </w:rPr>
        <w:t>מַעֲשֶׂה בְּרַבִּי אֱלִיעֶזֶר וְרַבִּי יְהושֻׁעַ וְרַבִּי אֶלְעָזָר בֶּן עֲזַרְיָה וְרַבִּי עֲקִיבָא וְרַבִּי טַרְפון</w:t>
      </w:r>
      <w:r w:rsidRPr="004C640D">
        <w:rPr>
          <w:rFonts w:asciiTheme="majorBidi" w:hAnsiTheme="majorBidi" w:cstheme="majorBidi"/>
          <w:shd w:val="clear" w:color="auto" w:fill="FFFFFF"/>
          <w:rtl/>
        </w:rPr>
        <w:t> שֶׁהָיוּ מְסֻבִּין בִּבְנֵי בְרַק וְהָיוּ מְסַפְּרִים בִּיצִיאַת מִצְרַיִם כָּל אותו הַלַּיְלָה, עַד שֶׁבָּאוּ תַלְמִידֵיהֶם וְאָמְרוּ לָהֶם רַבּותֵינוּ הִגִּיעַ זְמַן קְרִיאַת שְׁמַע שֶׁל שַׁחֲרִית</w:t>
      </w:r>
      <w:r w:rsidRPr="004C640D">
        <w:rPr>
          <w:rFonts w:asciiTheme="majorBidi" w:hAnsiTheme="majorBidi" w:cstheme="majorBidi"/>
          <w:shd w:val="clear" w:color="auto" w:fill="FFFFFF"/>
        </w:rPr>
        <w:t>. </w:t>
      </w:r>
      <w:r w:rsidRPr="004C640D">
        <w:rPr>
          <w:rFonts w:asciiTheme="majorBidi" w:hAnsiTheme="majorBidi" w:cstheme="majorBidi"/>
        </w:rPr>
        <w:br/>
      </w:r>
      <w:r w:rsidRPr="004C640D">
        <w:rPr>
          <w:rFonts w:asciiTheme="majorBidi" w:hAnsiTheme="majorBidi" w:cstheme="majorBidi"/>
        </w:rPr>
        <w:br/>
      </w:r>
      <w:r w:rsidR="00D738D8">
        <w:rPr>
          <w:rFonts w:asciiTheme="majorBidi" w:hAnsiTheme="majorBidi" w:cstheme="majorBidi" w:hint="cs"/>
          <w:b/>
          <w:bCs/>
          <w:shd w:val="clear" w:color="auto" w:fill="FFFFFF"/>
          <w:rtl/>
        </w:rPr>
        <w:t xml:space="preserve">3] </w:t>
      </w:r>
      <w:r w:rsidRPr="004C640D">
        <w:rPr>
          <w:rFonts w:asciiTheme="majorBidi" w:hAnsiTheme="majorBidi" w:cstheme="majorBidi"/>
          <w:b/>
          <w:bCs/>
          <w:shd w:val="clear" w:color="auto" w:fill="FFFFFF"/>
          <w:rtl/>
        </w:rPr>
        <w:t>אָמַר רַבִּי אֶלְעָזָר בֶּן עֲזַרְיָה</w:t>
      </w:r>
      <w:r w:rsidRPr="004C640D">
        <w:rPr>
          <w:rFonts w:asciiTheme="majorBidi" w:hAnsiTheme="majorBidi" w:cstheme="majorBidi"/>
          <w:shd w:val="clear" w:color="auto" w:fill="FFFFFF"/>
          <w:rtl/>
        </w:rPr>
        <w:t> הֲרֵי אֲנִי כְּבֶן שִׁבְעִים שָׁנָה וְלא זָכִיתִי שֶׁתֵּאָמֵר יְצִיאַת מִצְרַיִם בַּלֵּילות עַד שֶׁדָּרְשָׁהּ בֶּן זומָא, שֶׁנֶּאֱמַר</w:t>
      </w:r>
      <w:r w:rsidRPr="004C640D">
        <w:rPr>
          <w:rFonts w:asciiTheme="majorBidi" w:hAnsiTheme="majorBidi" w:cstheme="majorBidi"/>
          <w:shd w:val="clear" w:color="auto" w:fill="FFFFFF"/>
        </w:rPr>
        <w:t>, </w:t>
      </w:r>
      <w:r w:rsidRPr="004C640D">
        <w:rPr>
          <w:rFonts w:asciiTheme="majorBidi" w:hAnsiTheme="majorBidi" w:cstheme="majorBidi"/>
          <w:shd w:val="clear" w:color="auto" w:fill="FFFFFF"/>
          <w:rtl/>
        </w:rPr>
        <w:t>לְמַעַן תִּזְכּור אֶת יום צֵאתְךָ מֵאֶרֶץ מִצְרַיִם </w:t>
      </w:r>
      <w:r w:rsidRPr="004C640D">
        <w:rPr>
          <w:rFonts w:asciiTheme="majorBidi" w:hAnsiTheme="majorBidi" w:cstheme="majorBidi"/>
          <w:b/>
          <w:bCs/>
          <w:shd w:val="clear" w:color="auto" w:fill="FFFFFF"/>
          <w:rtl/>
        </w:rPr>
        <w:t>כּל יְמֵי חַיֶּיךָ</w:t>
      </w:r>
      <w:r w:rsidRPr="004C640D">
        <w:rPr>
          <w:rFonts w:asciiTheme="majorBidi" w:hAnsiTheme="majorBidi" w:cstheme="majorBidi"/>
          <w:shd w:val="clear" w:color="auto" w:fill="FFFFFF"/>
        </w:rPr>
        <w:t>. </w:t>
      </w:r>
      <w:r w:rsidRPr="004C640D">
        <w:rPr>
          <w:rFonts w:asciiTheme="majorBidi" w:hAnsiTheme="majorBidi" w:cstheme="majorBidi"/>
          <w:b/>
          <w:bCs/>
          <w:shd w:val="clear" w:color="auto" w:fill="FFFFFF"/>
          <w:rtl/>
        </w:rPr>
        <w:t>יְמֵי חַיֶּיךָ</w:t>
      </w:r>
      <w:r w:rsidRPr="004C640D">
        <w:rPr>
          <w:rFonts w:asciiTheme="majorBidi" w:hAnsiTheme="majorBidi" w:cstheme="majorBidi"/>
          <w:shd w:val="clear" w:color="auto" w:fill="FFFFFF"/>
          <w:rtl/>
        </w:rPr>
        <w:t> הַיָּמִים</w:t>
      </w:r>
      <w:r w:rsidRPr="004C640D">
        <w:rPr>
          <w:rFonts w:asciiTheme="majorBidi" w:hAnsiTheme="majorBidi" w:cstheme="majorBidi"/>
          <w:shd w:val="clear" w:color="auto" w:fill="FFFFFF"/>
        </w:rPr>
        <w:t>. </w:t>
      </w:r>
      <w:r w:rsidRPr="004C640D">
        <w:rPr>
          <w:rFonts w:asciiTheme="majorBidi" w:hAnsiTheme="majorBidi" w:cstheme="majorBidi"/>
          <w:b/>
          <w:bCs/>
          <w:shd w:val="clear" w:color="auto" w:fill="FFFFFF"/>
          <w:rtl/>
        </w:rPr>
        <w:t>כּל</w:t>
      </w:r>
      <w:r w:rsidRPr="004C640D">
        <w:rPr>
          <w:rFonts w:asciiTheme="majorBidi" w:hAnsiTheme="majorBidi" w:cstheme="majorBidi"/>
          <w:shd w:val="clear" w:color="auto" w:fill="FFFFFF"/>
          <w:rtl/>
        </w:rPr>
        <w:t> יְמֵי חַיֶּיךָ הַלֵּילות. וַחֲכָמִים אומְרִים </w:t>
      </w:r>
      <w:r w:rsidRPr="004C640D">
        <w:rPr>
          <w:rFonts w:asciiTheme="majorBidi" w:hAnsiTheme="majorBidi" w:cstheme="majorBidi"/>
          <w:b/>
          <w:bCs/>
          <w:shd w:val="clear" w:color="auto" w:fill="FFFFFF"/>
          <w:rtl/>
        </w:rPr>
        <w:t>יְמֵי חַיֶּיך</w:t>
      </w:r>
      <w:r w:rsidRPr="004C640D">
        <w:rPr>
          <w:rFonts w:asciiTheme="majorBidi" w:hAnsiTheme="majorBidi" w:cstheme="majorBidi"/>
          <w:shd w:val="clear" w:color="auto" w:fill="FFFFFF"/>
          <w:rtl/>
        </w:rPr>
        <w:t>ָ הָעולָם הַזֶּה</w:t>
      </w:r>
      <w:r w:rsidRPr="004C640D">
        <w:rPr>
          <w:rFonts w:asciiTheme="majorBidi" w:hAnsiTheme="majorBidi" w:cstheme="majorBidi"/>
          <w:shd w:val="clear" w:color="auto" w:fill="FFFFFF"/>
        </w:rPr>
        <w:t>. </w:t>
      </w:r>
      <w:r w:rsidRPr="004C640D">
        <w:rPr>
          <w:rFonts w:asciiTheme="majorBidi" w:hAnsiTheme="majorBidi" w:cstheme="majorBidi"/>
          <w:b/>
          <w:bCs/>
          <w:shd w:val="clear" w:color="auto" w:fill="FFFFFF"/>
          <w:rtl/>
        </w:rPr>
        <w:t>כּל יְמֵי חַיֶּיך</w:t>
      </w:r>
      <w:r w:rsidRPr="004C640D">
        <w:rPr>
          <w:rFonts w:asciiTheme="majorBidi" w:hAnsiTheme="majorBidi" w:cstheme="majorBidi"/>
          <w:shd w:val="clear" w:color="auto" w:fill="FFFFFF"/>
          <w:rtl/>
        </w:rPr>
        <w:t>ָ לְהָבִיא לִימות הַמָּשִׁיחַ</w:t>
      </w:r>
      <w:r w:rsidRPr="004C640D">
        <w:rPr>
          <w:rFonts w:asciiTheme="majorBidi" w:hAnsiTheme="majorBidi" w:cstheme="majorBidi"/>
          <w:shd w:val="clear" w:color="auto" w:fill="FFFFFF"/>
        </w:rPr>
        <w:t>:</w:t>
      </w:r>
      <w:r w:rsidR="004C640D">
        <w:rPr>
          <w:rFonts w:asciiTheme="majorBidi" w:hAnsiTheme="majorBidi" w:cstheme="majorBidi"/>
          <w:rtl/>
        </w:rPr>
        <w:br/>
      </w:r>
    </w:p>
    <w:p w:rsidR="00F070A9" w:rsidRPr="004C640D" w:rsidRDefault="00F070A9" w:rsidP="004C640D">
      <w:pPr>
        <w:bidi w:val="0"/>
        <w:spacing w:line="276" w:lineRule="auto"/>
        <w:rPr>
          <w:rFonts w:asciiTheme="majorBidi" w:hAnsiTheme="majorBidi" w:cstheme="majorBidi"/>
          <w:b/>
          <w:bCs/>
          <w:sz w:val="24"/>
          <w:szCs w:val="24"/>
          <w:u w:val="single"/>
        </w:rPr>
      </w:pPr>
      <w:r w:rsidRPr="004C640D">
        <w:rPr>
          <w:rFonts w:asciiTheme="majorBidi" w:hAnsiTheme="majorBidi" w:cstheme="majorBidi"/>
          <w:b/>
          <w:bCs/>
          <w:sz w:val="24"/>
          <w:szCs w:val="24"/>
          <w:u w:val="single"/>
        </w:rPr>
        <w:t>STORY #2</w:t>
      </w:r>
      <w:r w:rsidR="004C640D">
        <w:rPr>
          <w:rFonts w:asciiTheme="majorBidi" w:hAnsiTheme="majorBidi" w:cstheme="majorBidi"/>
          <w:b/>
          <w:bCs/>
          <w:sz w:val="24"/>
          <w:szCs w:val="24"/>
          <w:u w:val="single"/>
        </w:rPr>
        <w:t xml:space="preserve">     </w:t>
      </w:r>
      <w:r w:rsidR="004C640D">
        <w:rPr>
          <w:rFonts w:asciiTheme="majorBidi" w:hAnsiTheme="majorBidi" w:cstheme="majorBidi"/>
          <w:b/>
          <w:bCs/>
          <w:sz w:val="24"/>
          <w:szCs w:val="24"/>
          <w:u w:val="single"/>
        </w:rPr>
        <w:tab/>
      </w:r>
      <w:r w:rsidR="004C640D">
        <w:rPr>
          <w:rFonts w:asciiTheme="majorBidi" w:hAnsiTheme="majorBidi" w:cstheme="majorBidi"/>
          <w:b/>
          <w:bCs/>
          <w:sz w:val="24"/>
          <w:szCs w:val="24"/>
          <w:u w:val="single"/>
        </w:rPr>
        <w:tab/>
      </w:r>
      <w:r w:rsidR="004C640D">
        <w:rPr>
          <w:rFonts w:asciiTheme="majorBidi" w:hAnsiTheme="majorBidi" w:cstheme="majorBidi"/>
          <w:b/>
          <w:bCs/>
          <w:sz w:val="24"/>
          <w:szCs w:val="24"/>
          <w:u w:val="single"/>
        </w:rPr>
        <w:tab/>
      </w:r>
      <w:r w:rsidR="004C640D">
        <w:rPr>
          <w:rFonts w:asciiTheme="majorBidi" w:hAnsiTheme="majorBidi" w:cstheme="majorBidi"/>
          <w:b/>
          <w:bCs/>
          <w:sz w:val="24"/>
          <w:szCs w:val="24"/>
          <w:u w:val="single"/>
        </w:rPr>
        <w:tab/>
      </w:r>
      <w:r w:rsidR="004C640D">
        <w:rPr>
          <w:rFonts w:asciiTheme="majorBidi" w:hAnsiTheme="majorBidi" w:cstheme="majorBidi"/>
          <w:b/>
          <w:bCs/>
          <w:sz w:val="24"/>
          <w:szCs w:val="24"/>
          <w:u w:val="single"/>
        </w:rPr>
        <w:tab/>
      </w:r>
      <w:r w:rsidR="004C640D">
        <w:rPr>
          <w:rFonts w:asciiTheme="majorBidi" w:hAnsiTheme="majorBidi" w:cstheme="majorBidi"/>
          <w:b/>
          <w:bCs/>
          <w:sz w:val="24"/>
          <w:szCs w:val="24"/>
          <w:u w:val="single"/>
        </w:rPr>
        <w:tab/>
      </w:r>
      <w:r w:rsidRPr="004C640D">
        <w:rPr>
          <w:rFonts w:asciiTheme="majorBidi" w:hAnsiTheme="majorBidi" w:cstheme="majorBidi"/>
          <w:b/>
          <w:bCs/>
          <w:sz w:val="24"/>
          <w:szCs w:val="24"/>
          <w:u w:val="single"/>
          <w:rtl/>
        </w:rPr>
        <w:t xml:space="preserve">תוספתא </w:t>
      </w:r>
      <w:r w:rsidR="00D738D8">
        <w:rPr>
          <w:rFonts w:asciiTheme="majorBidi" w:hAnsiTheme="majorBidi" w:cstheme="majorBidi" w:hint="cs"/>
          <w:b/>
          <w:bCs/>
          <w:sz w:val="24"/>
          <w:szCs w:val="24"/>
          <w:u w:val="single"/>
          <w:rtl/>
        </w:rPr>
        <w:t xml:space="preserve">        </w:t>
      </w:r>
      <w:r w:rsidRPr="004C640D">
        <w:rPr>
          <w:rFonts w:asciiTheme="majorBidi" w:hAnsiTheme="majorBidi" w:cstheme="majorBidi"/>
          <w:b/>
          <w:bCs/>
          <w:sz w:val="24"/>
          <w:szCs w:val="24"/>
          <w:u w:val="single"/>
          <w:rtl/>
        </w:rPr>
        <w:t>(פסחים פרק י' הל' י"ב</w:t>
      </w:r>
      <w:proofErr w:type="gramStart"/>
      <w:r w:rsidRPr="004C640D">
        <w:rPr>
          <w:rFonts w:asciiTheme="majorBidi" w:hAnsiTheme="majorBidi" w:cstheme="majorBidi"/>
          <w:b/>
          <w:bCs/>
          <w:sz w:val="24"/>
          <w:szCs w:val="24"/>
          <w:u w:val="single"/>
          <w:rtl/>
        </w:rPr>
        <w:t>)</w:t>
      </w:r>
      <w:r w:rsidR="00D738D8">
        <w:rPr>
          <w:rFonts w:asciiTheme="majorBidi" w:hAnsiTheme="majorBidi" w:cstheme="majorBidi"/>
          <w:b/>
          <w:bCs/>
          <w:sz w:val="24"/>
          <w:szCs w:val="24"/>
          <w:u w:val="single"/>
        </w:rPr>
        <w:t>[4</w:t>
      </w:r>
      <w:proofErr w:type="gramEnd"/>
      <w:r w:rsidR="00D738D8">
        <w:rPr>
          <w:rFonts w:asciiTheme="majorBidi" w:hAnsiTheme="majorBidi" w:cstheme="majorBidi"/>
          <w:b/>
          <w:bCs/>
          <w:sz w:val="24"/>
          <w:szCs w:val="24"/>
          <w:u w:val="single"/>
        </w:rPr>
        <w:t xml:space="preserve"> </w:t>
      </w:r>
    </w:p>
    <w:p w:rsidR="00F070A9" w:rsidRPr="004C640D" w:rsidRDefault="00F070A9" w:rsidP="004C640D">
      <w:pPr>
        <w:autoSpaceDE w:val="0"/>
        <w:autoSpaceDN w:val="0"/>
        <w:adjustRightInd w:val="0"/>
        <w:spacing w:after="0" w:line="276" w:lineRule="auto"/>
        <w:rPr>
          <w:rFonts w:asciiTheme="majorBidi" w:hAnsiTheme="majorBidi" w:cstheme="majorBidi"/>
          <w:sz w:val="24"/>
          <w:szCs w:val="24"/>
          <w:rtl/>
        </w:rPr>
      </w:pPr>
      <w:r w:rsidRPr="004B7335">
        <w:rPr>
          <w:rFonts w:asciiTheme="majorBidi" w:hAnsiTheme="majorBidi" w:cstheme="majorBidi"/>
          <w:b/>
          <w:bCs/>
          <w:sz w:val="24"/>
          <w:szCs w:val="24"/>
          <w:rtl/>
        </w:rPr>
        <w:t>מעשה</w:t>
      </w:r>
      <w:r w:rsidRPr="004B7335">
        <w:rPr>
          <w:rFonts w:asciiTheme="majorBidi" w:hAnsiTheme="majorBidi" w:cstheme="majorBidi"/>
          <w:b/>
          <w:bCs/>
          <w:sz w:val="24"/>
          <w:szCs w:val="24"/>
        </w:rPr>
        <w:t xml:space="preserve"> </w:t>
      </w:r>
      <w:r w:rsidRPr="004B7335">
        <w:rPr>
          <w:rFonts w:asciiTheme="majorBidi" w:hAnsiTheme="majorBidi" w:cstheme="majorBidi"/>
          <w:b/>
          <w:bCs/>
          <w:sz w:val="24"/>
          <w:szCs w:val="24"/>
          <w:rtl/>
        </w:rPr>
        <w:t>ברבן</w:t>
      </w:r>
      <w:r w:rsidRPr="004B7335">
        <w:rPr>
          <w:rFonts w:asciiTheme="majorBidi" w:hAnsiTheme="majorBidi" w:cstheme="majorBidi"/>
          <w:b/>
          <w:bCs/>
          <w:sz w:val="24"/>
          <w:szCs w:val="24"/>
        </w:rPr>
        <w:t xml:space="preserve"> </w:t>
      </w:r>
      <w:r w:rsidRPr="004B7335">
        <w:rPr>
          <w:rFonts w:asciiTheme="majorBidi" w:hAnsiTheme="majorBidi" w:cstheme="majorBidi"/>
          <w:b/>
          <w:bCs/>
          <w:sz w:val="24"/>
          <w:szCs w:val="24"/>
          <w:rtl/>
        </w:rPr>
        <w:t>גמליאל</w:t>
      </w:r>
      <w:r w:rsidRPr="004C640D">
        <w:rPr>
          <w:rFonts w:asciiTheme="majorBidi" w:hAnsiTheme="majorBidi" w:cstheme="majorBidi"/>
          <w:sz w:val="24"/>
          <w:szCs w:val="24"/>
          <w:rtl/>
        </w:rPr>
        <w:t xml:space="preserve"> וזקנים</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שהיו</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מסובין</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בבית</w:t>
      </w:r>
      <w:r w:rsidR="007F2E89" w:rsidRPr="004C640D">
        <w:rPr>
          <w:rFonts w:asciiTheme="majorBidi" w:hAnsiTheme="majorBidi" w:cstheme="majorBidi"/>
          <w:sz w:val="24"/>
          <w:szCs w:val="24"/>
          <w:rtl/>
        </w:rPr>
        <w:t xml:space="preserve"> </w:t>
      </w:r>
      <w:r w:rsidRPr="004C640D">
        <w:rPr>
          <w:rFonts w:asciiTheme="majorBidi" w:hAnsiTheme="majorBidi" w:cstheme="majorBidi"/>
          <w:sz w:val="24"/>
          <w:szCs w:val="24"/>
          <w:rtl/>
        </w:rPr>
        <w:t>ביתוס</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בן</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זונין</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בלו</w:t>
      </w:r>
      <w:r w:rsidR="004A4A6E" w:rsidRPr="004C640D">
        <w:rPr>
          <w:rFonts w:asciiTheme="majorBidi" w:hAnsiTheme="majorBidi" w:cstheme="majorBidi"/>
          <w:sz w:val="24"/>
          <w:szCs w:val="24"/>
          <w:rtl/>
        </w:rPr>
        <w:t xml:space="preserve"> </w:t>
      </w:r>
      <w:r w:rsidRPr="004C640D">
        <w:rPr>
          <w:rFonts w:asciiTheme="majorBidi" w:hAnsiTheme="majorBidi" w:cstheme="majorBidi"/>
          <w:sz w:val="24"/>
          <w:szCs w:val="24"/>
          <w:rtl/>
        </w:rPr>
        <w:t>ד</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והיו</w:t>
      </w:r>
      <w:r w:rsidR="007F2E89" w:rsidRPr="004C640D">
        <w:rPr>
          <w:rFonts w:asciiTheme="majorBidi" w:hAnsiTheme="majorBidi" w:cstheme="majorBidi"/>
          <w:sz w:val="24"/>
          <w:szCs w:val="24"/>
          <w:rtl/>
        </w:rPr>
        <w:t xml:space="preserve"> </w:t>
      </w:r>
      <w:r w:rsidRPr="004C640D">
        <w:rPr>
          <w:rFonts w:asciiTheme="majorBidi" w:hAnsiTheme="majorBidi" w:cstheme="majorBidi"/>
          <w:sz w:val="24"/>
          <w:szCs w:val="24"/>
          <w:rtl/>
        </w:rPr>
        <w:t>עסוקין</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בהלכות</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הפסח</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כל</w:t>
      </w:r>
      <w:r w:rsidR="007F2E89" w:rsidRPr="004C640D">
        <w:rPr>
          <w:rFonts w:asciiTheme="majorBidi" w:hAnsiTheme="majorBidi" w:cstheme="majorBidi"/>
          <w:sz w:val="24"/>
          <w:szCs w:val="24"/>
          <w:rtl/>
        </w:rPr>
        <w:t xml:space="preserve"> </w:t>
      </w:r>
      <w:r w:rsidRPr="004C640D">
        <w:rPr>
          <w:rFonts w:asciiTheme="majorBidi" w:hAnsiTheme="majorBidi" w:cstheme="majorBidi"/>
          <w:sz w:val="24"/>
          <w:szCs w:val="24"/>
          <w:rtl/>
        </w:rPr>
        <w:t>הלילה</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עד</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קרות</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הגבר</w:t>
      </w:r>
      <w:r w:rsidR="007F2E89" w:rsidRPr="004C640D">
        <w:rPr>
          <w:rFonts w:asciiTheme="majorBidi" w:hAnsiTheme="majorBidi" w:cstheme="majorBidi"/>
          <w:sz w:val="24"/>
          <w:szCs w:val="24"/>
          <w:rtl/>
        </w:rPr>
        <w:t xml:space="preserve"> </w:t>
      </w:r>
      <w:r w:rsidRPr="004C640D">
        <w:rPr>
          <w:rFonts w:asciiTheme="majorBidi" w:hAnsiTheme="majorBidi" w:cstheme="majorBidi"/>
          <w:sz w:val="24"/>
          <w:szCs w:val="24"/>
          <w:rtl/>
        </w:rPr>
        <w:t>הגביהו</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מלפניהן</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ונועדו</w:t>
      </w:r>
      <w:r w:rsidR="007F2E89" w:rsidRPr="004C640D">
        <w:rPr>
          <w:rFonts w:asciiTheme="majorBidi" w:hAnsiTheme="majorBidi" w:cstheme="majorBidi"/>
          <w:sz w:val="24"/>
          <w:szCs w:val="24"/>
          <w:rtl/>
        </w:rPr>
        <w:t xml:space="preserve"> </w:t>
      </w:r>
      <w:r w:rsidRPr="004C640D">
        <w:rPr>
          <w:rFonts w:asciiTheme="majorBidi" w:hAnsiTheme="majorBidi" w:cstheme="majorBidi"/>
          <w:sz w:val="24"/>
          <w:szCs w:val="24"/>
          <w:rtl/>
        </w:rPr>
        <w:t>והלכו</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להן</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לבית</w:t>
      </w:r>
      <w:r w:rsidRPr="004C640D">
        <w:rPr>
          <w:rFonts w:asciiTheme="majorBidi" w:hAnsiTheme="majorBidi" w:cstheme="majorBidi"/>
          <w:sz w:val="24"/>
          <w:szCs w:val="24"/>
        </w:rPr>
        <w:t xml:space="preserve"> </w:t>
      </w:r>
      <w:r w:rsidRPr="004C640D">
        <w:rPr>
          <w:rFonts w:asciiTheme="majorBidi" w:hAnsiTheme="majorBidi" w:cstheme="majorBidi"/>
          <w:sz w:val="24"/>
          <w:szCs w:val="24"/>
          <w:rtl/>
        </w:rPr>
        <w:t>המדרש</w:t>
      </w:r>
    </w:p>
    <w:tbl>
      <w:tblPr>
        <w:tblStyle w:val="TableGrid"/>
        <w:tblW w:w="0" w:type="auto"/>
        <w:tblLook w:val="04A0" w:firstRow="1" w:lastRow="0" w:firstColumn="1" w:lastColumn="0" w:noHBand="0" w:noVBand="1"/>
      </w:tblPr>
      <w:tblGrid>
        <w:gridCol w:w="2831"/>
        <w:gridCol w:w="2831"/>
        <w:gridCol w:w="2831"/>
      </w:tblGrid>
      <w:tr w:rsidR="004C640D" w:rsidRPr="004C640D" w:rsidTr="00D20EAA">
        <w:tc>
          <w:tcPr>
            <w:tcW w:w="2831" w:type="dxa"/>
          </w:tcPr>
          <w:p w:rsidR="00534A63" w:rsidRPr="004C640D" w:rsidRDefault="00137AEA" w:rsidP="004C640D">
            <w:pPr>
              <w:bidi w:val="0"/>
              <w:spacing w:line="276" w:lineRule="auto"/>
              <w:rPr>
                <w:rFonts w:asciiTheme="majorBidi" w:hAnsiTheme="majorBidi" w:cstheme="majorBidi"/>
                <w:b/>
                <w:bCs/>
                <w:sz w:val="24"/>
                <w:szCs w:val="24"/>
                <w:u w:val="single"/>
              </w:rPr>
            </w:pPr>
            <w:r w:rsidRPr="004C640D">
              <w:rPr>
                <w:rFonts w:asciiTheme="majorBidi" w:hAnsiTheme="majorBidi" w:cstheme="majorBidi"/>
                <w:sz w:val="24"/>
                <w:szCs w:val="24"/>
              </w:rPr>
              <w:t xml:space="preserve"> </w:t>
            </w:r>
            <w:r w:rsidR="00534A63" w:rsidRPr="004C640D">
              <w:rPr>
                <w:rFonts w:asciiTheme="majorBidi" w:hAnsiTheme="majorBidi" w:cstheme="majorBidi"/>
                <w:b/>
                <w:bCs/>
                <w:sz w:val="24"/>
                <w:szCs w:val="24"/>
                <w:u w:val="single"/>
              </w:rPr>
              <w:t xml:space="preserve">Differences: </w:t>
            </w:r>
          </w:p>
        </w:tc>
        <w:tc>
          <w:tcPr>
            <w:tcW w:w="2831" w:type="dxa"/>
          </w:tcPr>
          <w:p w:rsidR="00534A63" w:rsidRPr="004C640D" w:rsidRDefault="00534A63" w:rsidP="004C640D">
            <w:pPr>
              <w:spacing w:line="276" w:lineRule="auto"/>
              <w:rPr>
                <w:rFonts w:asciiTheme="majorBidi" w:hAnsiTheme="majorBidi" w:cstheme="majorBidi"/>
                <w:b/>
                <w:bCs/>
                <w:sz w:val="24"/>
                <w:szCs w:val="24"/>
                <w:u w:val="single"/>
                <w:rtl/>
              </w:rPr>
            </w:pPr>
            <w:r w:rsidRPr="004C640D">
              <w:rPr>
                <w:rFonts w:asciiTheme="majorBidi" w:hAnsiTheme="majorBidi" w:cstheme="majorBidi"/>
                <w:b/>
                <w:bCs/>
                <w:sz w:val="24"/>
                <w:szCs w:val="24"/>
                <w:u w:val="single"/>
                <w:rtl/>
              </w:rPr>
              <w:t>מעשה ברבן גמליאל (תוספתא)</w:t>
            </w:r>
          </w:p>
        </w:tc>
        <w:tc>
          <w:tcPr>
            <w:tcW w:w="2831" w:type="dxa"/>
          </w:tcPr>
          <w:p w:rsidR="00534A63" w:rsidRPr="004C640D" w:rsidRDefault="00534A63" w:rsidP="004C640D">
            <w:pPr>
              <w:spacing w:line="276" w:lineRule="auto"/>
              <w:rPr>
                <w:rFonts w:asciiTheme="majorBidi" w:hAnsiTheme="majorBidi" w:cstheme="majorBidi"/>
                <w:b/>
                <w:bCs/>
                <w:sz w:val="24"/>
                <w:szCs w:val="24"/>
                <w:u w:val="single"/>
              </w:rPr>
            </w:pPr>
            <w:r w:rsidRPr="004C640D">
              <w:rPr>
                <w:rFonts w:asciiTheme="majorBidi" w:hAnsiTheme="majorBidi" w:cstheme="majorBidi"/>
                <w:b/>
                <w:bCs/>
                <w:sz w:val="24"/>
                <w:szCs w:val="24"/>
                <w:u w:val="single"/>
                <w:rtl/>
              </w:rPr>
              <w:t>מעשה ברבי אליעזר (הגדה)</w:t>
            </w:r>
          </w:p>
        </w:tc>
      </w:tr>
      <w:tr w:rsidR="004C640D" w:rsidRPr="004C640D" w:rsidTr="00D20EAA">
        <w:tc>
          <w:tcPr>
            <w:tcW w:w="2831" w:type="dxa"/>
          </w:tcPr>
          <w:p w:rsidR="00534A63" w:rsidRPr="004C640D" w:rsidRDefault="00534A63" w:rsidP="004C640D">
            <w:pPr>
              <w:bidi w:val="0"/>
              <w:spacing w:line="276" w:lineRule="auto"/>
              <w:rPr>
                <w:rFonts w:asciiTheme="majorBidi" w:hAnsiTheme="majorBidi" w:cstheme="majorBidi"/>
                <w:i/>
                <w:iCs/>
                <w:sz w:val="24"/>
                <w:szCs w:val="24"/>
              </w:rPr>
            </w:pPr>
            <w:r w:rsidRPr="004C640D">
              <w:rPr>
                <w:rFonts w:asciiTheme="majorBidi" w:hAnsiTheme="majorBidi" w:cstheme="majorBidi"/>
                <w:i/>
                <w:iCs/>
                <w:sz w:val="24"/>
                <w:szCs w:val="24"/>
              </w:rPr>
              <w:t>Rabbinic protagonists</w:t>
            </w:r>
          </w:p>
        </w:tc>
        <w:tc>
          <w:tcPr>
            <w:tcW w:w="2831" w:type="dxa"/>
          </w:tcPr>
          <w:p w:rsidR="00534A63" w:rsidRPr="004C640D" w:rsidRDefault="00534A63" w:rsidP="004C640D">
            <w:pPr>
              <w:spacing w:line="276" w:lineRule="auto"/>
              <w:rPr>
                <w:rFonts w:asciiTheme="majorBidi" w:hAnsiTheme="majorBidi" w:cstheme="majorBidi"/>
                <w:sz w:val="24"/>
                <w:szCs w:val="24"/>
                <w:rtl/>
              </w:rPr>
            </w:pPr>
          </w:p>
          <w:p w:rsidR="00701568" w:rsidRPr="004C640D" w:rsidRDefault="00701568" w:rsidP="004C640D">
            <w:pPr>
              <w:spacing w:line="276" w:lineRule="auto"/>
              <w:rPr>
                <w:rFonts w:asciiTheme="majorBidi" w:hAnsiTheme="majorBidi" w:cstheme="majorBidi"/>
                <w:sz w:val="24"/>
                <w:szCs w:val="24"/>
              </w:rPr>
            </w:pPr>
          </w:p>
        </w:tc>
        <w:tc>
          <w:tcPr>
            <w:tcW w:w="2831" w:type="dxa"/>
          </w:tcPr>
          <w:p w:rsidR="00534A63" w:rsidRPr="004C640D" w:rsidRDefault="00534A63" w:rsidP="004C640D">
            <w:pPr>
              <w:spacing w:line="276" w:lineRule="auto"/>
              <w:rPr>
                <w:rFonts w:asciiTheme="majorBidi" w:hAnsiTheme="majorBidi" w:cstheme="majorBidi"/>
                <w:sz w:val="24"/>
                <w:szCs w:val="24"/>
                <w:rtl/>
              </w:rPr>
            </w:pPr>
          </w:p>
        </w:tc>
      </w:tr>
      <w:tr w:rsidR="004C640D" w:rsidRPr="004C640D" w:rsidTr="00D20EAA">
        <w:tc>
          <w:tcPr>
            <w:tcW w:w="2831" w:type="dxa"/>
          </w:tcPr>
          <w:p w:rsidR="00534A63" w:rsidRPr="004C640D" w:rsidRDefault="00534A63" w:rsidP="004C640D">
            <w:pPr>
              <w:bidi w:val="0"/>
              <w:spacing w:line="276" w:lineRule="auto"/>
              <w:rPr>
                <w:rFonts w:asciiTheme="majorBidi" w:hAnsiTheme="majorBidi" w:cstheme="majorBidi"/>
                <w:i/>
                <w:iCs/>
                <w:sz w:val="24"/>
                <w:szCs w:val="24"/>
              </w:rPr>
            </w:pPr>
            <w:r w:rsidRPr="004C640D">
              <w:rPr>
                <w:rFonts w:asciiTheme="majorBidi" w:hAnsiTheme="majorBidi" w:cstheme="majorBidi"/>
                <w:i/>
                <w:iCs/>
                <w:sz w:val="24"/>
                <w:szCs w:val="24"/>
              </w:rPr>
              <w:t>Location</w:t>
            </w:r>
          </w:p>
        </w:tc>
        <w:tc>
          <w:tcPr>
            <w:tcW w:w="2831" w:type="dxa"/>
          </w:tcPr>
          <w:p w:rsidR="00534A63" w:rsidRPr="004C640D" w:rsidRDefault="00534A63" w:rsidP="004C640D">
            <w:pPr>
              <w:spacing w:line="276" w:lineRule="auto"/>
              <w:rPr>
                <w:rFonts w:asciiTheme="majorBidi" w:hAnsiTheme="majorBidi" w:cstheme="majorBidi"/>
                <w:sz w:val="24"/>
                <w:szCs w:val="24"/>
                <w:rtl/>
              </w:rPr>
            </w:pPr>
          </w:p>
          <w:p w:rsidR="00701568" w:rsidRPr="004C640D" w:rsidRDefault="00701568" w:rsidP="004C640D">
            <w:pPr>
              <w:spacing w:line="276" w:lineRule="auto"/>
              <w:rPr>
                <w:rFonts w:asciiTheme="majorBidi" w:hAnsiTheme="majorBidi" w:cstheme="majorBidi"/>
                <w:sz w:val="24"/>
                <w:szCs w:val="24"/>
              </w:rPr>
            </w:pPr>
          </w:p>
        </w:tc>
        <w:tc>
          <w:tcPr>
            <w:tcW w:w="2831" w:type="dxa"/>
          </w:tcPr>
          <w:p w:rsidR="00534A63" w:rsidRPr="004C640D" w:rsidRDefault="00534A63" w:rsidP="004C640D">
            <w:pPr>
              <w:spacing w:line="276" w:lineRule="auto"/>
              <w:rPr>
                <w:rFonts w:asciiTheme="majorBidi" w:hAnsiTheme="majorBidi" w:cstheme="majorBidi"/>
                <w:sz w:val="24"/>
                <w:szCs w:val="24"/>
              </w:rPr>
            </w:pPr>
          </w:p>
        </w:tc>
      </w:tr>
      <w:tr w:rsidR="004C640D" w:rsidRPr="004C640D" w:rsidTr="00D20EAA">
        <w:tc>
          <w:tcPr>
            <w:tcW w:w="2831" w:type="dxa"/>
          </w:tcPr>
          <w:p w:rsidR="00534A63" w:rsidRPr="004C640D" w:rsidRDefault="00534A63" w:rsidP="004C640D">
            <w:pPr>
              <w:bidi w:val="0"/>
              <w:spacing w:line="276" w:lineRule="auto"/>
              <w:rPr>
                <w:rFonts w:asciiTheme="majorBidi" w:hAnsiTheme="majorBidi" w:cstheme="majorBidi"/>
                <w:i/>
                <w:iCs/>
                <w:sz w:val="24"/>
                <w:szCs w:val="24"/>
              </w:rPr>
            </w:pPr>
            <w:r w:rsidRPr="004C640D">
              <w:rPr>
                <w:rFonts w:asciiTheme="majorBidi" w:hAnsiTheme="majorBidi" w:cstheme="majorBidi"/>
                <w:i/>
                <w:iCs/>
                <w:sz w:val="24"/>
                <w:szCs w:val="24"/>
              </w:rPr>
              <w:t>Topic of their Seder</w:t>
            </w:r>
          </w:p>
        </w:tc>
        <w:tc>
          <w:tcPr>
            <w:tcW w:w="2831" w:type="dxa"/>
          </w:tcPr>
          <w:p w:rsidR="00534A63" w:rsidRPr="004C640D" w:rsidRDefault="00534A63" w:rsidP="004C640D">
            <w:pPr>
              <w:spacing w:line="276" w:lineRule="auto"/>
              <w:rPr>
                <w:rFonts w:asciiTheme="majorBidi" w:hAnsiTheme="majorBidi" w:cstheme="majorBidi"/>
                <w:sz w:val="24"/>
                <w:szCs w:val="24"/>
                <w:rtl/>
              </w:rPr>
            </w:pPr>
          </w:p>
          <w:p w:rsidR="00701568" w:rsidRPr="004C640D" w:rsidRDefault="00701568" w:rsidP="004C640D">
            <w:pPr>
              <w:spacing w:line="276" w:lineRule="auto"/>
              <w:rPr>
                <w:rFonts w:asciiTheme="majorBidi" w:hAnsiTheme="majorBidi" w:cstheme="majorBidi"/>
                <w:sz w:val="24"/>
                <w:szCs w:val="24"/>
              </w:rPr>
            </w:pPr>
          </w:p>
        </w:tc>
        <w:tc>
          <w:tcPr>
            <w:tcW w:w="2831" w:type="dxa"/>
          </w:tcPr>
          <w:p w:rsidR="00534A63" w:rsidRPr="004C640D" w:rsidRDefault="00534A63" w:rsidP="004C640D">
            <w:pPr>
              <w:spacing w:line="276" w:lineRule="auto"/>
              <w:rPr>
                <w:rFonts w:asciiTheme="majorBidi" w:hAnsiTheme="majorBidi" w:cstheme="majorBidi"/>
                <w:sz w:val="24"/>
                <w:szCs w:val="24"/>
              </w:rPr>
            </w:pPr>
          </w:p>
        </w:tc>
      </w:tr>
      <w:tr w:rsidR="004C640D" w:rsidRPr="004C640D" w:rsidTr="00D20EAA">
        <w:tc>
          <w:tcPr>
            <w:tcW w:w="2831" w:type="dxa"/>
          </w:tcPr>
          <w:p w:rsidR="00534A63" w:rsidRPr="004C640D" w:rsidRDefault="00534A63" w:rsidP="004C640D">
            <w:pPr>
              <w:bidi w:val="0"/>
              <w:spacing w:line="276" w:lineRule="auto"/>
              <w:rPr>
                <w:rFonts w:asciiTheme="majorBidi" w:hAnsiTheme="majorBidi" w:cstheme="majorBidi"/>
                <w:i/>
                <w:iCs/>
                <w:sz w:val="24"/>
                <w:szCs w:val="24"/>
              </w:rPr>
            </w:pPr>
            <w:r w:rsidRPr="004C640D">
              <w:rPr>
                <w:rFonts w:asciiTheme="majorBidi" w:hAnsiTheme="majorBidi" w:cstheme="majorBidi"/>
                <w:i/>
                <w:iCs/>
                <w:sz w:val="24"/>
                <w:szCs w:val="24"/>
              </w:rPr>
              <w:t>Supporting characters</w:t>
            </w:r>
          </w:p>
          <w:p w:rsidR="00534A63" w:rsidRPr="004C640D" w:rsidRDefault="00534A63" w:rsidP="004C640D">
            <w:pPr>
              <w:bidi w:val="0"/>
              <w:spacing w:line="276" w:lineRule="auto"/>
              <w:rPr>
                <w:rFonts w:asciiTheme="majorBidi" w:hAnsiTheme="majorBidi" w:cstheme="majorBidi"/>
                <w:i/>
                <w:iCs/>
                <w:sz w:val="24"/>
                <w:szCs w:val="24"/>
              </w:rPr>
            </w:pPr>
            <w:r w:rsidRPr="004C640D">
              <w:rPr>
                <w:rFonts w:asciiTheme="majorBidi" w:hAnsiTheme="majorBidi" w:cstheme="majorBidi"/>
                <w:i/>
                <w:iCs/>
                <w:sz w:val="24"/>
                <w:szCs w:val="24"/>
              </w:rPr>
              <w:t>And their actions</w:t>
            </w:r>
          </w:p>
        </w:tc>
        <w:tc>
          <w:tcPr>
            <w:tcW w:w="2831" w:type="dxa"/>
          </w:tcPr>
          <w:p w:rsidR="00534A63" w:rsidRPr="004C640D" w:rsidRDefault="00534A63" w:rsidP="004C640D">
            <w:pPr>
              <w:spacing w:line="276" w:lineRule="auto"/>
              <w:rPr>
                <w:rFonts w:asciiTheme="majorBidi" w:hAnsiTheme="majorBidi" w:cstheme="majorBidi"/>
                <w:sz w:val="24"/>
                <w:szCs w:val="24"/>
                <w:rtl/>
              </w:rPr>
            </w:pPr>
          </w:p>
        </w:tc>
        <w:tc>
          <w:tcPr>
            <w:tcW w:w="2831" w:type="dxa"/>
          </w:tcPr>
          <w:p w:rsidR="00534A63" w:rsidRPr="004C640D" w:rsidRDefault="00534A63" w:rsidP="004C640D">
            <w:pPr>
              <w:spacing w:line="276" w:lineRule="auto"/>
              <w:rPr>
                <w:rFonts w:asciiTheme="majorBidi" w:hAnsiTheme="majorBidi" w:cstheme="majorBidi"/>
                <w:sz w:val="24"/>
                <w:szCs w:val="24"/>
                <w:rtl/>
              </w:rPr>
            </w:pPr>
          </w:p>
        </w:tc>
      </w:tr>
      <w:tr w:rsidR="004C640D" w:rsidRPr="004C640D" w:rsidTr="00D20EAA">
        <w:tc>
          <w:tcPr>
            <w:tcW w:w="2831" w:type="dxa"/>
          </w:tcPr>
          <w:p w:rsidR="00534A63" w:rsidRPr="004C640D" w:rsidRDefault="00534A63" w:rsidP="004C640D">
            <w:pPr>
              <w:bidi w:val="0"/>
              <w:spacing w:line="276" w:lineRule="auto"/>
              <w:rPr>
                <w:rFonts w:asciiTheme="majorBidi" w:hAnsiTheme="majorBidi" w:cstheme="majorBidi"/>
                <w:i/>
                <w:iCs/>
                <w:sz w:val="24"/>
                <w:szCs w:val="24"/>
              </w:rPr>
            </w:pPr>
            <w:r w:rsidRPr="004C640D">
              <w:rPr>
                <w:rFonts w:asciiTheme="majorBidi" w:hAnsiTheme="majorBidi" w:cstheme="majorBidi"/>
                <w:i/>
                <w:iCs/>
                <w:sz w:val="24"/>
                <w:szCs w:val="24"/>
              </w:rPr>
              <w:t>What happens in the morning?</w:t>
            </w:r>
          </w:p>
        </w:tc>
        <w:tc>
          <w:tcPr>
            <w:tcW w:w="2831" w:type="dxa"/>
          </w:tcPr>
          <w:p w:rsidR="00534A63" w:rsidRPr="004C640D" w:rsidRDefault="00534A63" w:rsidP="004C640D">
            <w:pPr>
              <w:spacing w:line="276" w:lineRule="auto"/>
              <w:rPr>
                <w:rFonts w:asciiTheme="majorBidi" w:hAnsiTheme="majorBidi" w:cstheme="majorBidi"/>
                <w:sz w:val="24"/>
                <w:szCs w:val="24"/>
              </w:rPr>
            </w:pPr>
            <w:r w:rsidRPr="004C640D">
              <w:rPr>
                <w:rFonts w:asciiTheme="majorBidi" w:hAnsiTheme="majorBidi" w:cstheme="majorBidi"/>
                <w:sz w:val="24"/>
                <w:szCs w:val="24"/>
              </w:rPr>
              <w:t xml:space="preserve"> </w:t>
            </w:r>
          </w:p>
        </w:tc>
        <w:tc>
          <w:tcPr>
            <w:tcW w:w="2831" w:type="dxa"/>
          </w:tcPr>
          <w:p w:rsidR="00534A63" w:rsidRPr="004C640D" w:rsidRDefault="00534A63" w:rsidP="004C640D">
            <w:pPr>
              <w:spacing w:line="276" w:lineRule="auto"/>
              <w:rPr>
                <w:rFonts w:asciiTheme="majorBidi" w:hAnsiTheme="majorBidi" w:cstheme="majorBidi"/>
                <w:sz w:val="24"/>
                <w:szCs w:val="24"/>
                <w:rtl/>
              </w:rPr>
            </w:pPr>
          </w:p>
        </w:tc>
      </w:tr>
    </w:tbl>
    <w:p w:rsidR="000872E4" w:rsidRPr="004B7335" w:rsidRDefault="000872E4" w:rsidP="004C640D">
      <w:pPr>
        <w:bidi w:val="0"/>
        <w:spacing w:line="276" w:lineRule="auto"/>
        <w:rPr>
          <w:rFonts w:asciiTheme="majorBidi" w:hAnsiTheme="majorBidi" w:cstheme="majorBidi"/>
          <w:sz w:val="2"/>
          <w:szCs w:val="2"/>
        </w:rPr>
      </w:pPr>
    </w:p>
    <w:p w:rsidR="00F070A9" w:rsidRPr="004C640D" w:rsidRDefault="007F2E89" w:rsidP="004C640D">
      <w:pPr>
        <w:bidi w:val="0"/>
        <w:spacing w:line="276" w:lineRule="auto"/>
        <w:rPr>
          <w:rFonts w:asciiTheme="majorBidi" w:hAnsiTheme="majorBidi" w:cstheme="majorBidi"/>
          <w:b/>
          <w:bCs/>
          <w:sz w:val="24"/>
          <w:szCs w:val="24"/>
          <w:u w:val="single"/>
        </w:rPr>
      </w:pPr>
      <w:r w:rsidRPr="004C640D">
        <w:rPr>
          <w:rFonts w:asciiTheme="majorBidi" w:hAnsiTheme="majorBidi" w:cstheme="majorBidi"/>
          <w:b/>
          <w:bCs/>
          <w:sz w:val="24"/>
          <w:szCs w:val="24"/>
          <w:u w:val="single"/>
        </w:rPr>
        <w:t>HISTORICAL BACKGROUND</w:t>
      </w:r>
    </w:p>
    <w:tbl>
      <w:tblPr>
        <w:tblStyle w:val="TableGrid"/>
        <w:bidiVisual/>
        <w:tblW w:w="8769" w:type="dxa"/>
        <w:tblLook w:val="04A0" w:firstRow="1" w:lastRow="0" w:firstColumn="1" w:lastColumn="0" w:noHBand="0" w:noVBand="1"/>
      </w:tblPr>
      <w:tblGrid>
        <w:gridCol w:w="1256"/>
        <w:gridCol w:w="5071"/>
        <w:gridCol w:w="32"/>
        <w:gridCol w:w="992"/>
        <w:gridCol w:w="353"/>
        <w:gridCol w:w="790"/>
        <w:gridCol w:w="275"/>
      </w:tblGrid>
      <w:tr w:rsidR="004C640D" w:rsidRPr="004C640D" w:rsidTr="004B7335">
        <w:trPr>
          <w:gridAfter w:val="1"/>
          <w:wAfter w:w="275" w:type="dxa"/>
        </w:trPr>
        <w:tc>
          <w:tcPr>
            <w:tcW w:w="6327" w:type="dxa"/>
            <w:gridSpan w:val="2"/>
          </w:tcPr>
          <w:p w:rsidR="00590BAB" w:rsidRPr="004C640D" w:rsidRDefault="0055081B" w:rsidP="004C640D">
            <w:pPr>
              <w:spacing w:line="276" w:lineRule="auto"/>
              <w:rPr>
                <w:rFonts w:asciiTheme="majorBidi" w:hAnsiTheme="majorBidi" w:cstheme="majorBidi"/>
                <w:b/>
                <w:bCs/>
                <w:sz w:val="24"/>
                <w:szCs w:val="24"/>
                <w:u w:val="single"/>
                <w:rtl/>
              </w:rPr>
            </w:pPr>
            <w:r w:rsidRPr="004C640D">
              <w:rPr>
                <w:rFonts w:asciiTheme="majorBidi" w:hAnsiTheme="majorBidi" w:cstheme="majorBidi"/>
                <w:b/>
                <w:bCs/>
                <w:sz w:val="24"/>
                <w:szCs w:val="24"/>
                <w:u w:val="single"/>
                <w:rtl/>
              </w:rPr>
              <w:t xml:space="preserve">משנה פרקי </w:t>
            </w:r>
            <w:r w:rsidR="00590BAB" w:rsidRPr="004C640D">
              <w:rPr>
                <w:rFonts w:asciiTheme="majorBidi" w:hAnsiTheme="majorBidi" w:cstheme="majorBidi"/>
                <w:b/>
                <w:bCs/>
                <w:sz w:val="24"/>
                <w:szCs w:val="24"/>
                <w:u w:val="single"/>
                <w:rtl/>
              </w:rPr>
              <w:t>אבות פרק א'</w:t>
            </w:r>
          </w:p>
        </w:tc>
        <w:tc>
          <w:tcPr>
            <w:tcW w:w="1377" w:type="dxa"/>
            <w:gridSpan w:val="3"/>
          </w:tcPr>
          <w:p w:rsidR="00590BAB" w:rsidRPr="004C640D" w:rsidRDefault="0055081B" w:rsidP="004C640D">
            <w:pPr>
              <w:spacing w:line="276" w:lineRule="auto"/>
              <w:rPr>
                <w:rFonts w:asciiTheme="majorBidi" w:hAnsiTheme="majorBidi" w:cstheme="majorBidi"/>
                <w:sz w:val="24"/>
                <w:szCs w:val="24"/>
              </w:rPr>
            </w:pPr>
            <w:r w:rsidRPr="004C640D">
              <w:rPr>
                <w:rFonts w:asciiTheme="majorBidi" w:hAnsiTheme="majorBidi" w:cstheme="majorBidi"/>
                <w:b/>
                <w:bCs/>
                <w:sz w:val="24"/>
                <w:szCs w:val="24"/>
                <w:u w:val="single"/>
              </w:rPr>
              <w:t>Leadership</w:t>
            </w:r>
          </w:p>
        </w:tc>
        <w:tc>
          <w:tcPr>
            <w:tcW w:w="790" w:type="dxa"/>
          </w:tcPr>
          <w:p w:rsidR="00590BAB" w:rsidRPr="004C640D" w:rsidRDefault="00590BAB" w:rsidP="004C640D">
            <w:pPr>
              <w:spacing w:line="276" w:lineRule="auto"/>
              <w:rPr>
                <w:rFonts w:asciiTheme="majorBidi" w:hAnsiTheme="majorBidi" w:cstheme="majorBidi"/>
                <w:b/>
                <w:bCs/>
                <w:sz w:val="24"/>
                <w:szCs w:val="24"/>
                <w:u w:val="single"/>
                <w:rtl/>
              </w:rPr>
            </w:pPr>
            <w:r w:rsidRPr="004C640D">
              <w:rPr>
                <w:rFonts w:asciiTheme="majorBidi" w:hAnsiTheme="majorBidi" w:cstheme="majorBidi"/>
                <w:b/>
                <w:bCs/>
                <w:sz w:val="24"/>
                <w:szCs w:val="24"/>
                <w:u w:val="single"/>
              </w:rPr>
              <w:t>Dates</w:t>
            </w:r>
          </w:p>
        </w:tc>
      </w:tr>
      <w:tr w:rsidR="004C640D" w:rsidRPr="004C640D" w:rsidTr="004B7335">
        <w:trPr>
          <w:gridAfter w:val="1"/>
          <w:wAfter w:w="275" w:type="dxa"/>
        </w:trPr>
        <w:tc>
          <w:tcPr>
            <w:tcW w:w="6327" w:type="dxa"/>
            <w:gridSpan w:val="2"/>
          </w:tcPr>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 xml:space="preserve">משנה א </w:t>
            </w:r>
            <w:r w:rsidRPr="004C640D">
              <w:rPr>
                <w:rFonts w:asciiTheme="majorBidi" w:hAnsiTheme="majorBidi" w:cstheme="majorBidi"/>
                <w:sz w:val="24"/>
                <w:szCs w:val="24"/>
                <w:rtl/>
              </w:rPr>
              <w:t xml:space="preserve">- משה קבל תורה מסיני ומסרה ליהושע ויהושע לזקנים וזקנים לנביאים ונביאים מסרוה לאנשי כנסת הגדולה </w:t>
            </w:r>
          </w:p>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ב</w:t>
            </w:r>
            <w:r w:rsidRPr="004C640D">
              <w:rPr>
                <w:rFonts w:asciiTheme="majorBidi" w:hAnsiTheme="majorBidi" w:cstheme="majorBidi"/>
                <w:sz w:val="24"/>
                <w:szCs w:val="24"/>
                <w:rtl/>
              </w:rPr>
              <w:t xml:space="preserve"> - שמעון הצדיק היה משירי כנסת הגדולה הוא היה אומר על שלשה דברים העולם עומד על התורה ועל העבודה ועל גמילות חסדים: </w:t>
            </w:r>
          </w:p>
        </w:tc>
        <w:tc>
          <w:tcPr>
            <w:tcW w:w="1377" w:type="dxa"/>
            <w:gridSpan w:val="3"/>
          </w:tcPr>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אנשי כנסת הגדולה</w:t>
            </w:r>
          </w:p>
        </w:tc>
        <w:tc>
          <w:tcPr>
            <w:tcW w:w="790" w:type="dxa"/>
          </w:tcPr>
          <w:p w:rsidR="00590BAB" w:rsidRPr="004C640D" w:rsidRDefault="0055081B" w:rsidP="004C640D">
            <w:pPr>
              <w:bidi w:val="0"/>
              <w:spacing w:line="276" w:lineRule="auto"/>
              <w:rPr>
                <w:rFonts w:asciiTheme="majorBidi" w:hAnsiTheme="majorBidi" w:cstheme="majorBidi"/>
                <w:sz w:val="24"/>
                <w:szCs w:val="24"/>
                <w:rtl/>
              </w:rPr>
            </w:pPr>
            <w:r w:rsidRPr="004C640D">
              <w:rPr>
                <w:rFonts w:asciiTheme="majorBidi" w:hAnsiTheme="majorBidi" w:cstheme="majorBidi"/>
                <w:sz w:val="24"/>
                <w:szCs w:val="24"/>
              </w:rPr>
              <w:t>-</w:t>
            </w:r>
            <w:r w:rsidR="00590BAB" w:rsidRPr="004C640D">
              <w:rPr>
                <w:rFonts w:asciiTheme="majorBidi" w:hAnsiTheme="majorBidi" w:cstheme="majorBidi"/>
                <w:sz w:val="24"/>
                <w:szCs w:val="24"/>
              </w:rPr>
              <w:t>300 BCE</w:t>
            </w:r>
          </w:p>
        </w:tc>
      </w:tr>
      <w:tr w:rsidR="004C640D" w:rsidRPr="004C640D" w:rsidTr="004B7335">
        <w:trPr>
          <w:gridAfter w:val="1"/>
          <w:wAfter w:w="275" w:type="dxa"/>
        </w:trPr>
        <w:tc>
          <w:tcPr>
            <w:tcW w:w="6327" w:type="dxa"/>
            <w:gridSpan w:val="2"/>
          </w:tcPr>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ג</w:t>
            </w:r>
            <w:r w:rsidRPr="004C640D">
              <w:rPr>
                <w:rFonts w:asciiTheme="majorBidi" w:hAnsiTheme="majorBidi" w:cstheme="majorBidi"/>
                <w:sz w:val="24"/>
                <w:szCs w:val="24"/>
                <w:rtl/>
              </w:rPr>
              <w:t xml:space="preserve"> - אנטיגנוס איש סוכו קבל משמעון הצדיק </w:t>
            </w:r>
          </w:p>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ד</w:t>
            </w:r>
            <w:r w:rsidRPr="004C640D">
              <w:rPr>
                <w:rFonts w:asciiTheme="majorBidi" w:hAnsiTheme="majorBidi" w:cstheme="majorBidi"/>
                <w:sz w:val="24"/>
                <w:szCs w:val="24"/>
                <w:rtl/>
              </w:rPr>
              <w:t xml:space="preserve"> - יוסי בן יועזר איש צרדה ויוסי בן יוחנן איש ירושלים קבלו מהם </w:t>
            </w:r>
          </w:p>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ו</w:t>
            </w:r>
            <w:r w:rsidRPr="004C640D">
              <w:rPr>
                <w:rFonts w:asciiTheme="majorBidi" w:hAnsiTheme="majorBidi" w:cstheme="majorBidi"/>
                <w:sz w:val="24"/>
                <w:szCs w:val="24"/>
                <w:rtl/>
              </w:rPr>
              <w:t xml:space="preserve">  -יהושע בן פרחיה ונתאי הארבלי קבלו מהם </w:t>
            </w:r>
          </w:p>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ח</w:t>
            </w:r>
            <w:r w:rsidRPr="004C640D">
              <w:rPr>
                <w:rFonts w:asciiTheme="majorBidi" w:hAnsiTheme="majorBidi" w:cstheme="majorBidi"/>
                <w:sz w:val="24"/>
                <w:szCs w:val="24"/>
                <w:rtl/>
              </w:rPr>
              <w:t xml:space="preserve"> - יהודה בן טבאי ושמעון בן שטח קבלו מהם </w:t>
            </w:r>
          </w:p>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י</w:t>
            </w:r>
            <w:r w:rsidRPr="004C640D">
              <w:rPr>
                <w:rFonts w:asciiTheme="majorBidi" w:hAnsiTheme="majorBidi" w:cstheme="majorBidi"/>
                <w:sz w:val="24"/>
                <w:szCs w:val="24"/>
                <w:rtl/>
              </w:rPr>
              <w:t xml:space="preserve"> - שמעיה ואבטליון קבלו מהם </w:t>
            </w:r>
          </w:p>
          <w:p w:rsidR="00590BAB" w:rsidRPr="004C640D" w:rsidRDefault="00590BAB" w:rsidP="004C640D">
            <w:pPr>
              <w:spacing w:line="276" w:lineRule="auto"/>
              <w:rPr>
                <w:rFonts w:asciiTheme="majorBidi" w:hAnsiTheme="majorBidi" w:cstheme="majorBidi"/>
                <w:b/>
                <w:bCs/>
                <w:sz w:val="24"/>
                <w:szCs w:val="24"/>
                <w:u w:val="single"/>
                <w:rtl/>
              </w:rPr>
            </w:pPr>
            <w:r w:rsidRPr="004C640D">
              <w:rPr>
                <w:rFonts w:asciiTheme="majorBidi" w:hAnsiTheme="majorBidi" w:cstheme="majorBidi"/>
                <w:b/>
                <w:bCs/>
                <w:sz w:val="24"/>
                <w:szCs w:val="24"/>
                <w:rtl/>
              </w:rPr>
              <w:t>משנה יב</w:t>
            </w:r>
            <w:r w:rsidRPr="004C640D">
              <w:rPr>
                <w:rFonts w:asciiTheme="majorBidi" w:hAnsiTheme="majorBidi" w:cstheme="majorBidi"/>
                <w:sz w:val="24"/>
                <w:szCs w:val="24"/>
                <w:rtl/>
              </w:rPr>
              <w:t xml:space="preserve"> - </w:t>
            </w:r>
            <w:r w:rsidRPr="004C640D">
              <w:rPr>
                <w:rFonts w:asciiTheme="majorBidi" w:hAnsiTheme="majorBidi" w:cstheme="majorBidi"/>
                <w:b/>
                <w:bCs/>
                <w:sz w:val="24"/>
                <w:szCs w:val="24"/>
                <w:rtl/>
              </w:rPr>
              <w:t>הלל ושמאי</w:t>
            </w:r>
            <w:r w:rsidRPr="004C640D">
              <w:rPr>
                <w:rFonts w:asciiTheme="majorBidi" w:hAnsiTheme="majorBidi" w:cstheme="majorBidi"/>
                <w:sz w:val="24"/>
                <w:szCs w:val="24"/>
                <w:rtl/>
              </w:rPr>
              <w:t xml:space="preserve"> קבלו מהם </w:t>
            </w:r>
          </w:p>
        </w:tc>
        <w:tc>
          <w:tcPr>
            <w:tcW w:w="1377" w:type="dxa"/>
            <w:gridSpan w:val="3"/>
          </w:tcPr>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זוגות</w:t>
            </w:r>
          </w:p>
        </w:tc>
        <w:tc>
          <w:tcPr>
            <w:tcW w:w="790" w:type="dxa"/>
          </w:tcPr>
          <w:p w:rsidR="0055081B" w:rsidRPr="004C640D" w:rsidRDefault="00590BAB" w:rsidP="004C640D">
            <w:pPr>
              <w:bidi w:val="0"/>
              <w:spacing w:line="276" w:lineRule="auto"/>
              <w:rPr>
                <w:rFonts w:asciiTheme="majorBidi" w:hAnsiTheme="majorBidi" w:cstheme="majorBidi"/>
                <w:sz w:val="24"/>
                <w:szCs w:val="24"/>
              </w:rPr>
            </w:pPr>
            <w:r w:rsidRPr="004C640D">
              <w:rPr>
                <w:rFonts w:asciiTheme="majorBidi" w:hAnsiTheme="majorBidi" w:cstheme="majorBidi"/>
                <w:sz w:val="24"/>
                <w:szCs w:val="24"/>
              </w:rPr>
              <w:t>260</w:t>
            </w:r>
            <w:r w:rsidR="0055081B" w:rsidRPr="004C640D">
              <w:rPr>
                <w:rFonts w:asciiTheme="majorBidi" w:hAnsiTheme="majorBidi" w:cstheme="majorBidi"/>
                <w:sz w:val="24"/>
                <w:szCs w:val="24"/>
              </w:rPr>
              <w:t xml:space="preserve"> </w:t>
            </w:r>
            <w:r w:rsidRPr="004C640D">
              <w:rPr>
                <w:rFonts w:asciiTheme="majorBidi" w:hAnsiTheme="majorBidi" w:cstheme="majorBidi"/>
                <w:sz w:val="24"/>
                <w:szCs w:val="24"/>
              </w:rPr>
              <w:t xml:space="preserve">BCE </w:t>
            </w:r>
          </w:p>
          <w:p w:rsidR="0055081B" w:rsidRPr="004C640D" w:rsidRDefault="0055081B" w:rsidP="004C640D">
            <w:pPr>
              <w:bidi w:val="0"/>
              <w:spacing w:line="276" w:lineRule="auto"/>
              <w:rPr>
                <w:rFonts w:asciiTheme="majorBidi" w:hAnsiTheme="majorBidi" w:cstheme="majorBidi"/>
                <w:sz w:val="24"/>
                <w:szCs w:val="24"/>
              </w:rPr>
            </w:pPr>
          </w:p>
          <w:p w:rsidR="00590BAB" w:rsidRPr="004C640D" w:rsidRDefault="00590BAB" w:rsidP="004C640D">
            <w:pPr>
              <w:bidi w:val="0"/>
              <w:spacing w:line="276" w:lineRule="auto"/>
              <w:rPr>
                <w:rFonts w:asciiTheme="majorBidi" w:hAnsiTheme="majorBidi" w:cstheme="majorBidi"/>
                <w:sz w:val="24"/>
                <w:szCs w:val="24"/>
                <w:rtl/>
              </w:rPr>
            </w:pPr>
            <w:r w:rsidRPr="004C640D">
              <w:rPr>
                <w:rFonts w:asciiTheme="majorBidi" w:hAnsiTheme="majorBidi" w:cstheme="majorBidi"/>
                <w:sz w:val="24"/>
                <w:szCs w:val="24"/>
              </w:rPr>
              <w:t>– 40 CE</w:t>
            </w:r>
          </w:p>
        </w:tc>
      </w:tr>
      <w:tr w:rsidR="004C640D" w:rsidRPr="004C640D" w:rsidTr="004B7335">
        <w:trPr>
          <w:gridAfter w:val="1"/>
          <w:wAfter w:w="275" w:type="dxa"/>
        </w:trPr>
        <w:tc>
          <w:tcPr>
            <w:tcW w:w="6327" w:type="dxa"/>
            <w:gridSpan w:val="2"/>
          </w:tcPr>
          <w:p w:rsidR="00CB211A"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טז</w:t>
            </w:r>
            <w:r w:rsidRPr="004C640D">
              <w:rPr>
                <w:rFonts w:asciiTheme="majorBidi" w:hAnsiTheme="majorBidi" w:cstheme="majorBidi"/>
                <w:sz w:val="24"/>
                <w:szCs w:val="24"/>
                <w:rtl/>
              </w:rPr>
              <w:t xml:space="preserve"> - </w:t>
            </w:r>
            <w:r w:rsidRPr="004C640D">
              <w:rPr>
                <w:rFonts w:asciiTheme="majorBidi" w:hAnsiTheme="majorBidi" w:cstheme="majorBidi"/>
                <w:b/>
                <w:bCs/>
                <w:sz w:val="24"/>
                <w:szCs w:val="24"/>
                <w:rtl/>
              </w:rPr>
              <w:t>רבן גמליאל</w:t>
            </w:r>
            <w:r w:rsidRPr="004C640D">
              <w:rPr>
                <w:rFonts w:asciiTheme="majorBidi" w:hAnsiTheme="majorBidi" w:cstheme="majorBidi"/>
                <w:sz w:val="24"/>
                <w:szCs w:val="24"/>
                <w:rtl/>
              </w:rPr>
              <w:t xml:space="preserve"> אומר עשה לך רב והסתלק מן הספק </w:t>
            </w:r>
            <w:r w:rsidR="00CB211A" w:rsidRPr="004C640D">
              <w:rPr>
                <w:rFonts w:asciiTheme="majorBidi" w:hAnsiTheme="majorBidi" w:cstheme="majorBidi"/>
                <w:sz w:val="24"/>
                <w:szCs w:val="24"/>
                <w:rtl/>
              </w:rPr>
              <w:t>...</w:t>
            </w:r>
          </w:p>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משנה יז</w:t>
            </w:r>
            <w:r w:rsidRPr="004C640D">
              <w:rPr>
                <w:rFonts w:asciiTheme="majorBidi" w:hAnsiTheme="majorBidi" w:cstheme="majorBidi"/>
                <w:sz w:val="24"/>
                <w:szCs w:val="24"/>
                <w:rtl/>
              </w:rPr>
              <w:t xml:space="preserve"> - שמעון </w:t>
            </w:r>
            <w:r w:rsidRPr="004C640D">
              <w:rPr>
                <w:rFonts w:asciiTheme="majorBidi" w:hAnsiTheme="majorBidi" w:cstheme="majorBidi"/>
                <w:b/>
                <w:bCs/>
                <w:sz w:val="24"/>
                <w:szCs w:val="24"/>
                <w:rtl/>
              </w:rPr>
              <w:t>בנו</w:t>
            </w:r>
            <w:r w:rsidRPr="004C640D">
              <w:rPr>
                <w:rFonts w:asciiTheme="majorBidi" w:hAnsiTheme="majorBidi" w:cstheme="majorBidi"/>
                <w:sz w:val="24"/>
                <w:szCs w:val="24"/>
                <w:rtl/>
              </w:rPr>
              <w:t xml:space="preserve"> אומר על שלשה דברים העולם עומד על הדין ועל האמת ועל השלום</w:t>
            </w:r>
          </w:p>
        </w:tc>
        <w:tc>
          <w:tcPr>
            <w:tcW w:w="1377" w:type="dxa"/>
            <w:gridSpan w:val="3"/>
          </w:tcPr>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 xml:space="preserve">תנאים  </w:t>
            </w:r>
          </w:p>
          <w:p w:rsidR="00590BAB" w:rsidRPr="004C640D" w:rsidRDefault="00590BAB"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(דור יבנה</w:t>
            </w:r>
            <w:r w:rsidRPr="004C640D">
              <w:rPr>
                <w:rFonts w:asciiTheme="majorBidi" w:hAnsiTheme="majorBidi" w:cstheme="majorBidi"/>
                <w:sz w:val="24"/>
                <w:szCs w:val="24"/>
              </w:rPr>
              <w:t>(</w:t>
            </w:r>
          </w:p>
        </w:tc>
        <w:tc>
          <w:tcPr>
            <w:tcW w:w="790" w:type="dxa"/>
          </w:tcPr>
          <w:p w:rsidR="00590BAB" w:rsidRPr="004B7335" w:rsidRDefault="00CB211A" w:rsidP="004C640D">
            <w:pPr>
              <w:bidi w:val="0"/>
              <w:spacing w:line="276" w:lineRule="auto"/>
              <w:rPr>
                <w:rFonts w:asciiTheme="majorBidi" w:hAnsiTheme="majorBidi" w:cstheme="majorBidi"/>
                <w:sz w:val="20"/>
                <w:szCs w:val="20"/>
              </w:rPr>
            </w:pPr>
            <w:r w:rsidRPr="004B7335">
              <w:rPr>
                <w:rFonts w:asciiTheme="majorBidi" w:hAnsiTheme="majorBidi" w:cstheme="majorBidi"/>
                <w:sz w:val="20"/>
                <w:szCs w:val="20"/>
              </w:rPr>
              <w:t>85-115</w:t>
            </w:r>
          </w:p>
          <w:p w:rsidR="00CB211A" w:rsidRPr="004C640D" w:rsidRDefault="00CB211A" w:rsidP="004C640D">
            <w:pPr>
              <w:bidi w:val="0"/>
              <w:spacing w:line="276" w:lineRule="auto"/>
              <w:rPr>
                <w:rFonts w:asciiTheme="majorBidi" w:hAnsiTheme="majorBidi" w:cstheme="majorBidi"/>
                <w:sz w:val="24"/>
                <w:szCs w:val="24"/>
                <w:rtl/>
              </w:rPr>
            </w:pPr>
            <w:r w:rsidRPr="004B7335">
              <w:rPr>
                <w:rFonts w:asciiTheme="majorBidi" w:hAnsiTheme="majorBidi" w:cstheme="majorBidi"/>
                <w:sz w:val="20"/>
                <w:szCs w:val="20"/>
              </w:rPr>
              <w:t>115-135</w:t>
            </w:r>
          </w:p>
        </w:tc>
      </w:tr>
      <w:tr w:rsidR="004C640D" w:rsidRPr="004C640D" w:rsidTr="004B7335">
        <w:tc>
          <w:tcPr>
            <w:tcW w:w="1256" w:type="dxa"/>
          </w:tcPr>
          <w:p w:rsidR="009B24B0" w:rsidRPr="004C640D" w:rsidRDefault="00CB211A"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Pr>
              <w:lastRenderedPageBreak/>
              <w:t xml:space="preserve"> </w:t>
            </w:r>
            <w:r w:rsidR="009B24B0" w:rsidRPr="004C640D">
              <w:rPr>
                <w:rFonts w:asciiTheme="majorBidi" w:hAnsiTheme="majorBidi" w:cstheme="majorBidi"/>
                <w:sz w:val="24"/>
                <w:szCs w:val="24"/>
                <w:rtl/>
              </w:rPr>
              <w:t>רבי אליעזר</w:t>
            </w:r>
            <w:r w:rsidR="00094D7B" w:rsidRPr="004C640D">
              <w:rPr>
                <w:rFonts w:asciiTheme="majorBidi" w:hAnsiTheme="majorBidi" w:cstheme="majorBidi"/>
                <w:sz w:val="24"/>
                <w:szCs w:val="24"/>
                <w:rtl/>
              </w:rPr>
              <w:t xml:space="preserve"> </w:t>
            </w:r>
          </w:p>
        </w:tc>
        <w:tc>
          <w:tcPr>
            <w:tcW w:w="5103" w:type="dxa"/>
            <w:gridSpan w:val="2"/>
          </w:tcPr>
          <w:p w:rsidR="009B24B0" w:rsidRPr="004B7335" w:rsidRDefault="009B24B0" w:rsidP="00C01E75">
            <w:pPr>
              <w:bidi w:val="0"/>
              <w:spacing w:line="276" w:lineRule="auto"/>
              <w:rPr>
                <w:rFonts w:asciiTheme="majorBidi" w:hAnsiTheme="majorBidi" w:cstheme="majorBidi"/>
                <w:sz w:val="20"/>
                <w:szCs w:val="20"/>
                <w:rtl/>
              </w:rPr>
            </w:pPr>
            <w:r w:rsidRPr="004B7335">
              <w:rPr>
                <w:rFonts w:asciiTheme="majorBidi" w:hAnsiTheme="majorBidi" w:cstheme="majorBidi"/>
                <w:sz w:val="20"/>
                <w:szCs w:val="20"/>
              </w:rPr>
              <w:t xml:space="preserve">Student of Hillel who survives the </w:t>
            </w:r>
            <w:proofErr w:type="spellStart"/>
            <w:r w:rsidR="00676A4C" w:rsidRPr="004B7335">
              <w:rPr>
                <w:rFonts w:asciiTheme="majorBidi" w:hAnsiTheme="majorBidi" w:cstheme="majorBidi"/>
                <w:sz w:val="20"/>
                <w:szCs w:val="20"/>
              </w:rPr>
              <w:t>C</w:t>
            </w:r>
            <w:r w:rsidRPr="004B7335">
              <w:rPr>
                <w:rFonts w:asciiTheme="majorBidi" w:hAnsiTheme="majorBidi" w:cstheme="majorBidi"/>
                <w:sz w:val="20"/>
                <w:szCs w:val="20"/>
              </w:rPr>
              <w:t>hurban</w:t>
            </w:r>
            <w:proofErr w:type="spellEnd"/>
            <w:r w:rsidR="004620CE" w:rsidRPr="004B7335">
              <w:rPr>
                <w:rFonts w:asciiTheme="majorBidi" w:hAnsiTheme="majorBidi" w:cstheme="majorBidi"/>
                <w:sz w:val="20"/>
                <w:szCs w:val="20"/>
              </w:rPr>
              <w:t xml:space="preserve"> and lives in</w:t>
            </w:r>
            <w:r w:rsidR="00C40002" w:rsidRPr="004B7335">
              <w:rPr>
                <w:rFonts w:asciiTheme="majorBidi" w:hAnsiTheme="majorBidi" w:cstheme="majorBidi"/>
                <w:sz w:val="20"/>
                <w:szCs w:val="20"/>
              </w:rPr>
              <w:t xml:space="preserve"> </w:t>
            </w:r>
            <w:proofErr w:type="spellStart"/>
            <w:r w:rsidR="00C40002" w:rsidRPr="004B7335">
              <w:rPr>
                <w:rFonts w:asciiTheme="majorBidi" w:hAnsiTheme="majorBidi" w:cstheme="majorBidi"/>
                <w:sz w:val="20"/>
                <w:szCs w:val="20"/>
              </w:rPr>
              <w:t>Lod</w:t>
            </w:r>
            <w:proofErr w:type="spellEnd"/>
            <w:r w:rsidR="00C40002" w:rsidRPr="004B7335">
              <w:rPr>
                <w:rFonts w:asciiTheme="majorBidi" w:hAnsiTheme="majorBidi" w:cstheme="majorBidi"/>
                <w:sz w:val="20"/>
                <w:szCs w:val="20"/>
              </w:rPr>
              <w:t xml:space="preserve">.  He is not part of the mainstream </w:t>
            </w:r>
            <w:r w:rsidR="00C01E75">
              <w:rPr>
                <w:rFonts w:asciiTheme="majorBidi" w:hAnsiTheme="majorBidi" w:cstheme="majorBidi"/>
                <w:sz w:val="20"/>
                <w:szCs w:val="20"/>
              </w:rPr>
              <w:t xml:space="preserve">rabbinate at </w:t>
            </w:r>
            <w:r w:rsidR="00C40002" w:rsidRPr="004B7335">
              <w:rPr>
                <w:rFonts w:asciiTheme="majorBidi" w:hAnsiTheme="majorBidi" w:cstheme="majorBidi"/>
                <w:sz w:val="20"/>
                <w:szCs w:val="20"/>
              </w:rPr>
              <w:t xml:space="preserve">Yavneh, yet is </w:t>
            </w:r>
            <w:r w:rsidR="00676A4C" w:rsidRPr="004B7335">
              <w:rPr>
                <w:rFonts w:asciiTheme="majorBidi" w:hAnsiTheme="majorBidi" w:cstheme="majorBidi"/>
                <w:sz w:val="20"/>
                <w:szCs w:val="20"/>
              </w:rPr>
              <w:t xml:space="preserve">one of the </w:t>
            </w:r>
            <w:r w:rsidR="00C40002" w:rsidRPr="004B7335">
              <w:rPr>
                <w:rFonts w:asciiTheme="majorBidi" w:hAnsiTheme="majorBidi" w:cstheme="majorBidi"/>
                <w:sz w:val="20"/>
                <w:szCs w:val="20"/>
              </w:rPr>
              <w:t>teachers</w:t>
            </w:r>
            <w:r w:rsidR="00676A4C" w:rsidRPr="004B7335">
              <w:rPr>
                <w:rFonts w:asciiTheme="majorBidi" w:hAnsiTheme="majorBidi" w:cstheme="majorBidi"/>
                <w:sz w:val="20"/>
                <w:szCs w:val="20"/>
              </w:rPr>
              <w:t xml:space="preserve"> </w:t>
            </w:r>
            <w:r w:rsidR="00655C71" w:rsidRPr="004B7335">
              <w:rPr>
                <w:rFonts w:asciiTheme="majorBidi" w:hAnsiTheme="majorBidi" w:cstheme="majorBidi"/>
                <w:sz w:val="20"/>
                <w:szCs w:val="20"/>
              </w:rPr>
              <w:t>of</w:t>
            </w:r>
            <w:r w:rsidR="005D6EBE" w:rsidRPr="004B7335">
              <w:rPr>
                <w:rFonts w:asciiTheme="majorBidi" w:hAnsiTheme="majorBidi" w:cstheme="majorBidi"/>
                <w:sz w:val="20"/>
                <w:szCs w:val="20"/>
              </w:rPr>
              <w:t xml:space="preserve"> Rabbi </w:t>
            </w:r>
            <w:proofErr w:type="spellStart"/>
            <w:r w:rsidR="005D6EBE" w:rsidRPr="004B7335">
              <w:rPr>
                <w:rFonts w:asciiTheme="majorBidi" w:hAnsiTheme="majorBidi" w:cstheme="majorBidi"/>
                <w:sz w:val="20"/>
                <w:szCs w:val="20"/>
              </w:rPr>
              <w:t>Akiva</w:t>
            </w:r>
            <w:proofErr w:type="spellEnd"/>
          </w:p>
        </w:tc>
        <w:tc>
          <w:tcPr>
            <w:tcW w:w="992" w:type="dxa"/>
            <w:vMerge w:val="restart"/>
          </w:tcPr>
          <w:p w:rsidR="009B24B0" w:rsidRPr="004C640D" w:rsidRDefault="009B24B0"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 xml:space="preserve">זוג אחרון הלל-שמאי </w:t>
            </w:r>
          </w:p>
        </w:tc>
        <w:tc>
          <w:tcPr>
            <w:tcW w:w="1418" w:type="dxa"/>
            <w:gridSpan w:val="3"/>
            <w:vMerge w:val="restart"/>
          </w:tcPr>
          <w:p w:rsidR="009B24B0" w:rsidRPr="004C640D" w:rsidRDefault="007B0DE6" w:rsidP="004C640D">
            <w:pPr>
              <w:bidi w:val="0"/>
              <w:spacing w:line="276" w:lineRule="auto"/>
              <w:rPr>
                <w:rFonts w:asciiTheme="majorBidi" w:hAnsiTheme="majorBidi" w:cstheme="majorBidi"/>
                <w:sz w:val="24"/>
                <w:szCs w:val="24"/>
                <w:rtl/>
              </w:rPr>
            </w:pPr>
            <w:r w:rsidRPr="004C640D">
              <w:rPr>
                <w:rFonts w:asciiTheme="majorBidi" w:hAnsiTheme="majorBidi" w:cstheme="majorBidi"/>
                <w:sz w:val="24"/>
                <w:szCs w:val="24"/>
              </w:rPr>
              <w:t>50-85 CE</w:t>
            </w:r>
          </w:p>
        </w:tc>
      </w:tr>
      <w:tr w:rsidR="004C640D" w:rsidRPr="004C640D" w:rsidTr="004B7335">
        <w:tc>
          <w:tcPr>
            <w:tcW w:w="1256" w:type="dxa"/>
          </w:tcPr>
          <w:p w:rsidR="009B24B0" w:rsidRPr="004C640D" w:rsidRDefault="009B24B0"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רבי טרפון</w:t>
            </w:r>
          </w:p>
        </w:tc>
        <w:tc>
          <w:tcPr>
            <w:tcW w:w="5103" w:type="dxa"/>
            <w:gridSpan w:val="2"/>
          </w:tcPr>
          <w:p w:rsidR="009B24B0" w:rsidRPr="004B7335" w:rsidRDefault="009B24B0" w:rsidP="004C640D">
            <w:pPr>
              <w:bidi w:val="0"/>
              <w:spacing w:line="276" w:lineRule="auto"/>
              <w:rPr>
                <w:rFonts w:asciiTheme="majorBidi" w:hAnsiTheme="majorBidi" w:cstheme="majorBidi"/>
                <w:sz w:val="20"/>
                <w:szCs w:val="20"/>
              </w:rPr>
            </w:pPr>
            <w:r w:rsidRPr="004B7335">
              <w:rPr>
                <w:rFonts w:asciiTheme="majorBidi" w:hAnsiTheme="majorBidi" w:cstheme="majorBidi"/>
                <w:sz w:val="20"/>
                <w:szCs w:val="20"/>
              </w:rPr>
              <w:t xml:space="preserve">Student of </w:t>
            </w:r>
            <w:r w:rsidR="00094D7B" w:rsidRPr="004B7335">
              <w:rPr>
                <w:rFonts w:asciiTheme="majorBidi" w:hAnsiTheme="majorBidi" w:cstheme="majorBidi"/>
                <w:sz w:val="20"/>
                <w:szCs w:val="20"/>
                <w:rtl/>
              </w:rPr>
              <w:t>בית שמאי</w:t>
            </w:r>
            <w:r w:rsidR="00094D7B" w:rsidRPr="004B7335">
              <w:rPr>
                <w:rFonts w:asciiTheme="majorBidi" w:hAnsiTheme="majorBidi" w:cstheme="majorBidi"/>
                <w:sz w:val="20"/>
                <w:szCs w:val="20"/>
              </w:rPr>
              <w:t xml:space="preserve"> </w:t>
            </w:r>
            <w:r w:rsidRPr="004B7335">
              <w:rPr>
                <w:rFonts w:asciiTheme="majorBidi" w:hAnsiTheme="majorBidi" w:cstheme="majorBidi"/>
                <w:sz w:val="20"/>
                <w:szCs w:val="20"/>
              </w:rPr>
              <w:t xml:space="preserve">who survives the </w:t>
            </w:r>
            <w:proofErr w:type="spellStart"/>
            <w:r w:rsidRPr="004B7335">
              <w:rPr>
                <w:rFonts w:asciiTheme="majorBidi" w:hAnsiTheme="majorBidi" w:cstheme="majorBidi"/>
                <w:sz w:val="20"/>
                <w:szCs w:val="20"/>
              </w:rPr>
              <w:t>churban</w:t>
            </w:r>
            <w:proofErr w:type="spellEnd"/>
            <w:r w:rsidR="004620CE" w:rsidRPr="004B7335">
              <w:rPr>
                <w:rFonts w:asciiTheme="majorBidi" w:hAnsiTheme="majorBidi" w:cstheme="majorBidi"/>
                <w:sz w:val="20"/>
                <w:szCs w:val="20"/>
              </w:rPr>
              <w:t xml:space="preserve"> and</w:t>
            </w:r>
            <w:r w:rsidR="005B21DF" w:rsidRPr="004B7335">
              <w:rPr>
                <w:rFonts w:asciiTheme="majorBidi" w:hAnsiTheme="majorBidi" w:cstheme="majorBidi"/>
                <w:sz w:val="20"/>
                <w:szCs w:val="20"/>
              </w:rPr>
              <w:t xml:space="preserve"> is an older participant in Yavneh</w:t>
            </w:r>
            <w:r w:rsidR="00C01E75">
              <w:rPr>
                <w:rFonts w:asciiTheme="majorBidi" w:hAnsiTheme="majorBidi" w:cstheme="majorBidi"/>
                <w:sz w:val="20"/>
                <w:szCs w:val="20"/>
              </w:rPr>
              <w:t xml:space="preserve">, a vestige of </w:t>
            </w:r>
            <w:r w:rsidR="00C01E75">
              <w:rPr>
                <w:rFonts w:asciiTheme="majorBidi" w:hAnsiTheme="majorBidi" w:cstheme="majorBidi" w:hint="cs"/>
                <w:sz w:val="20"/>
                <w:szCs w:val="20"/>
                <w:rtl/>
              </w:rPr>
              <w:t>בית שמאי</w:t>
            </w:r>
            <w:r w:rsidR="00C01E75">
              <w:rPr>
                <w:rFonts w:asciiTheme="majorBidi" w:hAnsiTheme="majorBidi" w:cstheme="majorBidi"/>
                <w:sz w:val="20"/>
                <w:szCs w:val="20"/>
              </w:rPr>
              <w:t xml:space="preserve"> in a </w:t>
            </w:r>
            <w:r w:rsidR="00C01E75">
              <w:rPr>
                <w:rFonts w:asciiTheme="majorBidi" w:hAnsiTheme="majorBidi" w:cstheme="majorBidi" w:hint="cs"/>
                <w:sz w:val="20"/>
                <w:szCs w:val="20"/>
                <w:rtl/>
              </w:rPr>
              <w:t>הלל</w:t>
            </w:r>
            <w:r w:rsidR="00C01E75">
              <w:rPr>
                <w:rFonts w:asciiTheme="majorBidi" w:hAnsiTheme="majorBidi" w:cstheme="majorBidi"/>
                <w:sz w:val="20"/>
                <w:szCs w:val="20"/>
              </w:rPr>
              <w:t xml:space="preserve"> world.</w:t>
            </w:r>
          </w:p>
        </w:tc>
        <w:tc>
          <w:tcPr>
            <w:tcW w:w="992" w:type="dxa"/>
            <w:vMerge/>
          </w:tcPr>
          <w:p w:rsidR="009B24B0" w:rsidRPr="004C640D" w:rsidRDefault="009B24B0" w:rsidP="004C640D">
            <w:pPr>
              <w:spacing w:line="276" w:lineRule="auto"/>
              <w:rPr>
                <w:rFonts w:asciiTheme="majorBidi" w:hAnsiTheme="majorBidi" w:cstheme="majorBidi"/>
                <w:sz w:val="24"/>
                <w:szCs w:val="24"/>
                <w:rtl/>
              </w:rPr>
            </w:pPr>
          </w:p>
        </w:tc>
        <w:tc>
          <w:tcPr>
            <w:tcW w:w="1418" w:type="dxa"/>
            <w:gridSpan w:val="3"/>
            <w:vMerge/>
          </w:tcPr>
          <w:p w:rsidR="009B24B0" w:rsidRPr="004C640D" w:rsidRDefault="009B24B0" w:rsidP="004C640D">
            <w:pPr>
              <w:bidi w:val="0"/>
              <w:spacing w:line="276" w:lineRule="auto"/>
              <w:rPr>
                <w:rFonts w:asciiTheme="majorBidi" w:hAnsiTheme="majorBidi" w:cstheme="majorBidi"/>
                <w:sz w:val="24"/>
                <w:szCs w:val="24"/>
              </w:rPr>
            </w:pPr>
          </w:p>
        </w:tc>
      </w:tr>
      <w:tr w:rsidR="004C640D" w:rsidRPr="004C640D" w:rsidTr="004B7335">
        <w:tc>
          <w:tcPr>
            <w:tcW w:w="1256" w:type="dxa"/>
          </w:tcPr>
          <w:p w:rsidR="009B24B0" w:rsidRPr="004C640D" w:rsidRDefault="009B24B0"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רבי יהושע</w:t>
            </w:r>
          </w:p>
        </w:tc>
        <w:tc>
          <w:tcPr>
            <w:tcW w:w="5103" w:type="dxa"/>
            <w:gridSpan w:val="2"/>
          </w:tcPr>
          <w:p w:rsidR="009B24B0" w:rsidRPr="004B7335" w:rsidRDefault="005B21DF" w:rsidP="004C640D">
            <w:pPr>
              <w:bidi w:val="0"/>
              <w:spacing w:line="276" w:lineRule="auto"/>
              <w:rPr>
                <w:rFonts w:asciiTheme="majorBidi" w:hAnsiTheme="majorBidi" w:cstheme="majorBidi"/>
                <w:sz w:val="20"/>
                <w:szCs w:val="20"/>
              </w:rPr>
            </w:pPr>
            <w:r w:rsidRPr="004B7335">
              <w:rPr>
                <w:rFonts w:asciiTheme="majorBidi" w:hAnsiTheme="majorBidi" w:cstheme="majorBidi"/>
                <w:sz w:val="20"/>
                <w:szCs w:val="20"/>
              </w:rPr>
              <w:t>C</w:t>
            </w:r>
            <w:r w:rsidR="009B24B0" w:rsidRPr="004B7335">
              <w:rPr>
                <w:rFonts w:asciiTheme="majorBidi" w:hAnsiTheme="majorBidi" w:cstheme="majorBidi"/>
                <w:sz w:val="20"/>
                <w:szCs w:val="20"/>
              </w:rPr>
              <w:t xml:space="preserve">ontemporary and rival of </w:t>
            </w:r>
            <w:r w:rsidR="009B24B0" w:rsidRPr="004B7335">
              <w:rPr>
                <w:rFonts w:asciiTheme="majorBidi" w:hAnsiTheme="majorBidi" w:cstheme="majorBidi"/>
                <w:sz w:val="20"/>
                <w:szCs w:val="20"/>
                <w:rtl/>
              </w:rPr>
              <w:t>רבן גמליאל</w:t>
            </w:r>
            <w:r w:rsidR="00655C71" w:rsidRPr="004B7335">
              <w:rPr>
                <w:rFonts w:asciiTheme="majorBidi" w:hAnsiTheme="majorBidi" w:cstheme="majorBidi"/>
                <w:sz w:val="20"/>
                <w:szCs w:val="20"/>
              </w:rPr>
              <w:t>, student of</w:t>
            </w:r>
            <w:r w:rsidR="00094D7B" w:rsidRPr="004B7335">
              <w:rPr>
                <w:rFonts w:asciiTheme="majorBidi" w:hAnsiTheme="majorBidi" w:cstheme="majorBidi"/>
                <w:sz w:val="20"/>
                <w:szCs w:val="20"/>
              </w:rPr>
              <w:t xml:space="preserve"> </w:t>
            </w:r>
            <w:r w:rsidR="00094D7B" w:rsidRPr="004B7335">
              <w:rPr>
                <w:rFonts w:asciiTheme="majorBidi" w:hAnsiTheme="majorBidi" w:cstheme="majorBidi"/>
                <w:sz w:val="20"/>
                <w:szCs w:val="20"/>
                <w:rtl/>
              </w:rPr>
              <w:t>בית הלל</w:t>
            </w:r>
            <w:r w:rsidRPr="004B7335">
              <w:rPr>
                <w:rFonts w:asciiTheme="majorBidi" w:hAnsiTheme="majorBidi" w:cstheme="majorBidi"/>
                <w:sz w:val="20"/>
                <w:szCs w:val="20"/>
              </w:rPr>
              <w:t xml:space="preserve"> and opposition leader in Yavneh.</w:t>
            </w:r>
          </w:p>
        </w:tc>
        <w:tc>
          <w:tcPr>
            <w:tcW w:w="992" w:type="dxa"/>
            <w:vMerge w:val="restart"/>
          </w:tcPr>
          <w:p w:rsidR="009B24B0" w:rsidRPr="004C640D" w:rsidRDefault="00676A4C"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 xml:space="preserve"> </w:t>
            </w:r>
            <w:r w:rsidR="009B24B0" w:rsidRPr="004C640D">
              <w:rPr>
                <w:rFonts w:asciiTheme="majorBidi" w:hAnsiTheme="majorBidi" w:cstheme="majorBidi"/>
                <w:sz w:val="24"/>
                <w:szCs w:val="24"/>
                <w:rtl/>
              </w:rPr>
              <w:t xml:space="preserve">תנאים  </w:t>
            </w:r>
          </w:p>
          <w:p w:rsidR="009B24B0" w:rsidRPr="004C640D" w:rsidRDefault="009B24B0" w:rsidP="004C640D">
            <w:pPr>
              <w:spacing w:line="276" w:lineRule="auto"/>
              <w:rPr>
                <w:rFonts w:asciiTheme="majorBidi" w:hAnsiTheme="majorBidi" w:cstheme="majorBidi"/>
                <w:sz w:val="24"/>
                <w:szCs w:val="24"/>
              </w:rPr>
            </w:pPr>
            <w:r w:rsidRPr="004C640D">
              <w:rPr>
                <w:rFonts w:asciiTheme="majorBidi" w:hAnsiTheme="majorBidi" w:cstheme="majorBidi"/>
                <w:sz w:val="24"/>
                <w:szCs w:val="24"/>
                <w:rtl/>
              </w:rPr>
              <w:t>(דור יבנה</w:t>
            </w:r>
            <w:r w:rsidRPr="004C640D">
              <w:rPr>
                <w:rFonts w:asciiTheme="majorBidi" w:hAnsiTheme="majorBidi" w:cstheme="majorBidi"/>
                <w:sz w:val="24"/>
                <w:szCs w:val="24"/>
              </w:rPr>
              <w:t>(</w:t>
            </w:r>
          </w:p>
        </w:tc>
        <w:tc>
          <w:tcPr>
            <w:tcW w:w="1418" w:type="dxa"/>
            <w:gridSpan w:val="3"/>
          </w:tcPr>
          <w:p w:rsidR="009B24B0" w:rsidRPr="004C640D" w:rsidRDefault="00CB211A" w:rsidP="004C640D">
            <w:pPr>
              <w:bidi w:val="0"/>
              <w:spacing w:line="276" w:lineRule="auto"/>
              <w:rPr>
                <w:rFonts w:asciiTheme="majorBidi" w:hAnsiTheme="majorBidi" w:cstheme="majorBidi"/>
                <w:sz w:val="24"/>
                <w:szCs w:val="24"/>
                <w:rtl/>
              </w:rPr>
            </w:pPr>
            <w:r w:rsidRPr="004C640D">
              <w:rPr>
                <w:rFonts w:asciiTheme="majorBidi" w:hAnsiTheme="majorBidi" w:cstheme="majorBidi"/>
                <w:sz w:val="24"/>
                <w:szCs w:val="24"/>
              </w:rPr>
              <w:t>85-115</w:t>
            </w:r>
            <w:r w:rsidR="009B24B0" w:rsidRPr="004C640D">
              <w:rPr>
                <w:rFonts w:asciiTheme="majorBidi" w:hAnsiTheme="majorBidi" w:cstheme="majorBidi"/>
                <w:sz w:val="24"/>
                <w:szCs w:val="24"/>
              </w:rPr>
              <w:t xml:space="preserve"> CE</w:t>
            </w:r>
          </w:p>
        </w:tc>
      </w:tr>
      <w:tr w:rsidR="004C640D" w:rsidRPr="004C640D" w:rsidTr="004B7335">
        <w:tc>
          <w:tcPr>
            <w:tcW w:w="1256" w:type="dxa"/>
          </w:tcPr>
          <w:p w:rsidR="00CB211A" w:rsidRPr="004C640D" w:rsidRDefault="00CB211A"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רבי עקיבא</w:t>
            </w:r>
          </w:p>
        </w:tc>
        <w:tc>
          <w:tcPr>
            <w:tcW w:w="5103" w:type="dxa"/>
            <w:gridSpan w:val="2"/>
          </w:tcPr>
          <w:p w:rsidR="00CB211A" w:rsidRPr="004B7335" w:rsidRDefault="00CB211A" w:rsidP="004B7335">
            <w:pPr>
              <w:bidi w:val="0"/>
              <w:spacing w:line="276" w:lineRule="auto"/>
              <w:rPr>
                <w:rFonts w:asciiTheme="majorBidi" w:hAnsiTheme="majorBidi" w:cstheme="majorBidi"/>
                <w:sz w:val="20"/>
                <w:szCs w:val="20"/>
                <w:rtl/>
              </w:rPr>
            </w:pPr>
            <w:r w:rsidRPr="004B7335">
              <w:rPr>
                <w:rFonts w:asciiTheme="majorBidi" w:hAnsiTheme="majorBidi" w:cstheme="majorBidi"/>
                <w:sz w:val="20"/>
                <w:szCs w:val="20"/>
              </w:rPr>
              <w:t xml:space="preserve">Student </w:t>
            </w:r>
            <w:r w:rsidR="004B7335">
              <w:rPr>
                <w:rFonts w:asciiTheme="majorBidi" w:hAnsiTheme="majorBidi" w:cstheme="majorBidi"/>
                <w:sz w:val="20"/>
                <w:szCs w:val="20"/>
              </w:rPr>
              <w:t>/</w:t>
            </w:r>
            <w:r w:rsidR="005B21DF" w:rsidRPr="004B7335">
              <w:rPr>
                <w:rFonts w:asciiTheme="majorBidi" w:hAnsiTheme="majorBidi" w:cstheme="majorBidi"/>
                <w:sz w:val="20"/>
                <w:szCs w:val="20"/>
              </w:rPr>
              <w:t xml:space="preserve"> younger contemporary </w:t>
            </w:r>
            <w:r w:rsidRPr="004B7335">
              <w:rPr>
                <w:rFonts w:asciiTheme="majorBidi" w:hAnsiTheme="majorBidi" w:cstheme="majorBidi"/>
                <w:sz w:val="20"/>
                <w:szCs w:val="20"/>
              </w:rPr>
              <w:t xml:space="preserve">of </w:t>
            </w:r>
            <w:r w:rsidRPr="004B7335">
              <w:rPr>
                <w:rFonts w:asciiTheme="majorBidi" w:hAnsiTheme="majorBidi" w:cstheme="majorBidi"/>
                <w:sz w:val="20"/>
                <w:szCs w:val="20"/>
                <w:rtl/>
              </w:rPr>
              <w:t>רבן גמליאל</w:t>
            </w:r>
            <w:r w:rsidRPr="004B7335">
              <w:rPr>
                <w:rFonts w:asciiTheme="majorBidi" w:hAnsiTheme="majorBidi" w:cstheme="majorBidi"/>
                <w:sz w:val="20"/>
                <w:szCs w:val="20"/>
              </w:rPr>
              <w:t xml:space="preserve"> </w:t>
            </w:r>
            <w:r w:rsidR="005B21DF" w:rsidRPr="004B7335">
              <w:rPr>
                <w:rFonts w:asciiTheme="majorBidi" w:hAnsiTheme="majorBidi" w:cstheme="majorBidi"/>
                <w:sz w:val="20"/>
                <w:szCs w:val="20"/>
                <w:rtl/>
              </w:rPr>
              <w:t>רבי אלעזר</w:t>
            </w:r>
            <w:r w:rsidR="005B21DF" w:rsidRPr="004B7335">
              <w:rPr>
                <w:rFonts w:asciiTheme="majorBidi" w:hAnsiTheme="majorBidi" w:cstheme="majorBidi"/>
                <w:sz w:val="20"/>
                <w:szCs w:val="20"/>
              </w:rPr>
              <w:t xml:space="preserve"> </w:t>
            </w:r>
            <w:r w:rsidRPr="004B7335">
              <w:rPr>
                <w:rFonts w:asciiTheme="majorBidi" w:hAnsiTheme="majorBidi" w:cstheme="majorBidi"/>
                <w:sz w:val="20"/>
                <w:szCs w:val="20"/>
              </w:rPr>
              <w:t xml:space="preserve">and </w:t>
            </w:r>
            <w:r w:rsidRPr="004B7335">
              <w:rPr>
                <w:rFonts w:asciiTheme="majorBidi" w:hAnsiTheme="majorBidi" w:cstheme="majorBidi"/>
                <w:sz w:val="20"/>
                <w:szCs w:val="20"/>
                <w:rtl/>
              </w:rPr>
              <w:t>רבי יהושע</w:t>
            </w:r>
            <w:r w:rsidRPr="004B7335">
              <w:rPr>
                <w:rFonts w:asciiTheme="majorBidi" w:hAnsiTheme="majorBidi" w:cstheme="majorBidi"/>
                <w:sz w:val="20"/>
                <w:szCs w:val="20"/>
              </w:rPr>
              <w:t xml:space="preserve"> </w:t>
            </w:r>
            <w:r w:rsidR="005B21DF" w:rsidRPr="004B7335">
              <w:rPr>
                <w:rFonts w:asciiTheme="majorBidi" w:hAnsiTheme="majorBidi" w:cstheme="majorBidi"/>
                <w:sz w:val="20"/>
                <w:szCs w:val="20"/>
              </w:rPr>
              <w:t xml:space="preserve">and will be the future leader of </w:t>
            </w:r>
            <w:r w:rsidRPr="004B7335">
              <w:rPr>
                <w:rFonts w:asciiTheme="majorBidi" w:hAnsiTheme="majorBidi" w:cstheme="majorBidi"/>
                <w:sz w:val="20"/>
                <w:szCs w:val="20"/>
                <w:rtl/>
              </w:rPr>
              <w:t>בית מדרש</w:t>
            </w:r>
            <w:r w:rsidRPr="004B7335">
              <w:rPr>
                <w:rFonts w:asciiTheme="majorBidi" w:hAnsiTheme="majorBidi" w:cstheme="majorBidi"/>
                <w:sz w:val="20"/>
                <w:szCs w:val="20"/>
              </w:rPr>
              <w:t xml:space="preserve"> in </w:t>
            </w:r>
            <w:r w:rsidRPr="004B7335">
              <w:rPr>
                <w:rFonts w:asciiTheme="majorBidi" w:hAnsiTheme="majorBidi" w:cstheme="majorBidi"/>
                <w:sz w:val="20"/>
                <w:szCs w:val="20"/>
                <w:rtl/>
              </w:rPr>
              <w:t>יבנה</w:t>
            </w:r>
            <w:r w:rsidR="005B21DF" w:rsidRPr="004B7335">
              <w:rPr>
                <w:rFonts w:asciiTheme="majorBidi" w:hAnsiTheme="majorBidi" w:cstheme="majorBidi"/>
                <w:sz w:val="20"/>
                <w:szCs w:val="20"/>
              </w:rPr>
              <w:t>.</w:t>
            </w:r>
          </w:p>
        </w:tc>
        <w:tc>
          <w:tcPr>
            <w:tcW w:w="992" w:type="dxa"/>
            <w:vMerge/>
          </w:tcPr>
          <w:p w:rsidR="00CB211A" w:rsidRPr="004C640D" w:rsidRDefault="00CB211A" w:rsidP="004C640D">
            <w:pPr>
              <w:spacing w:line="276" w:lineRule="auto"/>
              <w:rPr>
                <w:rFonts w:asciiTheme="majorBidi" w:hAnsiTheme="majorBidi" w:cstheme="majorBidi"/>
                <w:sz w:val="24"/>
                <w:szCs w:val="24"/>
                <w:rtl/>
              </w:rPr>
            </w:pPr>
          </w:p>
        </w:tc>
        <w:tc>
          <w:tcPr>
            <w:tcW w:w="1418" w:type="dxa"/>
            <w:gridSpan w:val="3"/>
            <w:vMerge w:val="restart"/>
          </w:tcPr>
          <w:p w:rsidR="00CB211A" w:rsidRPr="004C640D" w:rsidRDefault="007B0DE6" w:rsidP="004C640D">
            <w:pPr>
              <w:bidi w:val="0"/>
              <w:spacing w:line="276" w:lineRule="auto"/>
              <w:rPr>
                <w:rFonts w:asciiTheme="majorBidi" w:hAnsiTheme="majorBidi" w:cstheme="majorBidi"/>
                <w:sz w:val="24"/>
                <w:szCs w:val="24"/>
              </w:rPr>
            </w:pPr>
            <w:r w:rsidRPr="004C640D">
              <w:rPr>
                <w:rFonts w:asciiTheme="majorBidi" w:hAnsiTheme="majorBidi" w:cstheme="majorBidi"/>
                <w:sz w:val="24"/>
                <w:szCs w:val="24"/>
              </w:rPr>
              <w:t xml:space="preserve">115-138 </w:t>
            </w:r>
            <w:r w:rsidR="00CB211A" w:rsidRPr="004C640D">
              <w:rPr>
                <w:rFonts w:asciiTheme="majorBidi" w:hAnsiTheme="majorBidi" w:cstheme="majorBidi"/>
                <w:sz w:val="24"/>
                <w:szCs w:val="24"/>
              </w:rPr>
              <w:t>CE</w:t>
            </w:r>
          </w:p>
        </w:tc>
      </w:tr>
      <w:tr w:rsidR="004B7335" w:rsidRPr="004C640D" w:rsidTr="004B7335">
        <w:tc>
          <w:tcPr>
            <w:tcW w:w="1256" w:type="dxa"/>
          </w:tcPr>
          <w:p w:rsidR="00CB211A" w:rsidRPr="004C640D" w:rsidRDefault="00CB211A" w:rsidP="004C640D">
            <w:pPr>
              <w:spacing w:line="276" w:lineRule="auto"/>
              <w:rPr>
                <w:rFonts w:asciiTheme="majorBidi" w:hAnsiTheme="majorBidi" w:cstheme="majorBidi"/>
                <w:sz w:val="24"/>
                <w:szCs w:val="24"/>
                <w:rtl/>
              </w:rPr>
            </w:pPr>
            <w:r w:rsidRPr="004C640D">
              <w:rPr>
                <w:rFonts w:asciiTheme="majorBidi" w:hAnsiTheme="majorBidi" w:cstheme="majorBidi"/>
                <w:sz w:val="24"/>
                <w:szCs w:val="24"/>
                <w:rtl/>
              </w:rPr>
              <w:t>רבי אלעזר בן עזריה</w:t>
            </w:r>
          </w:p>
        </w:tc>
        <w:tc>
          <w:tcPr>
            <w:tcW w:w="5103" w:type="dxa"/>
            <w:gridSpan w:val="2"/>
          </w:tcPr>
          <w:p w:rsidR="00CB211A" w:rsidRPr="004B7335" w:rsidRDefault="00CB211A" w:rsidP="004B7335">
            <w:pPr>
              <w:bidi w:val="0"/>
              <w:spacing w:line="276" w:lineRule="auto"/>
              <w:rPr>
                <w:rFonts w:asciiTheme="majorBidi" w:hAnsiTheme="majorBidi" w:cstheme="majorBidi"/>
                <w:sz w:val="20"/>
                <w:szCs w:val="20"/>
              </w:rPr>
            </w:pPr>
            <w:r w:rsidRPr="004B7335">
              <w:rPr>
                <w:rFonts w:asciiTheme="majorBidi" w:hAnsiTheme="majorBidi" w:cstheme="majorBidi"/>
                <w:sz w:val="20"/>
                <w:szCs w:val="20"/>
              </w:rPr>
              <w:t xml:space="preserve">Youngest promising student </w:t>
            </w:r>
            <w:proofErr w:type="gramStart"/>
            <w:r w:rsidRPr="004B7335">
              <w:rPr>
                <w:rFonts w:asciiTheme="majorBidi" w:hAnsiTheme="majorBidi" w:cstheme="majorBidi"/>
                <w:sz w:val="20"/>
                <w:szCs w:val="20"/>
              </w:rPr>
              <w:t xml:space="preserve">in </w:t>
            </w:r>
            <w:r w:rsidR="004620CE" w:rsidRPr="004B7335">
              <w:rPr>
                <w:rFonts w:asciiTheme="majorBidi" w:hAnsiTheme="majorBidi" w:cstheme="majorBidi"/>
                <w:sz w:val="20"/>
                <w:szCs w:val="20"/>
                <w:rtl/>
              </w:rPr>
              <w:t xml:space="preserve"> </w:t>
            </w:r>
            <w:r w:rsidRPr="004B7335">
              <w:rPr>
                <w:rFonts w:asciiTheme="majorBidi" w:hAnsiTheme="majorBidi" w:cstheme="majorBidi"/>
                <w:sz w:val="20"/>
                <w:szCs w:val="20"/>
                <w:rtl/>
              </w:rPr>
              <w:t>יבנה</w:t>
            </w:r>
            <w:r w:rsidR="005B21DF" w:rsidRPr="004B7335">
              <w:rPr>
                <w:rFonts w:asciiTheme="majorBidi" w:hAnsiTheme="majorBidi" w:cstheme="majorBidi"/>
                <w:sz w:val="20"/>
                <w:szCs w:val="20"/>
              </w:rPr>
              <w:t>who</w:t>
            </w:r>
            <w:proofErr w:type="gramEnd"/>
            <w:r w:rsidR="005B21DF" w:rsidRPr="004B7335">
              <w:rPr>
                <w:rFonts w:asciiTheme="majorBidi" w:hAnsiTheme="majorBidi" w:cstheme="majorBidi"/>
                <w:sz w:val="20"/>
                <w:szCs w:val="20"/>
              </w:rPr>
              <w:t xml:space="preserve"> will succeed </w:t>
            </w:r>
            <w:r w:rsidR="005B21DF" w:rsidRPr="004B7335">
              <w:rPr>
                <w:rFonts w:asciiTheme="majorBidi" w:hAnsiTheme="majorBidi" w:cstheme="majorBidi"/>
                <w:sz w:val="20"/>
                <w:szCs w:val="20"/>
                <w:rtl/>
              </w:rPr>
              <w:t>רבן גמליאל</w:t>
            </w:r>
            <w:r w:rsidR="005B21DF" w:rsidRPr="004B7335">
              <w:rPr>
                <w:rFonts w:asciiTheme="majorBidi" w:hAnsiTheme="majorBidi" w:cstheme="majorBidi"/>
                <w:sz w:val="20"/>
                <w:szCs w:val="20"/>
              </w:rPr>
              <w:t xml:space="preserve"> </w:t>
            </w:r>
            <w:r w:rsidR="005B21DF" w:rsidRPr="00C01E75">
              <w:rPr>
                <w:rFonts w:asciiTheme="majorBidi" w:hAnsiTheme="majorBidi" w:cstheme="majorBidi"/>
                <w:sz w:val="18"/>
                <w:szCs w:val="18"/>
              </w:rPr>
              <w:t xml:space="preserve">(against his will) </w:t>
            </w:r>
            <w:r w:rsidR="005B21DF" w:rsidRPr="004B7335">
              <w:rPr>
                <w:rFonts w:asciiTheme="majorBidi" w:hAnsiTheme="majorBidi" w:cstheme="majorBidi"/>
                <w:sz w:val="20"/>
                <w:szCs w:val="20"/>
              </w:rPr>
              <w:t>and change the Yavneh Bet Midrash.</w:t>
            </w:r>
          </w:p>
        </w:tc>
        <w:tc>
          <w:tcPr>
            <w:tcW w:w="992" w:type="dxa"/>
            <w:vMerge/>
          </w:tcPr>
          <w:p w:rsidR="00CB211A" w:rsidRPr="004C640D" w:rsidRDefault="00CB211A" w:rsidP="004C640D">
            <w:pPr>
              <w:spacing w:line="276" w:lineRule="auto"/>
              <w:rPr>
                <w:rFonts w:asciiTheme="majorBidi" w:hAnsiTheme="majorBidi" w:cstheme="majorBidi"/>
                <w:sz w:val="24"/>
                <w:szCs w:val="24"/>
                <w:rtl/>
              </w:rPr>
            </w:pPr>
          </w:p>
        </w:tc>
        <w:tc>
          <w:tcPr>
            <w:tcW w:w="1418" w:type="dxa"/>
            <w:gridSpan w:val="3"/>
            <w:vMerge/>
          </w:tcPr>
          <w:p w:rsidR="00CB211A" w:rsidRPr="004C640D" w:rsidRDefault="00CB211A" w:rsidP="004C640D">
            <w:pPr>
              <w:bidi w:val="0"/>
              <w:spacing w:line="276" w:lineRule="auto"/>
              <w:rPr>
                <w:rFonts w:asciiTheme="majorBidi" w:hAnsiTheme="majorBidi" w:cstheme="majorBidi"/>
                <w:sz w:val="24"/>
                <w:szCs w:val="24"/>
              </w:rPr>
            </w:pPr>
          </w:p>
        </w:tc>
      </w:tr>
    </w:tbl>
    <w:p w:rsidR="00F070A9" w:rsidRPr="00D738D8" w:rsidRDefault="00F070A9" w:rsidP="004C640D">
      <w:pPr>
        <w:bidi w:val="0"/>
        <w:spacing w:line="276" w:lineRule="auto"/>
        <w:rPr>
          <w:rFonts w:asciiTheme="majorBidi" w:hAnsiTheme="majorBidi" w:cstheme="majorBidi"/>
          <w:sz w:val="2"/>
          <w:szCs w:val="2"/>
        </w:rPr>
      </w:pPr>
    </w:p>
    <w:p w:rsidR="0041249B" w:rsidRPr="004C640D" w:rsidRDefault="00D738D8" w:rsidP="004C640D">
      <w:pPr>
        <w:spacing w:line="276"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5] </w:t>
      </w:r>
      <w:r w:rsidR="0041249B" w:rsidRPr="004C640D">
        <w:rPr>
          <w:rFonts w:asciiTheme="majorBidi" w:hAnsiTheme="majorBidi" w:cstheme="majorBidi"/>
          <w:b/>
          <w:bCs/>
          <w:sz w:val="24"/>
          <w:szCs w:val="24"/>
          <w:u w:val="single"/>
          <w:rtl/>
        </w:rPr>
        <w:t xml:space="preserve">תלמוד בבלי מסכת ברכות (כז:-כח.) </w:t>
      </w:r>
    </w:p>
    <w:p w:rsidR="0041249B"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תנו רבנן: מעשה בתלמיד אחד שבא לפני רבי יהושע, אמר לו: תפלת ערבית רשות או חובה? אמר ליה: רשות. בא לפני רבן גמליאל, אמר לו: תפלת ערבית רשות או חובה? אמר לו: חובה. אמר לו: והלא רבי יהושע אמר לי רשות! </w:t>
      </w:r>
    </w:p>
    <w:p w:rsidR="0041249B"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אמר לו: המתן עד שיכנסו בעלי תריסין לבית המדרש. כשנכנסו בעלי תריסין, עמד השואל ושאל: תפלת ערבית רשות או חובה? אמר לו רבן גמליאל: חובה. אמר להם רבן גמליאל לחכמים: כלום יש אדם שחולק בדבר זה? אמר ליה רבי יהושע: לאו. אמר לו: והלא משמך אמרו לי רשות! אמר ליה: יהושע, עמוד על רגליך ויעידו בך! </w:t>
      </w:r>
      <w:r w:rsidR="002E129F" w:rsidRPr="00D738D8">
        <w:rPr>
          <w:rFonts w:asciiTheme="majorBidi" w:hAnsiTheme="majorBidi" w:cstheme="majorBidi"/>
          <w:sz w:val="24"/>
          <w:szCs w:val="24"/>
          <w:rtl/>
        </w:rPr>
        <w:t xml:space="preserve">היה רבן גמליאל יושב ודורש, ורבי יהושע עומד על רגליו, </w:t>
      </w:r>
    </w:p>
    <w:p w:rsidR="0041249B"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עד שרננו כל העם ואמרו לחוצפית התורגמן: עמוד! ועמד</w:t>
      </w:r>
      <w:r w:rsidRPr="00D738D8">
        <w:rPr>
          <w:rFonts w:asciiTheme="majorBidi" w:hAnsiTheme="majorBidi" w:cstheme="majorBidi"/>
          <w:sz w:val="24"/>
          <w:szCs w:val="24"/>
        </w:rPr>
        <w:t xml:space="preserve">. </w:t>
      </w:r>
    </w:p>
    <w:p w:rsidR="009F5DF8"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אמרי: עד כמה נצעריה וניזיל? בראש השנה אשתקד צעריה, בבכורות במעשה דרבי צדוק צעריה, הכא נמי צעריה, תא ונעבריה! </w:t>
      </w:r>
    </w:p>
    <w:p w:rsidR="009F5DF8"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מאן נוקים ליה? </w:t>
      </w:r>
    </w:p>
    <w:p w:rsidR="009F5DF8"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נוקמיה לרבי יהושע? בעל מעשה הוא; </w:t>
      </w:r>
    </w:p>
    <w:p w:rsidR="009F5DF8"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נוקמיה לרבי עקיבא? דילמא עניש ליה, דלית ליה זכות אבות; </w:t>
      </w:r>
    </w:p>
    <w:p w:rsidR="009F5DF8"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אלא נוקמיה לרבי אלעזר בן עזריה, דהוא חכם והוא עשיר והוא עשירי לעזרא. </w:t>
      </w:r>
    </w:p>
    <w:p w:rsidR="0041249B" w:rsidRPr="004B7335" w:rsidRDefault="009F5DF8" w:rsidP="00D738D8">
      <w:pPr>
        <w:pStyle w:val="ListParagraph"/>
        <w:numPr>
          <w:ilvl w:val="0"/>
          <w:numId w:val="11"/>
        </w:numPr>
        <w:spacing w:line="276" w:lineRule="auto"/>
        <w:rPr>
          <w:rFonts w:asciiTheme="majorBidi" w:hAnsiTheme="majorBidi" w:cstheme="majorBidi"/>
          <w:sz w:val="16"/>
          <w:szCs w:val="16"/>
          <w:rtl/>
        </w:rPr>
      </w:pPr>
      <w:r w:rsidRPr="004B7335">
        <w:rPr>
          <w:rFonts w:asciiTheme="majorBidi" w:hAnsiTheme="majorBidi" w:cstheme="majorBidi"/>
          <w:sz w:val="16"/>
          <w:szCs w:val="16"/>
          <w:rtl/>
        </w:rPr>
        <w:t>...</w:t>
      </w:r>
      <w:r w:rsidR="0041249B" w:rsidRPr="004B7335">
        <w:rPr>
          <w:rFonts w:asciiTheme="majorBidi" w:hAnsiTheme="majorBidi" w:cstheme="majorBidi"/>
          <w:sz w:val="16"/>
          <w:szCs w:val="16"/>
          <w:rtl/>
        </w:rPr>
        <w:t>אתו ואמרו ליה: ניחא ליה למר דליהוי ריש מתיבתא? אמר להו: איזיל ואימליך באינשי ביתי. אזל ואמליך בדביתהו. אמרה ליה</w:t>
      </w:r>
      <w:r w:rsidR="0041249B" w:rsidRPr="004B7335">
        <w:rPr>
          <w:rFonts w:asciiTheme="majorBidi" w:hAnsiTheme="majorBidi" w:cstheme="majorBidi"/>
          <w:sz w:val="16"/>
          <w:szCs w:val="16"/>
        </w:rPr>
        <w:t>:</w:t>
      </w:r>
      <w:r w:rsidR="0041249B" w:rsidRPr="004B7335">
        <w:rPr>
          <w:rFonts w:asciiTheme="majorBidi" w:hAnsiTheme="majorBidi" w:cstheme="majorBidi"/>
          <w:sz w:val="16"/>
          <w:szCs w:val="16"/>
          <w:rtl/>
        </w:rPr>
        <w:t xml:space="preserve"> </w:t>
      </w:r>
      <w:r w:rsidR="00344D2A" w:rsidRPr="004B7335">
        <w:rPr>
          <w:rFonts w:asciiTheme="majorBidi" w:hAnsiTheme="majorBidi" w:cstheme="majorBidi"/>
          <w:sz w:val="16"/>
          <w:szCs w:val="16"/>
          <w:rtl/>
        </w:rPr>
        <w:t>[</w:t>
      </w:r>
      <w:r w:rsidR="0041249B" w:rsidRPr="004B7335">
        <w:rPr>
          <w:rFonts w:asciiTheme="majorBidi" w:hAnsiTheme="majorBidi" w:cstheme="majorBidi"/>
          <w:sz w:val="16"/>
          <w:szCs w:val="16"/>
          <w:rtl/>
        </w:rPr>
        <w:t xml:space="preserve">כח.] דלמא מעברין לך? אמר לה: [לשתמש אינש] יומא חדא בכסא דמוקרא ולמחר ליתבר. אמרה ליה: לית לך חיורתא. ההוא יומא בר תמני סרי שני הוה, אתרחיש ליה ניסא ואהדרו ליה תמני סרי דרי חיורתא. היינו דקאמר רבי אלעזר בן עזריה: הרי אני כבן שבעים שנה, ולא בן שבעים שנה. </w:t>
      </w:r>
    </w:p>
    <w:p w:rsidR="009F5DF8" w:rsidRPr="00D738D8" w:rsidRDefault="0041249B" w:rsidP="00D738D8">
      <w:pPr>
        <w:pStyle w:val="ListParagraph"/>
        <w:numPr>
          <w:ilvl w:val="0"/>
          <w:numId w:val="11"/>
        </w:numPr>
        <w:spacing w:line="276" w:lineRule="auto"/>
        <w:rPr>
          <w:rFonts w:asciiTheme="majorBidi" w:hAnsiTheme="majorBidi" w:cstheme="majorBidi"/>
          <w:sz w:val="24"/>
          <w:szCs w:val="24"/>
          <w:rtl/>
        </w:rPr>
      </w:pPr>
      <w:r w:rsidRPr="00D738D8">
        <w:rPr>
          <w:rFonts w:asciiTheme="majorBidi" w:hAnsiTheme="majorBidi" w:cstheme="majorBidi"/>
          <w:sz w:val="24"/>
          <w:szCs w:val="24"/>
          <w:rtl/>
        </w:rPr>
        <w:t xml:space="preserve">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 אמר רבי יוחנן: פליגי בה אבא יוסף בן דוסתאי ורבנן, חד אמר: אתוספו ארבע מאה ספסלי; וחד אמר: שבע מאה ספסלי. </w:t>
      </w:r>
    </w:p>
    <w:p w:rsidR="009F5DF8" w:rsidRDefault="009F5DF8" w:rsidP="00D738D8">
      <w:pPr>
        <w:pStyle w:val="ListParagraph"/>
        <w:numPr>
          <w:ilvl w:val="0"/>
          <w:numId w:val="11"/>
        </w:numPr>
        <w:spacing w:line="276" w:lineRule="auto"/>
        <w:rPr>
          <w:rFonts w:asciiTheme="majorBidi" w:hAnsiTheme="majorBidi" w:cstheme="majorBidi"/>
          <w:sz w:val="24"/>
          <w:szCs w:val="24"/>
        </w:rPr>
      </w:pPr>
      <w:r w:rsidRPr="00D738D8">
        <w:rPr>
          <w:rFonts w:asciiTheme="majorBidi" w:hAnsiTheme="majorBidi" w:cstheme="majorBidi"/>
          <w:sz w:val="24"/>
          <w:szCs w:val="24"/>
          <w:rtl/>
        </w:rPr>
        <w:t xml:space="preserve">... </w:t>
      </w:r>
      <w:r w:rsidR="0041249B" w:rsidRPr="00D738D8">
        <w:rPr>
          <w:rFonts w:asciiTheme="majorBidi" w:hAnsiTheme="majorBidi" w:cstheme="majorBidi"/>
          <w:sz w:val="24"/>
          <w:szCs w:val="24"/>
          <w:rtl/>
        </w:rPr>
        <w:t xml:space="preserve">תנא: עדיות בו ביום נשנית, וכל היכא דאמרינן בו ביום - ההוא יומא הוה. ולא היתה הלכה שהיתה תלויה בבית המדרש שלא פירשוה. </w:t>
      </w:r>
    </w:p>
    <w:p w:rsidR="00731AC9" w:rsidRPr="00731AC9" w:rsidRDefault="00731AC9" w:rsidP="00731AC9">
      <w:pPr>
        <w:bidi w:val="0"/>
        <w:spacing w:line="276" w:lineRule="auto"/>
        <w:rPr>
          <w:rFonts w:asciiTheme="majorBidi" w:hAnsiTheme="majorBidi" w:cstheme="majorBidi"/>
          <w:sz w:val="24"/>
          <w:szCs w:val="24"/>
        </w:rPr>
      </w:pPr>
      <w:r>
        <w:rPr>
          <w:rFonts w:asciiTheme="majorBidi" w:hAnsiTheme="majorBidi" w:cstheme="majorBidi"/>
          <w:b/>
          <w:bCs/>
          <w:sz w:val="24"/>
          <w:szCs w:val="24"/>
          <w:u w:val="single"/>
        </w:rPr>
        <w:t xml:space="preserve">RABBINIC BIOGRAPHY </w:t>
      </w:r>
    </w:p>
    <w:p w:rsidR="00B3605E" w:rsidRPr="004B7335" w:rsidRDefault="004B7335" w:rsidP="004B7335">
      <w:pPr>
        <w:spacing w:line="276" w:lineRule="auto"/>
        <w:rPr>
          <w:rFonts w:asciiTheme="majorBidi" w:hAnsiTheme="majorBidi" w:cstheme="majorBidi" w:hint="cs"/>
          <w:b/>
          <w:bCs/>
          <w:sz w:val="24"/>
          <w:szCs w:val="24"/>
          <w:u w:val="single"/>
          <w:rtl/>
        </w:rPr>
      </w:pPr>
      <w:r w:rsidRPr="004B7335">
        <w:rPr>
          <w:rFonts w:asciiTheme="majorBidi" w:hAnsiTheme="majorBidi" w:cstheme="majorBidi" w:hint="cs"/>
          <w:b/>
          <w:bCs/>
          <w:sz w:val="24"/>
          <w:szCs w:val="24"/>
          <w:u w:val="single"/>
          <w:rtl/>
        </w:rPr>
        <w:t xml:space="preserve">9] </w:t>
      </w:r>
      <w:r w:rsidR="00B3605E" w:rsidRPr="004B7335">
        <w:rPr>
          <w:rFonts w:asciiTheme="majorBidi" w:hAnsiTheme="majorBidi" w:cstheme="majorBidi"/>
          <w:b/>
          <w:bCs/>
          <w:sz w:val="24"/>
          <w:szCs w:val="24"/>
          <w:u w:val="single"/>
          <w:rtl/>
        </w:rPr>
        <w:t>מסכת כלה רבתי פרק ז הלכה ד</w:t>
      </w:r>
      <w:r w:rsidRPr="004B7335">
        <w:rPr>
          <w:rFonts w:asciiTheme="majorBidi" w:hAnsiTheme="majorBidi" w:cstheme="majorBidi" w:hint="cs"/>
          <w:b/>
          <w:bCs/>
          <w:sz w:val="24"/>
          <w:szCs w:val="24"/>
          <w:u w:val="single"/>
          <w:rtl/>
        </w:rPr>
        <w:t xml:space="preserve"> [</w:t>
      </w:r>
      <w:r w:rsidRPr="004B7335">
        <w:rPr>
          <w:rFonts w:asciiTheme="majorBidi" w:hAnsiTheme="majorBidi" w:cstheme="majorBidi"/>
          <w:b/>
          <w:bCs/>
          <w:sz w:val="24"/>
          <w:szCs w:val="24"/>
          <w:u w:val="single"/>
          <w:rtl/>
        </w:rPr>
        <w:t>מסכתות קטנות</w:t>
      </w:r>
      <w:r w:rsidRPr="004B7335">
        <w:rPr>
          <w:rFonts w:asciiTheme="majorBidi" w:hAnsiTheme="majorBidi" w:cstheme="majorBidi" w:hint="cs"/>
          <w:b/>
          <w:bCs/>
          <w:sz w:val="24"/>
          <w:szCs w:val="24"/>
          <w:u w:val="single"/>
          <w:rtl/>
        </w:rPr>
        <w:t>]</w:t>
      </w:r>
    </w:p>
    <w:p w:rsidR="00B3605E" w:rsidRPr="004C640D" w:rsidRDefault="00B3605E" w:rsidP="004C640D">
      <w:pPr>
        <w:spacing w:line="276" w:lineRule="auto"/>
        <w:rPr>
          <w:rFonts w:asciiTheme="majorBidi" w:hAnsiTheme="majorBidi" w:cstheme="majorBidi"/>
          <w:sz w:val="24"/>
          <w:szCs w:val="24"/>
          <w:rtl/>
        </w:rPr>
      </w:pPr>
      <w:r w:rsidRPr="004C640D">
        <w:rPr>
          <w:rFonts w:asciiTheme="majorBidi" w:hAnsiTheme="majorBidi" w:cstheme="majorBidi"/>
          <w:b/>
          <w:bCs/>
          <w:sz w:val="24"/>
          <w:szCs w:val="24"/>
          <w:rtl/>
        </w:rPr>
        <w:t>ומעשה בארבעה זקנים, רבן גמליאל ור' יהושע ור' אלעזר בן עזריה ור' עקיבא</w:t>
      </w:r>
      <w:r w:rsidRPr="004C640D">
        <w:rPr>
          <w:rFonts w:asciiTheme="majorBidi" w:hAnsiTheme="majorBidi" w:cstheme="majorBidi"/>
          <w:sz w:val="24"/>
          <w:szCs w:val="24"/>
          <w:rtl/>
        </w:rPr>
        <w:t xml:space="preserve">, שהלכו למלכות הפנימית, והיה להם פוליסופוס אחד חבר שם, אמר לו ר' יהושע לרבן גמליאל, </w:t>
      </w:r>
      <w:r w:rsidRPr="004C640D">
        <w:rPr>
          <w:rFonts w:asciiTheme="majorBidi" w:hAnsiTheme="majorBidi" w:cstheme="majorBidi"/>
          <w:b/>
          <w:bCs/>
          <w:sz w:val="24"/>
          <w:szCs w:val="24"/>
          <w:rtl/>
        </w:rPr>
        <w:t>רבי</w:t>
      </w:r>
      <w:r w:rsidRPr="004C640D">
        <w:rPr>
          <w:rFonts w:asciiTheme="majorBidi" w:hAnsiTheme="majorBidi" w:cstheme="majorBidi"/>
          <w:sz w:val="24"/>
          <w:szCs w:val="24"/>
          <w:rtl/>
        </w:rPr>
        <w:t>, רצונך נלך ונקביל פני פילוסופוס חברנו... הלכו ועמדו על פתחו של פילוסופוס ... פתח את הדלת, וראה את חכמי ישראל, אלו באין מכאן, ואלו באין מכאן, רבן גמליאל באמצע, ר' יהושע ור' אלעזר בן עזריה מימינו, ור' עקיבא משמאלו, והיה פילוסופוס מחשב בדעתו ואמר, איך אתן שלום לחכמי ישראל, אם אומר שלום עליך רבן גמליאל, נמצאתי מבזה חכמי ישראל, ואם אומר שלום עליכם חכמי ישראל, נמצאתי מבזה את רבן גמליאל, וכיון שהגיע אצלם, אמר להם שלום עליכם חכמי ישראל, ולרבן גמליאל בראשן.</w:t>
      </w:r>
    </w:p>
    <w:p w:rsidR="004C640D" w:rsidRPr="004B7335" w:rsidRDefault="004C640D" w:rsidP="004C640D">
      <w:pPr>
        <w:spacing w:line="276" w:lineRule="auto"/>
        <w:rPr>
          <w:rFonts w:asciiTheme="minorBidi" w:hAnsiTheme="minorBidi"/>
          <w:b/>
          <w:bCs/>
          <w:sz w:val="24"/>
          <w:szCs w:val="24"/>
          <w:u w:val="single"/>
          <w:rtl/>
        </w:rPr>
      </w:pPr>
      <w:r w:rsidRPr="004B7335">
        <w:rPr>
          <w:rFonts w:asciiTheme="minorBidi" w:hAnsiTheme="minorBidi"/>
          <w:b/>
          <w:bCs/>
          <w:sz w:val="24"/>
          <w:szCs w:val="24"/>
          <w:u w:val="single"/>
          <w:rtl/>
        </w:rPr>
        <w:t>רבי אלעזר</w:t>
      </w:r>
    </w:p>
    <w:p w:rsidR="00C40002" w:rsidRPr="004B7335" w:rsidRDefault="004B7335" w:rsidP="004B7335">
      <w:pPr>
        <w:spacing w:line="276" w:lineRule="auto"/>
        <w:rPr>
          <w:rFonts w:asciiTheme="majorBidi" w:hAnsiTheme="majorBidi" w:cstheme="majorBidi"/>
          <w:b/>
          <w:bCs/>
          <w:sz w:val="24"/>
          <w:szCs w:val="24"/>
          <w:u w:val="single"/>
          <w:rtl/>
        </w:rPr>
      </w:pPr>
      <w:r w:rsidRPr="004B7335">
        <w:rPr>
          <w:rFonts w:asciiTheme="majorBidi" w:hAnsiTheme="majorBidi" w:cstheme="majorBidi" w:hint="cs"/>
          <w:b/>
          <w:bCs/>
          <w:sz w:val="24"/>
          <w:szCs w:val="24"/>
          <w:u w:val="single"/>
          <w:rtl/>
        </w:rPr>
        <w:t xml:space="preserve">10] </w:t>
      </w:r>
      <w:r w:rsidR="00C40002" w:rsidRPr="004B7335">
        <w:rPr>
          <w:rFonts w:asciiTheme="majorBidi" w:hAnsiTheme="majorBidi" w:cstheme="majorBidi"/>
          <w:b/>
          <w:bCs/>
          <w:sz w:val="24"/>
          <w:szCs w:val="24"/>
          <w:u w:val="single"/>
          <w:rtl/>
        </w:rPr>
        <w:t>משנה מסכת ידים פרק ד סוף משנה ג'</w:t>
      </w:r>
    </w:p>
    <w:p w:rsidR="00C40002" w:rsidRPr="004B7335" w:rsidRDefault="00C40002"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lastRenderedPageBreak/>
        <w:t xml:space="preserve">נמנו וגמרו [ביבנה]: עמון ומואב מעשרין מעשר עני בשביעית. וכשבא ר' יוסי בן דורמסקית </w:t>
      </w:r>
      <w:r w:rsidRPr="004B7335">
        <w:rPr>
          <w:rFonts w:asciiTheme="majorBidi" w:hAnsiTheme="majorBidi" w:cstheme="majorBidi"/>
          <w:b/>
          <w:bCs/>
          <w:sz w:val="24"/>
          <w:szCs w:val="24"/>
          <w:rtl/>
        </w:rPr>
        <w:t>אצל</w:t>
      </w:r>
      <w:r w:rsidRPr="004B7335">
        <w:rPr>
          <w:rFonts w:asciiTheme="majorBidi" w:hAnsiTheme="majorBidi" w:cstheme="majorBidi"/>
          <w:sz w:val="24"/>
          <w:szCs w:val="24"/>
          <w:rtl/>
        </w:rPr>
        <w:t xml:space="preserve"> </w:t>
      </w:r>
      <w:r w:rsidRPr="004B7335">
        <w:rPr>
          <w:rFonts w:asciiTheme="majorBidi" w:hAnsiTheme="majorBidi" w:cstheme="majorBidi"/>
          <w:b/>
          <w:bCs/>
          <w:sz w:val="24"/>
          <w:szCs w:val="24"/>
          <w:rtl/>
        </w:rPr>
        <w:t>רבי</w:t>
      </w:r>
      <w:r w:rsidRPr="004B7335">
        <w:rPr>
          <w:rFonts w:asciiTheme="majorBidi" w:hAnsiTheme="majorBidi" w:cstheme="majorBidi"/>
          <w:sz w:val="24"/>
          <w:szCs w:val="24"/>
          <w:rtl/>
        </w:rPr>
        <w:t xml:space="preserve"> </w:t>
      </w:r>
      <w:r w:rsidRPr="004B7335">
        <w:rPr>
          <w:rFonts w:asciiTheme="majorBidi" w:hAnsiTheme="majorBidi" w:cstheme="majorBidi"/>
          <w:b/>
          <w:bCs/>
          <w:sz w:val="24"/>
          <w:szCs w:val="24"/>
          <w:rtl/>
        </w:rPr>
        <w:t>אליעזר</w:t>
      </w:r>
      <w:r w:rsidRPr="004B7335">
        <w:rPr>
          <w:rFonts w:asciiTheme="majorBidi" w:hAnsiTheme="majorBidi" w:cstheme="majorBidi"/>
          <w:sz w:val="24"/>
          <w:szCs w:val="24"/>
          <w:rtl/>
        </w:rPr>
        <w:t xml:space="preserve"> </w:t>
      </w:r>
      <w:r w:rsidRPr="004B7335">
        <w:rPr>
          <w:rFonts w:asciiTheme="majorBidi" w:hAnsiTheme="majorBidi" w:cstheme="majorBidi"/>
          <w:b/>
          <w:bCs/>
          <w:sz w:val="24"/>
          <w:szCs w:val="24"/>
          <w:rtl/>
        </w:rPr>
        <w:t>בלוד</w:t>
      </w:r>
      <w:r w:rsidRPr="004B7335">
        <w:rPr>
          <w:rFonts w:asciiTheme="majorBidi" w:hAnsiTheme="majorBidi" w:cstheme="majorBidi"/>
          <w:sz w:val="24"/>
          <w:szCs w:val="24"/>
          <w:rtl/>
        </w:rPr>
        <w:t xml:space="preserve"> אמר לו מה חדוש היה לכם בבית המדרש היום? אמר לו נמנו וגמרו עמון ומואב מעשרים מעשר עני בשביעית - </w:t>
      </w:r>
      <w:r w:rsidRPr="004B7335">
        <w:rPr>
          <w:rFonts w:asciiTheme="majorBidi" w:hAnsiTheme="majorBidi" w:cstheme="majorBidi"/>
          <w:b/>
          <w:bCs/>
          <w:sz w:val="24"/>
          <w:szCs w:val="24"/>
          <w:rtl/>
        </w:rPr>
        <w:t>בכה</w:t>
      </w:r>
      <w:r w:rsidRPr="004B7335">
        <w:rPr>
          <w:rFonts w:asciiTheme="majorBidi" w:hAnsiTheme="majorBidi" w:cstheme="majorBidi"/>
          <w:sz w:val="24"/>
          <w:szCs w:val="24"/>
          <w:rtl/>
        </w:rPr>
        <w:t xml:space="preserve"> רבי אליעזר ואמר (תהלים כה) סוד ה' ליראיו ובריתו להודיעם צא ואמור להם אל תחושו למנינכם מקובל אני מרבן יוחנן בן זכאי ששמע מרבו ורבו מרבו עד הלכה למשה מסיני שעמון ומואב מעשרין מעשר עני בשביעית:</w:t>
      </w:r>
    </w:p>
    <w:p w:rsidR="00C40002" w:rsidRPr="004B7335" w:rsidRDefault="004B7335" w:rsidP="004B7335">
      <w:pPr>
        <w:spacing w:line="276" w:lineRule="auto"/>
        <w:rPr>
          <w:rFonts w:asciiTheme="majorBidi" w:hAnsiTheme="majorBidi" w:cstheme="majorBidi"/>
          <w:b/>
          <w:bCs/>
          <w:sz w:val="24"/>
          <w:szCs w:val="24"/>
          <w:u w:val="single"/>
          <w:rtl/>
        </w:rPr>
      </w:pPr>
      <w:r w:rsidRPr="004B7335">
        <w:rPr>
          <w:rFonts w:asciiTheme="majorBidi" w:hAnsiTheme="majorBidi" w:cstheme="majorBidi" w:hint="cs"/>
          <w:b/>
          <w:bCs/>
          <w:sz w:val="24"/>
          <w:szCs w:val="24"/>
          <w:u w:val="single"/>
          <w:rtl/>
        </w:rPr>
        <w:t xml:space="preserve">11] </w:t>
      </w:r>
      <w:r w:rsidR="00C40002" w:rsidRPr="004B7335">
        <w:rPr>
          <w:rFonts w:asciiTheme="majorBidi" w:hAnsiTheme="majorBidi" w:cstheme="majorBidi"/>
          <w:b/>
          <w:bCs/>
          <w:sz w:val="24"/>
          <w:szCs w:val="24"/>
          <w:u w:val="single"/>
          <w:rtl/>
        </w:rPr>
        <w:t>תלמוד בבלי מסכת בבא מציעא דף נט עמוד ב</w:t>
      </w:r>
    </w:p>
    <w:p w:rsidR="00C01E75" w:rsidRDefault="00C40002" w:rsidP="004B7335">
      <w:pPr>
        <w:pStyle w:val="ListParagraph"/>
        <w:numPr>
          <w:ilvl w:val="0"/>
          <w:numId w:val="12"/>
        </w:num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וזה הוא תנור של עכנאי...תנא: באותו היום השיב רבי אליעזר כל תשובות שבעולם ולא קיבלו הימנו. אמר להם: אם הלכה כמותי - חרוב זה יוכיח. נעקר חרוב ממקומו מאה אמה, ואמרי לה: ארבע מאות אמה. אמרו לו: אין מביאין ראיה מן החרוב. חזר ואמר להם: אם הלכה כמותי - אמת המים יוכיחו. חזרו אמת המים לאחוריהם.... אם הלכה כמותי - כותלי בית המדרש יוכיחו. הטו כותלי בית המדרש ליפול. </w:t>
      </w:r>
    </w:p>
    <w:p w:rsidR="00C40002" w:rsidRPr="004B7335" w:rsidRDefault="00C40002" w:rsidP="004B7335">
      <w:pPr>
        <w:pStyle w:val="ListParagraph"/>
        <w:numPr>
          <w:ilvl w:val="0"/>
          <w:numId w:val="12"/>
        </w:num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גער בהם </w:t>
      </w:r>
      <w:r w:rsidRPr="004B7335">
        <w:rPr>
          <w:rFonts w:asciiTheme="majorBidi" w:hAnsiTheme="majorBidi" w:cstheme="majorBidi"/>
          <w:b/>
          <w:bCs/>
          <w:sz w:val="24"/>
          <w:szCs w:val="24"/>
          <w:rtl/>
        </w:rPr>
        <w:t>רבי</w:t>
      </w:r>
      <w:r w:rsidRPr="004B7335">
        <w:rPr>
          <w:rFonts w:asciiTheme="majorBidi" w:hAnsiTheme="majorBidi" w:cstheme="majorBidi"/>
          <w:sz w:val="24"/>
          <w:szCs w:val="24"/>
          <w:rtl/>
        </w:rPr>
        <w:t xml:space="preserve"> </w:t>
      </w:r>
      <w:r w:rsidRPr="004B7335">
        <w:rPr>
          <w:rFonts w:asciiTheme="majorBidi" w:hAnsiTheme="majorBidi" w:cstheme="majorBidi"/>
          <w:b/>
          <w:bCs/>
          <w:sz w:val="24"/>
          <w:szCs w:val="24"/>
          <w:rtl/>
        </w:rPr>
        <w:t>יהושע</w:t>
      </w:r>
      <w:r w:rsidRPr="004B7335">
        <w:rPr>
          <w:rFonts w:asciiTheme="majorBidi" w:hAnsiTheme="majorBidi" w:cstheme="majorBidi"/>
          <w:sz w:val="24"/>
          <w:szCs w:val="24"/>
          <w:rtl/>
        </w:rPr>
        <w:t xml:space="preserve">, אמר להם: אם תלמידי חכמים מנצחים זה את זה בהלכה - אתם מה טיבכם? לא נפלו מפני כבודו של רבי יהושע, ולא זקפו מפני כבודו של רבי אליעזר, ועדין מטין ועומדין. </w:t>
      </w:r>
    </w:p>
    <w:p w:rsidR="00C40002" w:rsidRPr="004B7335" w:rsidRDefault="00C40002" w:rsidP="004B7335">
      <w:pPr>
        <w:pStyle w:val="ListParagraph"/>
        <w:numPr>
          <w:ilvl w:val="0"/>
          <w:numId w:val="12"/>
        </w:num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חזר ואמר להם: אם הלכה כמותי - מן השמים יוכיחו. יצאתה בת קול ואמרה: מה לכם אצל רבי אליעזר שהלכה כמותו בכל מקום! עמד רבי יהושע על רגליו ואמר: לא בשמים היא. </w:t>
      </w:r>
    </w:p>
    <w:p w:rsidR="000B458B" w:rsidRPr="004B7335" w:rsidRDefault="00C40002" w:rsidP="004B7335">
      <w:pPr>
        <w:pStyle w:val="ListParagraph"/>
        <w:numPr>
          <w:ilvl w:val="0"/>
          <w:numId w:val="12"/>
        </w:num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מאי לא בשמים היא? - אמר רבי ירמיה: שכבר נתנה תורה מהר סיני, אין אנו משגיחין בבת קול, שכבר כתבת בהר סיני בתורה אחרי רבים להטת. - אשכחיה רבי נתן לאליהו, אמר ליה: מאי עביד קודשא בריך הוא בההיא שעתא? - אמר ליה: קא חייך ואמר נצחוני בני, נצחוני בני. </w:t>
      </w:r>
    </w:p>
    <w:p w:rsidR="004B7335" w:rsidRDefault="00C40002" w:rsidP="004B7335">
      <w:pPr>
        <w:pStyle w:val="ListParagraph"/>
        <w:numPr>
          <w:ilvl w:val="0"/>
          <w:numId w:val="12"/>
        </w:num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מיומים? - אמר לו: רבי, כמדומה לי שחבירים בדילים ממך. - אף הוא קרע בגדיו וחלץ מנעליו, ונשמט וישב על גבי קרקע. זלגו עיניו דמעות, לקה העולם שליש בזיתים, ושליש בחטים, ושליש בשעורים. ויש אומרים: אף בצק שבידי אשה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w:t>
      </w:r>
    </w:p>
    <w:p w:rsidR="000B458B" w:rsidRDefault="00C40002" w:rsidP="004B7335">
      <w:pPr>
        <w:pStyle w:val="ListParagraph"/>
        <w:numPr>
          <w:ilvl w:val="0"/>
          <w:numId w:val="12"/>
        </w:numPr>
        <w:spacing w:line="276" w:lineRule="auto"/>
        <w:rPr>
          <w:rFonts w:asciiTheme="majorBidi" w:hAnsiTheme="majorBidi" w:cstheme="majorBidi"/>
          <w:sz w:val="24"/>
          <w:szCs w:val="24"/>
        </w:rPr>
      </w:pPr>
      <w:r w:rsidRPr="004B7335">
        <w:rPr>
          <w:rFonts w:asciiTheme="majorBidi" w:hAnsiTheme="majorBidi" w:cstheme="majorBidi"/>
          <w:sz w:val="24"/>
          <w:szCs w:val="24"/>
          <w:rtl/>
        </w:rPr>
        <w:t>עמד על רגליו ואמר</w:t>
      </w:r>
      <w:r w:rsidR="000B458B" w:rsidRPr="004B7335">
        <w:rPr>
          <w:rFonts w:asciiTheme="majorBidi" w:hAnsiTheme="majorBidi" w:cstheme="majorBidi"/>
          <w:sz w:val="24"/>
          <w:szCs w:val="24"/>
          <w:rtl/>
        </w:rPr>
        <w:t xml:space="preserve"> [רבן גמליאל]</w:t>
      </w:r>
      <w:r w:rsidRPr="004B7335">
        <w:rPr>
          <w:rFonts w:asciiTheme="majorBidi" w:hAnsiTheme="majorBidi" w:cstheme="majorBidi"/>
          <w:sz w:val="24"/>
          <w:szCs w:val="24"/>
          <w:rtl/>
        </w:rPr>
        <w:t xml:space="preserve">: רבונו של עולם, גלוי וידוע לפניך שלא לכבודי עשיתי, ולא לכבוד בית אבא עשיתי, אלא לכבודך, שלא ירבו מחלוקות בישראל. נח הים מזעפו. </w:t>
      </w:r>
      <w:r w:rsidR="000B458B" w:rsidRPr="004B7335">
        <w:rPr>
          <w:rFonts w:asciiTheme="majorBidi" w:hAnsiTheme="majorBidi" w:cstheme="majorBidi"/>
          <w:sz w:val="24"/>
          <w:szCs w:val="24"/>
          <w:rtl/>
        </w:rPr>
        <w:t>–</w:t>
      </w:r>
      <w:r w:rsidRPr="004B7335">
        <w:rPr>
          <w:rFonts w:asciiTheme="majorBidi" w:hAnsiTheme="majorBidi" w:cstheme="majorBidi"/>
          <w:sz w:val="24"/>
          <w:szCs w:val="24"/>
          <w:rtl/>
        </w:rPr>
        <w:t xml:space="preserve"> </w:t>
      </w:r>
    </w:p>
    <w:p w:rsidR="00731AC9" w:rsidRPr="00731AC9" w:rsidRDefault="00731AC9" w:rsidP="00731AC9">
      <w:pPr>
        <w:pStyle w:val="ListParagraph"/>
        <w:numPr>
          <w:ilvl w:val="1"/>
          <w:numId w:val="12"/>
        </w:numPr>
        <w:spacing w:line="276" w:lineRule="auto"/>
        <w:rPr>
          <w:rFonts w:asciiTheme="majorBidi" w:hAnsiTheme="majorBidi" w:cstheme="majorBidi" w:hint="cs"/>
          <w:sz w:val="20"/>
          <w:szCs w:val="20"/>
          <w:rtl/>
        </w:rPr>
      </w:pPr>
      <w:r w:rsidRPr="00731AC9">
        <w:rPr>
          <w:rFonts w:asciiTheme="majorBidi" w:hAnsiTheme="majorBidi" w:cstheme="majorBidi"/>
          <w:b/>
          <w:bCs/>
          <w:sz w:val="24"/>
          <w:szCs w:val="24"/>
          <w:u w:val="single"/>
          <w:rtl/>
        </w:rPr>
        <w:t>משנה אבות פרק א משנה טז</w:t>
      </w:r>
      <w:r w:rsidRPr="00731AC9">
        <w:rPr>
          <w:rFonts w:asciiTheme="majorBidi" w:hAnsiTheme="majorBidi" w:cstheme="majorBidi" w:hint="cs"/>
          <w:b/>
          <w:bCs/>
          <w:sz w:val="24"/>
          <w:szCs w:val="24"/>
          <w:u w:val="single"/>
          <w:rtl/>
        </w:rPr>
        <w:t xml:space="preserve"> - </w:t>
      </w:r>
      <w:r w:rsidRPr="00731AC9">
        <w:rPr>
          <w:rFonts w:asciiTheme="majorBidi" w:hAnsiTheme="majorBidi" w:cstheme="majorBidi"/>
          <w:sz w:val="24"/>
          <w:szCs w:val="24"/>
          <w:rtl/>
        </w:rPr>
        <w:t>רבן גמליא</w:t>
      </w:r>
      <w:r>
        <w:rPr>
          <w:rFonts w:asciiTheme="majorBidi" w:hAnsiTheme="majorBidi" w:cstheme="majorBidi"/>
          <w:sz w:val="24"/>
          <w:szCs w:val="24"/>
          <w:rtl/>
        </w:rPr>
        <w:t>ל אומר עשה לך רב והסתלק מן הספק</w:t>
      </w:r>
    </w:p>
    <w:p w:rsidR="004C640D" w:rsidRPr="004B7335" w:rsidRDefault="004C640D" w:rsidP="004B7335">
      <w:pPr>
        <w:spacing w:line="276" w:lineRule="auto"/>
        <w:rPr>
          <w:rFonts w:asciiTheme="minorBidi" w:hAnsiTheme="minorBidi"/>
          <w:b/>
          <w:bCs/>
          <w:sz w:val="24"/>
          <w:szCs w:val="24"/>
          <w:u w:val="single"/>
          <w:rtl/>
        </w:rPr>
      </w:pPr>
      <w:r w:rsidRPr="004B7335">
        <w:rPr>
          <w:rFonts w:asciiTheme="minorBidi" w:hAnsiTheme="minorBidi"/>
          <w:b/>
          <w:bCs/>
          <w:sz w:val="24"/>
          <w:szCs w:val="24"/>
          <w:u w:val="single"/>
          <w:rtl/>
        </w:rPr>
        <w:t>רבי טרפון</w:t>
      </w:r>
    </w:p>
    <w:p w:rsidR="007B0DE6" w:rsidRPr="005161FD" w:rsidRDefault="004B7335" w:rsidP="004B7335">
      <w:pPr>
        <w:spacing w:line="276" w:lineRule="auto"/>
        <w:rPr>
          <w:rFonts w:asciiTheme="majorBidi" w:hAnsiTheme="majorBidi" w:cstheme="majorBidi"/>
          <w:b/>
          <w:bCs/>
          <w:sz w:val="24"/>
          <w:szCs w:val="24"/>
          <w:u w:val="single"/>
          <w:rtl/>
        </w:rPr>
      </w:pPr>
      <w:r w:rsidRPr="005161FD">
        <w:rPr>
          <w:rFonts w:asciiTheme="majorBidi" w:hAnsiTheme="majorBidi" w:cstheme="majorBidi" w:hint="cs"/>
          <w:b/>
          <w:bCs/>
          <w:sz w:val="24"/>
          <w:szCs w:val="24"/>
          <w:u w:val="single"/>
          <w:rtl/>
        </w:rPr>
        <w:t xml:space="preserve">12] </w:t>
      </w:r>
      <w:r w:rsidR="007B0DE6" w:rsidRPr="005161FD">
        <w:rPr>
          <w:rFonts w:asciiTheme="majorBidi" w:hAnsiTheme="majorBidi" w:cstheme="majorBidi"/>
          <w:b/>
          <w:bCs/>
          <w:sz w:val="24"/>
          <w:szCs w:val="24"/>
          <w:u w:val="single"/>
          <w:rtl/>
        </w:rPr>
        <w:t>תלמוד ירושלמי (וילנא) מסכת ברכות פרק א הלכה ד</w:t>
      </w:r>
    </w:p>
    <w:p w:rsidR="007B0DE6" w:rsidRPr="004B7335" w:rsidRDefault="007B0DE6"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t>משיצאת בת קול לעולם הלכה כדברי בית הלל וכל העובר על דברי בית הלל חייב מיתה. תני יצאת בת קול ואמרה אלו ואלו דברי אלהים חיים אבל הלכה כדברי בית הלל איכן יצאה בת קול רבי ביבי אמר בשם ר</w:t>
      </w:r>
      <w:r w:rsidRPr="004B7335">
        <w:rPr>
          <w:rFonts w:asciiTheme="majorBidi" w:hAnsiTheme="majorBidi" w:cstheme="majorBidi"/>
          <w:b/>
          <w:bCs/>
          <w:sz w:val="24"/>
          <w:szCs w:val="24"/>
          <w:rtl/>
        </w:rPr>
        <w:t>בי יוחנן [בן זכאי]</w:t>
      </w:r>
      <w:r w:rsidRPr="004B7335">
        <w:rPr>
          <w:rFonts w:asciiTheme="majorBidi" w:hAnsiTheme="majorBidi" w:cstheme="majorBidi"/>
          <w:sz w:val="24"/>
          <w:szCs w:val="24"/>
          <w:rtl/>
        </w:rPr>
        <w:t xml:space="preserve"> </w:t>
      </w:r>
      <w:r w:rsidRPr="004B7335">
        <w:rPr>
          <w:rFonts w:asciiTheme="majorBidi" w:hAnsiTheme="majorBidi" w:cstheme="majorBidi"/>
          <w:b/>
          <w:bCs/>
          <w:sz w:val="24"/>
          <w:szCs w:val="24"/>
          <w:rtl/>
        </w:rPr>
        <w:t>ביבנה</w:t>
      </w:r>
      <w:r w:rsidRPr="004B7335">
        <w:rPr>
          <w:rFonts w:asciiTheme="majorBidi" w:hAnsiTheme="majorBidi" w:cstheme="majorBidi"/>
          <w:sz w:val="24"/>
          <w:szCs w:val="24"/>
          <w:rtl/>
        </w:rPr>
        <w:t xml:space="preserve"> יצאה בת קול:</w:t>
      </w:r>
    </w:p>
    <w:p w:rsidR="007B0DE6" w:rsidRPr="004B7335" w:rsidRDefault="004B7335" w:rsidP="004B7335">
      <w:pPr>
        <w:spacing w:line="276" w:lineRule="auto"/>
        <w:rPr>
          <w:rFonts w:asciiTheme="majorBidi" w:hAnsiTheme="majorBidi" w:cstheme="majorBidi"/>
          <w:b/>
          <w:bCs/>
          <w:sz w:val="24"/>
          <w:szCs w:val="24"/>
          <w:u w:val="single"/>
        </w:rPr>
      </w:pPr>
      <w:r w:rsidRPr="004B7335">
        <w:rPr>
          <w:rFonts w:asciiTheme="majorBidi" w:hAnsiTheme="majorBidi" w:cstheme="majorBidi" w:hint="cs"/>
          <w:b/>
          <w:bCs/>
          <w:sz w:val="24"/>
          <w:szCs w:val="24"/>
          <w:u w:val="single"/>
          <w:rtl/>
        </w:rPr>
        <w:t xml:space="preserve">13] </w:t>
      </w:r>
      <w:r w:rsidR="007B0DE6" w:rsidRPr="004B7335">
        <w:rPr>
          <w:rFonts w:asciiTheme="majorBidi" w:hAnsiTheme="majorBidi" w:cstheme="majorBidi"/>
          <w:b/>
          <w:bCs/>
          <w:sz w:val="24"/>
          <w:szCs w:val="24"/>
          <w:u w:val="single"/>
          <w:rtl/>
        </w:rPr>
        <w:t>משנה ברכות פרק א' משנה ג'</w:t>
      </w:r>
    </w:p>
    <w:p w:rsidR="007B0DE6" w:rsidRPr="004B7335" w:rsidRDefault="007B0DE6" w:rsidP="004B7335">
      <w:pPr>
        <w:spacing w:line="276" w:lineRule="auto"/>
        <w:rPr>
          <w:rFonts w:asciiTheme="majorBidi" w:hAnsiTheme="majorBidi" w:cstheme="majorBidi"/>
          <w:sz w:val="24"/>
          <w:szCs w:val="24"/>
        </w:rPr>
      </w:pPr>
      <w:r w:rsidRPr="004B7335">
        <w:rPr>
          <w:rFonts w:asciiTheme="majorBidi" w:hAnsiTheme="majorBidi" w:cstheme="majorBidi"/>
          <w:b/>
          <w:bCs/>
          <w:sz w:val="24"/>
          <w:szCs w:val="24"/>
          <w:rtl/>
        </w:rPr>
        <w:t>בית שמאי</w:t>
      </w:r>
      <w:r w:rsidRPr="004B7335">
        <w:rPr>
          <w:rFonts w:asciiTheme="majorBidi" w:hAnsiTheme="majorBidi" w:cstheme="majorBidi"/>
          <w:sz w:val="24"/>
          <w:szCs w:val="24"/>
          <w:rtl/>
        </w:rPr>
        <w:t xml:space="preserve"> אומרים בערב כל אדם יטו ויקראו ובבוקר יעמדו שנאמר (דברים ו) ובשכבך ובקומך. </w:t>
      </w:r>
      <w:r w:rsidRPr="004B7335">
        <w:rPr>
          <w:rFonts w:asciiTheme="majorBidi" w:hAnsiTheme="majorBidi" w:cstheme="majorBidi"/>
          <w:b/>
          <w:bCs/>
          <w:sz w:val="24"/>
          <w:szCs w:val="24"/>
          <w:rtl/>
        </w:rPr>
        <w:t xml:space="preserve">ובית הלל </w:t>
      </w:r>
      <w:r w:rsidRPr="004B7335">
        <w:rPr>
          <w:rFonts w:asciiTheme="majorBidi" w:hAnsiTheme="majorBidi" w:cstheme="majorBidi"/>
          <w:sz w:val="24"/>
          <w:szCs w:val="24"/>
          <w:rtl/>
        </w:rPr>
        <w:t xml:space="preserve">אומרים כל אדם קורא כדרכו שנאמר </w:t>
      </w:r>
      <w:r w:rsidR="004B7335">
        <w:rPr>
          <w:rFonts w:asciiTheme="majorBidi" w:hAnsiTheme="majorBidi" w:cstheme="majorBidi" w:hint="cs"/>
          <w:sz w:val="24"/>
          <w:szCs w:val="24"/>
          <w:rtl/>
        </w:rPr>
        <w:t>"</w:t>
      </w:r>
      <w:r w:rsidRPr="004B7335">
        <w:rPr>
          <w:rFonts w:asciiTheme="majorBidi" w:hAnsiTheme="majorBidi" w:cstheme="majorBidi"/>
          <w:sz w:val="24"/>
          <w:szCs w:val="24"/>
          <w:rtl/>
        </w:rPr>
        <w:t>ובלכתך בדרך</w:t>
      </w:r>
      <w:r w:rsidR="004B7335">
        <w:rPr>
          <w:rFonts w:asciiTheme="majorBidi" w:hAnsiTheme="majorBidi" w:cstheme="majorBidi" w:hint="cs"/>
          <w:sz w:val="24"/>
          <w:szCs w:val="24"/>
          <w:rtl/>
        </w:rPr>
        <w:t>"</w:t>
      </w:r>
      <w:r w:rsidRPr="004B7335">
        <w:rPr>
          <w:rFonts w:asciiTheme="majorBidi" w:hAnsiTheme="majorBidi" w:cstheme="majorBidi"/>
          <w:sz w:val="24"/>
          <w:szCs w:val="24"/>
          <w:rtl/>
        </w:rPr>
        <w:t xml:space="preserve"> ...אמר </w:t>
      </w:r>
      <w:r w:rsidRPr="004B7335">
        <w:rPr>
          <w:rFonts w:asciiTheme="majorBidi" w:hAnsiTheme="majorBidi" w:cstheme="majorBidi"/>
          <w:b/>
          <w:bCs/>
          <w:sz w:val="24"/>
          <w:szCs w:val="24"/>
          <w:rtl/>
        </w:rPr>
        <w:t>ר' טרפון</w:t>
      </w:r>
      <w:r w:rsidRPr="004B7335">
        <w:rPr>
          <w:rFonts w:asciiTheme="majorBidi" w:hAnsiTheme="majorBidi" w:cstheme="majorBidi"/>
          <w:sz w:val="24"/>
          <w:szCs w:val="24"/>
          <w:rtl/>
        </w:rPr>
        <w:t xml:space="preserve"> אני הייתי בא בדרך והטיתי לקרות כדברי ב"ש וסכנתי בעצמי מפני הלסטים. אמרו לו כדי היית לחוב בעצמך שעברת על דברי ב"ה:</w:t>
      </w:r>
    </w:p>
    <w:p w:rsidR="00EF19EF" w:rsidRPr="004B7335" w:rsidRDefault="004B7335" w:rsidP="004B7335">
      <w:pPr>
        <w:spacing w:line="276" w:lineRule="auto"/>
        <w:rPr>
          <w:rFonts w:asciiTheme="majorBidi" w:hAnsiTheme="majorBidi" w:cstheme="majorBidi"/>
          <w:b/>
          <w:bCs/>
          <w:sz w:val="24"/>
          <w:szCs w:val="24"/>
          <w:u w:val="single"/>
          <w:rtl/>
        </w:rPr>
      </w:pPr>
      <w:r w:rsidRPr="004B7335">
        <w:rPr>
          <w:rFonts w:asciiTheme="majorBidi" w:hAnsiTheme="majorBidi" w:cstheme="majorBidi" w:hint="cs"/>
          <w:b/>
          <w:bCs/>
          <w:sz w:val="24"/>
          <w:szCs w:val="24"/>
          <w:u w:val="single"/>
          <w:rtl/>
        </w:rPr>
        <w:t xml:space="preserve">14] </w:t>
      </w:r>
      <w:r w:rsidR="00EF19EF" w:rsidRPr="004B7335">
        <w:rPr>
          <w:rFonts w:asciiTheme="majorBidi" w:hAnsiTheme="majorBidi" w:cstheme="majorBidi"/>
          <w:b/>
          <w:bCs/>
          <w:sz w:val="24"/>
          <w:szCs w:val="24"/>
          <w:u w:val="single"/>
          <w:rtl/>
        </w:rPr>
        <w:t>משנה מסכת אבות פרק ב</w:t>
      </w:r>
    </w:p>
    <w:p w:rsidR="00EF19EF" w:rsidRPr="004B7335" w:rsidRDefault="00EF19EF"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t>חמשה תלמידים היו לרבן יוחנן בן זכאי ואלו הן רבי אליעזר בן הורקנוס ורבי יהושע בן חנניה ורבי יוסי הכהן ורבי שמעון בן נתנאל ורבי אלעזר בן ערך</w:t>
      </w:r>
    </w:p>
    <w:p w:rsidR="00EF19EF" w:rsidRPr="004B7335" w:rsidRDefault="004C640D" w:rsidP="004C640D">
      <w:pPr>
        <w:spacing w:line="276" w:lineRule="auto"/>
        <w:rPr>
          <w:rFonts w:asciiTheme="minorBidi" w:hAnsiTheme="minorBidi"/>
          <w:b/>
          <w:bCs/>
          <w:sz w:val="24"/>
          <w:szCs w:val="24"/>
          <w:u w:val="single"/>
        </w:rPr>
      </w:pPr>
      <w:r w:rsidRPr="004B7335">
        <w:rPr>
          <w:rFonts w:asciiTheme="minorBidi" w:hAnsiTheme="minorBidi"/>
          <w:b/>
          <w:bCs/>
          <w:sz w:val="24"/>
          <w:szCs w:val="24"/>
          <w:u w:val="single"/>
          <w:rtl/>
        </w:rPr>
        <w:t>רבי יהושע</w:t>
      </w:r>
    </w:p>
    <w:p w:rsidR="00FA5F0D" w:rsidRPr="004B7335" w:rsidRDefault="004B7335" w:rsidP="004B7335">
      <w:pPr>
        <w:spacing w:line="276"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15] </w:t>
      </w:r>
      <w:r w:rsidR="00FA5F0D" w:rsidRPr="004B7335">
        <w:rPr>
          <w:rFonts w:asciiTheme="majorBidi" w:hAnsiTheme="majorBidi" w:cstheme="majorBidi"/>
          <w:b/>
          <w:bCs/>
          <w:sz w:val="24"/>
          <w:szCs w:val="24"/>
          <w:u w:val="single"/>
          <w:rtl/>
        </w:rPr>
        <w:t>משנה מסכת ראש השנה פרק ב משנה ט</w:t>
      </w:r>
    </w:p>
    <w:p w:rsidR="00FA5F0D" w:rsidRPr="004B7335" w:rsidRDefault="00FA5F0D"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lastRenderedPageBreak/>
        <w:t xml:space="preserve">שלח לו רבן גמליאל [לרבי יהושע] גוזרני עליך שתבא אצלי במקלך ובמעותיך ביום הכפורים שחל להיות בחשבונך. הלך ומצא רבי עקיבא מיצר... נטל מקלו ומעותיו בידו והלך ליבנה אצל רבן גמליאל ביום שחל יום הכפורים להיות בחשבונו. עמד רבן גמליאל ונשקו על ראשו אמר לו בוא בשלום </w:t>
      </w:r>
      <w:r w:rsidRPr="004B7335">
        <w:rPr>
          <w:rFonts w:asciiTheme="majorBidi" w:hAnsiTheme="majorBidi" w:cstheme="majorBidi"/>
          <w:b/>
          <w:bCs/>
          <w:sz w:val="24"/>
          <w:szCs w:val="24"/>
          <w:rtl/>
        </w:rPr>
        <w:t>רבי</w:t>
      </w:r>
      <w:r w:rsidRPr="004B7335">
        <w:rPr>
          <w:rFonts w:asciiTheme="majorBidi" w:hAnsiTheme="majorBidi" w:cstheme="majorBidi"/>
          <w:sz w:val="24"/>
          <w:szCs w:val="24"/>
          <w:rtl/>
        </w:rPr>
        <w:t xml:space="preserve"> </w:t>
      </w:r>
      <w:r w:rsidRPr="004B7335">
        <w:rPr>
          <w:rFonts w:asciiTheme="majorBidi" w:hAnsiTheme="majorBidi" w:cstheme="majorBidi"/>
          <w:b/>
          <w:bCs/>
          <w:sz w:val="24"/>
          <w:szCs w:val="24"/>
          <w:rtl/>
        </w:rPr>
        <w:t>ותלמידי</w:t>
      </w:r>
      <w:r w:rsidRPr="004B7335">
        <w:rPr>
          <w:rFonts w:asciiTheme="majorBidi" w:hAnsiTheme="majorBidi" w:cstheme="majorBidi"/>
          <w:sz w:val="24"/>
          <w:szCs w:val="24"/>
          <w:rtl/>
        </w:rPr>
        <w:t xml:space="preserve"> רבי בחכמה ותלמידי שקבלת דברי:</w:t>
      </w:r>
    </w:p>
    <w:p w:rsidR="00D20EAA" w:rsidRPr="004B7335" w:rsidRDefault="004B7335" w:rsidP="004B7335">
      <w:pPr>
        <w:spacing w:line="276" w:lineRule="auto"/>
        <w:rPr>
          <w:rFonts w:asciiTheme="majorBidi" w:hAnsiTheme="majorBidi" w:cstheme="majorBidi"/>
          <w:b/>
          <w:bCs/>
          <w:sz w:val="24"/>
          <w:szCs w:val="24"/>
          <w:u w:val="single"/>
          <w:rtl/>
        </w:rPr>
      </w:pPr>
      <w:r w:rsidRPr="004B7335">
        <w:rPr>
          <w:rFonts w:asciiTheme="majorBidi" w:hAnsiTheme="majorBidi" w:cstheme="majorBidi" w:hint="cs"/>
          <w:b/>
          <w:bCs/>
          <w:sz w:val="24"/>
          <w:szCs w:val="24"/>
          <w:u w:val="single"/>
          <w:rtl/>
        </w:rPr>
        <w:t xml:space="preserve">16] </w:t>
      </w:r>
      <w:r w:rsidR="00D20EAA" w:rsidRPr="004B7335">
        <w:rPr>
          <w:rFonts w:asciiTheme="majorBidi" w:hAnsiTheme="majorBidi" w:cstheme="majorBidi"/>
          <w:b/>
          <w:bCs/>
          <w:sz w:val="24"/>
          <w:szCs w:val="24"/>
          <w:u w:val="single"/>
          <w:rtl/>
        </w:rPr>
        <w:t>תוספתא מסכת תענית (ליברמן) פרק ב הלכה ה</w:t>
      </w:r>
    </w:p>
    <w:p w:rsidR="004C640D" w:rsidRPr="004B7335" w:rsidRDefault="003A1C1D"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 </w:t>
      </w:r>
      <w:r w:rsidR="00D20EAA" w:rsidRPr="004B7335">
        <w:rPr>
          <w:rFonts w:asciiTheme="majorBidi" w:hAnsiTheme="majorBidi" w:cstheme="majorBidi"/>
          <w:sz w:val="24"/>
          <w:szCs w:val="24"/>
          <w:rtl/>
        </w:rPr>
        <w:t xml:space="preserve"> כל זמן שהיה רבן גמליאל קיים היתה הלכה נוהגת כדבריו</w:t>
      </w:r>
      <w:r w:rsidRPr="004B7335">
        <w:rPr>
          <w:rFonts w:asciiTheme="majorBidi" w:hAnsiTheme="majorBidi" w:cstheme="majorBidi"/>
          <w:sz w:val="24"/>
          <w:szCs w:val="24"/>
          <w:rtl/>
        </w:rPr>
        <w:t>.</w:t>
      </w:r>
      <w:r w:rsidR="00D20EAA" w:rsidRPr="004B7335">
        <w:rPr>
          <w:rFonts w:asciiTheme="majorBidi" w:hAnsiTheme="majorBidi" w:cstheme="majorBidi"/>
          <w:sz w:val="24"/>
          <w:szCs w:val="24"/>
          <w:rtl/>
        </w:rPr>
        <w:t xml:space="preserve"> לאחר מיתתו של רבן גמליאל בקש ר' יהושע לבטל את דבריו</w:t>
      </w:r>
    </w:p>
    <w:p w:rsidR="00D33840" w:rsidRPr="004B7335" w:rsidRDefault="004C640D" w:rsidP="004C640D">
      <w:pPr>
        <w:spacing w:line="276" w:lineRule="auto"/>
        <w:rPr>
          <w:rFonts w:asciiTheme="minorBidi" w:hAnsiTheme="minorBidi"/>
          <w:b/>
          <w:bCs/>
          <w:sz w:val="24"/>
          <w:szCs w:val="24"/>
          <w:u w:val="single"/>
        </w:rPr>
      </w:pPr>
      <w:r w:rsidRPr="004B7335">
        <w:rPr>
          <w:rFonts w:asciiTheme="minorBidi" w:hAnsiTheme="minorBidi"/>
          <w:b/>
          <w:bCs/>
          <w:sz w:val="24"/>
          <w:szCs w:val="24"/>
          <w:u w:val="single"/>
          <w:rtl/>
        </w:rPr>
        <w:t>רבי עקיבא</w:t>
      </w:r>
    </w:p>
    <w:p w:rsidR="00D33840" w:rsidRPr="004B7335" w:rsidRDefault="004B7335" w:rsidP="004B7335">
      <w:pPr>
        <w:spacing w:line="276"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17] </w:t>
      </w:r>
      <w:r w:rsidR="00D33840" w:rsidRPr="004B7335">
        <w:rPr>
          <w:rFonts w:asciiTheme="majorBidi" w:hAnsiTheme="majorBidi" w:cstheme="majorBidi"/>
          <w:b/>
          <w:bCs/>
          <w:sz w:val="24"/>
          <w:szCs w:val="24"/>
          <w:u w:val="single"/>
          <w:rtl/>
        </w:rPr>
        <w:t>אבות דרבי נתן נוסחא א פרק ו</w:t>
      </w:r>
    </w:p>
    <w:p w:rsidR="00D33840" w:rsidRPr="004B7335" w:rsidRDefault="00D33840" w:rsidP="001B6BCB">
      <w:pPr>
        <w:spacing w:line="276" w:lineRule="auto"/>
        <w:rPr>
          <w:rFonts w:asciiTheme="majorBidi" w:hAnsiTheme="majorBidi" w:cstheme="majorBidi"/>
          <w:sz w:val="24"/>
          <w:szCs w:val="24"/>
        </w:rPr>
      </w:pPr>
      <w:r w:rsidRPr="004B7335">
        <w:rPr>
          <w:rFonts w:asciiTheme="majorBidi" w:hAnsiTheme="majorBidi" w:cstheme="majorBidi"/>
          <w:sz w:val="24"/>
          <w:szCs w:val="24"/>
          <w:rtl/>
        </w:rPr>
        <w:t>מה היה תחלתו של ר' עקיבא? אמרו בן ארבעים שנה היה ולא שנה כלום... היה לומד [אצל מלמדי תינוקות] והולך עד שלמד כל התורה כולה. הלך וישב [לו] לפני רבי אליעזר ולפני רבי יהושע</w:t>
      </w:r>
    </w:p>
    <w:p w:rsidR="00D33840" w:rsidRPr="004B7335" w:rsidRDefault="004B7335" w:rsidP="004B7335">
      <w:pPr>
        <w:spacing w:line="276" w:lineRule="auto"/>
        <w:rPr>
          <w:rFonts w:asciiTheme="majorBidi" w:hAnsiTheme="majorBidi" w:cstheme="majorBidi"/>
          <w:sz w:val="24"/>
          <w:szCs w:val="24"/>
        </w:rPr>
      </w:pPr>
      <w:r w:rsidRPr="004B7335">
        <w:rPr>
          <w:rFonts w:asciiTheme="majorBidi" w:hAnsiTheme="majorBidi" w:cstheme="majorBidi" w:hint="cs"/>
          <w:b/>
          <w:bCs/>
          <w:sz w:val="24"/>
          <w:szCs w:val="24"/>
          <w:u w:val="single"/>
          <w:rtl/>
        </w:rPr>
        <w:t xml:space="preserve">18] </w:t>
      </w:r>
      <w:r w:rsidR="00D33840" w:rsidRPr="004B7335">
        <w:rPr>
          <w:rFonts w:asciiTheme="majorBidi" w:hAnsiTheme="majorBidi" w:cstheme="majorBidi"/>
          <w:b/>
          <w:bCs/>
          <w:sz w:val="24"/>
          <w:szCs w:val="24"/>
          <w:u w:val="single"/>
          <w:rtl/>
        </w:rPr>
        <w:t>תלמוד ירושלמי</w:t>
      </w:r>
      <w:r w:rsidR="00D33840" w:rsidRPr="004B7335">
        <w:rPr>
          <w:rFonts w:asciiTheme="majorBidi" w:hAnsiTheme="majorBidi" w:cstheme="majorBidi"/>
          <w:sz w:val="24"/>
          <w:szCs w:val="24"/>
          <w:rtl/>
        </w:rPr>
        <w:t xml:space="preserve"> </w:t>
      </w:r>
      <w:r w:rsidR="00D33840" w:rsidRPr="004B7335">
        <w:rPr>
          <w:rFonts w:asciiTheme="majorBidi" w:hAnsiTheme="majorBidi" w:cstheme="majorBidi"/>
          <w:sz w:val="18"/>
          <w:szCs w:val="18"/>
          <w:rtl/>
        </w:rPr>
        <w:t>(</w:t>
      </w:r>
      <w:r w:rsidR="00D33840" w:rsidRPr="004B7335">
        <w:rPr>
          <w:rFonts w:asciiTheme="majorBidi" w:hAnsiTheme="majorBidi" w:cstheme="majorBidi"/>
          <w:sz w:val="16"/>
          <w:szCs w:val="16"/>
          <w:rtl/>
        </w:rPr>
        <w:t>פסחים פרק ו הלכה ג</w:t>
      </w:r>
      <w:r w:rsidRPr="004B7335">
        <w:rPr>
          <w:rFonts w:asciiTheme="majorBidi" w:hAnsiTheme="majorBidi" w:cstheme="majorBidi" w:hint="cs"/>
          <w:sz w:val="16"/>
          <w:szCs w:val="16"/>
          <w:rtl/>
        </w:rPr>
        <w:t xml:space="preserve">) </w:t>
      </w:r>
      <w:r>
        <w:rPr>
          <w:rFonts w:asciiTheme="majorBidi" w:hAnsiTheme="majorBidi" w:cstheme="majorBidi" w:hint="cs"/>
          <w:sz w:val="24"/>
          <w:szCs w:val="24"/>
          <w:rtl/>
        </w:rPr>
        <w:t xml:space="preserve">- </w:t>
      </w:r>
      <w:r w:rsidR="00D33840" w:rsidRPr="004B7335">
        <w:rPr>
          <w:rFonts w:asciiTheme="majorBidi" w:hAnsiTheme="majorBidi" w:cstheme="majorBidi"/>
          <w:sz w:val="24"/>
          <w:szCs w:val="24"/>
          <w:rtl/>
        </w:rPr>
        <w:t>שלש עשרה שנה עשה ר"ע נכנס אצל ר' ליעזר ולא היה יודע בו</w:t>
      </w:r>
      <w:r w:rsidR="000B16A4" w:rsidRPr="004B7335">
        <w:rPr>
          <w:rFonts w:asciiTheme="majorBidi" w:hAnsiTheme="majorBidi" w:cstheme="majorBidi"/>
          <w:sz w:val="24"/>
          <w:szCs w:val="24"/>
          <w:rtl/>
        </w:rPr>
        <w:t>....</w:t>
      </w:r>
    </w:p>
    <w:p w:rsidR="003A1C1D" w:rsidRPr="004B7335" w:rsidRDefault="004B7335" w:rsidP="004B7335">
      <w:pPr>
        <w:spacing w:line="276" w:lineRule="auto"/>
        <w:rPr>
          <w:rFonts w:asciiTheme="majorBidi" w:hAnsiTheme="majorBidi" w:cstheme="majorBidi"/>
          <w:b/>
          <w:bCs/>
          <w:sz w:val="24"/>
          <w:szCs w:val="24"/>
          <w:u w:val="single"/>
          <w:rtl/>
        </w:rPr>
      </w:pPr>
      <w:r w:rsidRPr="004B7335">
        <w:rPr>
          <w:rFonts w:asciiTheme="majorBidi" w:hAnsiTheme="majorBidi" w:cstheme="majorBidi" w:hint="cs"/>
          <w:b/>
          <w:bCs/>
          <w:sz w:val="24"/>
          <w:szCs w:val="24"/>
          <w:u w:val="single"/>
          <w:rtl/>
        </w:rPr>
        <w:t xml:space="preserve">19] </w:t>
      </w:r>
      <w:r w:rsidR="003A1C1D" w:rsidRPr="004B7335">
        <w:rPr>
          <w:rFonts w:asciiTheme="majorBidi" w:hAnsiTheme="majorBidi" w:cstheme="majorBidi"/>
          <w:b/>
          <w:bCs/>
          <w:sz w:val="24"/>
          <w:szCs w:val="24"/>
          <w:u w:val="single"/>
          <w:rtl/>
        </w:rPr>
        <w:t>תלמוד בבלי מסכת ערכין דף טז עמוד ב</w:t>
      </w:r>
    </w:p>
    <w:p w:rsidR="003A1C1D" w:rsidRPr="004B7335" w:rsidRDefault="003A1C1D"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t>ואמר רבי יוחנן בן נורי: מעיד אני עלי שמים וארץ שהרבה פעמים לקה עקיבא על ידי, שהייתי קובל עליו לפני רבן גמליאל</w:t>
      </w:r>
    </w:p>
    <w:p w:rsidR="00E455BE" w:rsidRPr="004B7335" w:rsidRDefault="004B7335" w:rsidP="004B7335">
      <w:pPr>
        <w:spacing w:line="276"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20] </w:t>
      </w:r>
      <w:r w:rsidR="00E455BE" w:rsidRPr="004B7335">
        <w:rPr>
          <w:rFonts w:asciiTheme="majorBidi" w:hAnsiTheme="majorBidi" w:cstheme="majorBidi"/>
          <w:b/>
          <w:bCs/>
          <w:sz w:val="24"/>
          <w:szCs w:val="24"/>
          <w:u w:val="single"/>
          <w:rtl/>
        </w:rPr>
        <w:t>בראשית רבה (תיאודור-אלבק) כי"ו פרשת ויגש פרשה צה</w:t>
      </w:r>
    </w:p>
    <w:p w:rsidR="00E455BE" w:rsidRPr="004B7335" w:rsidRDefault="00E455BE"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t>חנניה בן חכיניי ור' שמעון בן יוחיי הלכו ללמד תורה אצל ר' עקיבה בבני ברק ועשו שם שלש עשרה שנה,</w:t>
      </w:r>
    </w:p>
    <w:p w:rsidR="001B6BCB" w:rsidRPr="001B6BCB" w:rsidRDefault="001B6BCB" w:rsidP="004B7335">
      <w:pPr>
        <w:spacing w:line="276" w:lineRule="auto"/>
        <w:rPr>
          <w:rFonts w:asciiTheme="minorBidi" w:hAnsiTheme="minorBidi"/>
          <w:b/>
          <w:bCs/>
          <w:sz w:val="24"/>
          <w:szCs w:val="24"/>
          <w:u w:val="single"/>
          <w:rtl/>
        </w:rPr>
      </w:pPr>
      <w:r w:rsidRPr="001B6BCB">
        <w:rPr>
          <w:rFonts w:asciiTheme="minorBidi" w:hAnsiTheme="minorBidi"/>
          <w:b/>
          <w:bCs/>
          <w:sz w:val="24"/>
          <w:szCs w:val="24"/>
          <w:u w:val="single"/>
          <w:rtl/>
        </w:rPr>
        <w:t>רבי אלעזר בן עזריה</w:t>
      </w:r>
    </w:p>
    <w:p w:rsidR="00F87F30" w:rsidRPr="004B7335" w:rsidRDefault="004B7335" w:rsidP="004B7335">
      <w:pPr>
        <w:spacing w:line="276"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21] </w:t>
      </w:r>
      <w:r w:rsidR="00F87F30" w:rsidRPr="004B7335">
        <w:rPr>
          <w:rFonts w:asciiTheme="majorBidi" w:hAnsiTheme="majorBidi" w:cstheme="majorBidi"/>
          <w:b/>
          <w:bCs/>
          <w:sz w:val="24"/>
          <w:szCs w:val="24"/>
          <w:u w:val="single"/>
          <w:rtl/>
        </w:rPr>
        <w:t>תלמוד בבלי מסכת חגיגה דף ג עמוד א</w:t>
      </w:r>
    </w:p>
    <w:p w:rsidR="00F87F30" w:rsidRPr="004B7335" w:rsidRDefault="00F87F30" w:rsidP="004B7335">
      <w:p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תנו רבנן: מעשה ברבי יוחנן בן ברוקה ורבי אלעזר (בן) חסמא שהלכו להקביל פני רבי יהושע בפקיעין, אמר להם: </w:t>
      </w:r>
      <w:r w:rsidRPr="004B7335">
        <w:rPr>
          <w:rFonts w:asciiTheme="majorBidi" w:hAnsiTheme="majorBidi" w:cstheme="majorBidi"/>
          <w:b/>
          <w:bCs/>
          <w:sz w:val="24"/>
          <w:szCs w:val="24"/>
          <w:rtl/>
        </w:rPr>
        <w:t>מה חידוש היה בבית המדרש היום</w:t>
      </w:r>
      <w:r w:rsidRPr="004B7335">
        <w:rPr>
          <w:rFonts w:asciiTheme="majorBidi" w:hAnsiTheme="majorBidi" w:cstheme="majorBidi"/>
          <w:sz w:val="24"/>
          <w:szCs w:val="24"/>
          <w:rtl/>
        </w:rPr>
        <w:t xml:space="preserve">? אמרו לו: תלמידיך אנו, ומימיך אנו שותין. אמר להם: אף על פי כן, אי אפשר לבית המדרש בלא חידוש, שבת של מי היתה? - שבת של </w:t>
      </w:r>
      <w:r w:rsidRPr="001B6BCB">
        <w:rPr>
          <w:rFonts w:asciiTheme="majorBidi" w:hAnsiTheme="majorBidi" w:cstheme="majorBidi"/>
          <w:b/>
          <w:bCs/>
          <w:sz w:val="24"/>
          <w:szCs w:val="24"/>
          <w:rtl/>
        </w:rPr>
        <w:t>רבי אלעזר בן עזריה</w:t>
      </w:r>
      <w:r w:rsidRPr="004B7335">
        <w:rPr>
          <w:rFonts w:asciiTheme="majorBidi" w:hAnsiTheme="majorBidi" w:cstheme="majorBidi"/>
          <w:sz w:val="24"/>
          <w:szCs w:val="24"/>
          <w:rtl/>
        </w:rPr>
        <w:t xml:space="preserve"> היתה.</w:t>
      </w:r>
    </w:p>
    <w:p w:rsidR="00B4667D" w:rsidRPr="004B7335" w:rsidRDefault="004B7335" w:rsidP="004B7335">
      <w:pPr>
        <w:spacing w:line="276" w:lineRule="auto"/>
        <w:rPr>
          <w:rFonts w:asciiTheme="majorBidi" w:hAnsiTheme="majorBidi" w:cstheme="majorBidi"/>
          <w:b/>
          <w:bCs/>
          <w:sz w:val="24"/>
          <w:szCs w:val="24"/>
          <w:u w:val="single"/>
          <w:rtl/>
        </w:rPr>
      </w:pPr>
      <w:r w:rsidRPr="004B7335">
        <w:rPr>
          <w:rFonts w:asciiTheme="majorBidi" w:hAnsiTheme="majorBidi" w:cstheme="majorBidi" w:hint="cs"/>
          <w:b/>
          <w:bCs/>
          <w:sz w:val="24"/>
          <w:szCs w:val="24"/>
          <w:u w:val="single"/>
          <w:rtl/>
        </w:rPr>
        <w:t xml:space="preserve">22] </w:t>
      </w:r>
      <w:r w:rsidR="00B4667D" w:rsidRPr="004B7335">
        <w:rPr>
          <w:rFonts w:asciiTheme="majorBidi" w:hAnsiTheme="majorBidi" w:cstheme="majorBidi"/>
          <w:b/>
          <w:bCs/>
          <w:sz w:val="24"/>
          <w:szCs w:val="24"/>
          <w:u w:val="single"/>
          <w:rtl/>
        </w:rPr>
        <w:t>תלמוד בבלי מסכת חגיגה דף ג עמוד ב</w:t>
      </w:r>
    </w:p>
    <w:p w:rsidR="00B4667D" w:rsidRPr="004B7335" w:rsidRDefault="00B4667D" w:rsidP="004B7335">
      <w:pPr>
        <w:pStyle w:val="ListParagraph"/>
        <w:numPr>
          <w:ilvl w:val="0"/>
          <w:numId w:val="13"/>
        </w:num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דתניא: מעשה ברבי יוסי בן דורמסקית שהלך להקביל פני רבי אלעזר בלוד, אמר לו: </w:t>
      </w:r>
      <w:r w:rsidRPr="004B7335">
        <w:rPr>
          <w:rFonts w:asciiTheme="majorBidi" w:hAnsiTheme="majorBidi" w:cstheme="majorBidi"/>
          <w:b/>
          <w:bCs/>
          <w:sz w:val="24"/>
          <w:szCs w:val="24"/>
          <w:rtl/>
        </w:rPr>
        <w:t>מה חידוש היה בבית המדרש היום? - אמר ליה: נמנו וגמרו</w:t>
      </w:r>
      <w:r w:rsidRPr="004B7335">
        <w:rPr>
          <w:rFonts w:asciiTheme="majorBidi" w:hAnsiTheme="majorBidi" w:cstheme="majorBidi"/>
          <w:sz w:val="24"/>
          <w:szCs w:val="24"/>
          <w:rtl/>
        </w:rPr>
        <w:t xml:space="preserve">: </w:t>
      </w:r>
    </w:p>
    <w:p w:rsidR="003A1C1D" w:rsidRPr="004B7335" w:rsidRDefault="00430C49" w:rsidP="004B7335">
      <w:pPr>
        <w:pStyle w:val="ListParagraph"/>
        <w:numPr>
          <w:ilvl w:val="0"/>
          <w:numId w:val="13"/>
        </w:numPr>
        <w:spacing w:line="276" w:lineRule="auto"/>
        <w:rPr>
          <w:rFonts w:asciiTheme="majorBidi" w:hAnsiTheme="majorBidi" w:cstheme="majorBidi"/>
          <w:sz w:val="24"/>
          <w:szCs w:val="24"/>
        </w:rPr>
      </w:pPr>
      <w:r w:rsidRPr="004B7335">
        <w:rPr>
          <w:rFonts w:asciiTheme="majorBidi" w:hAnsiTheme="majorBidi" w:cstheme="majorBidi"/>
          <w:sz w:val="24"/>
          <w:szCs w:val="24"/>
          <w:rtl/>
        </w:rPr>
        <w:t xml:space="preserve">ואף הוא פתח ודרש: דברי חכמים כדרבנות וכמשמרות נטועים </w:t>
      </w:r>
      <w:r w:rsidRPr="001B6BCB">
        <w:rPr>
          <w:rFonts w:asciiTheme="majorBidi" w:hAnsiTheme="majorBidi" w:cstheme="majorBidi"/>
          <w:b/>
          <w:bCs/>
          <w:sz w:val="24"/>
          <w:szCs w:val="24"/>
          <w:rtl/>
        </w:rPr>
        <w:t>בעלי אספות</w:t>
      </w:r>
      <w:r w:rsidRPr="004B7335">
        <w:rPr>
          <w:rFonts w:asciiTheme="majorBidi" w:hAnsiTheme="majorBidi" w:cstheme="majorBidi"/>
          <w:sz w:val="24"/>
          <w:szCs w:val="24"/>
          <w:rtl/>
        </w:rPr>
        <w:t xml:space="preserve"> נתנו מרעה אחד... בעלי אספות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כולם נתנו מרעה אחד - אל אחד נתנן, פרנס אחד אמרן, מפי אדון כל המעשים ברוך הוא, דכתיב וידבר אלהים את כל הדברים האלה. אף אתה </w:t>
      </w:r>
      <w:r w:rsidRPr="001B6BCB">
        <w:rPr>
          <w:rFonts w:asciiTheme="majorBidi" w:hAnsiTheme="majorBidi" w:cstheme="majorBidi"/>
          <w:b/>
          <w:bCs/>
          <w:sz w:val="24"/>
          <w:szCs w:val="24"/>
          <w:rtl/>
        </w:rPr>
        <w:t>עשה אזניך כאפרכסת</w:t>
      </w:r>
      <w:r w:rsidRPr="004B7335">
        <w:rPr>
          <w:rFonts w:asciiTheme="majorBidi" w:hAnsiTheme="majorBidi" w:cstheme="majorBidi"/>
          <w:sz w:val="24"/>
          <w:szCs w:val="24"/>
          <w:rtl/>
        </w:rPr>
        <w:t xml:space="preserve">, וקנה לך לב מבין לשמוע את דברי מטמאים ואת דברי מטהרים, את דברי אוסרין ואת דברי מתירין, את דברי פוסלין ואת דברי מכשירין. בלשון הזה אמר להם: אין דור יתום שרבי אלעזר בן עזריה שרוי בתוכו. </w:t>
      </w:r>
    </w:p>
    <w:p w:rsidR="005E6070" w:rsidRPr="004C640D" w:rsidRDefault="00731AC9" w:rsidP="004C640D">
      <w:pPr>
        <w:bidi w:val="0"/>
        <w:spacing w:line="276" w:lineRule="auto"/>
        <w:rPr>
          <w:rFonts w:asciiTheme="majorBidi" w:hAnsiTheme="majorBidi" w:cstheme="majorBidi"/>
          <w:sz w:val="24"/>
          <w:szCs w:val="24"/>
        </w:rPr>
      </w:pPr>
      <w:r>
        <w:rPr>
          <w:rFonts w:asciiTheme="majorBidi" w:hAnsiTheme="majorBidi" w:cstheme="majorBidi"/>
          <w:b/>
          <w:bCs/>
          <w:sz w:val="24"/>
          <w:szCs w:val="24"/>
          <w:u w:val="single"/>
        </w:rPr>
        <w:t>NAFKA MINA #1</w:t>
      </w:r>
      <w:r w:rsidR="00344D2A" w:rsidRPr="004C640D">
        <w:rPr>
          <w:rFonts w:asciiTheme="majorBidi" w:hAnsiTheme="majorBidi" w:cstheme="majorBidi"/>
          <w:b/>
          <w:bCs/>
          <w:sz w:val="24"/>
          <w:szCs w:val="24"/>
          <w:u w:val="single"/>
        </w:rPr>
        <w:t xml:space="preserve"> – </w:t>
      </w:r>
      <w:proofErr w:type="gramStart"/>
      <w:r w:rsidR="00344D2A" w:rsidRPr="004C640D">
        <w:rPr>
          <w:rFonts w:asciiTheme="majorBidi" w:hAnsiTheme="majorBidi" w:cstheme="majorBidi"/>
          <w:b/>
          <w:bCs/>
          <w:sz w:val="24"/>
          <w:szCs w:val="24"/>
          <w:u w:val="single"/>
        </w:rPr>
        <w:t xml:space="preserve">HAGGADAH </w:t>
      </w:r>
      <w:r w:rsidR="004C640D" w:rsidRPr="004C640D">
        <w:rPr>
          <w:rFonts w:asciiTheme="majorBidi" w:hAnsiTheme="majorBidi" w:cstheme="majorBidi"/>
          <w:sz w:val="24"/>
          <w:szCs w:val="24"/>
        </w:rPr>
        <w:t xml:space="preserve"> </w:t>
      </w:r>
      <w:r w:rsidR="005E6070" w:rsidRPr="004C640D">
        <w:rPr>
          <w:rFonts w:asciiTheme="majorBidi" w:hAnsiTheme="majorBidi" w:cstheme="majorBidi"/>
          <w:sz w:val="24"/>
          <w:szCs w:val="24"/>
          <w:rtl/>
        </w:rPr>
        <w:t>הגדה</w:t>
      </w:r>
      <w:proofErr w:type="gramEnd"/>
      <w:r w:rsidR="005E6070" w:rsidRPr="004C640D">
        <w:rPr>
          <w:rFonts w:asciiTheme="majorBidi" w:hAnsiTheme="majorBidi" w:cstheme="majorBidi"/>
          <w:sz w:val="24"/>
          <w:szCs w:val="24"/>
          <w:rtl/>
        </w:rPr>
        <w:t xml:space="preserve"> של פסח – </w:t>
      </w:r>
    </w:p>
    <w:p w:rsidR="004B7335" w:rsidRPr="004B7335" w:rsidRDefault="004B7335" w:rsidP="004B7335">
      <w:pPr>
        <w:spacing w:line="276" w:lineRule="auto"/>
        <w:rPr>
          <w:rFonts w:asciiTheme="majorBidi" w:hAnsiTheme="majorBidi" w:cstheme="majorBidi"/>
          <w:b/>
          <w:bCs/>
          <w:sz w:val="24"/>
          <w:szCs w:val="24"/>
          <w:u w:val="single"/>
          <w:rtl/>
        </w:rPr>
      </w:pPr>
      <w:r w:rsidRPr="004B7335">
        <w:rPr>
          <w:rFonts w:asciiTheme="majorBidi" w:hAnsiTheme="majorBidi" w:cstheme="majorBidi" w:hint="cs"/>
          <w:b/>
          <w:bCs/>
          <w:sz w:val="24"/>
          <w:szCs w:val="24"/>
          <w:u w:val="single"/>
          <w:rtl/>
        </w:rPr>
        <w:t>23] הגדה של פסח</w:t>
      </w:r>
    </w:p>
    <w:p w:rsidR="005E6070" w:rsidRPr="004B7335" w:rsidRDefault="005E6070" w:rsidP="004B7335">
      <w:pPr>
        <w:spacing w:line="276" w:lineRule="auto"/>
        <w:rPr>
          <w:rFonts w:asciiTheme="majorBidi" w:hAnsiTheme="majorBidi" w:cstheme="majorBidi"/>
          <w:rtl/>
        </w:rPr>
      </w:pPr>
      <w:r w:rsidRPr="004B7335">
        <w:rPr>
          <w:rFonts w:asciiTheme="majorBidi" w:hAnsiTheme="majorBidi" w:cstheme="majorBidi"/>
          <w:rtl/>
        </w:rPr>
        <w:t>רבן גמליאל היה אומר: כל שלא אמר שלשה דברים אללו בפסח לא יצא ידי</w:t>
      </w:r>
      <w:r w:rsidR="004B7335" w:rsidRPr="004B7335">
        <w:rPr>
          <w:rFonts w:asciiTheme="majorBidi" w:hAnsiTheme="majorBidi" w:cstheme="majorBidi"/>
          <w:rtl/>
        </w:rPr>
        <w:t xml:space="preserve"> חובתו, ואלו הן: פסח, מצה ומרור</w:t>
      </w:r>
    </w:p>
    <w:p w:rsidR="00B62CC1" w:rsidRPr="004C640D" w:rsidRDefault="00B62CC1" w:rsidP="004B7335">
      <w:pPr>
        <w:spacing w:line="276" w:lineRule="auto"/>
        <w:rPr>
          <w:rFonts w:asciiTheme="majorBidi" w:hAnsiTheme="majorBidi" w:cstheme="majorBidi"/>
          <w:sz w:val="24"/>
          <w:szCs w:val="24"/>
          <w:rtl/>
        </w:rPr>
      </w:pPr>
      <w:r w:rsidRPr="004C640D">
        <w:rPr>
          <w:rFonts w:asciiTheme="majorBidi" w:hAnsiTheme="majorBidi" w:cstheme="majorBidi"/>
          <w:sz w:val="24"/>
          <w:szCs w:val="24"/>
          <w:shd w:val="clear" w:color="auto" w:fill="FFFFFF"/>
          <w:rtl/>
        </w:rPr>
        <w:t>כְּנֶגֶד אַרְבָּעָה בָנִים דִּבְּרָה תּורָה</w:t>
      </w:r>
      <w:r w:rsidRPr="004C640D">
        <w:rPr>
          <w:rFonts w:asciiTheme="majorBidi" w:hAnsiTheme="majorBidi" w:cstheme="majorBidi"/>
          <w:sz w:val="24"/>
          <w:szCs w:val="24"/>
          <w:shd w:val="clear" w:color="auto" w:fill="FFFFFF"/>
        </w:rPr>
        <w:t>: </w:t>
      </w:r>
      <w:r w:rsidR="004B7335">
        <w:rPr>
          <w:rFonts w:asciiTheme="majorBidi" w:hAnsiTheme="majorBidi" w:cstheme="majorBidi" w:hint="cs"/>
          <w:sz w:val="24"/>
          <w:szCs w:val="24"/>
          <w:shd w:val="clear" w:color="auto" w:fill="FFFFFF"/>
          <w:rtl/>
        </w:rPr>
        <w:t xml:space="preserve"> </w:t>
      </w:r>
      <w:r w:rsidRPr="004C640D">
        <w:rPr>
          <w:rFonts w:asciiTheme="majorBidi" w:hAnsiTheme="majorBidi" w:cstheme="majorBidi"/>
          <w:sz w:val="24"/>
          <w:szCs w:val="24"/>
          <w:shd w:val="clear" w:color="auto" w:fill="FFFFFF"/>
          <w:rtl/>
        </w:rPr>
        <w:t>אֶחָד </w:t>
      </w:r>
      <w:r w:rsidRPr="004C640D">
        <w:rPr>
          <w:rFonts w:asciiTheme="majorBidi" w:hAnsiTheme="majorBidi" w:cstheme="majorBidi"/>
          <w:b/>
          <w:bCs/>
          <w:sz w:val="24"/>
          <w:szCs w:val="24"/>
          <w:shd w:val="clear" w:color="auto" w:fill="FFFFFF"/>
          <w:rtl/>
        </w:rPr>
        <w:t>חָכָם</w:t>
      </w:r>
      <w:r w:rsidRPr="004C640D">
        <w:rPr>
          <w:rFonts w:asciiTheme="majorBidi" w:hAnsiTheme="majorBidi" w:cstheme="majorBidi"/>
          <w:sz w:val="24"/>
          <w:szCs w:val="24"/>
          <w:shd w:val="clear" w:color="auto" w:fill="FFFFFF"/>
        </w:rPr>
        <w:t xml:space="preserve">, </w:t>
      </w:r>
      <w:r w:rsidRPr="004C640D">
        <w:rPr>
          <w:rFonts w:asciiTheme="majorBidi" w:hAnsiTheme="majorBidi" w:cstheme="majorBidi"/>
          <w:sz w:val="24"/>
          <w:szCs w:val="24"/>
          <w:shd w:val="clear" w:color="auto" w:fill="FFFFFF"/>
          <w:rtl/>
        </w:rPr>
        <w:t>וְאֶחָד </w:t>
      </w:r>
      <w:r w:rsidRPr="004C640D">
        <w:rPr>
          <w:rFonts w:asciiTheme="majorBidi" w:hAnsiTheme="majorBidi" w:cstheme="majorBidi"/>
          <w:b/>
          <w:bCs/>
          <w:sz w:val="24"/>
          <w:szCs w:val="24"/>
          <w:shd w:val="clear" w:color="auto" w:fill="FFFFFF"/>
          <w:rtl/>
        </w:rPr>
        <w:t>רָשָׁע</w:t>
      </w:r>
      <w:r w:rsidRPr="004C640D">
        <w:rPr>
          <w:rFonts w:asciiTheme="majorBidi" w:hAnsiTheme="majorBidi" w:cstheme="majorBidi"/>
          <w:sz w:val="24"/>
          <w:szCs w:val="24"/>
          <w:shd w:val="clear" w:color="auto" w:fill="FFFFFF"/>
        </w:rPr>
        <w:t xml:space="preserve">, </w:t>
      </w:r>
      <w:r w:rsidRPr="004C640D">
        <w:rPr>
          <w:rFonts w:asciiTheme="majorBidi" w:hAnsiTheme="majorBidi" w:cstheme="majorBidi"/>
          <w:sz w:val="24"/>
          <w:szCs w:val="24"/>
          <w:shd w:val="clear" w:color="auto" w:fill="FFFFFF"/>
          <w:rtl/>
        </w:rPr>
        <w:t>וְאֶחָד </w:t>
      </w:r>
      <w:r w:rsidRPr="004C640D">
        <w:rPr>
          <w:rFonts w:asciiTheme="majorBidi" w:hAnsiTheme="majorBidi" w:cstheme="majorBidi"/>
          <w:b/>
          <w:bCs/>
          <w:sz w:val="24"/>
          <w:szCs w:val="24"/>
          <w:shd w:val="clear" w:color="auto" w:fill="FFFFFF"/>
          <w:rtl/>
        </w:rPr>
        <w:t>תָּם</w:t>
      </w:r>
      <w:r w:rsidRPr="004C640D">
        <w:rPr>
          <w:rFonts w:asciiTheme="majorBidi" w:hAnsiTheme="majorBidi" w:cstheme="majorBidi"/>
          <w:sz w:val="24"/>
          <w:szCs w:val="24"/>
          <w:shd w:val="clear" w:color="auto" w:fill="FFFFFF"/>
        </w:rPr>
        <w:t xml:space="preserve">, </w:t>
      </w:r>
      <w:r w:rsidRPr="004C640D">
        <w:rPr>
          <w:rFonts w:asciiTheme="majorBidi" w:hAnsiTheme="majorBidi" w:cstheme="majorBidi"/>
          <w:sz w:val="24"/>
          <w:szCs w:val="24"/>
          <w:shd w:val="clear" w:color="auto" w:fill="FFFFFF"/>
          <w:rtl/>
        </w:rPr>
        <w:t>וְאֶחָד </w:t>
      </w:r>
      <w:r w:rsidRPr="004C640D">
        <w:rPr>
          <w:rFonts w:asciiTheme="majorBidi" w:hAnsiTheme="majorBidi" w:cstheme="majorBidi"/>
          <w:b/>
          <w:bCs/>
          <w:sz w:val="24"/>
          <w:szCs w:val="24"/>
          <w:shd w:val="clear" w:color="auto" w:fill="FFFFFF"/>
          <w:rtl/>
        </w:rPr>
        <w:t>שֶׁאֵינו יודֵעַ לִשְׁאול</w:t>
      </w:r>
      <w:r w:rsidRPr="004C640D">
        <w:rPr>
          <w:rFonts w:asciiTheme="majorBidi" w:hAnsiTheme="majorBidi" w:cstheme="majorBidi"/>
          <w:sz w:val="24"/>
          <w:szCs w:val="24"/>
          <w:shd w:val="clear" w:color="auto" w:fill="FFFFFF"/>
        </w:rPr>
        <w:t>. </w:t>
      </w:r>
    </w:p>
    <w:p w:rsidR="0078060B" w:rsidRPr="004B7335" w:rsidRDefault="0078060B" w:rsidP="004C640D">
      <w:pPr>
        <w:shd w:val="clear" w:color="auto" w:fill="FFFFFF"/>
        <w:spacing w:before="120" w:after="120" w:line="276" w:lineRule="auto"/>
        <w:rPr>
          <w:rFonts w:asciiTheme="majorBidi" w:eastAsia="Times New Roman" w:hAnsiTheme="majorBidi" w:cstheme="majorBidi"/>
        </w:rPr>
      </w:pPr>
      <w:r w:rsidRPr="004C640D">
        <w:rPr>
          <w:rFonts w:asciiTheme="majorBidi" w:eastAsia="Times New Roman" w:hAnsiTheme="majorBidi" w:cstheme="majorBidi"/>
          <w:sz w:val="24"/>
          <w:szCs w:val="24"/>
          <w:rtl/>
        </w:rPr>
        <w:lastRenderedPageBreak/>
        <w:t xml:space="preserve">רַבִּי אֱלִיעֶזֶר אוֹמֵר: מִנַּיִן שֶׁכָּל מַכָּה וּמַכָּה שֶׁהֵבִיא הַקָּדוֹשׁ בָּרוּךְ הוּא עַל הַמִּצְרִים בְּמִצְרַיִם הָיְתָה שֶׁל אַרְבַּע מַכּוֹת? שֶׁנֶּאֱמַר: יְשַׁלַּח בָּם חֲרוֹן אַפּוֹ, עֶבְרָה וָזַעַם וְצָרָה, מִשְׁלַחַת מַלְאֲכֵי רָעִים. עֶבְרָה - אַחַת, וָזַעַם - שְׁתַּיִם, וְצָרָה - </w:t>
      </w:r>
      <w:r w:rsidRPr="004B7335">
        <w:rPr>
          <w:rFonts w:asciiTheme="majorBidi" w:eastAsia="Times New Roman" w:hAnsiTheme="majorBidi" w:cstheme="majorBidi"/>
          <w:rtl/>
        </w:rPr>
        <w:t>שָׁלשׁ, מִשְׁלַחַת מַלְאֲכֵי רָעִים - אַרְבַּע. אֱמוֹר מֵעַתָּה: בְּמִצְרַיִם לָקוּ אַרְבָּעִים מַכּוֹת וְעַל הַיָּם לָקוּ מָאתַיִם מַכּוֹת</w:t>
      </w:r>
      <w:r w:rsidRPr="004B7335">
        <w:rPr>
          <w:rFonts w:asciiTheme="majorBidi" w:eastAsia="Times New Roman" w:hAnsiTheme="majorBidi" w:cstheme="majorBidi"/>
        </w:rPr>
        <w:t>.</w:t>
      </w:r>
    </w:p>
    <w:p w:rsidR="0078060B" w:rsidRPr="004B7335" w:rsidRDefault="0078060B" w:rsidP="004C640D">
      <w:pPr>
        <w:shd w:val="clear" w:color="auto" w:fill="FFFFFF"/>
        <w:spacing w:before="120" w:after="120" w:line="276" w:lineRule="auto"/>
        <w:rPr>
          <w:rFonts w:asciiTheme="majorBidi" w:eastAsia="Times New Roman" w:hAnsiTheme="majorBidi" w:cstheme="majorBidi"/>
          <w:sz w:val="20"/>
          <w:szCs w:val="20"/>
          <w:rtl/>
        </w:rPr>
      </w:pPr>
      <w:r w:rsidRPr="004C640D">
        <w:rPr>
          <w:rFonts w:asciiTheme="majorBidi" w:eastAsia="Times New Roman" w:hAnsiTheme="majorBidi" w:cstheme="majorBidi"/>
          <w:sz w:val="24"/>
          <w:szCs w:val="24"/>
          <w:rtl/>
        </w:rPr>
        <w:t xml:space="preserve">רַבִּי עֲקִיבֶא אוֹמֵר: מִנַּיִן שֶׁכָּל מַכָּה וּמַכָּה שֶׁהֵבִיא הַקָּדוֹשׁ בָּרוּךְ הוּא עַל הַמִּצְרִים בְּמִצְרַיִם הָיְתָה שֶׁל חָמֵשׁ מַכּוֹת? </w:t>
      </w:r>
      <w:r w:rsidRPr="004B7335">
        <w:rPr>
          <w:rFonts w:asciiTheme="majorBidi" w:eastAsia="Times New Roman" w:hAnsiTheme="majorBidi" w:cstheme="majorBidi"/>
          <w:sz w:val="20"/>
          <w:szCs w:val="20"/>
          <w:rtl/>
        </w:rPr>
        <w:t>שֶׁנֶּאֱמַר: יְשַׁלַּח בָּם חֲרוֹן אַפּוֹ, עֶבְרָה וָזַעַם וְצָרָה, מִשְׁלַחַת מַלְאֲכֵי רָעִים. חֲרוֹן אַפּוֹ- אַחַת, עֶבְרָה - שְׁתַּיִם, וָזַעַם - שָׁלֹשׁ, וְצָרָה - אַרְבַּע, מִשְׁלַחַת מַלְאֲכֵי רָעִים - חָמֵשׁ. אֱמוֹר מֵעַתָּה: בְּמִצְרַיִם לָקוּ חֲמִשִּׁים מַכּוֹת וְעַל הַיָּם לָקוּ חֲמִשִּׁים וּמָאתַיִם מַכּוֹת</w:t>
      </w:r>
      <w:r w:rsidRPr="004B7335">
        <w:rPr>
          <w:rFonts w:asciiTheme="majorBidi" w:eastAsia="Times New Roman" w:hAnsiTheme="majorBidi" w:cstheme="majorBidi"/>
          <w:sz w:val="20"/>
          <w:szCs w:val="20"/>
        </w:rPr>
        <w:t>.</w:t>
      </w:r>
    </w:p>
    <w:p w:rsidR="00731AC9" w:rsidRPr="004B7335" w:rsidRDefault="00731AC9" w:rsidP="00731AC9">
      <w:pPr>
        <w:spacing w:line="276" w:lineRule="auto"/>
        <w:rPr>
          <w:rFonts w:asciiTheme="majorBidi" w:hAnsiTheme="majorBidi" w:cstheme="majorBidi"/>
          <w:sz w:val="20"/>
          <w:szCs w:val="20"/>
          <w:rtl/>
        </w:rPr>
      </w:pPr>
      <w:r w:rsidRPr="004B7335">
        <w:rPr>
          <w:rFonts w:asciiTheme="majorBidi" w:hAnsiTheme="majorBidi" w:cstheme="majorBidi" w:hint="cs"/>
          <w:b/>
          <w:bCs/>
          <w:sz w:val="24"/>
          <w:szCs w:val="24"/>
          <w:u w:val="single"/>
          <w:rtl/>
        </w:rPr>
        <w:t xml:space="preserve">7] </w:t>
      </w:r>
      <w:r w:rsidRPr="004B7335">
        <w:rPr>
          <w:rFonts w:asciiTheme="majorBidi" w:hAnsiTheme="majorBidi" w:cstheme="majorBidi"/>
          <w:b/>
          <w:bCs/>
          <w:sz w:val="24"/>
          <w:szCs w:val="24"/>
          <w:u w:val="single"/>
          <w:rtl/>
        </w:rPr>
        <w:t>משנה אבות פרק א משנה טז</w:t>
      </w:r>
      <w:r>
        <w:rPr>
          <w:rFonts w:asciiTheme="majorBidi" w:hAnsiTheme="majorBidi" w:cstheme="majorBidi" w:hint="cs"/>
          <w:b/>
          <w:bCs/>
          <w:sz w:val="24"/>
          <w:szCs w:val="24"/>
          <w:u w:val="single"/>
          <w:rtl/>
        </w:rPr>
        <w:t xml:space="preserve"> - </w:t>
      </w:r>
      <w:r w:rsidRPr="004C640D">
        <w:rPr>
          <w:rFonts w:asciiTheme="majorBidi" w:hAnsiTheme="majorBidi" w:cstheme="majorBidi"/>
          <w:sz w:val="24"/>
          <w:szCs w:val="24"/>
          <w:rtl/>
        </w:rPr>
        <w:t xml:space="preserve">רבן גמליאל אומר עשה לך רב והסתלק מן הספק </w:t>
      </w:r>
      <w:r w:rsidRPr="004B7335">
        <w:rPr>
          <w:rFonts w:asciiTheme="majorBidi" w:hAnsiTheme="majorBidi" w:cstheme="majorBidi"/>
          <w:sz w:val="20"/>
          <w:szCs w:val="20"/>
          <w:rtl/>
        </w:rPr>
        <w:t>ואל תרבה לעשר אומדות</w:t>
      </w:r>
    </w:p>
    <w:p w:rsidR="00731AC9" w:rsidRPr="004C640D" w:rsidRDefault="00731AC9" w:rsidP="00731AC9">
      <w:pPr>
        <w:bidi w:val="0"/>
        <w:spacing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t>NAKFA MINA #2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hint="cs"/>
          <w:b/>
          <w:bCs/>
          <w:sz w:val="24"/>
          <w:szCs w:val="24"/>
          <w:u w:val="single"/>
          <w:rtl/>
        </w:rPr>
        <w:t xml:space="preserve">8] </w:t>
      </w:r>
      <w:r w:rsidRPr="004C640D">
        <w:rPr>
          <w:rFonts w:asciiTheme="majorBidi" w:hAnsiTheme="majorBidi" w:cstheme="majorBidi"/>
          <w:b/>
          <w:bCs/>
          <w:sz w:val="24"/>
          <w:szCs w:val="24"/>
          <w:u w:val="single"/>
          <w:rtl/>
        </w:rPr>
        <w:t xml:space="preserve">משנה מסכת ברכות דף כח </w:t>
      </w:r>
      <w:r>
        <w:rPr>
          <w:rFonts w:asciiTheme="majorBidi" w:hAnsiTheme="majorBidi" w:cstheme="majorBidi" w:hint="cs"/>
          <w:b/>
          <w:bCs/>
          <w:sz w:val="24"/>
          <w:szCs w:val="24"/>
          <w:u w:val="single"/>
          <w:rtl/>
        </w:rPr>
        <w:t>ע"ב</w:t>
      </w:r>
      <w:r w:rsidRPr="004C640D">
        <w:rPr>
          <w:rFonts w:asciiTheme="majorBidi" w:hAnsiTheme="majorBidi" w:cstheme="majorBidi"/>
          <w:b/>
          <w:bCs/>
          <w:sz w:val="24"/>
          <w:szCs w:val="24"/>
          <w:u w:val="single"/>
          <w:rtl/>
        </w:rPr>
        <w:t xml:space="preserve"> </w:t>
      </w:r>
    </w:p>
    <w:p w:rsidR="00B60E3A" w:rsidRDefault="00731AC9" w:rsidP="00731AC9">
      <w:pPr>
        <w:spacing w:line="276" w:lineRule="auto"/>
        <w:ind w:left="720"/>
        <w:rPr>
          <w:rFonts w:asciiTheme="majorBidi" w:hAnsiTheme="majorBidi" w:cstheme="majorBidi"/>
          <w:sz w:val="24"/>
          <w:szCs w:val="24"/>
          <w:rtl/>
        </w:rPr>
      </w:pPr>
      <w:r w:rsidRPr="00C01E75">
        <w:rPr>
          <w:rFonts w:asciiTheme="majorBidi" w:hAnsiTheme="majorBidi" w:cstheme="majorBidi"/>
          <w:b/>
          <w:bCs/>
          <w:sz w:val="24"/>
          <w:szCs w:val="24"/>
          <w:rtl/>
        </w:rPr>
        <w:t>רבן</w:t>
      </w:r>
      <w:r w:rsidRPr="004C640D">
        <w:rPr>
          <w:rFonts w:asciiTheme="majorBidi" w:hAnsiTheme="majorBidi" w:cstheme="majorBidi"/>
          <w:sz w:val="24"/>
          <w:szCs w:val="24"/>
          <w:rtl/>
        </w:rPr>
        <w:t xml:space="preserve"> </w:t>
      </w:r>
      <w:r w:rsidRPr="00C01E75">
        <w:rPr>
          <w:rFonts w:asciiTheme="majorBidi" w:hAnsiTheme="majorBidi" w:cstheme="majorBidi"/>
          <w:b/>
          <w:bCs/>
          <w:sz w:val="24"/>
          <w:szCs w:val="24"/>
          <w:rtl/>
        </w:rPr>
        <w:t>גמליאל</w:t>
      </w:r>
      <w:r w:rsidRPr="004C640D">
        <w:rPr>
          <w:rFonts w:asciiTheme="majorBidi" w:hAnsiTheme="majorBidi" w:cstheme="majorBidi"/>
          <w:sz w:val="24"/>
          <w:szCs w:val="24"/>
          <w:rtl/>
        </w:rPr>
        <w:t xml:space="preserve"> אומר: בכל יום ויום מתפלל אדם שמנה עשרה. </w:t>
      </w:r>
    </w:p>
    <w:p w:rsidR="00B60E3A" w:rsidRDefault="00B60E3A" w:rsidP="00B60E3A">
      <w:pPr>
        <w:ind w:left="1440"/>
        <w:rPr>
          <w:rFonts w:asciiTheme="majorBidi" w:hAnsiTheme="majorBidi" w:cstheme="majorBidi"/>
          <w:sz w:val="24"/>
          <w:szCs w:val="24"/>
          <w:rtl/>
        </w:rPr>
      </w:pPr>
      <w:r w:rsidRPr="006931E2">
        <w:rPr>
          <w:rFonts w:asciiTheme="majorBidi" w:hAnsiTheme="majorBidi" w:cstheme="majorBidi"/>
          <w:sz w:val="24"/>
          <w:szCs w:val="24"/>
          <w:rtl/>
        </w:rPr>
        <w:t>תנו רבנן: שמעון הפקולי הסדיר שמונה עשרה ברכות לפני רבן גמליאל על הסדר ביבנה.</w:t>
      </w:r>
    </w:p>
    <w:p w:rsidR="00731AC9" w:rsidRPr="004C640D" w:rsidRDefault="00731AC9" w:rsidP="00B60E3A">
      <w:pPr>
        <w:ind w:left="720"/>
        <w:rPr>
          <w:rFonts w:asciiTheme="majorBidi" w:hAnsiTheme="majorBidi" w:cstheme="majorBidi"/>
          <w:sz w:val="24"/>
          <w:szCs w:val="24"/>
          <w:rtl/>
        </w:rPr>
      </w:pPr>
      <w:r w:rsidRPr="00C01E75">
        <w:rPr>
          <w:rFonts w:asciiTheme="majorBidi" w:hAnsiTheme="majorBidi" w:cstheme="majorBidi"/>
          <w:b/>
          <w:bCs/>
          <w:sz w:val="24"/>
          <w:szCs w:val="24"/>
          <w:rtl/>
        </w:rPr>
        <w:t>רבי</w:t>
      </w:r>
      <w:r w:rsidRPr="004C640D">
        <w:rPr>
          <w:rFonts w:asciiTheme="majorBidi" w:hAnsiTheme="majorBidi" w:cstheme="majorBidi"/>
          <w:sz w:val="24"/>
          <w:szCs w:val="24"/>
          <w:rtl/>
        </w:rPr>
        <w:t xml:space="preserve"> </w:t>
      </w:r>
      <w:r w:rsidRPr="00C01E75">
        <w:rPr>
          <w:rFonts w:asciiTheme="majorBidi" w:hAnsiTheme="majorBidi" w:cstheme="majorBidi"/>
          <w:b/>
          <w:bCs/>
          <w:sz w:val="24"/>
          <w:szCs w:val="24"/>
          <w:rtl/>
        </w:rPr>
        <w:t>יהושע</w:t>
      </w:r>
      <w:r w:rsidRPr="004C640D">
        <w:rPr>
          <w:rFonts w:asciiTheme="majorBidi" w:hAnsiTheme="majorBidi" w:cstheme="majorBidi"/>
          <w:sz w:val="24"/>
          <w:szCs w:val="24"/>
          <w:rtl/>
        </w:rPr>
        <w:t xml:space="preserve"> אומר: מעין שמונה עשרה. </w:t>
      </w:r>
      <w:r>
        <w:rPr>
          <w:rFonts w:asciiTheme="majorBidi" w:hAnsiTheme="majorBidi" w:cstheme="majorBidi"/>
          <w:sz w:val="24"/>
          <w:szCs w:val="24"/>
          <w:rtl/>
        </w:rPr>
        <w:br/>
      </w:r>
      <w:r w:rsidRPr="00C01E75">
        <w:rPr>
          <w:rFonts w:asciiTheme="majorBidi" w:hAnsiTheme="majorBidi" w:cstheme="majorBidi"/>
          <w:b/>
          <w:bCs/>
          <w:sz w:val="24"/>
          <w:szCs w:val="24"/>
          <w:rtl/>
        </w:rPr>
        <w:t>רבי</w:t>
      </w:r>
      <w:r w:rsidRPr="004C640D">
        <w:rPr>
          <w:rFonts w:asciiTheme="majorBidi" w:hAnsiTheme="majorBidi" w:cstheme="majorBidi"/>
          <w:sz w:val="24"/>
          <w:szCs w:val="24"/>
          <w:rtl/>
        </w:rPr>
        <w:t xml:space="preserve"> </w:t>
      </w:r>
      <w:r w:rsidRPr="00C01E75">
        <w:rPr>
          <w:rFonts w:asciiTheme="majorBidi" w:hAnsiTheme="majorBidi" w:cstheme="majorBidi"/>
          <w:b/>
          <w:bCs/>
          <w:sz w:val="24"/>
          <w:szCs w:val="24"/>
          <w:rtl/>
        </w:rPr>
        <w:t>עקיבא</w:t>
      </w:r>
      <w:r w:rsidRPr="004C640D">
        <w:rPr>
          <w:rFonts w:asciiTheme="majorBidi" w:hAnsiTheme="majorBidi" w:cstheme="majorBidi"/>
          <w:sz w:val="24"/>
          <w:szCs w:val="24"/>
          <w:rtl/>
        </w:rPr>
        <w:t xml:space="preserve"> אומר: אם שגורה תפלתו בפיו - מתפלל שמונה עשרה, ואם לאו - מעין שמונה עשרה. </w:t>
      </w:r>
      <w:r w:rsidRPr="00C01E75">
        <w:rPr>
          <w:rFonts w:asciiTheme="majorBidi" w:hAnsiTheme="majorBidi" w:cstheme="majorBidi"/>
          <w:b/>
          <w:bCs/>
          <w:sz w:val="24"/>
          <w:szCs w:val="24"/>
          <w:rtl/>
        </w:rPr>
        <w:t>רבי</w:t>
      </w:r>
      <w:r w:rsidRPr="004C640D">
        <w:rPr>
          <w:rFonts w:asciiTheme="majorBidi" w:hAnsiTheme="majorBidi" w:cstheme="majorBidi"/>
          <w:sz w:val="24"/>
          <w:szCs w:val="24"/>
          <w:rtl/>
        </w:rPr>
        <w:t xml:space="preserve"> </w:t>
      </w:r>
      <w:r w:rsidRPr="00C01E75">
        <w:rPr>
          <w:rFonts w:asciiTheme="majorBidi" w:hAnsiTheme="majorBidi" w:cstheme="majorBidi"/>
          <w:b/>
          <w:bCs/>
          <w:sz w:val="24"/>
          <w:szCs w:val="24"/>
          <w:rtl/>
        </w:rPr>
        <w:t>אליעזר</w:t>
      </w:r>
      <w:r w:rsidRPr="004C640D">
        <w:rPr>
          <w:rFonts w:asciiTheme="majorBidi" w:hAnsiTheme="majorBidi" w:cstheme="majorBidi"/>
          <w:sz w:val="24"/>
          <w:szCs w:val="24"/>
          <w:rtl/>
        </w:rPr>
        <w:t xml:space="preserve"> אומר: העושה תפלתו קבע אין תפלתו תחנונים. </w:t>
      </w:r>
    </w:p>
    <w:p w:rsidR="00624E6A" w:rsidRPr="004C640D" w:rsidRDefault="00731AC9" w:rsidP="00731AC9">
      <w:pPr>
        <w:bidi w:val="0"/>
        <w:spacing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NAFKA MINA #3 - </w:t>
      </w:r>
      <w:r w:rsidR="00624E6A" w:rsidRPr="004C640D">
        <w:rPr>
          <w:rFonts w:asciiTheme="majorBidi" w:hAnsiTheme="majorBidi" w:cstheme="majorBidi"/>
          <w:b/>
          <w:bCs/>
          <w:sz w:val="24"/>
          <w:szCs w:val="24"/>
          <w:u w:val="single"/>
        </w:rPr>
        <w:t>TWO PERSPECTIVES</w:t>
      </w:r>
      <w:r>
        <w:rPr>
          <w:rFonts w:asciiTheme="majorBidi" w:hAnsiTheme="majorBidi" w:cstheme="majorBidi"/>
          <w:b/>
          <w:bCs/>
          <w:sz w:val="24"/>
          <w:szCs w:val="24"/>
          <w:u w:val="single"/>
        </w:rPr>
        <w:t xml:space="preserve"> OF THE WORLD: Two Maze Stories</w:t>
      </w:r>
    </w:p>
    <w:p w:rsidR="00624E6A" w:rsidRPr="001B6BCB" w:rsidRDefault="004B7335" w:rsidP="001B6BCB">
      <w:pPr>
        <w:bidi w:val="0"/>
        <w:spacing w:line="240" w:lineRule="auto"/>
        <w:rPr>
          <w:rFonts w:asciiTheme="majorBidi" w:hAnsiTheme="majorBidi" w:cstheme="majorBidi"/>
        </w:rPr>
      </w:pPr>
      <w:r>
        <w:rPr>
          <w:rFonts w:asciiTheme="majorBidi" w:hAnsiTheme="majorBidi" w:cstheme="majorBidi"/>
          <w:b/>
          <w:bCs/>
          <w:sz w:val="24"/>
          <w:szCs w:val="24"/>
          <w:u w:val="single"/>
        </w:rPr>
        <w:t>24</w:t>
      </w:r>
      <w:r w:rsidR="00624E6A" w:rsidRPr="004C640D">
        <w:rPr>
          <w:rFonts w:asciiTheme="majorBidi" w:hAnsiTheme="majorBidi" w:cstheme="majorBidi"/>
          <w:b/>
          <w:bCs/>
          <w:sz w:val="24"/>
          <w:szCs w:val="24"/>
          <w:u w:val="single"/>
        </w:rPr>
        <w:t xml:space="preserve">] </w:t>
      </w:r>
      <w:r w:rsidR="00624E6A" w:rsidRPr="004C640D">
        <w:rPr>
          <w:rFonts w:asciiTheme="majorBidi" w:hAnsiTheme="majorBidi" w:cstheme="majorBidi"/>
          <w:b/>
          <w:bCs/>
          <w:sz w:val="24"/>
          <w:szCs w:val="24"/>
          <w:u w:val="single"/>
          <w:rtl/>
        </w:rPr>
        <w:t>מסילת ישרים</w:t>
      </w:r>
      <w:r w:rsidR="00624E6A" w:rsidRPr="004C640D">
        <w:rPr>
          <w:rFonts w:asciiTheme="majorBidi" w:hAnsiTheme="majorBidi" w:cstheme="majorBidi"/>
          <w:b/>
          <w:bCs/>
          <w:sz w:val="24"/>
          <w:szCs w:val="24"/>
          <w:u w:val="single"/>
        </w:rPr>
        <w:t xml:space="preserve"> </w:t>
      </w:r>
      <w:r w:rsidR="00624E6A" w:rsidRPr="001B6BCB">
        <w:rPr>
          <w:rFonts w:asciiTheme="majorBidi" w:hAnsiTheme="majorBidi" w:cstheme="majorBidi"/>
          <w:b/>
          <w:bCs/>
          <w:u w:val="single"/>
        </w:rPr>
        <w:t>(chapter 3)</w:t>
      </w:r>
      <w:r w:rsidR="00624E6A" w:rsidRPr="001B6BCB">
        <w:rPr>
          <w:rFonts w:asciiTheme="majorBidi" w:hAnsiTheme="majorBidi" w:cstheme="majorBidi"/>
        </w:rPr>
        <w:t xml:space="preserve"> – To what is this analogous? To a maze-garden, a type of </w:t>
      </w:r>
      <w:bookmarkStart w:id="0" w:name="_GoBack"/>
      <w:bookmarkEnd w:id="0"/>
      <w:r w:rsidR="00624E6A" w:rsidRPr="001B6BCB">
        <w:rPr>
          <w:rFonts w:asciiTheme="majorBidi" w:hAnsiTheme="majorBidi" w:cstheme="majorBidi"/>
        </w:rPr>
        <w:t>garden common among the nobles, which is planted for the sake of amusement. The plants are arranged in walls, and between the walls there are many confusing and interlacing paths, all similar to one another.  The purpose of the maze is to challenge the visitor to reach a portico in its midst.  Some of the paths are straight ones which lead directly to the portico, but some merely lead a person astray. One who walks along the paths has no way of seeing or knowing whether he is on the true or the false path, for they are all similar, presenting no difference whatsoever to the discerning eye. Such a person will not reach his goal unless he has perfect familiarity with the paths and has already reached the portico.  He who</w:t>
      </w:r>
      <w:r w:rsidR="005E27C2" w:rsidRPr="001B6BCB">
        <w:rPr>
          <w:rFonts w:asciiTheme="majorBidi" w:hAnsiTheme="majorBidi" w:cstheme="majorBidi"/>
        </w:rPr>
        <w:t xml:space="preserve"> </w:t>
      </w:r>
      <w:r w:rsidR="001B45F5" w:rsidRPr="001B6BCB">
        <w:rPr>
          <w:rFonts w:asciiTheme="majorBidi" w:hAnsiTheme="majorBidi" w:cstheme="majorBidi"/>
        </w:rPr>
        <w:t>occupies a commanding position in the portico, however, sees all of the paths before him, and can discriminate between the true and the false ones. He is in a position to warn those who walk upon them, and to tell them: "this is the path – take it!" He who is willing to believe him will reach the designated spot; but he who would rather trust his own eyes will certainly remain lost and fail to reach it.</w:t>
      </w:r>
    </w:p>
    <w:p w:rsidR="001B45F5" w:rsidRPr="004B7335" w:rsidRDefault="004B7335" w:rsidP="001B6BCB">
      <w:pPr>
        <w:bidi w:val="0"/>
        <w:spacing w:line="240" w:lineRule="auto"/>
        <w:rPr>
          <w:rFonts w:asciiTheme="majorBidi" w:hAnsiTheme="majorBidi" w:cstheme="majorBidi"/>
          <w:b/>
          <w:bCs/>
          <w:u w:val="single"/>
        </w:rPr>
      </w:pPr>
      <w:r>
        <w:rPr>
          <w:rFonts w:asciiTheme="majorBidi" w:hAnsiTheme="majorBidi" w:cstheme="majorBidi"/>
          <w:b/>
          <w:bCs/>
          <w:sz w:val="24"/>
          <w:szCs w:val="24"/>
          <w:u w:val="single"/>
        </w:rPr>
        <w:t xml:space="preserve">25] </w:t>
      </w:r>
      <w:r w:rsidR="00E20789" w:rsidRPr="004C640D">
        <w:rPr>
          <w:rFonts w:asciiTheme="majorBidi" w:hAnsiTheme="majorBidi" w:cstheme="majorBidi"/>
          <w:b/>
          <w:bCs/>
          <w:sz w:val="24"/>
          <w:szCs w:val="24"/>
          <w:u w:val="single"/>
        </w:rPr>
        <w:t xml:space="preserve">Hassidic Story: </w:t>
      </w:r>
      <w:r w:rsidR="001B45F5" w:rsidRPr="004C640D">
        <w:rPr>
          <w:rFonts w:asciiTheme="majorBidi" w:hAnsiTheme="majorBidi" w:cstheme="majorBidi"/>
          <w:b/>
          <w:bCs/>
          <w:sz w:val="24"/>
          <w:szCs w:val="24"/>
          <w:u w:val="single"/>
        </w:rPr>
        <w:t xml:space="preserve">Rabbi </w:t>
      </w:r>
      <w:proofErr w:type="spellStart"/>
      <w:r w:rsidR="001B45F5" w:rsidRPr="004C640D">
        <w:rPr>
          <w:rFonts w:asciiTheme="majorBidi" w:hAnsiTheme="majorBidi" w:cstheme="majorBidi"/>
          <w:b/>
          <w:bCs/>
          <w:sz w:val="24"/>
          <w:szCs w:val="24"/>
          <w:u w:val="single"/>
        </w:rPr>
        <w:t>Hayyim</w:t>
      </w:r>
      <w:proofErr w:type="spellEnd"/>
      <w:r w:rsidR="001B45F5" w:rsidRPr="004C640D">
        <w:rPr>
          <w:rFonts w:asciiTheme="majorBidi" w:hAnsiTheme="majorBidi" w:cstheme="majorBidi"/>
          <w:b/>
          <w:bCs/>
          <w:sz w:val="24"/>
          <w:szCs w:val="24"/>
          <w:u w:val="single"/>
        </w:rPr>
        <w:t xml:space="preserve"> of </w:t>
      </w:r>
      <w:proofErr w:type="spellStart"/>
      <w:r w:rsidR="001B45F5" w:rsidRPr="004C640D">
        <w:rPr>
          <w:rFonts w:asciiTheme="majorBidi" w:hAnsiTheme="majorBidi" w:cstheme="majorBidi"/>
          <w:b/>
          <w:bCs/>
          <w:sz w:val="24"/>
          <w:szCs w:val="24"/>
          <w:u w:val="single"/>
        </w:rPr>
        <w:t>Zanz</w:t>
      </w:r>
      <w:proofErr w:type="spellEnd"/>
      <w:r w:rsidR="001B45F5" w:rsidRPr="004C640D">
        <w:rPr>
          <w:rFonts w:asciiTheme="majorBidi" w:hAnsiTheme="majorBidi" w:cstheme="majorBidi"/>
          <w:b/>
          <w:bCs/>
          <w:sz w:val="24"/>
          <w:szCs w:val="24"/>
          <w:u w:val="single"/>
        </w:rPr>
        <w:t xml:space="preserve"> </w:t>
      </w:r>
      <w:r w:rsidR="001B45F5" w:rsidRPr="004B7335">
        <w:rPr>
          <w:rFonts w:asciiTheme="majorBidi" w:hAnsiTheme="majorBidi" w:cstheme="majorBidi"/>
          <w:b/>
          <w:bCs/>
          <w:u w:val="single"/>
        </w:rPr>
        <w:t>(S.Y. Agnon, Days of Awe, NY: 1965 p. 22)</w:t>
      </w:r>
    </w:p>
    <w:p w:rsidR="001B45F5" w:rsidRPr="001B6BCB" w:rsidRDefault="001B45F5" w:rsidP="00CD4ACC">
      <w:pPr>
        <w:bidi w:val="0"/>
        <w:spacing w:line="240" w:lineRule="auto"/>
        <w:rPr>
          <w:rFonts w:asciiTheme="majorBidi" w:hAnsiTheme="majorBidi" w:cstheme="majorBidi"/>
        </w:rPr>
      </w:pPr>
      <w:r w:rsidRPr="001B6BCB">
        <w:rPr>
          <w:rFonts w:asciiTheme="majorBidi" w:hAnsiTheme="majorBidi" w:cstheme="majorBidi"/>
        </w:rPr>
        <w:t>A man had been wandering about in a forest for several days, not knowing the right way out. Suddenly he saw a man approaching him. His heart was filled with joy.  'Now I shall certainly find out which is the right way', he thought to himself.  When they neared one another, he asked the man: 'brother, tell me which is the right way. I have been wandering in this forest for serval days.'  Said the other to him: 'Brother, I do not know the way out either. For I too have been wandering here for many, many days.  But I can tell you this: Do not take the way that I have been taking, for that will lead you astray. And now let us look for a new way out together."</w:t>
      </w:r>
    </w:p>
    <w:p w:rsidR="00B62CC1" w:rsidRPr="004C640D" w:rsidRDefault="002C4C52" w:rsidP="004C640D">
      <w:pPr>
        <w:bidi w:val="0"/>
        <w:spacing w:line="276" w:lineRule="auto"/>
        <w:rPr>
          <w:rFonts w:asciiTheme="majorBidi" w:hAnsiTheme="majorBidi" w:cstheme="majorBidi"/>
          <w:b/>
          <w:bCs/>
          <w:sz w:val="24"/>
          <w:szCs w:val="24"/>
          <w:u w:val="single"/>
        </w:rPr>
      </w:pPr>
      <w:r w:rsidRPr="004C640D">
        <w:rPr>
          <w:rFonts w:asciiTheme="majorBidi" w:hAnsiTheme="majorBidi" w:cstheme="majorBidi"/>
          <w:b/>
          <w:bCs/>
          <w:sz w:val="24"/>
          <w:szCs w:val="24"/>
          <w:u w:val="single"/>
        </w:rPr>
        <w:t xml:space="preserve">FINAL STORY: </w:t>
      </w:r>
    </w:p>
    <w:p w:rsidR="002C4C52" w:rsidRPr="004C640D" w:rsidRDefault="004B7335" w:rsidP="004C640D">
      <w:pPr>
        <w:spacing w:line="276"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26] </w:t>
      </w:r>
      <w:r w:rsidR="002C4C52" w:rsidRPr="004C640D">
        <w:rPr>
          <w:rFonts w:asciiTheme="majorBidi" w:hAnsiTheme="majorBidi" w:cstheme="majorBidi"/>
          <w:b/>
          <w:bCs/>
          <w:sz w:val="24"/>
          <w:szCs w:val="24"/>
          <w:u w:val="single"/>
          <w:rtl/>
        </w:rPr>
        <w:t xml:space="preserve">הגדה של פסח מביתי לוי [בריסק] חלק א' עמ' שב-שג – </w:t>
      </w:r>
    </w:p>
    <w:p w:rsidR="002C4C52" w:rsidRPr="004C640D" w:rsidRDefault="002C4C52" w:rsidP="001B6BCB">
      <w:pPr>
        <w:spacing w:line="276" w:lineRule="auto"/>
        <w:jc w:val="both"/>
        <w:rPr>
          <w:rFonts w:asciiTheme="majorBidi" w:hAnsiTheme="majorBidi" w:cstheme="majorBidi"/>
          <w:sz w:val="24"/>
          <w:szCs w:val="24"/>
          <w:rtl/>
        </w:rPr>
      </w:pPr>
      <w:r w:rsidRPr="004C640D">
        <w:rPr>
          <w:rFonts w:asciiTheme="majorBidi" w:hAnsiTheme="majorBidi" w:cstheme="majorBidi"/>
          <w:sz w:val="24"/>
          <w:szCs w:val="24"/>
          <w:rtl/>
        </w:rPr>
        <w:t>לפי הגאון הרידב"ז מסלוצק-צפת – כי איקלאע פעם לעיר וואלאזין בפרוס הפסח ונשאר שם לחוג את חג המצוות.</w:t>
      </w:r>
      <w:r w:rsidR="001B6BCB">
        <w:rPr>
          <w:rFonts w:asciiTheme="majorBidi" w:hAnsiTheme="majorBidi" w:cstheme="majorBidi" w:hint="cs"/>
          <w:sz w:val="24"/>
          <w:szCs w:val="24"/>
          <w:rtl/>
        </w:rPr>
        <w:t xml:space="preserve">   </w:t>
      </w:r>
      <w:r w:rsidRPr="004C640D">
        <w:rPr>
          <w:rFonts w:asciiTheme="majorBidi" w:hAnsiTheme="majorBidi" w:cstheme="majorBidi"/>
          <w:sz w:val="24"/>
          <w:szCs w:val="24"/>
        </w:rPr>
        <w:t>"</w:t>
      </w:r>
      <w:r w:rsidRPr="004C640D">
        <w:rPr>
          <w:rFonts w:asciiTheme="majorBidi" w:hAnsiTheme="majorBidi" w:cstheme="majorBidi"/>
          <w:sz w:val="24"/>
          <w:szCs w:val="24"/>
          <w:rtl/>
        </w:rPr>
        <w:t>בליל הסדר הראשון היה אורחו של מרן בית הלוי - אשר כיהן אז כראש ישיבה בוואלאזין - ובליל הסדר השני היה אורחו של הגאון הנציב זצ"ל. מרן סיים תפילת ערבית בשעה מאוחרת כיוון שהחמיר יותר משיטת ר"ת לענין צאת הכוכבים דהיינו שמינית היום לפי שעות זמניות, שוב אחר כך סידר את כל עניני הסדר בזהירות יתירה - סידורים שארכו זמן רב. את אמירת הגדה סיימו כבר בשעה מאוחרת מאוד, נטלו ידים לסעודה והוגשה מצה אפויה כגחלים בשיעור גדול. גם מרור נתן למסובין בשיעור גדול, ואותו דבר קרה גם בכורך</w:t>
      </w:r>
      <w:r w:rsidRPr="004C640D">
        <w:rPr>
          <w:rFonts w:asciiTheme="majorBidi" w:hAnsiTheme="majorBidi" w:cstheme="majorBidi"/>
          <w:sz w:val="24"/>
          <w:szCs w:val="24"/>
        </w:rPr>
        <w:t>.</w:t>
      </w:r>
      <w:r w:rsidRPr="004C640D">
        <w:rPr>
          <w:rFonts w:asciiTheme="majorBidi" w:hAnsiTheme="majorBidi" w:cstheme="majorBidi"/>
          <w:sz w:val="24"/>
          <w:szCs w:val="24"/>
          <w:rtl/>
        </w:rPr>
        <w:t xml:space="preserve">עתה הבחין מרן כי השעה כבר קרובה לחצות ומיהר לחלק למסובין 'אפיקומן ' - גם כן מאותה סוג מצה אפויה. ומטעמי הסעודה לא נאכלו כלל - כדין 'אין מפטירין אחר הפסח אפיקומן', ברכו ברכת המזון והמשיכו </w:t>
      </w:r>
      <w:r w:rsidRPr="004C640D">
        <w:rPr>
          <w:rFonts w:asciiTheme="majorBidi" w:hAnsiTheme="majorBidi" w:cstheme="majorBidi"/>
          <w:sz w:val="24"/>
          <w:szCs w:val="24"/>
          <w:rtl/>
        </w:rPr>
        <w:lastRenderedPageBreak/>
        <w:t>באמירת ההגדה ובסיפורי יציאת מצרים עד עלות השחר</w:t>
      </w:r>
      <w:r w:rsidRPr="004C640D">
        <w:rPr>
          <w:rFonts w:asciiTheme="majorBidi" w:hAnsiTheme="majorBidi" w:cstheme="majorBidi"/>
          <w:sz w:val="24"/>
          <w:szCs w:val="24"/>
        </w:rPr>
        <w:t>.</w:t>
      </w:r>
      <w:r w:rsidR="001B6BCB">
        <w:rPr>
          <w:rFonts w:asciiTheme="majorBidi" w:hAnsiTheme="majorBidi" w:cstheme="majorBidi" w:hint="cs"/>
          <w:sz w:val="24"/>
          <w:szCs w:val="24"/>
          <w:rtl/>
        </w:rPr>
        <w:t xml:space="preserve">   </w:t>
      </w:r>
      <w:r w:rsidRPr="004C640D">
        <w:rPr>
          <w:rFonts w:asciiTheme="majorBidi" w:hAnsiTheme="majorBidi" w:cstheme="majorBidi"/>
          <w:sz w:val="24"/>
          <w:szCs w:val="24"/>
          <w:rtl/>
        </w:rPr>
        <w:t>בסיום הסדר גנח בעל בית הלוי: 'מי יודע אם קיימנו את המצוות הרבות בלילה הזה כהלכתן, מצה כהלכתה, מרור כהלכתו, סיפור יציאת מצרים כדינו, מי יודע</w:t>
      </w:r>
      <w:r w:rsidRPr="004C640D">
        <w:rPr>
          <w:rFonts w:asciiTheme="majorBidi" w:hAnsiTheme="majorBidi" w:cstheme="majorBidi"/>
          <w:sz w:val="24"/>
          <w:szCs w:val="24"/>
        </w:rPr>
        <w:t>?'</w:t>
      </w:r>
    </w:p>
    <w:p w:rsidR="00D55D32" w:rsidRPr="004C640D" w:rsidRDefault="002C4C52" w:rsidP="001B6BCB">
      <w:pPr>
        <w:spacing w:line="276" w:lineRule="auto"/>
        <w:jc w:val="both"/>
        <w:rPr>
          <w:rFonts w:asciiTheme="majorBidi" w:hAnsiTheme="majorBidi" w:cstheme="majorBidi"/>
          <w:sz w:val="24"/>
          <w:szCs w:val="24"/>
        </w:rPr>
      </w:pPr>
      <w:r w:rsidRPr="004C640D">
        <w:rPr>
          <w:rFonts w:asciiTheme="majorBidi" w:hAnsiTheme="majorBidi" w:cstheme="majorBidi"/>
          <w:sz w:val="24"/>
          <w:szCs w:val="24"/>
          <w:rtl/>
        </w:rPr>
        <w:t>למחרת בשולחן הסדר של הנצי"ב שונים היו הדברים: הכל התחיל בזמן. שרו אכלו וניגנו, אכלו סעודת החג בדיצה וסיפרו ביציאת מצרים כל הלילה</w:t>
      </w:r>
      <w:r w:rsidRPr="004C640D">
        <w:rPr>
          <w:rFonts w:asciiTheme="majorBidi" w:hAnsiTheme="majorBidi" w:cstheme="majorBidi"/>
          <w:sz w:val="24"/>
          <w:szCs w:val="24"/>
        </w:rPr>
        <w:t>.</w:t>
      </w:r>
      <w:r w:rsidR="001B6BCB">
        <w:rPr>
          <w:rFonts w:asciiTheme="majorBidi" w:hAnsiTheme="majorBidi" w:cstheme="majorBidi" w:hint="cs"/>
          <w:sz w:val="24"/>
          <w:szCs w:val="24"/>
          <w:rtl/>
        </w:rPr>
        <w:t xml:space="preserve">  </w:t>
      </w:r>
      <w:r w:rsidRPr="004C640D">
        <w:rPr>
          <w:rFonts w:asciiTheme="majorBidi" w:hAnsiTheme="majorBidi" w:cstheme="majorBidi"/>
          <w:sz w:val="24"/>
          <w:szCs w:val="24"/>
          <w:rtl/>
        </w:rPr>
        <w:t>נגמר הסדר, והגאון הנצי"ב הכריז בשמחה כמה מצוות זכינו לקיים הלילה: מצה כהלכתה, מרור כהלכתו, סיפור יציאת מצרים כדינו</w:t>
      </w:r>
      <w:r w:rsidRPr="004C640D">
        <w:rPr>
          <w:rFonts w:asciiTheme="majorBidi" w:hAnsiTheme="majorBidi" w:cstheme="majorBidi"/>
          <w:sz w:val="24"/>
          <w:szCs w:val="24"/>
        </w:rPr>
        <w:t>"...</w:t>
      </w:r>
    </w:p>
    <w:sectPr w:rsidR="00D55D32" w:rsidRPr="004C640D" w:rsidSect="004B7335">
      <w:pgSz w:w="11906" w:h="16838"/>
      <w:pgMar w:top="737" w:right="1701" w:bottom="737"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7AE"/>
    <w:multiLevelType w:val="hybridMultilevel"/>
    <w:tmpl w:val="DA8A700C"/>
    <w:lvl w:ilvl="0" w:tplc="0256E8E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A73DE"/>
    <w:multiLevelType w:val="hybridMultilevel"/>
    <w:tmpl w:val="81BEB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ECCA66E">
      <w:start w:val="1"/>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4704"/>
    <w:multiLevelType w:val="hybridMultilevel"/>
    <w:tmpl w:val="36E8AE96"/>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A3E5E"/>
    <w:multiLevelType w:val="hybridMultilevel"/>
    <w:tmpl w:val="AB06A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930A4"/>
    <w:multiLevelType w:val="hybridMultilevel"/>
    <w:tmpl w:val="1370EF7A"/>
    <w:lvl w:ilvl="0" w:tplc="3B0A3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04CE6"/>
    <w:multiLevelType w:val="hybridMultilevel"/>
    <w:tmpl w:val="AF98001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12C8A"/>
    <w:multiLevelType w:val="hybridMultilevel"/>
    <w:tmpl w:val="55D06CDE"/>
    <w:lvl w:ilvl="0" w:tplc="12EAE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2E45D5"/>
    <w:multiLevelType w:val="hybridMultilevel"/>
    <w:tmpl w:val="8DE0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1BA6"/>
    <w:multiLevelType w:val="hybridMultilevel"/>
    <w:tmpl w:val="EB4E8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E917D3"/>
    <w:multiLevelType w:val="hybridMultilevel"/>
    <w:tmpl w:val="44C6B37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468EC"/>
    <w:multiLevelType w:val="hybridMultilevel"/>
    <w:tmpl w:val="3D3EC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E40C4B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140B9"/>
    <w:multiLevelType w:val="hybridMultilevel"/>
    <w:tmpl w:val="58DC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25494"/>
    <w:multiLevelType w:val="hybridMultilevel"/>
    <w:tmpl w:val="12522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0"/>
  </w:num>
  <w:num w:numId="6">
    <w:abstractNumId w:val="3"/>
  </w:num>
  <w:num w:numId="7">
    <w:abstractNumId w:val="12"/>
  </w:num>
  <w:num w:numId="8">
    <w:abstractNumId w:val="6"/>
  </w:num>
  <w:num w:numId="9">
    <w:abstractNumId w:val="11"/>
  </w:num>
  <w:num w:numId="10">
    <w:abstractNumId w:val="10"/>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EF"/>
    <w:rsid w:val="000872E4"/>
    <w:rsid w:val="00094D7B"/>
    <w:rsid w:val="000B16A4"/>
    <w:rsid w:val="000B458B"/>
    <w:rsid w:val="00130B3B"/>
    <w:rsid w:val="00137AEA"/>
    <w:rsid w:val="001467E5"/>
    <w:rsid w:val="001B45F5"/>
    <w:rsid w:val="001B6BCB"/>
    <w:rsid w:val="001D27CB"/>
    <w:rsid w:val="001E73DB"/>
    <w:rsid w:val="002C4C52"/>
    <w:rsid w:val="002E129F"/>
    <w:rsid w:val="00335415"/>
    <w:rsid w:val="00344D2A"/>
    <w:rsid w:val="003A1C1D"/>
    <w:rsid w:val="003A7CFA"/>
    <w:rsid w:val="0041249B"/>
    <w:rsid w:val="00430C49"/>
    <w:rsid w:val="004620CE"/>
    <w:rsid w:val="004A4A6E"/>
    <w:rsid w:val="004B7335"/>
    <w:rsid w:val="004C640D"/>
    <w:rsid w:val="004E7216"/>
    <w:rsid w:val="005161FD"/>
    <w:rsid w:val="00534A63"/>
    <w:rsid w:val="00540E24"/>
    <w:rsid w:val="0055081B"/>
    <w:rsid w:val="00557AC3"/>
    <w:rsid w:val="00590BAB"/>
    <w:rsid w:val="005B21DF"/>
    <w:rsid w:val="005D6EBE"/>
    <w:rsid w:val="005E248F"/>
    <w:rsid w:val="005E27C2"/>
    <w:rsid w:val="005E6070"/>
    <w:rsid w:val="005F79EF"/>
    <w:rsid w:val="00624E6A"/>
    <w:rsid w:val="00625463"/>
    <w:rsid w:val="00655C71"/>
    <w:rsid w:val="0065629C"/>
    <w:rsid w:val="00676A4C"/>
    <w:rsid w:val="00701568"/>
    <w:rsid w:val="00731AC9"/>
    <w:rsid w:val="0078060B"/>
    <w:rsid w:val="007B0DE6"/>
    <w:rsid w:val="007B5DD5"/>
    <w:rsid w:val="007F2E89"/>
    <w:rsid w:val="00871435"/>
    <w:rsid w:val="008A6594"/>
    <w:rsid w:val="009B24B0"/>
    <w:rsid w:val="009F5DF8"/>
    <w:rsid w:val="00AB2949"/>
    <w:rsid w:val="00AF7125"/>
    <w:rsid w:val="00B3572D"/>
    <w:rsid w:val="00B3605E"/>
    <w:rsid w:val="00B4667D"/>
    <w:rsid w:val="00B60E3A"/>
    <w:rsid w:val="00B62CC1"/>
    <w:rsid w:val="00BD48F9"/>
    <w:rsid w:val="00BF5FCE"/>
    <w:rsid w:val="00C01E75"/>
    <w:rsid w:val="00C40002"/>
    <w:rsid w:val="00CB211A"/>
    <w:rsid w:val="00CC2BA0"/>
    <w:rsid w:val="00CD4ACC"/>
    <w:rsid w:val="00CE4FD6"/>
    <w:rsid w:val="00D20EAA"/>
    <w:rsid w:val="00D2308F"/>
    <w:rsid w:val="00D242CF"/>
    <w:rsid w:val="00D33840"/>
    <w:rsid w:val="00D55D32"/>
    <w:rsid w:val="00D5740A"/>
    <w:rsid w:val="00D726AA"/>
    <w:rsid w:val="00D738D8"/>
    <w:rsid w:val="00DE7370"/>
    <w:rsid w:val="00E20789"/>
    <w:rsid w:val="00E455BE"/>
    <w:rsid w:val="00E76596"/>
    <w:rsid w:val="00E97D62"/>
    <w:rsid w:val="00EF19EF"/>
    <w:rsid w:val="00F068BA"/>
    <w:rsid w:val="00F070A9"/>
    <w:rsid w:val="00F87F30"/>
    <w:rsid w:val="00FA5F0D"/>
    <w:rsid w:val="00FD7AB5"/>
    <w:rsid w:val="00FF3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32BD7-A501-4E93-AC52-6D54E420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9E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AF71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70A9"/>
    <w:pPr>
      <w:ind w:left="720"/>
      <w:contextualSpacing/>
    </w:pPr>
  </w:style>
  <w:style w:type="table" w:styleId="TableGrid">
    <w:name w:val="Table Grid"/>
    <w:basedOn w:val="TableNormal"/>
    <w:uiPriority w:val="39"/>
    <w:rsid w:val="0059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7527">
      <w:bodyDiv w:val="1"/>
      <w:marLeft w:val="0"/>
      <w:marRight w:val="0"/>
      <w:marTop w:val="0"/>
      <w:marBottom w:val="0"/>
      <w:divBdr>
        <w:top w:val="none" w:sz="0" w:space="0" w:color="auto"/>
        <w:left w:val="none" w:sz="0" w:space="0" w:color="auto"/>
        <w:bottom w:val="none" w:sz="0" w:space="0" w:color="auto"/>
        <w:right w:val="none" w:sz="0" w:space="0" w:color="auto"/>
      </w:divBdr>
    </w:div>
    <w:div w:id="20841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2617</Words>
  <Characters>13090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Mordy Friedman</dc:creator>
  <cp:keywords/>
  <dc:description/>
  <cp:lastModifiedBy>Mordy Friedman</cp:lastModifiedBy>
  <cp:revision>10</cp:revision>
  <dcterms:created xsi:type="dcterms:W3CDTF">2019-03-28T09:06:00Z</dcterms:created>
  <dcterms:modified xsi:type="dcterms:W3CDTF">2019-03-28T21:13:00Z</dcterms:modified>
</cp:coreProperties>
</file>