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6D19" w:rsidRDefault="00F36D19" w:rsidP="00F36D19">
      <w:pPr>
        <w:spacing w:line="480" w:lineRule="auto"/>
        <w:rPr>
          <w:rFonts w:cs="SnTextFt"/>
          <w:u w:val="single"/>
          <w:lang w:bidi="he-IL"/>
        </w:rPr>
      </w:pPr>
      <w:r>
        <w:rPr>
          <w:rFonts w:cs="SnTextFt"/>
          <w:u w:val="single"/>
          <w:lang w:bidi="he-IL"/>
        </w:rPr>
        <w:t xml:space="preserve">The </w:t>
      </w:r>
      <w:r>
        <w:rPr>
          <w:rFonts w:cs="SnTextFt"/>
          <w:i/>
          <w:iCs/>
          <w:u w:val="single"/>
          <w:lang w:bidi="he-IL"/>
        </w:rPr>
        <w:t>Sugya</w:t>
      </w:r>
      <w:r>
        <w:rPr>
          <w:rFonts w:cs="SnTextFt"/>
          <w:u w:val="single"/>
          <w:lang w:bidi="he-IL"/>
        </w:rPr>
        <w:t xml:space="preserve"> of choosing a King- ch.8</w:t>
      </w:r>
    </w:p>
    <w:p w:rsidR="00F36D19" w:rsidRDefault="00F36D19" w:rsidP="00F36D19">
      <w:pPr>
        <w:spacing w:line="480" w:lineRule="auto"/>
        <w:rPr>
          <w:rFonts w:cs="SnTextFt"/>
          <w:u w:val="single"/>
          <w:lang w:bidi="he-IL"/>
        </w:rPr>
      </w:pPr>
    </w:p>
    <w:p w:rsidR="00F36D19" w:rsidRDefault="00F36D19" w:rsidP="00F36D19">
      <w:pPr>
        <w:spacing w:line="480" w:lineRule="auto"/>
        <w:rPr>
          <w:rFonts w:cs="SnTextFt"/>
          <w:u w:val="single"/>
          <w:lang w:bidi="he-IL"/>
        </w:rPr>
      </w:pPr>
      <w:r>
        <w:rPr>
          <w:rFonts w:cs="SnTextFt"/>
          <w:u w:val="single"/>
          <w:lang w:bidi="he-IL"/>
        </w:rPr>
        <w:t>Introduction:</w:t>
      </w:r>
    </w:p>
    <w:p w:rsidR="00F36D19" w:rsidRDefault="00F36D19" w:rsidP="00F36D19">
      <w:pPr>
        <w:autoSpaceDE w:val="0"/>
        <w:autoSpaceDN w:val="0"/>
        <w:bidi/>
        <w:adjustRightInd w:val="0"/>
        <w:spacing w:line="480" w:lineRule="auto"/>
        <w:jc w:val="right"/>
        <w:rPr>
          <w:rFonts w:cs="ResponsaTTF"/>
          <w:lang w:bidi="he-IL"/>
        </w:rPr>
      </w:pPr>
    </w:p>
    <w:p w:rsidR="00F36D19" w:rsidRDefault="00F36D19" w:rsidP="00F36D19">
      <w:pPr>
        <w:autoSpaceDE w:val="0"/>
        <w:autoSpaceDN w:val="0"/>
        <w:bidi/>
        <w:adjustRightInd w:val="0"/>
        <w:spacing w:line="480" w:lineRule="auto"/>
        <w:jc w:val="right"/>
        <w:rPr>
          <w:rFonts w:cs="ResponsaTTF"/>
          <w:lang w:bidi="he-IL"/>
        </w:rPr>
      </w:pPr>
      <w:r>
        <w:rPr>
          <w:rFonts w:cs="ResponsaTTF"/>
          <w:lang w:bidi="he-IL"/>
        </w:rPr>
        <w:t xml:space="preserve">We will initially be examining the </w:t>
      </w:r>
      <w:r>
        <w:rPr>
          <w:rFonts w:cs="ResponsaTTF"/>
          <w:i/>
          <w:iCs/>
          <w:lang w:bidi="he-IL"/>
        </w:rPr>
        <w:t>pesukim</w:t>
      </w:r>
      <w:r>
        <w:rPr>
          <w:rFonts w:cs="ResponsaTTF"/>
          <w:lang w:bidi="he-IL"/>
        </w:rPr>
        <w:t xml:space="preserve"> in the </w:t>
      </w:r>
      <w:r>
        <w:rPr>
          <w:rFonts w:cs="ResponsaTTF"/>
          <w:i/>
          <w:iCs/>
          <w:lang w:bidi="he-IL"/>
        </w:rPr>
        <w:t>Torah</w:t>
      </w:r>
      <w:r>
        <w:rPr>
          <w:rFonts w:cs="ResponsaTTF"/>
          <w:lang w:bidi="he-IL"/>
        </w:rPr>
        <w:t xml:space="preserve"> concerning the appointment of a King and the comments of the </w:t>
      </w:r>
      <w:r>
        <w:rPr>
          <w:rFonts w:cs="ResponsaTTF"/>
          <w:i/>
          <w:iCs/>
          <w:u w:val="single"/>
          <w:lang w:bidi="he-IL"/>
        </w:rPr>
        <w:t>Netziv</w:t>
      </w:r>
      <w:r>
        <w:rPr>
          <w:rFonts w:cs="ResponsaTTF"/>
          <w:lang w:bidi="he-IL"/>
        </w:rPr>
        <w:t xml:space="preserve"> on this section (Rabbi </w:t>
      </w:r>
      <w:r>
        <w:rPr>
          <w:rFonts w:cs="ResponsaTTF"/>
          <w:i/>
          <w:iCs/>
          <w:lang w:bidi="he-IL"/>
        </w:rPr>
        <w:t>N.Z.Y. Berlin</w:t>
      </w:r>
      <w:r>
        <w:rPr>
          <w:rFonts w:cs="ResponsaTTF"/>
          <w:lang w:bidi="he-IL"/>
        </w:rPr>
        <w:t xml:space="preserve">.d.1896. </w:t>
      </w:r>
      <w:smartTag w:uri="urn:schemas-microsoft-com:office:smarttags" w:element="country-region">
        <w:smartTag w:uri="urn:schemas-microsoft-com:office:smarttags" w:element="place">
          <w:r>
            <w:rPr>
              <w:rFonts w:cs="ResponsaTTF"/>
              <w:lang w:bidi="he-IL"/>
            </w:rPr>
            <w:t>Lithuania</w:t>
          </w:r>
        </w:smartTag>
      </w:smartTag>
      <w:r>
        <w:rPr>
          <w:rFonts w:cs="ResponsaTTF"/>
          <w:lang w:bidi="he-IL"/>
        </w:rPr>
        <w:t>).</w:t>
      </w:r>
    </w:p>
    <w:p w:rsidR="00F36D19" w:rsidRDefault="00F36D19" w:rsidP="00F36D19">
      <w:pPr>
        <w:autoSpaceDE w:val="0"/>
        <w:autoSpaceDN w:val="0"/>
        <w:bidi/>
        <w:adjustRightInd w:val="0"/>
        <w:spacing w:line="480" w:lineRule="auto"/>
        <w:rPr>
          <w:rFonts w:ascii="Arial" w:hAnsi="Arial" w:cs="Arial"/>
          <w:sz w:val="22"/>
          <w:szCs w:val="22"/>
          <w:lang w:bidi="he-IL"/>
        </w:rPr>
      </w:pPr>
      <w:r>
        <w:rPr>
          <w:rFonts w:ascii="Arial" w:hAnsi="Arial" w:cs="Arial"/>
          <w:b/>
          <w:bCs/>
          <w:color w:val="000000"/>
          <w:sz w:val="22"/>
          <w:szCs w:val="22"/>
          <w:u w:val="single"/>
          <w:rtl/>
          <w:lang w:bidi="he-IL"/>
        </w:rPr>
        <w:t xml:space="preserve">דברים פרק יז </w:t>
      </w:r>
    </w:p>
    <w:p w:rsidR="00F36D19" w:rsidRDefault="00F36D19" w:rsidP="00F36D19">
      <w:pPr>
        <w:autoSpaceDE w:val="0"/>
        <w:autoSpaceDN w:val="0"/>
        <w:bidi/>
        <w:adjustRightInd w:val="0"/>
        <w:spacing w:line="480" w:lineRule="auto"/>
        <w:rPr>
          <w:rFonts w:ascii="Arial" w:hAnsi="Arial" w:cs="Arial"/>
          <w:sz w:val="22"/>
          <w:szCs w:val="22"/>
          <w:lang w:bidi="he-IL"/>
        </w:rPr>
      </w:pPr>
    </w:p>
    <w:p w:rsidR="00F36D19" w:rsidRDefault="00F36D19" w:rsidP="00F36D19">
      <w:pPr>
        <w:numPr>
          <w:ilvl w:val="0"/>
          <w:numId w:val="1"/>
        </w:numPr>
        <w:autoSpaceDE w:val="0"/>
        <w:autoSpaceDN w:val="0"/>
        <w:bidi/>
        <w:adjustRightInd w:val="0"/>
        <w:spacing w:line="480" w:lineRule="auto"/>
        <w:rPr>
          <w:rFonts w:ascii="Arial" w:hAnsi="Arial" w:cs="Arial"/>
          <w:sz w:val="22"/>
          <w:szCs w:val="22"/>
          <w:lang w:bidi="he-IL"/>
        </w:rPr>
      </w:pPr>
      <w:r>
        <w:rPr>
          <w:rFonts w:ascii="Arial" w:hAnsi="Arial" w:cs="Arial"/>
          <w:color w:val="000000"/>
          <w:sz w:val="22"/>
          <w:szCs w:val="22"/>
          <w:rtl/>
          <w:lang w:bidi="he-IL"/>
        </w:rPr>
        <w:t xml:space="preserve">כי תבא אל הארץ אשר ידוד אלהיך נתן לך וירשתה וישבתה בה </w:t>
      </w:r>
      <w:r>
        <w:rPr>
          <w:rFonts w:ascii="Arial" w:hAnsi="Arial" w:cs="Arial"/>
          <w:color w:val="000000"/>
          <w:sz w:val="22"/>
          <w:szCs w:val="22"/>
          <w:u w:val="single"/>
          <w:rtl/>
          <w:lang w:bidi="he-IL"/>
        </w:rPr>
        <w:t>ואמרת</w:t>
      </w:r>
      <w:r>
        <w:rPr>
          <w:rFonts w:ascii="Arial" w:hAnsi="Arial" w:cs="Arial"/>
          <w:color w:val="000000"/>
          <w:sz w:val="22"/>
          <w:szCs w:val="22"/>
          <w:rtl/>
          <w:lang w:bidi="he-IL"/>
        </w:rPr>
        <w:t xml:space="preserve"> אשימה עלי מלך ככל  הגוים אשר סביבתי: </w:t>
      </w:r>
    </w:p>
    <w:p w:rsidR="00F36D19" w:rsidRDefault="00F36D19" w:rsidP="00F36D19">
      <w:pPr>
        <w:numPr>
          <w:ilvl w:val="0"/>
          <w:numId w:val="2"/>
        </w:numPr>
        <w:autoSpaceDE w:val="0"/>
        <w:autoSpaceDN w:val="0"/>
        <w:bidi/>
        <w:adjustRightInd w:val="0"/>
        <w:spacing w:line="480" w:lineRule="auto"/>
        <w:rPr>
          <w:rFonts w:ascii="Arial" w:hAnsi="Arial" w:cs="Arial"/>
          <w:sz w:val="22"/>
          <w:szCs w:val="22"/>
          <w:lang w:bidi="he-IL"/>
        </w:rPr>
      </w:pPr>
      <w:r>
        <w:rPr>
          <w:rFonts w:ascii="Arial" w:hAnsi="Arial" w:cs="Arial"/>
          <w:color w:val="000000"/>
          <w:sz w:val="22"/>
          <w:szCs w:val="22"/>
          <w:rtl/>
          <w:lang w:bidi="he-IL"/>
        </w:rPr>
        <w:t xml:space="preserve">שום תשים עליך מלך אשר יבחר ידוד אלהיך בו מקרב אחיך תשים עליך מלך לא תוכל לתת  עליך איש נכרי אשר לא אחיך הוא: </w:t>
      </w:r>
    </w:p>
    <w:p w:rsidR="00F36D19" w:rsidRDefault="00F36D19" w:rsidP="00F36D19">
      <w:pPr>
        <w:numPr>
          <w:ilvl w:val="0"/>
          <w:numId w:val="3"/>
        </w:numPr>
        <w:autoSpaceDE w:val="0"/>
        <w:autoSpaceDN w:val="0"/>
        <w:bidi/>
        <w:adjustRightInd w:val="0"/>
        <w:spacing w:line="480" w:lineRule="auto"/>
        <w:rPr>
          <w:rFonts w:ascii="Arial" w:hAnsi="Arial" w:cs="Arial"/>
          <w:sz w:val="22"/>
          <w:szCs w:val="22"/>
          <w:lang w:bidi="he-IL"/>
        </w:rPr>
      </w:pPr>
      <w:r>
        <w:rPr>
          <w:rFonts w:ascii="Arial" w:hAnsi="Arial" w:cs="Arial"/>
          <w:color w:val="000000"/>
          <w:sz w:val="22"/>
          <w:szCs w:val="22"/>
          <w:rtl/>
          <w:lang w:bidi="he-IL"/>
        </w:rPr>
        <w:t xml:space="preserve">רק לא ירבה לו סוסים ולא ישיב את העם מצרימה למען הרבות סוס וידוד אמר לכם לא תספון  לשוב בדרך הזה עוד: </w:t>
      </w:r>
    </w:p>
    <w:p w:rsidR="00F36D19" w:rsidRDefault="00F36D19" w:rsidP="00F36D19">
      <w:pPr>
        <w:numPr>
          <w:ilvl w:val="0"/>
          <w:numId w:val="4"/>
        </w:numPr>
        <w:autoSpaceDE w:val="0"/>
        <w:autoSpaceDN w:val="0"/>
        <w:bidi/>
        <w:adjustRightInd w:val="0"/>
        <w:spacing w:line="480" w:lineRule="auto"/>
        <w:rPr>
          <w:rFonts w:ascii="Arial" w:hAnsi="Arial" w:cs="Arial"/>
          <w:sz w:val="22"/>
          <w:szCs w:val="22"/>
          <w:lang w:bidi="he-IL"/>
        </w:rPr>
      </w:pPr>
      <w:r>
        <w:rPr>
          <w:rFonts w:ascii="Arial" w:hAnsi="Arial" w:cs="Arial"/>
          <w:color w:val="000000"/>
          <w:sz w:val="22"/>
          <w:szCs w:val="22"/>
          <w:rtl/>
          <w:lang w:bidi="he-IL"/>
        </w:rPr>
        <w:t xml:space="preserve">ולא ירבה לו נשים ולא יסור לבבו וכסף וזהב לא ירבה לו מאד: </w:t>
      </w:r>
    </w:p>
    <w:p w:rsidR="00F36D19" w:rsidRDefault="00F36D19" w:rsidP="00F36D19">
      <w:pPr>
        <w:autoSpaceDE w:val="0"/>
        <w:autoSpaceDN w:val="0"/>
        <w:bidi/>
        <w:adjustRightInd w:val="0"/>
        <w:spacing w:line="480" w:lineRule="auto"/>
        <w:rPr>
          <w:rFonts w:ascii="Arial" w:hAnsi="Arial" w:cs="Arial"/>
          <w:sz w:val="22"/>
          <w:szCs w:val="22"/>
          <w:lang w:bidi="he-IL"/>
        </w:rPr>
      </w:pPr>
      <w:r>
        <w:rPr>
          <w:rFonts w:ascii="Arial" w:hAnsi="Arial" w:cs="Arial"/>
          <w:color w:val="000000"/>
          <w:sz w:val="22"/>
          <w:szCs w:val="22"/>
          <w:rtl/>
          <w:lang w:bidi="he-IL"/>
        </w:rPr>
        <w:t xml:space="preserve">  </w:t>
      </w:r>
      <w:r>
        <w:rPr>
          <w:rFonts w:ascii="Arial" w:hAnsi="Arial" w:cs="Arial"/>
          <w:color w:val="800000"/>
          <w:sz w:val="22"/>
          <w:szCs w:val="22"/>
          <w:rtl/>
          <w:lang w:bidi="he-IL"/>
        </w:rPr>
        <w:t xml:space="preserve">(יח) </w:t>
      </w:r>
      <w:r>
        <w:rPr>
          <w:rFonts w:ascii="Arial" w:hAnsi="Arial" w:cs="Arial"/>
          <w:color w:val="000000"/>
          <w:sz w:val="22"/>
          <w:szCs w:val="22"/>
          <w:rtl/>
          <w:lang w:bidi="he-IL"/>
        </w:rPr>
        <w:t xml:space="preserve">  והיה כשבתו על כסא ממלכתו וכתב לו את משנה התורה הזאת על ספר מלפני הכהנים הלוים: </w:t>
      </w:r>
    </w:p>
    <w:p w:rsidR="00F36D19" w:rsidRDefault="00F36D19" w:rsidP="00F36D19">
      <w:pPr>
        <w:autoSpaceDE w:val="0"/>
        <w:autoSpaceDN w:val="0"/>
        <w:bidi/>
        <w:adjustRightInd w:val="0"/>
        <w:spacing w:line="480" w:lineRule="auto"/>
        <w:rPr>
          <w:rFonts w:ascii="Arial" w:hAnsi="Arial" w:cs="Arial"/>
          <w:sz w:val="22"/>
          <w:szCs w:val="22"/>
          <w:lang w:bidi="he-IL"/>
        </w:rPr>
      </w:pPr>
      <w:r>
        <w:rPr>
          <w:rFonts w:ascii="Arial" w:hAnsi="Arial" w:cs="Arial"/>
          <w:color w:val="000000"/>
          <w:sz w:val="22"/>
          <w:szCs w:val="22"/>
          <w:rtl/>
          <w:lang w:bidi="he-IL"/>
        </w:rPr>
        <w:t xml:space="preserve">  </w:t>
      </w:r>
      <w:r>
        <w:rPr>
          <w:rFonts w:ascii="Arial" w:hAnsi="Arial" w:cs="Arial"/>
          <w:color w:val="800000"/>
          <w:sz w:val="22"/>
          <w:szCs w:val="22"/>
          <w:rtl/>
          <w:lang w:bidi="he-IL"/>
        </w:rPr>
        <w:t xml:space="preserve">(יט) </w:t>
      </w:r>
      <w:r>
        <w:rPr>
          <w:rFonts w:ascii="Arial" w:hAnsi="Arial" w:cs="Arial"/>
          <w:color w:val="000000"/>
          <w:sz w:val="22"/>
          <w:szCs w:val="22"/>
          <w:rtl/>
          <w:lang w:bidi="he-IL"/>
        </w:rPr>
        <w:t xml:space="preserve">  והיתה עמו וקרא בו כל ימי חייו למען ילמד ליראה את ידוד אלהיו לשמר את כל דברי התורה  הזאת ואת החקים האלה לעשתם: </w:t>
      </w:r>
    </w:p>
    <w:p w:rsidR="00F36D19" w:rsidRDefault="00F36D19" w:rsidP="00F36D19">
      <w:pPr>
        <w:numPr>
          <w:ilvl w:val="0"/>
          <w:numId w:val="5"/>
        </w:numPr>
        <w:autoSpaceDE w:val="0"/>
        <w:autoSpaceDN w:val="0"/>
        <w:bidi/>
        <w:adjustRightInd w:val="0"/>
        <w:spacing w:line="480" w:lineRule="auto"/>
        <w:rPr>
          <w:rFonts w:ascii="Arial" w:hAnsi="Arial" w:cs="Arial"/>
          <w:sz w:val="22"/>
          <w:szCs w:val="22"/>
          <w:lang w:bidi="he-IL"/>
        </w:rPr>
      </w:pPr>
      <w:r>
        <w:rPr>
          <w:rFonts w:ascii="Arial" w:hAnsi="Arial" w:cs="Arial"/>
          <w:color w:val="000000"/>
          <w:sz w:val="22"/>
          <w:szCs w:val="22"/>
          <w:rtl/>
          <w:lang w:bidi="he-IL"/>
        </w:rPr>
        <w:t xml:space="preserve">לבלתי רום לבבו מאחיו ולבלתי סור מן המצוה ימין ושמאול למען יאריך ימים על ממלכתו הוא  ובניו בקרב ישראל:  </w:t>
      </w:r>
      <w:r>
        <w:rPr>
          <w:rFonts w:ascii="Arial" w:hAnsi="Arial" w:cs="Arial"/>
          <w:color w:val="800000"/>
          <w:sz w:val="22"/>
          <w:szCs w:val="22"/>
          <w:rtl/>
          <w:lang w:bidi="he-IL"/>
        </w:rPr>
        <w:t xml:space="preserve">ס </w:t>
      </w:r>
      <w:r>
        <w:rPr>
          <w:rFonts w:ascii="Arial" w:hAnsi="Arial" w:cs="Arial"/>
          <w:color w:val="000000"/>
          <w:sz w:val="22"/>
          <w:szCs w:val="22"/>
          <w:rtl/>
          <w:lang w:bidi="he-IL"/>
        </w:rPr>
        <w:t xml:space="preserve"> </w:t>
      </w:r>
    </w:p>
    <w:p w:rsidR="00F36D19" w:rsidRDefault="00F36D19" w:rsidP="00F36D19">
      <w:pPr>
        <w:autoSpaceDE w:val="0"/>
        <w:autoSpaceDN w:val="0"/>
        <w:bidi/>
        <w:adjustRightInd w:val="0"/>
        <w:spacing w:line="480" w:lineRule="auto"/>
        <w:jc w:val="right"/>
        <w:rPr>
          <w:lang w:bidi="he-IL"/>
        </w:rPr>
      </w:pPr>
      <w:r>
        <w:rPr>
          <w:rFonts w:cs="ResponsaTTF"/>
          <w:lang w:bidi="he-IL"/>
        </w:rPr>
        <w:t>‘</w:t>
      </w:r>
      <w:r>
        <w:rPr>
          <w:rFonts w:ascii="Arial" w:hAnsi="Arial" w:cs="Arial"/>
          <w:color w:val="000000"/>
          <w:lang w:bidi="he-IL"/>
        </w:rPr>
        <w:t xml:space="preserve"> </w:t>
      </w:r>
      <w:r>
        <w:rPr>
          <w:color w:val="000000"/>
          <w:lang w:bidi="he-IL"/>
        </w:rPr>
        <w:t xml:space="preserve">When you will come into the land…………….and </w:t>
      </w:r>
      <w:r>
        <w:rPr>
          <w:color w:val="000000"/>
          <w:u w:val="single"/>
          <w:lang w:bidi="he-IL"/>
        </w:rPr>
        <w:t>you will say</w:t>
      </w:r>
      <w:r>
        <w:rPr>
          <w:color w:val="000000"/>
          <w:lang w:bidi="he-IL"/>
        </w:rPr>
        <w:t xml:space="preserve"> ; I want to appoint upon myself a King like the nations around me’…..then shall you appoint a King, chosen from amongst your brothers………he shall not have many horses so that he does not return the people to Egypt to get more horses from there…….he shall not have many wives nor much riches……and when he is King he shall write a Torah scroll ……which he will carry with him at all times so as to </w:t>
      </w:r>
      <w:r>
        <w:rPr>
          <w:color w:val="000000"/>
          <w:lang w:bidi="he-IL"/>
        </w:rPr>
        <w:lastRenderedPageBreak/>
        <w:t>remember to fear God and keep the Torah……and not become haughty and his kingdom will last a long time in the land……’</w:t>
      </w:r>
    </w:p>
    <w:p w:rsidR="00F36D19" w:rsidRDefault="00F36D19" w:rsidP="00F36D19">
      <w:pPr>
        <w:autoSpaceDE w:val="0"/>
        <w:autoSpaceDN w:val="0"/>
        <w:bidi/>
        <w:adjustRightInd w:val="0"/>
        <w:spacing w:line="480" w:lineRule="auto"/>
        <w:rPr>
          <w:rFonts w:ascii="Arial" w:hAnsi="Arial" w:cs="Arial"/>
          <w:sz w:val="22"/>
          <w:szCs w:val="22"/>
          <w:lang w:bidi="he-IL"/>
        </w:rPr>
      </w:pPr>
      <w:r>
        <w:rPr>
          <w:rFonts w:ascii="Arial" w:hAnsi="Arial" w:cs="Arial"/>
          <w:b/>
          <w:bCs/>
          <w:color w:val="000000"/>
          <w:sz w:val="22"/>
          <w:szCs w:val="22"/>
          <w:u w:val="single"/>
          <w:rtl/>
          <w:lang w:bidi="he-IL"/>
        </w:rPr>
        <w:t xml:space="preserve">רש"י דברים פרק יז פסוק כ </w:t>
      </w:r>
    </w:p>
    <w:p w:rsidR="00F36D19" w:rsidRDefault="00F36D19" w:rsidP="00F36D19">
      <w:pPr>
        <w:autoSpaceDE w:val="0"/>
        <w:autoSpaceDN w:val="0"/>
        <w:bidi/>
        <w:adjustRightInd w:val="0"/>
        <w:spacing w:line="480" w:lineRule="auto"/>
        <w:rPr>
          <w:rFonts w:ascii="Arial" w:hAnsi="Arial" w:cs="Arial"/>
          <w:sz w:val="22"/>
          <w:szCs w:val="22"/>
          <w:lang w:bidi="he-IL"/>
        </w:rPr>
      </w:pPr>
    </w:p>
    <w:p w:rsidR="00F36D19" w:rsidRDefault="00F36D19" w:rsidP="00F36D19">
      <w:pPr>
        <w:autoSpaceDE w:val="0"/>
        <w:autoSpaceDN w:val="0"/>
        <w:bidi/>
        <w:adjustRightInd w:val="0"/>
        <w:spacing w:line="480" w:lineRule="auto"/>
        <w:rPr>
          <w:rFonts w:ascii="Arial" w:hAnsi="Arial" w:cs="Arial"/>
          <w:sz w:val="22"/>
          <w:szCs w:val="22"/>
          <w:lang w:bidi="he-IL"/>
        </w:rPr>
      </w:pPr>
      <w:r>
        <w:rPr>
          <w:rFonts w:ascii="Arial" w:hAnsi="Arial" w:cs="Arial"/>
          <w:color w:val="000000"/>
          <w:sz w:val="22"/>
          <w:szCs w:val="22"/>
          <w:rtl/>
          <w:lang w:bidi="he-IL"/>
        </w:rPr>
        <w:t xml:space="preserve">  למען יאריך ימים -  מכלל הן אתה שומע לאו. </w:t>
      </w:r>
      <w:r>
        <w:rPr>
          <w:rFonts w:ascii="Arial" w:hAnsi="Arial" w:cs="Arial"/>
          <w:color w:val="000000"/>
          <w:sz w:val="22"/>
          <w:szCs w:val="22"/>
          <w:u w:val="single"/>
          <w:rtl/>
          <w:lang w:bidi="he-IL"/>
        </w:rPr>
        <w:t>וכן מצינו בשאול</w:t>
      </w:r>
      <w:r>
        <w:rPr>
          <w:rFonts w:ascii="Arial" w:hAnsi="Arial" w:cs="Arial"/>
          <w:color w:val="000000"/>
          <w:sz w:val="22"/>
          <w:szCs w:val="22"/>
          <w:rtl/>
          <w:lang w:bidi="he-IL"/>
        </w:rPr>
        <w:t xml:space="preserve"> שאמר לו שמואל שבעת ימים תוחל עד בואי אליך   (שמואל א' י, ח)   להעלות עולות וכתיב ויוחל שבעת ימים  (שמואל א' יג, ח)   ולא שמר הבטחתו לשמור כל היום, ולא  הספיק להעלות העולה עד שבא שמואל ואמר לו נסכלת לא שמרת וגו' ועתה ממלכתך לא תקום (שם יג ז - יד). הא למדת,  שבשביל מצוה קלה של נביא נענש: </w:t>
      </w:r>
    </w:p>
    <w:p w:rsidR="00F36D19" w:rsidRDefault="00F36D19" w:rsidP="00F36D19">
      <w:pPr>
        <w:autoSpaceDE w:val="0"/>
        <w:autoSpaceDN w:val="0"/>
        <w:bidi/>
        <w:adjustRightInd w:val="0"/>
        <w:spacing w:line="480" w:lineRule="auto"/>
        <w:rPr>
          <w:rFonts w:cs="ResponsaTTF"/>
          <w:lang w:bidi="he-IL"/>
        </w:rPr>
      </w:pPr>
    </w:p>
    <w:p w:rsidR="00F36D19" w:rsidRDefault="00F36D19" w:rsidP="00F36D19">
      <w:pPr>
        <w:spacing w:line="480" w:lineRule="auto"/>
        <w:rPr>
          <w:rFonts w:cs="SnTextFt"/>
          <w:lang w:bidi="he-IL"/>
        </w:rPr>
      </w:pPr>
      <w:proofErr w:type="gramStart"/>
      <w:r>
        <w:rPr>
          <w:rFonts w:cs="SnTextFt"/>
          <w:i/>
          <w:iCs/>
          <w:u w:val="single"/>
          <w:lang w:bidi="he-IL"/>
        </w:rPr>
        <w:t>Rashi</w:t>
      </w:r>
      <w:r>
        <w:rPr>
          <w:rFonts w:cs="SnTextFt"/>
          <w:u w:val="single"/>
          <w:lang w:bidi="he-IL"/>
        </w:rPr>
        <w:t xml:space="preserve"> </w:t>
      </w:r>
      <w:r>
        <w:rPr>
          <w:rFonts w:cs="SnTextFt"/>
          <w:lang w:bidi="he-IL"/>
        </w:rPr>
        <w:t xml:space="preserve"> points</w:t>
      </w:r>
      <w:proofErr w:type="gramEnd"/>
      <w:r>
        <w:rPr>
          <w:rFonts w:cs="SnTextFt"/>
          <w:lang w:bidi="he-IL"/>
        </w:rPr>
        <w:t xml:space="preserve"> out that </w:t>
      </w:r>
      <w:r>
        <w:rPr>
          <w:rFonts w:cs="SnTextFt"/>
          <w:i/>
          <w:iCs/>
          <w:lang w:bidi="he-IL"/>
        </w:rPr>
        <w:t>Shaul</w:t>
      </w:r>
      <w:r>
        <w:rPr>
          <w:rFonts w:cs="SnTextFt"/>
          <w:lang w:bidi="he-IL"/>
        </w:rPr>
        <w:t xml:space="preserve"> was an example of this final statement, in that his kingship was short lived due to his failure to follow the instructions and commands of the prophet, and thereby he lost the kingdom after 2 years.</w:t>
      </w:r>
    </w:p>
    <w:p w:rsidR="00F36D19" w:rsidRDefault="00F36D19" w:rsidP="00F36D19">
      <w:pPr>
        <w:autoSpaceDE w:val="0"/>
        <w:autoSpaceDN w:val="0"/>
        <w:bidi/>
        <w:adjustRightInd w:val="0"/>
        <w:spacing w:line="480" w:lineRule="auto"/>
        <w:jc w:val="right"/>
        <w:rPr>
          <w:rFonts w:cs="ResponsaTTF"/>
          <w:lang w:bidi="he-IL"/>
        </w:rPr>
      </w:pPr>
      <w:r>
        <w:rPr>
          <w:rFonts w:cs="SnTextFt"/>
          <w:lang w:bidi="he-IL"/>
        </w:rPr>
        <w:t xml:space="preserve">The </w:t>
      </w:r>
      <w:r>
        <w:rPr>
          <w:rFonts w:cs="SnTextFt"/>
          <w:i/>
          <w:iCs/>
          <w:u w:val="single"/>
          <w:lang w:bidi="he-IL"/>
        </w:rPr>
        <w:t>Netziv</w:t>
      </w:r>
      <w:r>
        <w:rPr>
          <w:rFonts w:cs="SnTextFt"/>
          <w:lang w:bidi="he-IL"/>
        </w:rPr>
        <w:t xml:space="preserve"> tries to put the Kingship into perspective and analyse whether this really was </w:t>
      </w:r>
      <w:r>
        <w:rPr>
          <w:rFonts w:cs="SnTextFt"/>
          <w:i/>
          <w:iCs/>
          <w:lang w:bidi="he-IL"/>
        </w:rPr>
        <w:t xml:space="preserve">a mitzvah </w:t>
      </w:r>
      <w:r>
        <w:rPr>
          <w:rFonts w:cs="SnTextFt"/>
          <w:lang w:bidi="he-IL"/>
        </w:rPr>
        <w:t xml:space="preserve">or not. He notes that the appointing of a King depends on the </w:t>
      </w:r>
      <w:r>
        <w:rPr>
          <w:rFonts w:cs="SnTextFt"/>
          <w:i/>
          <w:iCs/>
          <w:lang w:bidi="he-IL"/>
        </w:rPr>
        <w:t xml:space="preserve">amira </w:t>
      </w:r>
      <w:r>
        <w:rPr>
          <w:rFonts w:cs="SnTextFt"/>
          <w:lang w:bidi="he-IL"/>
        </w:rPr>
        <w:t xml:space="preserve">/ </w:t>
      </w:r>
      <w:proofErr w:type="gramStart"/>
      <w:r>
        <w:rPr>
          <w:rFonts w:cs="SnTextFt"/>
          <w:lang w:bidi="he-IL"/>
        </w:rPr>
        <w:t>speech  )</w:t>
      </w:r>
      <w:r>
        <w:rPr>
          <w:rFonts w:cs="ResponsaTTF" w:hint="cs"/>
          <w:color w:val="000000"/>
          <w:szCs w:val="28"/>
          <w:rtl/>
          <w:lang w:bidi="he-IL"/>
        </w:rPr>
        <w:t>ואמרת</w:t>
      </w:r>
      <w:proofErr w:type="gramEnd"/>
      <w:r>
        <w:rPr>
          <w:rFonts w:cs="ResponsaTTF"/>
          <w:color w:val="000000"/>
          <w:szCs w:val="28"/>
          <w:lang w:bidi="he-IL"/>
        </w:rPr>
        <w:t>(</w:t>
      </w:r>
      <w:r>
        <w:rPr>
          <w:rFonts w:cs="ResponsaTTF" w:hint="cs"/>
          <w:color w:val="000000"/>
          <w:rtl/>
          <w:lang w:bidi="he-IL"/>
        </w:rPr>
        <w:t xml:space="preserve">  </w:t>
      </w:r>
      <w:r>
        <w:rPr>
          <w:rFonts w:cs="ResponsaTTF" w:hint="cs"/>
          <w:color w:val="000000"/>
          <w:szCs w:val="28"/>
          <w:rtl/>
          <w:lang w:bidi="he-IL"/>
        </w:rPr>
        <w:t xml:space="preserve">  </w:t>
      </w:r>
      <w:r>
        <w:rPr>
          <w:rFonts w:cs="ResponsaTTF" w:hint="cs"/>
          <w:color w:val="000000"/>
          <w:rtl/>
          <w:lang w:bidi="he-IL"/>
        </w:rPr>
        <w:t xml:space="preserve"> </w:t>
      </w:r>
    </w:p>
    <w:p w:rsidR="00F36D19" w:rsidRDefault="00F36D19" w:rsidP="00F36D19">
      <w:pPr>
        <w:autoSpaceDE w:val="0"/>
        <w:autoSpaceDN w:val="0"/>
        <w:bidi/>
        <w:adjustRightInd w:val="0"/>
        <w:spacing w:line="480" w:lineRule="auto"/>
        <w:jc w:val="right"/>
        <w:rPr>
          <w:rFonts w:cs="ResponsaTTF"/>
          <w:lang w:bidi="he-IL"/>
        </w:rPr>
      </w:pPr>
      <w:proofErr w:type="gramStart"/>
      <w:r>
        <w:rPr>
          <w:rFonts w:cs="ResponsaTTF"/>
          <w:lang w:bidi="he-IL"/>
        </w:rPr>
        <w:t>of</w:t>
      </w:r>
      <w:proofErr w:type="gramEnd"/>
      <w:r>
        <w:rPr>
          <w:rFonts w:cs="ResponsaTTF"/>
          <w:lang w:bidi="he-IL"/>
        </w:rPr>
        <w:t xml:space="preserve"> the people. This is not a speaking requirement (as with the counting of the </w:t>
      </w:r>
      <w:r>
        <w:rPr>
          <w:rFonts w:cs="ResponsaTTF"/>
          <w:i/>
          <w:iCs/>
          <w:lang w:bidi="he-IL"/>
        </w:rPr>
        <w:t>Omer)</w:t>
      </w:r>
      <w:r>
        <w:rPr>
          <w:rFonts w:cs="ResponsaTTF"/>
          <w:lang w:bidi="he-IL"/>
        </w:rPr>
        <w:t xml:space="preserve"> but a voluntary request (</w:t>
      </w:r>
      <w:r>
        <w:rPr>
          <w:rFonts w:cs="ResponsaTTF"/>
          <w:i/>
          <w:iCs/>
          <w:lang w:bidi="he-IL"/>
        </w:rPr>
        <w:t>reshut</w:t>
      </w:r>
      <w:r>
        <w:rPr>
          <w:rFonts w:cs="ResponsaTTF"/>
          <w:lang w:bidi="he-IL"/>
        </w:rPr>
        <w:t xml:space="preserve">).However </w:t>
      </w:r>
      <w:r>
        <w:rPr>
          <w:rFonts w:cs="ResponsaTTF"/>
          <w:i/>
          <w:iCs/>
          <w:lang w:bidi="he-IL"/>
        </w:rPr>
        <w:t xml:space="preserve">Chazal </w:t>
      </w:r>
      <w:r>
        <w:rPr>
          <w:rFonts w:cs="ResponsaTTF"/>
          <w:lang w:bidi="he-IL"/>
        </w:rPr>
        <w:t xml:space="preserve">have pointed that it is a </w:t>
      </w:r>
      <w:r>
        <w:rPr>
          <w:rFonts w:cs="ResponsaTTF"/>
          <w:i/>
          <w:iCs/>
          <w:lang w:bidi="he-IL"/>
        </w:rPr>
        <w:t xml:space="preserve">mitzvah </w:t>
      </w:r>
      <w:r>
        <w:rPr>
          <w:rFonts w:cs="ResponsaTTF"/>
          <w:lang w:bidi="he-IL"/>
        </w:rPr>
        <w:t>/ command to appoint a King. In which case how is this seeming contradiction reconciled?</w:t>
      </w:r>
    </w:p>
    <w:p w:rsidR="00F36D19" w:rsidRDefault="00F36D19" w:rsidP="00F36D19">
      <w:pPr>
        <w:autoSpaceDE w:val="0"/>
        <w:autoSpaceDN w:val="0"/>
        <w:bidi/>
        <w:adjustRightInd w:val="0"/>
        <w:spacing w:line="480" w:lineRule="auto"/>
        <w:jc w:val="right"/>
        <w:rPr>
          <w:rFonts w:cs="ResponsaTTF"/>
          <w:lang w:bidi="he-IL"/>
        </w:rPr>
      </w:pPr>
      <w:r>
        <w:rPr>
          <w:rFonts w:cs="ResponsaTTF"/>
          <w:i/>
          <w:iCs/>
          <w:u w:val="single"/>
          <w:lang w:bidi="he-IL"/>
        </w:rPr>
        <w:t>Netziv</w:t>
      </w:r>
      <w:r>
        <w:rPr>
          <w:rFonts w:cs="ResponsaTTF"/>
          <w:u w:val="single"/>
          <w:lang w:bidi="he-IL"/>
        </w:rPr>
        <w:t xml:space="preserve"> </w:t>
      </w:r>
      <w:r>
        <w:rPr>
          <w:rFonts w:cs="ResponsaTTF"/>
          <w:lang w:bidi="he-IL"/>
        </w:rPr>
        <w:t xml:space="preserve">answers this by explaining the difference between a republic and a monarchy. He says that certain countries have to be run in a monarchic fashion due to the desire of the people (such as in the </w:t>
      </w:r>
      <w:smartTag w:uri="urn:schemas-microsoft-com:office:smarttags" w:element="country-region">
        <w:smartTag w:uri="urn:schemas-microsoft-com:office:smarttags" w:element="place">
          <w:r>
            <w:rPr>
              <w:rFonts w:cs="ResponsaTTF"/>
              <w:lang w:bidi="he-IL"/>
            </w:rPr>
            <w:t>U.K.</w:t>
          </w:r>
        </w:smartTag>
      </w:smartTag>
      <w:r>
        <w:rPr>
          <w:rFonts w:cs="ResponsaTTF"/>
          <w:lang w:bidi="he-IL"/>
        </w:rPr>
        <w:t xml:space="preserve"> today). Other countries have a mindset of a republic and firmly reject the concept of monarchy. So within the </w:t>
      </w:r>
      <w:r>
        <w:rPr>
          <w:rFonts w:cs="ResponsaTTF"/>
          <w:i/>
          <w:iCs/>
          <w:lang w:bidi="he-IL"/>
        </w:rPr>
        <w:t>mitzvah</w:t>
      </w:r>
      <w:r>
        <w:rPr>
          <w:rFonts w:cs="ResponsaTTF"/>
          <w:lang w:bidi="he-IL"/>
        </w:rPr>
        <w:t xml:space="preserve"> there is a strong emphasis on the will of the people, which is reflected in their ‘</w:t>
      </w:r>
      <w:r>
        <w:rPr>
          <w:rFonts w:cs="ResponsaTTF"/>
          <w:i/>
          <w:iCs/>
          <w:lang w:bidi="he-IL"/>
        </w:rPr>
        <w:t>amira’.</w:t>
      </w:r>
      <w:r>
        <w:rPr>
          <w:rFonts w:cs="ResponsaTTF"/>
          <w:lang w:bidi="he-IL"/>
        </w:rPr>
        <w:t xml:space="preserve"> The </w:t>
      </w:r>
      <w:r>
        <w:rPr>
          <w:rFonts w:cs="ResponsaTTF"/>
          <w:i/>
          <w:iCs/>
          <w:lang w:bidi="he-IL"/>
        </w:rPr>
        <w:t>Mishkan</w:t>
      </w:r>
      <w:r>
        <w:rPr>
          <w:rFonts w:cs="ResponsaTTF"/>
          <w:lang w:bidi="he-IL"/>
        </w:rPr>
        <w:t xml:space="preserve"> stood for over 300 years before the people decided to ask for a King, and the mitzvah clearly depended on the people’s wishes, as seen in the historical events of the book of </w:t>
      </w:r>
      <w:r>
        <w:rPr>
          <w:rFonts w:cs="ResponsaTTF"/>
          <w:i/>
          <w:iCs/>
          <w:lang w:bidi="he-IL"/>
        </w:rPr>
        <w:t>Shmuel</w:t>
      </w:r>
      <w:r>
        <w:rPr>
          <w:rFonts w:cs="ResponsaTTF"/>
          <w:lang w:bidi="he-IL"/>
        </w:rPr>
        <w:t>.</w:t>
      </w:r>
    </w:p>
    <w:p w:rsidR="00F36D19" w:rsidRDefault="00F36D19" w:rsidP="00F36D19">
      <w:pPr>
        <w:autoSpaceDE w:val="0"/>
        <w:autoSpaceDN w:val="0"/>
        <w:bidi/>
        <w:adjustRightInd w:val="0"/>
        <w:spacing w:line="480" w:lineRule="auto"/>
        <w:jc w:val="right"/>
        <w:rPr>
          <w:rFonts w:cs="ResponsaTTF"/>
          <w:lang w:bidi="he-IL"/>
        </w:rPr>
      </w:pPr>
      <w:r>
        <w:rPr>
          <w:rFonts w:cs="ResponsaTTF"/>
          <w:lang w:bidi="he-IL"/>
        </w:rPr>
        <w:lastRenderedPageBreak/>
        <w:t xml:space="preserve">On the basis of the above introduction the </w:t>
      </w:r>
      <w:r>
        <w:rPr>
          <w:rFonts w:cs="ResponsaTTF"/>
          <w:i/>
          <w:iCs/>
          <w:lang w:bidi="he-IL"/>
        </w:rPr>
        <w:t>Netziv</w:t>
      </w:r>
      <w:r>
        <w:rPr>
          <w:rFonts w:cs="ResponsaTTF"/>
          <w:lang w:bidi="he-IL"/>
        </w:rPr>
        <w:t xml:space="preserve"> now has to deal with the problem in </w:t>
      </w:r>
      <w:r>
        <w:rPr>
          <w:rFonts w:cs="ResponsaTTF"/>
          <w:i/>
          <w:iCs/>
          <w:lang w:bidi="he-IL"/>
        </w:rPr>
        <w:t xml:space="preserve">Sefer Shmuel </w:t>
      </w:r>
      <w:r>
        <w:rPr>
          <w:rFonts w:cs="ResponsaTTF"/>
          <w:lang w:bidi="he-IL"/>
        </w:rPr>
        <w:t>of asking for a king, which was seen as a rejection of both</w:t>
      </w:r>
      <w:r>
        <w:rPr>
          <w:rFonts w:cs="ResponsaTTF"/>
          <w:i/>
          <w:iCs/>
          <w:lang w:bidi="he-IL"/>
        </w:rPr>
        <w:t xml:space="preserve"> Shmuel</w:t>
      </w:r>
      <w:r>
        <w:rPr>
          <w:rFonts w:cs="ResponsaTTF"/>
          <w:lang w:bidi="he-IL"/>
        </w:rPr>
        <w:t xml:space="preserve"> and God. If this is the wish of the people, what’s wrong with the request?</w:t>
      </w:r>
    </w:p>
    <w:p w:rsidR="00F36D19" w:rsidRDefault="00F36D19" w:rsidP="00F36D19">
      <w:pPr>
        <w:pBdr>
          <w:bottom w:val="single" w:sz="6" w:space="1" w:color="auto"/>
        </w:pBdr>
        <w:autoSpaceDE w:val="0"/>
        <w:autoSpaceDN w:val="0"/>
        <w:bidi/>
        <w:adjustRightInd w:val="0"/>
        <w:spacing w:line="480" w:lineRule="auto"/>
        <w:jc w:val="right"/>
        <w:rPr>
          <w:rFonts w:cs="ResponsaTTF"/>
          <w:lang w:bidi="he-IL"/>
        </w:rPr>
      </w:pPr>
      <w:r>
        <w:rPr>
          <w:rFonts w:cs="ResponsaTTF"/>
          <w:i/>
          <w:iCs/>
          <w:lang w:bidi="he-IL"/>
        </w:rPr>
        <w:t>Netziv</w:t>
      </w:r>
      <w:r>
        <w:rPr>
          <w:rFonts w:cs="ResponsaTTF"/>
          <w:lang w:bidi="he-IL"/>
        </w:rPr>
        <w:t xml:space="preserve"> answers by saying that the reason for the negative response is not because of their requesting a military leader, which was a clear function of the King. He explains that the request was </w:t>
      </w:r>
      <w:r>
        <w:rPr>
          <w:rFonts w:cs="ResponsaTTF"/>
          <w:i/>
          <w:iCs/>
          <w:lang w:bidi="he-IL"/>
        </w:rPr>
        <w:t>pasul</w:t>
      </w:r>
      <w:r>
        <w:rPr>
          <w:rFonts w:cs="ResponsaTTF"/>
          <w:lang w:bidi="he-IL"/>
        </w:rPr>
        <w:t xml:space="preserve"> / disqualified, because the people wanted a leader who would govern them according to the laws of the nations around them (secular law) thereby rejecting the laws (</w:t>
      </w:r>
      <w:r>
        <w:rPr>
          <w:rFonts w:cs="ResponsaTTF"/>
          <w:i/>
          <w:iCs/>
          <w:lang w:bidi="he-IL"/>
        </w:rPr>
        <w:t>mishpatim</w:t>
      </w:r>
      <w:r>
        <w:rPr>
          <w:rFonts w:cs="ResponsaTTF"/>
          <w:lang w:bidi="he-IL"/>
        </w:rPr>
        <w:t>) of the Torah. This is contained in their request that the King ‘judge us like the surrounding nations’, meaning according to their laws and practices. This was unacceptable and was criticized by God.</w:t>
      </w:r>
    </w:p>
    <w:p w:rsidR="00F36D19" w:rsidRDefault="00F36D19" w:rsidP="00F36D19">
      <w:pPr>
        <w:autoSpaceDE w:val="0"/>
        <w:autoSpaceDN w:val="0"/>
        <w:bidi/>
        <w:adjustRightInd w:val="0"/>
        <w:spacing w:line="480" w:lineRule="auto"/>
        <w:jc w:val="right"/>
        <w:rPr>
          <w:rFonts w:cs="ResponsaTTF"/>
          <w:lang w:bidi="he-IL"/>
        </w:rPr>
      </w:pPr>
    </w:p>
    <w:p w:rsidR="00F36D19" w:rsidRDefault="00F36D19" w:rsidP="00F36D19">
      <w:pPr>
        <w:autoSpaceDE w:val="0"/>
        <w:autoSpaceDN w:val="0"/>
        <w:bidi/>
        <w:adjustRightInd w:val="0"/>
        <w:spacing w:line="480" w:lineRule="auto"/>
        <w:jc w:val="right"/>
        <w:rPr>
          <w:rFonts w:cs="ResponsaTTF"/>
          <w:i/>
          <w:iCs/>
          <w:lang w:bidi="he-IL"/>
        </w:rPr>
      </w:pPr>
      <w:r>
        <w:rPr>
          <w:rFonts w:cs="ResponsaTTF"/>
          <w:lang w:bidi="he-IL"/>
        </w:rPr>
        <w:t xml:space="preserve">There are other approaches to this question and we will summarize some of the views expressed by </w:t>
      </w:r>
      <w:r>
        <w:rPr>
          <w:rFonts w:cs="ResponsaTTF"/>
          <w:i/>
          <w:iCs/>
          <w:lang w:bidi="he-IL"/>
        </w:rPr>
        <w:t>chazal /</w:t>
      </w:r>
      <w:r>
        <w:rPr>
          <w:rFonts w:cs="ResponsaTTF"/>
          <w:lang w:bidi="he-IL"/>
        </w:rPr>
        <w:t xml:space="preserve"> </w:t>
      </w:r>
      <w:r>
        <w:rPr>
          <w:rFonts w:cs="ResponsaTTF"/>
          <w:i/>
          <w:iCs/>
          <w:lang w:bidi="he-IL"/>
        </w:rPr>
        <w:t>mefarshim.</w:t>
      </w:r>
    </w:p>
    <w:p w:rsidR="00F36D19" w:rsidRDefault="00F36D19" w:rsidP="00F36D19">
      <w:pPr>
        <w:autoSpaceDE w:val="0"/>
        <w:autoSpaceDN w:val="0"/>
        <w:bidi/>
        <w:adjustRightInd w:val="0"/>
        <w:jc w:val="right"/>
        <w:rPr>
          <w:rFonts w:cs="ResponsaTTF"/>
          <w:color w:val="000000"/>
          <w:szCs w:val="28"/>
          <w:lang w:bidi="he-IL"/>
        </w:rPr>
      </w:pPr>
      <w:r>
        <w:rPr>
          <w:rFonts w:cs="ResponsaTTF" w:hint="cs"/>
          <w:color w:val="000000"/>
          <w:rtl/>
          <w:lang w:bidi="he-IL"/>
        </w:rPr>
        <w:t xml:space="preserve">  </w:t>
      </w:r>
      <w:r>
        <w:rPr>
          <w:rFonts w:cs="ResponsaTTF" w:hint="cs"/>
          <w:color w:val="000000"/>
          <w:szCs w:val="28"/>
          <w:rtl/>
          <w:lang w:bidi="he-IL"/>
        </w:rPr>
        <w:t xml:space="preserve">  </w:t>
      </w:r>
      <w:r>
        <w:rPr>
          <w:rFonts w:cs="ResponsaTTF"/>
          <w:color w:val="000000"/>
          <w:szCs w:val="28"/>
          <w:lang w:bidi="he-IL"/>
        </w:rPr>
        <w:tab/>
      </w:r>
      <w:r>
        <w:rPr>
          <w:rFonts w:cs="ResponsaTTF"/>
          <w:color w:val="000000"/>
          <w:szCs w:val="28"/>
          <w:lang w:bidi="he-IL"/>
        </w:rPr>
        <w:tab/>
        <w:t xml:space="preserve">                                                        </w:t>
      </w:r>
      <w:r>
        <w:rPr>
          <w:rFonts w:cs="ResponsaTTF"/>
          <w:i/>
          <w:iCs/>
          <w:color w:val="000000"/>
          <w:szCs w:val="28"/>
          <w:u w:val="single"/>
          <w:lang w:bidi="he-IL"/>
        </w:rPr>
        <w:t>Talmudic</w:t>
      </w:r>
      <w:r>
        <w:rPr>
          <w:rFonts w:cs="ResponsaTTF"/>
          <w:color w:val="000000"/>
          <w:szCs w:val="28"/>
          <w:u w:val="single"/>
          <w:lang w:bidi="he-IL"/>
        </w:rPr>
        <w:t xml:space="preserve"> Opinions</w:t>
      </w:r>
    </w:p>
    <w:p w:rsidR="00F36D19" w:rsidRDefault="00F36D19" w:rsidP="00F36D19">
      <w:pPr>
        <w:autoSpaceDE w:val="0"/>
        <w:autoSpaceDN w:val="0"/>
        <w:bidi/>
        <w:adjustRightInd w:val="0"/>
        <w:spacing w:line="480" w:lineRule="auto"/>
        <w:rPr>
          <w:rFonts w:ascii="Arial" w:hAnsi="Arial" w:cs="Arial"/>
          <w:sz w:val="22"/>
          <w:szCs w:val="22"/>
          <w:lang w:bidi="he-IL"/>
        </w:rPr>
      </w:pPr>
      <w:r>
        <w:rPr>
          <w:rFonts w:ascii="Arial" w:hAnsi="Arial" w:cs="Arial"/>
          <w:b/>
          <w:bCs/>
          <w:color w:val="000000"/>
          <w:sz w:val="22"/>
          <w:szCs w:val="22"/>
          <w:u w:val="single"/>
          <w:rtl/>
          <w:lang w:bidi="he-IL"/>
        </w:rPr>
        <w:t xml:space="preserve">תלמוד בבלי מסכת סנהדרין דף כ עמוד ב </w:t>
      </w:r>
    </w:p>
    <w:p w:rsidR="00F36D19" w:rsidRDefault="00F36D19" w:rsidP="00F36D19">
      <w:pPr>
        <w:autoSpaceDE w:val="0"/>
        <w:autoSpaceDN w:val="0"/>
        <w:bidi/>
        <w:adjustRightInd w:val="0"/>
        <w:spacing w:line="480" w:lineRule="auto"/>
        <w:rPr>
          <w:rFonts w:ascii="Arial" w:hAnsi="Arial" w:cs="Arial"/>
          <w:sz w:val="22"/>
          <w:szCs w:val="22"/>
          <w:lang w:bidi="he-IL"/>
        </w:rPr>
      </w:pPr>
    </w:p>
    <w:p w:rsidR="00F36D19" w:rsidRDefault="00F36D19" w:rsidP="00F36D19">
      <w:pPr>
        <w:autoSpaceDE w:val="0"/>
        <w:autoSpaceDN w:val="0"/>
        <w:bidi/>
        <w:adjustRightInd w:val="0"/>
        <w:spacing w:line="480" w:lineRule="auto"/>
        <w:rPr>
          <w:rFonts w:ascii="Arial" w:hAnsi="Arial" w:cs="Arial"/>
          <w:sz w:val="22"/>
          <w:szCs w:val="22"/>
          <w:lang w:bidi="he-IL"/>
        </w:rPr>
      </w:pPr>
      <w:r>
        <w:rPr>
          <w:rFonts w:ascii="Arial" w:hAnsi="Arial" w:cs="Arial"/>
          <w:color w:val="000000"/>
          <w:sz w:val="22"/>
          <w:szCs w:val="22"/>
          <w:rtl/>
          <w:lang w:bidi="he-IL"/>
        </w:rPr>
        <w:t xml:space="preserve"> </w:t>
      </w:r>
      <w:r>
        <w:rPr>
          <w:rFonts w:ascii="Arial" w:hAnsi="Arial" w:cs="Arial" w:hint="cs"/>
          <w:color w:val="000000"/>
          <w:sz w:val="22"/>
          <w:szCs w:val="22"/>
          <w:u w:val="single"/>
          <w:rtl/>
          <w:lang w:bidi="he-IL"/>
        </w:rPr>
        <w:t>רבי נהוראי</w:t>
      </w:r>
      <w:r>
        <w:rPr>
          <w:rFonts w:ascii="Arial" w:hAnsi="Arial" w:cs="Arial" w:hint="cs"/>
          <w:color w:val="000000"/>
          <w:sz w:val="22"/>
          <w:szCs w:val="22"/>
          <w:rtl/>
          <w:lang w:bidi="he-IL"/>
        </w:rPr>
        <w:t xml:space="preserve"> אומר: לא נאמרה פרשה זו אלא  כנגד תרעומתן, שנאמר  +דברים י"ז+   ואמרת אשימה עלי מלך וגו'.   </w:t>
      </w:r>
      <w:r>
        <w:rPr>
          <w:rFonts w:cs="ResponsaTTF" w:hint="cs"/>
          <w:color w:val="000000"/>
          <w:rtl/>
          <w:lang w:bidi="he-IL"/>
        </w:rPr>
        <w:t xml:space="preserve">  </w:t>
      </w:r>
      <w:r>
        <w:rPr>
          <w:rFonts w:cs="ResponsaTTF" w:hint="cs"/>
          <w:color w:val="000000"/>
          <w:szCs w:val="28"/>
          <w:rtl/>
          <w:lang w:bidi="he-IL"/>
        </w:rPr>
        <w:t xml:space="preserve">  </w:t>
      </w:r>
      <w:r>
        <w:rPr>
          <w:rFonts w:cs="ResponsaTTF" w:hint="cs"/>
          <w:color w:val="000000"/>
          <w:rtl/>
          <w:lang w:bidi="he-IL"/>
        </w:rPr>
        <w:t xml:space="preserve"> </w:t>
      </w:r>
    </w:p>
    <w:p w:rsidR="00F36D19" w:rsidRDefault="00F36D19" w:rsidP="00F36D19">
      <w:pPr>
        <w:autoSpaceDE w:val="0"/>
        <w:autoSpaceDN w:val="0"/>
        <w:bidi/>
        <w:adjustRightInd w:val="0"/>
        <w:spacing w:line="480" w:lineRule="auto"/>
        <w:jc w:val="right"/>
        <w:rPr>
          <w:rFonts w:cs="ResponsaTTF"/>
          <w:lang w:bidi="he-IL"/>
        </w:rPr>
      </w:pPr>
      <w:r>
        <w:rPr>
          <w:rFonts w:cs="ResponsaTTF"/>
          <w:lang w:bidi="he-IL"/>
        </w:rPr>
        <w:t>Ra</w:t>
      </w:r>
      <w:r>
        <w:rPr>
          <w:rFonts w:cs="ResponsaTTF"/>
          <w:i/>
          <w:iCs/>
          <w:lang w:bidi="he-IL"/>
        </w:rPr>
        <w:t xml:space="preserve">v Nehorai </w:t>
      </w:r>
      <w:r>
        <w:rPr>
          <w:rFonts w:cs="ResponsaTTF"/>
          <w:lang w:bidi="he-IL"/>
        </w:rPr>
        <w:t xml:space="preserve">said; this parsha of the King’s election was only agreed to to counteract their </w:t>
      </w:r>
      <w:r>
        <w:rPr>
          <w:rFonts w:cs="ResponsaTTF"/>
          <w:u w:val="single"/>
          <w:lang w:bidi="he-IL"/>
        </w:rPr>
        <w:t xml:space="preserve">complaints </w:t>
      </w:r>
      <w:r>
        <w:rPr>
          <w:rFonts w:cs="ResponsaTTF"/>
          <w:lang w:bidi="he-IL"/>
        </w:rPr>
        <w:t>at this time…….</w:t>
      </w:r>
    </w:p>
    <w:p w:rsidR="00F36D19" w:rsidRDefault="00F36D19" w:rsidP="00F36D19">
      <w:pPr>
        <w:autoSpaceDE w:val="0"/>
        <w:autoSpaceDN w:val="0"/>
        <w:bidi/>
        <w:adjustRightInd w:val="0"/>
        <w:rPr>
          <w:rFonts w:ascii="Arial" w:hAnsi="Arial" w:cs="Arial"/>
          <w:sz w:val="22"/>
          <w:szCs w:val="22"/>
          <w:lang w:bidi="he-IL"/>
        </w:rPr>
      </w:pPr>
      <w:r>
        <w:rPr>
          <w:rFonts w:ascii="Arial" w:hAnsi="Arial" w:cs="Arial"/>
          <w:b/>
          <w:bCs/>
          <w:color w:val="000000"/>
          <w:sz w:val="22"/>
          <w:szCs w:val="22"/>
          <w:u w:val="single"/>
          <w:rtl/>
          <w:lang w:bidi="he-IL"/>
        </w:rPr>
        <w:t xml:space="preserve">תוספתא מסכת סנהדרין (צוקרמאנדל) פרק ד </w:t>
      </w:r>
    </w:p>
    <w:p w:rsidR="00F36D19" w:rsidRDefault="00F36D19" w:rsidP="00F36D19">
      <w:pPr>
        <w:autoSpaceDE w:val="0"/>
        <w:autoSpaceDN w:val="0"/>
        <w:bidi/>
        <w:adjustRightInd w:val="0"/>
        <w:rPr>
          <w:rFonts w:ascii="Arial" w:hAnsi="Arial" w:cs="Arial"/>
          <w:sz w:val="22"/>
          <w:szCs w:val="22"/>
          <w:lang w:bidi="he-IL"/>
        </w:rPr>
      </w:pPr>
    </w:p>
    <w:p w:rsidR="00F36D19" w:rsidRDefault="00F36D19" w:rsidP="00F36D19">
      <w:pPr>
        <w:autoSpaceDE w:val="0"/>
        <w:autoSpaceDN w:val="0"/>
        <w:bidi/>
        <w:adjustRightInd w:val="0"/>
        <w:spacing w:line="480" w:lineRule="auto"/>
        <w:rPr>
          <w:rFonts w:ascii="Arial" w:hAnsi="Arial" w:cs="Arial"/>
          <w:sz w:val="22"/>
          <w:szCs w:val="22"/>
          <w:lang w:bidi="he-IL"/>
        </w:rPr>
      </w:pPr>
      <w:r>
        <w:rPr>
          <w:rFonts w:ascii="Arial" w:hAnsi="Arial" w:cs="Arial"/>
          <w:color w:val="000000"/>
          <w:sz w:val="22"/>
          <w:szCs w:val="22"/>
          <w:rtl/>
          <w:lang w:bidi="he-IL"/>
        </w:rPr>
        <w:t xml:space="preserve"> וכן היה </w:t>
      </w:r>
      <w:r>
        <w:rPr>
          <w:rFonts w:ascii="Arial" w:hAnsi="Arial" w:cs="Arial"/>
          <w:color w:val="000000"/>
          <w:sz w:val="22"/>
          <w:szCs w:val="22"/>
          <w:u w:val="single"/>
          <w:rtl/>
          <w:lang w:bidi="he-IL"/>
        </w:rPr>
        <w:t>ר' יהודה</w:t>
      </w:r>
      <w:r>
        <w:rPr>
          <w:rFonts w:ascii="Arial" w:hAnsi="Arial" w:cs="Arial"/>
          <w:color w:val="000000"/>
          <w:sz w:val="22"/>
          <w:szCs w:val="22"/>
          <w:rtl/>
          <w:lang w:bidi="he-IL"/>
        </w:rPr>
        <w:t xml:space="preserve"> אומ' שלש מצוות נצטוו ישראל בביאתן לארץ נצטוו למנות להן מלך ולבנות להן בית  הבחירה ולהכרית זרעו של עמלק אם כן למה נענשו בימי שמואל אלא לפי שהקדימו עליהן  </w:t>
      </w:r>
    </w:p>
    <w:p w:rsidR="00F36D19" w:rsidRDefault="00F36D19" w:rsidP="00F36D19">
      <w:pPr>
        <w:autoSpaceDE w:val="0"/>
        <w:autoSpaceDN w:val="0"/>
        <w:bidi/>
        <w:adjustRightInd w:val="0"/>
        <w:spacing w:line="480" w:lineRule="auto"/>
        <w:jc w:val="right"/>
        <w:rPr>
          <w:rFonts w:cs="ResponsaTTF"/>
          <w:color w:val="000000"/>
          <w:lang w:bidi="he-IL"/>
        </w:rPr>
      </w:pPr>
      <w:r>
        <w:rPr>
          <w:rFonts w:cs="ResponsaTTF"/>
          <w:color w:val="000000"/>
          <w:lang w:bidi="he-IL"/>
        </w:rPr>
        <w:t xml:space="preserve">Rabbi </w:t>
      </w:r>
      <w:r>
        <w:rPr>
          <w:rFonts w:cs="ResponsaTTF"/>
          <w:i/>
          <w:iCs/>
          <w:color w:val="000000"/>
          <w:lang w:bidi="he-IL"/>
        </w:rPr>
        <w:t>Yehuda</w:t>
      </w:r>
      <w:r>
        <w:rPr>
          <w:rFonts w:cs="ResponsaTTF"/>
          <w:color w:val="000000"/>
          <w:lang w:bidi="he-IL"/>
        </w:rPr>
        <w:t xml:space="preserve"> said; there were three </w:t>
      </w:r>
      <w:r>
        <w:rPr>
          <w:rFonts w:cs="ResponsaTTF"/>
          <w:i/>
          <w:iCs/>
          <w:color w:val="000000"/>
          <w:lang w:bidi="he-IL"/>
        </w:rPr>
        <w:t xml:space="preserve">mitzvot </w:t>
      </w:r>
      <w:r>
        <w:rPr>
          <w:rFonts w:cs="ResponsaTTF"/>
          <w:color w:val="000000"/>
          <w:lang w:bidi="he-IL"/>
        </w:rPr>
        <w:t xml:space="preserve">to perform upon entry to </w:t>
      </w:r>
      <w:smartTag w:uri="urn:schemas-microsoft-com:office:smarttags" w:element="country-region">
        <w:r>
          <w:rPr>
            <w:rFonts w:cs="ResponsaTTF"/>
            <w:color w:val="000000"/>
            <w:lang w:bidi="he-IL"/>
          </w:rPr>
          <w:t>Israel</w:t>
        </w:r>
      </w:smartTag>
      <w:r>
        <w:rPr>
          <w:rFonts w:cs="ResponsaTTF"/>
          <w:color w:val="000000"/>
          <w:lang w:bidi="he-IL"/>
        </w:rPr>
        <w:t>; to appoint a King, to kill</w:t>
      </w:r>
      <w:r>
        <w:rPr>
          <w:rFonts w:cs="ResponsaTTF"/>
          <w:i/>
          <w:iCs/>
          <w:color w:val="000000"/>
          <w:lang w:bidi="he-IL"/>
        </w:rPr>
        <w:t xml:space="preserve"> Amalek</w:t>
      </w:r>
      <w:r>
        <w:rPr>
          <w:rFonts w:cs="ResponsaTTF"/>
          <w:color w:val="000000"/>
          <w:lang w:bidi="he-IL"/>
        </w:rPr>
        <w:t xml:space="preserve"> and build the </w:t>
      </w:r>
      <w:smartTag w:uri="urn:schemas-microsoft-com:office:smarttags" w:element="place">
        <w:smartTag w:uri="urn:schemas-microsoft-com:office:smarttags" w:element="City">
          <w:r>
            <w:rPr>
              <w:rFonts w:cs="ResponsaTTF"/>
              <w:color w:val="000000"/>
              <w:lang w:bidi="he-IL"/>
            </w:rPr>
            <w:t>Temple</w:t>
          </w:r>
        </w:smartTag>
      </w:smartTag>
      <w:r>
        <w:rPr>
          <w:rFonts w:cs="ResponsaTTF"/>
          <w:color w:val="000000"/>
          <w:lang w:bidi="he-IL"/>
        </w:rPr>
        <w:t>. If so, why was the appointment of</w:t>
      </w:r>
      <w:r>
        <w:rPr>
          <w:rFonts w:cs="ResponsaTTF"/>
          <w:i/>
          <w:iCs/>
          <w:color w:val="000000"/>
          <w:lang w:bidi="he-IL"/>
        </w:rPr>
        <w:t xml:space="preserve"> Shaul</w:t>
      </w:r>
      <w:r>
        <w:rPr>
          <w:rFonts w:cs="ResponsaTTF"/>
          <w:color w:val="000000"/>
          <w:lang w:bidi="he-IL"/>
        </w:rPr>
        <w:t xml:space="preserve"> seen as such a negative event? Because it was </w:t>
      </w:r>
      <w:r>
        <w:rPr>
          <w:rFonts w:cs="ResponsaTTF"/>
          <w:color w:val="000000"/>
          <w:u w:val="single"/>
          <w:lang w:bidi="he-IL"/>
        </w:rPr>
        <w:t>premature</w:t>
      </w:r>
      <w:r>
        <w:rPr>
          <w:rFonts w:cs="ResponsaTTF"/>
          <w:color w:val="000000"/>
          <w:lang w:bidi="he-IL"/>
        </w:rPr>
        <w:t xml:space="preserve"> and before its designated time….’</w:t>
      </w:r>
    </w:p>
    <w:p w:rsidR="00F36D19" w:rsidRDefault="00F36D19" w:rsidP="00F36D19">
      <w:pPr>
        <w:autoSpaceDE w:val="0"/>
        <w:autoSpaceDN w:val="0"/>
        <w:bidi/>
        <w:adjustRightInd w:val="0"/>
        <w:rPr>
          <w:rFonts w:cs="ResponsaTTF"/>
          <w:color w:val="000000"/>
          <w:lang w:bidi="he-IL"/>
        </w:rPr>
      </w:pPr>
    </w:p>
    <w:p w:rsidR="00F36D19" w:rsidRDefault="00F36D19" w:rsidP="00F36D19">
      <w:pPr>
        <w:autoSpaceDE w:val="0"/>
        <w:autoSpaceDN w:val="0"/>
        <w:bidi/>
        <w:adjustRightInd w:val="0"/>
        <w:rPr>
          <w:rFonts w:cs="ResponsaTTF"/>
          <w:lang w:bidi="he-IL"/>
        </w:rPr>
      </w:pPr>
      <w:r>
        <w:rPr>
          <w:rFonts w:cs="ResponsaTTF" w:hint="cs"/>
          <w:color w:val="000000"/>
          <w:rtl/>
          <w:lang w:bidi="he-IL"/>
        </w:rPr>
        <w:t xml:space="preserve">  </w:t>
      </w:r>
      <w:r>
        <w:rPr>
          <w:rFonts w:cs="ResponsaTTF" w:hint="cs"/>
          <w:color w:val="000000"/>
          <w:szCs w:val="28"/>
          <w:rtl/>
          <w:lang w:bidi="he-IL"/>
        </w:rPr>
        <w:t xml:space="preserve">  </w:t>
      </w:r>
      <w:r>
        <w:rPr>
          <w:rFonts w:cs="ResponsaTTF" w:hint="cs"/>
          <w:color w:val="000000"/>
          <w:rtl/>
          <w:lang w:bidi="he-IL"/>
        </w:rPr>
        <w:t xml:space="preserve"> </w:t>
      </w:r>
    </w:p>
    <w:p w:rsidR="00F36D19" w:rsidRDefault="00F36D19" w:rsidP="00F36D19">
      <w:pPr>
        <w:autoSpaceDE w:val="0"/>
        <w:autoSpaceDN w:val="0"/>
        <w:bidi/>
        <w:adjustRightInd w:val="0"/>
        <w:rPr>
          <w:rFonts w:ascii="Arial" w:hAnsi="Arial" w:cs="Arial"/>
          <w:sz w:val="22"/>
          <w:szCs w:val="22"/>
          <w:lang w:bidi="he-IL"/>
        </w:rPr>
      </w:pPr>
      <w:r>
        <w:rPr>
          <w:rFonts w:ascii="Arial" w:hAnsi="Arial" w:cs="Arial"/>
          <w:b/>
          <w:bCs/>
          <w:color w:val="000000"/>
          <w:sz w:val="22"/>
          <w:szCs w:val="22"/>
          <w:u w:val="single"/>
          <w:rtl/>
          <w:lang w:bidi="he-IL"/>
        </w:rPr>
        <w:t xml:space="preserve">תלמוד בבלי מסכת סנהדרין דף כ עמוד ב </w:t>
      </w:r>
    </w:p>
    <w:p w:rsidR="00F36D19" w:rsidRDefault="00F36D19" w:rsidP="00F36D19">
      <w:pPr>
        <w:autoSpaceDE w:val="0"/>
        <w:autoSpaceDN w:val="0"/>
        <w:bidi/>
        <w:adjustRightInd w:val="0"/>
        <w:rPr>
          <w:rFonts w:ascii="Arial" w:hAnsi="Arial" w:cs="Arial"/>
          <w:sz w:val="22"/>
          <w:szCs w:val="22"/>
          <w:lang w:bidi="he-IL"/>
        </w:rPr>
      </w:pPr>
    </w:p>
    <w:p w:rsidR="00F36D19" w:rsidRDefault="00F36D19" w:rsidP="00F36D19">
      <w:pPr>
        <w:autoSpaceDE w:val="0"/>
        <w:autoSpaceDN w:val="0"/>
        <w:bidi/>
        <w:adjustRightInd w:val="0"/>
        <w:spacing w:line="480" w:lineRule="auto"/>
        <w:rPr>
          <w:rFonts w:cs="ResponsaTTF"/>
          <w:lang w:bidi="he-IL"/>
        </w:rPr>
      </w:pPr>
      <w:r>
        <w:rPr>
          <w:rFonts w:ascii="Arial" w:hAnsi="Arial" w:cs="Arial"/>
          <w:color w:val="000000"/>
          <w:sz w:val="22"/>
          <w:szCs w:val="22"/>
          <w:rtl/>
          <w:lang w:bidi="he-IL"/>
        </w:rPr>
        <w:t xml:space="preserve"> תניא, </w:t>
      </w:r>
      <w:r>
        <w:rPr>
          <w:rFonts w:ascii="Arial" w:hAnsi="Arial" w:cs="Arial"/>
          <w:color w:val="000000"/>
          <w:sz w:val="22"/>
          <w:szCs w:val="22"/>
          <w:u w:val="single"/>
          <w:rtl/>
          <w:lang w:bidi="he-IL"/>
        </w:rPr>
        <w:t>רבי אליעזר</w:t>
      </w:r>
      <w:r>
        <w:rPr>
          <w:rFonts w:ascii="Arial" w:hAnsi="Arial" w:cs="Arial"/>
          <w:color w:val="000000"/>
          <w:sz w:val="22"/>
          <w:szCs w:val="22"/>
          <w:rtl/>
          <w:lang w:bidi="he-IL"/>
        </w:rPr>
        <w:t xml:space="preserve"> אומר: זקנים שבדור – כהוגן שאלו,  שנאמר  +שמואל א' ח'+   תנה לנו מלך לשפטנו, אבל עמי הארץ שבהן קלקלו, שנאמר  +שמואל א' ח'+   והיינו גם אנחנו ככל  הגוים ושפטנו מלכנו ויצא לפנינו</w:t>
      </w:r>
      <w:r>
        <w:rPr>
          <w:rFonts w:cs="ResponsaTTF" w:hint="cs"/>
          <w:color w:val="000000"/>
          <w:rtl/>
          <w:lang w:bidi="he-IL"/>
        </w:rPr>
        <w:t xml:space="preserve">.  </w:t>
      </w:r>
    </w:p>
    <w:p w:rsidR="00F36D19" w:rsidRDefault="00F36D19" w:rsidP="00F36D19">
      <w:pPr>
        <w:autoSpaceDE w:val="0"/>
        <w:autoSpaceDN w:val="0"/>
        <w:bidi/>
        <w:adjustRightInd w:val="0"/>
        <w:spacing w:line="480" w:lineRule="auto"/>
        <w:jc w:val="right"/>
        <w:rPr>
          <w:rFonts w:cs="ResponsaTTF"/>
          <w:color w:val="000000"/>
          <w:lang w:bidi="he-IL"/>
        </w:rPr>
      </w:pPr>
      <w:r>
        <w:rPr>
          <w:rFonts w:cs="ResponsaTTF"/>
          <w:color w:val="000000"/>
          <w:lang w:bidi="he-IL"/>
        </w:rPr>
        <w:t>‘Rabbi</w:t>
      </w:r>
      <w:r>
        <w:rPr>
          <w:rFonts w:cs="ResponsaTTF"/>
          <w:i/>
          <w:iCs/>
          <w:color w:val="000000"/>
          <w:lang w:bidi="he-IL"/>
        </w:rPr>
        <w:t xml:space="preserve"> Eliezer</w:t>
      </w:r>
      <w:r>
        <w:rPr>
          <w:rFonts w:cs="ResponsaTTF"/>
          <w:color w:val="000000"/>
          <w:lang w:bidi="he-IL"/>
        </w:rPr>
        <w:t xml:space="preserve"> said; the elders of the generation asked in a correct way for a king, as it says; give us a King to judge us. However the ignorant ones spoiled the whole enterprise by saying; let us be like all the nations around us and our King will judge us and go before us in battle. (The non Jewish model was seen to be wrong, as explained by Rabbenu </w:t>
      </w:r>
      <w:r>
        <w:rPr>
          <w:rFonts w:cs="ResponsaTTF"/>
          <w:i/>
          <w:iCs/>
          <w:color w:val="000000"/>
          <w:lang w:bidi="he-IL"/>
        </w:rPr>
        <w:t>Nissim</w:t>
      </w:r>
      <w:r>
        <w:rPr>
          <w:rFonts w:cs="ResponsaTTF"/>
          <w:color w:val="000000"/>
          <w:lang w:bidi="he-IL"/>
        </w:rPr>
        <w:t xml:space="preserve"> (</w:t>
      </w:r>
      <w:r>
        <w:rPr>
          <w:rFonts w:cs="ResponsaTTF"/>
          <w:i/>
          <w:iCs/>
          <w:color w:val="000000"/>
          <w:lang w:bidi="he-IL"/>
        </w:rPr>
        <w:t>Ran</w:t>
      </w:r>
      <w:r>
        <w:rPr>
          <w:rFonts w:cs="ResponsaTTF"/>
          <w:color w:val="000000"/>
          <w:lang w:bidi="he-IL"/>
        </w:rPr>
        <w:t>) in the next section).</w:t>
      </w:r>
      <w:r>
        <w:rPr>
          <w:rFonts w:cs="ResponsaTTF" w:hint="cs"/>
          <w:color w:val="000000"/>
          <w:rtl/>
          <w:lang w:bidi="he-IL"/>
        </w:rPr>
        <w:t xml:space="preserve">  </w:t>
      </w:r>
      <w:r>
        <w:rPr>
          <w:rFonts w:cs="ResponsaTTF" w:hint="cs"/>
          <w:color w:val="000000"/>
          <w:szCs w:val="28"/>
          <w:rtl/>
          <w:lang w:bidi="he-IL"/>
        </w:rPr>
        <w:t xml:space="preserve">  </w:t>
      </w:r>
    </w:p>
    <w:p w:rsidR="00F36D19" w:rsidRDefault="00F36D19" w:rsidP="00F36D19">
      <w:pPr>
        <w:autoSpaceDE w:val="0"/>
        <w:autoSpaceDN w:val="0"/>
        <w:bidi/>
        <w:adjustRightInd w:val="0"/>
        <w:jc w:val="center"/>
        <w:rPr>
          <w:rFonts w:cs="ResponsaTTF"/>
          <w:lang w:bidi="he-IL"/>
        </w:rPr>
      </w:pPr>
      <w:r>
        <w:rPr>
          <w:rFonts w:cs="ResponsaTTF"/>
          <w:i/>
          <w:iCs/>
          <w:color w:val="000000"/>
          <w:u w:val="single"/>
          <w:lang w:bidi="he-IL"/>
        </w:rPr>
        <w:t>Rishonim</w:t>
      </w:r>
      <w:r>
        <w:rPr>
          <w:rFonts w:cs="ResponsaTTF"/>
          <w:color w:val="000000"/>
          <w:lang w:bidi="he-IL"/>
        </w:rPr>
        <w:t>:</w:t>
      </w:r>
    </w:p>
    <w:p w:rsidR="00F36D19" w:rsidRDefault="00F36D19" w:rsidP="00F36D19">
      <w:pPr>
        <w:autoSpaceDE w:val="0"/>
        <w:autoSpaceDN w:val="0"/>
        <w:bidi/>
        <w:adjustRightInd w:val="0"/>
        <w:jc w:val="right"/>
        <w:rPr>
          <w:rFonts w:cs="ResponsaTTF"/>
          <w:lang w:bidi="he-IL"/>
        </w:rPr>
      </w:pPr>
      <w:r>
        <w:rPr>
          <w:rFonts w:cs="ResponsaTTF"/>
          <w:lang w:bidi="he-IL"/>
        </w:rPr>
        <w:t xml:space="preserve">4) </w:t>
      </w:r>
      <w:r>
        <w:rPr>
          <w:rFonts w:cs="ResponsaTTF"/>
          <w:i/>
          <w:iCs/>
          <w:u w:val="single"/>
          <w:lang w:bidi="he-IL"/>
        </w:rPr>
        <w:t xml:space="preserve">Ramban </w:t>
      </w:r>
      <w:proofErr w:type="gramStart"/>
      <w:r>
        <w:rPr>
          <w:rFonts w:cs="ResponsaTTF"/>
          <w:i/>
          <w:iCs/>
          <w:u w:val="single"/>
          <w:lang w:bidi="he-IL"/>
        </w:rPr>
        <w:t>( Nachmanides</w:t>
      </w:r>
      <w:proofErr w:type="gramEnd"/>
      <w:r>
        <w:rPr>
          <w:rFonts w:cs="ResponsaTTF"/>
          <w:i/>
          <w:iCs/>
          <w:u w:val="single"/>
          <w:lang w:bidi="he-IL"/>
        </w:rPr>
        <w:t>)</w:t>
      </w:r>
    </w:p>
    <w:p w:rsidR="00F36D19" w:rsidRDefault="00F36D19" w:rsidP="00F36D19">
      <w:pPr>
        <w:autoSpaceDE w:val="0"/>
        <w:autoSpaceDN w:val="0"/>
        <w:bidi/>
        <w:adjustRightInd w:val="0"/>
        <w:rPr>
          <w:rFonts w:cs="ResponsaTTF"/>
          <w:lang w:bidi="he-IL"/>
        </w:rPr>
      </w:pPr>
      <w:r>
        <w:rPr>
          <w:rFonts w:cs="ResponsaTTF" w:hint="cs"/>
          <w:color w:val="000000"/>
          <w:rtl/>
          <w:lang w:bidi="he-IL"/>
        </w:rPr>
        <w:t xml:space="preserve">  </w:t>
      </w:r>
      <w:r>
        <w:rPr>
          <w:rFonts w:cs="ResponsaTTF" w:hint="cs"/>
          <w:color w:val="000000"/>
          <w:szCs w:val="28"/>
          <w:rtl/>
          <w:lang w:bidi="he-IL"/>
        </w:rPr>
        <w:t xml:space="preserve">  </w:t>
      </w:r>
      <w:r>
        <w:rPr>
          <w:rFonts w:cs="ResponsaTTF" w:hint="cs"/>
          <w:color w:val="000000"/>
          <w:rtl/>
          <w:lang w:bidi="he-IL"/>
        </w:rPr>
        <w:t xml:space="preserve"> </w:t>
      </w:r>
    </w:p>
    <w:p w:rsidR="00F36D19" w:rsidRDefault="00F36D19" w:rsidP="00F36D19">
      <w:pPr>
        <w:autoSpaceDE w:val="0"/>
        <w:autoSpaceDN w:val="0"/>
        <w:bidi/>
        <w:adjustRightInd w:val="0"/>
        <w:rPr>
          <w:rFonts w:cs="ResponsaTTF"/>
          <w:lang w:bidi="he-IL"/>
        </w:rPr>
      </w:pPr>
    </w:p>
    <w:p w:rsidR="00F36D19" w:rsidRDefault="00F36D19" w:rsidP="00F36D19">
      <w:pPr>
        <w:autoSpaceDE w:val="0"/>
        <w:autoSpaceDN w:val="0"/>
        <w:bidi/>
        <w:adjustRightInd w:val="0"/>
        <w:rPr>
          <w:rFonts w:ascii="Arial" w:hAnsi="Arial" w:cs="Arial"/>
          <w:sz w:val="22"/>
          <w:szCs w:val="22"/>
          <w:lang w:bidi="he-IL"/>
        </w:rPr>
      </w:pPr>
      <w:r>
        <w:rPr>
          <w:rFonts w:ascii="Arial" w:hAnsi="Arial" w:cs="Arial"/>
          <w:b/>
          <w:bCs/>
          <w:color w:val="000000"/>
          <w:sz w:val="22"/>
          <w:szCs w:val="22"/>
          <w:u w:val="single"/>
          <w:rtl/>
          <w:lang w:bidi="he-IL"/>
        </w:rPr>
        <w:t xml:space="preserve">רמב"ן בראשית פרק מט פסוק י </w:t>
      </w:r>
    </w:p>
    <w:p w:rsidR="00F36D19" w:rsidRDefault="00F36D19" w:rsidP="00F36D19">
      <w:pPr>
        <w:autoSpaceDE w:val="0"/>
        <w:autoSpaceDN w:val="0"/>
        <w:bidi/>
        <w:adjustRightInd w:val="0"/>
        <w:rPr>
          <w:rFonts w:ascii="Arial" w:hAnsi="Arial" w:cs="Arial"/>
          <w:sz w:val="22"/>
          <w:szCs w:val="22"/>
          <w:lang w:bidi="he-IL"/>
        </w:rPr>
      </w:pPr>
    </w:p>
    <w:p w:rsidR="00F36D19" w:rsidRDefault="00F36D19" w:rsidP="00F36D19">
      <w:pPr>
        <w:autoSpaceDE w:val="0"/>
        <w:autoSpaceDN w:val="0"/>
        <w:bidi/>
        <w:adjustRightInd w:val="0"/>
        <w:spacing w:line="480" w:lineRule="auto"/>
        <w:rPr>
          <w:rFonts w:ascii="Arial" w:hAnsi="Arial" w:cs="Arial"/>
          <w:sz w:val="22"/>
          <w:szCs w:val="22"/>
          <w:lang w:bidi="he-IL"/>
        </w:rPr>
      </w:pPr>
      <w:r>
        <w:rPr>
          <w:rFonts w:ascii="Arial" w:hAnsi="Arial" w:cs="Arial"/>
          <w:color w:val="000000"/>
          <w:sz w:val="22"/>
          <w:szCs w:val="22"/>
          <w:rtl/>
          <w:lang w:bidi="he-IL"/>
        </w:rPr>
        <w:t xml:space="preserve"> וענין שאול היה, כי בעבור שדבר שאלת המלכות בעת ההיא נתעב אצל הקדוש ברוך הוא, לא רצה להמליך עליהם מן  השבט אשר לו המלכות שלא יסור ממנו לעולמים, ונתן להם מלכות שעה. ולזה רמז הכתוב שאמר אתן לך מלך באפי  ואקח בעברתי  (הושע יג יא)  , שנתנו לו שלא ברצונו, ולכן לקחו בעברתו, שנהרג הוא ובניו ונפסקה ממנו המלכות: </w:t>
      </w:r>
    </w:p>
    <w:p w:rsidR="00F36D19" w:rsidRDefault="00F36D19" w:rsidP="00F36D19">
      <w:pPr>
        <w:autoSpaceDE w:val="0"/>
        <w:autoSpaceDN w:val="0"/>
        <w:bidi/>
        <w:adjustRightInd w:val="0"/>
        <w:spacing w:line="480" w:lineRule="auto"/>
        <w:rPr>
          <w:rFonts w:ascii="Arial" w:hAnsi="Arial" w:cs="Arial"/>
          <w:sz w:val="22"/>
          <w:szCs w:val="22"/>
          <w:lang w:bidi="he-IL"/>
        </w:rPr>
      </w:pPr>
      <w:r>
        <w:rPr>
          <w:rFonts w:ascii="Arial" w:hAnsi="Arial" w:cs="Arial"/>
          <w:color w:val="000000"/>
          <w:sz w:val="22"/>
          <w:szCs w:val="22"/>
          <w:rtl/>
          <w:lang w:bidi="he-IL"/>
        </w:rPr>
        <w:t xml:space="preserve">והיה כל זה מפני שהיה שמואל שופט ונביא ולוחם מלחמותיהם על פי ה' ומושיע אותם, ולא היה להם לשאול מלך  בימיו,  </w:t>
      </w:r>
    </w:p>
    <w:p w:rsidR="00F36D19" w:rsidRDefault="00F36D19" w:rsidP="00F36D19">
      <w:pPr>
        <w:autoSpaceDE w:val="0"/>
        <w:autoSpaceDN w:val="0"/>
        <w:bidi/>
        <w:adjustRightInd w:val="0"/>
        <w:spacing w:line="480" w:lineRule="auto"/>
        <w:jc w:val="right"/>
        <w:rPr>
          <w:color w:val="000000"/>
          <w:lang w:bidi="he-IL"/>
        </w:rPr>
      </w:pPr>
      <w:r>
        <w:rPr>
          <w:rFonts w:ascii="Arial" w:hAnsi="Arial" w:cs="Arial"/>
          <w:color w:val="000000"/>
          <w:lang w:bidi="he-IL"/>
        </w:rPr>
        <w:t xml:space="preserve">‘ </w:t>
      </w:r>
      <w:r>
        <w:rPr>
          <w:color w:val="000000"/>
          <w:lang w:bidi="he-IL"/>
        </w:rPr>
        <w:t xml:space="preserve">The matter concerning </w:t>
      </w:r>
      <w:r>
        <w:rPr>
          <w:i/>
          <w:iCs/>
          <w:color w:val="000000"/>
          <w:lang w:bidi="he-IL"/>
        </w:rPr>
        <w:t>Shaul</w:t>
      </w:r>
      <w:r>
        <w:rPr>
          <w:color w:val="000000"/>
          <w:lang w:bidi="he-IL"/>
        </w:rPr>
        <w:t xml:space="preserve"> was as follows:since the election of a King was despicable in the eyes of God at that time, the person chosen was not from the tribe of </w:t>
      </w:r>
      <w:r>
        <w:rPr>
          <w:i/>
          <w:iCs/>
          <w:color w:val="000000"/>
          <w:lang w:bidi="he-IL"/>
        </w:rPr>
        <w:t xml:space="preserve">Yehuda, </w:t>
      </w:r>
      <w:r>
        <w:rPr>
          <w:color w:val="000000"/>
          <w:lang w:bidi="he-IL"/>
        </w:rPr>
        <w:t xml:space="preserve">the permanent tribe of Kings in the future.A temporary arrangement from the tribe of </w:t>
      </w:r>
      <w:r>
        <w:rPr>
          <w:i/>
          <w:iCs/>
          <w:color w:val="000000"/>
          <w:lang w:bidi="he-IL"/>
        </w:rPr>
        <w:t>Benjamin</w:t>
      </w:r>
      <w:r>
        <w:rPr>
          <w:color w:val="000000"/>
          <w:lang w:bidi="he-IL"/>
        </w:rPr>
        <w:t xml:space="preserve"> was made and </w:t>
      </w:r>
      <w:r>
        <w:rPr>
          <w:i/>
          <w:iCs/>
          <w:color w:val="000000"/>
          <w:lang w:bidi="he-IL"/>
        </w:rPr>
        <w:t>Shaul</w:t>
      </w:r>
      <w:r>
        <w:rPr>
          <w:color w:val="000000"/>
          <w:lang w:bidi="he-IL"/>
        </w:rPr>
        <w:t xml:space="preserve"> was chosen…….</w:t>
      </w:r>
      <w:r>
        <w:rPr>
          <w:i/>
          <w:iCs/>
          <w:color w:val="000000"/>
          <w:lang w:bidi="he-IL"/>
        </w:rPr>
        <w:t>Shaul</w:t>
      </w:r>
      <w:r>
        <w:rPr>
          <w:color w:val="000000"/>
          <w:lang w:bidi="he-IL"/>
        </w:rPr>
        <w:t xml:space="preserve"> was eventually killed with his sons in battle as a consequence of this event…..All this was because </w:t>
      </w:r>
      <w:r>
        <w:rPr>
          <w:i/>
          <w:iCs/>
          <w:color w:val="000000"/>
          <w:lang w:bidi="he-IL"/>
        </w:rPr>
        <w:t>Shmuel</w:t>
      </w:r>
      <w:r>
        <w:rPr>
          <w:color w:val="000000"/>
          <w:lang w:bidi="he-IL"/>
        </w:rPr>
        <w:t xml:space="preserve"> was still alive and capable of being the leader both judicially and militarily and they should </w:t>
      </w:r>
      <w:r>
        <w:rPr>
          <w:color w:val="000000"/>
          <w:u w:val="single"/>
          <w:lang w:bidi="he-IL"/>
        </w:rPr>
        <w:t>not have requested</w:t>
      </w:r>
      <w:r>
        <w:rPr>
          <w:color w:val="000000"/>
          <w:lang w:bidi="he-IL"/>
        </w:rPr>
        <w:t xml:space="preserve"> a King at that time…’</w:t>
      </w:r>
    </w:p>
    <w:p w:rsidR="00F36D19" w:rsidRDefault="00F36D19" w:rsidP="00F36D19">
      <w:pPr>
        <w:autoSpaceDE w:val="0"/>
        <w:autoSpaceDN w:val="0"/>
        <w:bidi/>
        <w:adjustRightInd w:val="0"/>
        <w:spacing w:line="480" w:lineRule="auto"/>
        <w:jc w:val="right"/>
        <w:rPr>
          <w:i/>
          <w:iCs/>
          <w:color w:val="000000"/>
          <w:sz w:val="22"/>
          <w:szCs w:val="22"/>
          <w:u w:val="single"/>
          <w:lang w:bidi="he-IL"/>
        </w:rPr>
      </w:pPr>
      <w:r>
        <w:rPr>
          <w:color w:val="000000"/>
          <w:sz w:val="22"/>
          <w:szCs w:val="22"/>
          <w:lang w:bidi="he-IL"/>
        </w:rPr>
        <w:t xml:space="preserve">5) </w:t>
      </w:r>
      <w:r>
        <w:rPr>
          <w:i/>
          <w:iCs/>
          <w:color w:val="000000"/>
          <w:sz w:val="22"/>
          <w:szCs w:val="22"/>
          <w:u w:val="single"/>
          <w:lang w:bidi="he-IL"/>
        </w:rPr>
        <w:t xml:space="preserve">Ran </w:t>
      </w:r>
      <w:proofErr w:type="gramStart"/>
      <w:r>
        <w:rPr>
          <w:i/>
          <w:iCs/>
          <w:color w:val="000000"/>
          <w:sz w:val="22"/>
          <w:szCs w:val="22"/>
          <w:u w:val="single"/>
          <w:lang w:bidi="he-IL"/>
        </w:rPr>
        <w:t>( Rabbenu</w:t>
      </w:r>
      <w:proofErr w:type="gramEnd"/>
      <w:r>
        <w:rPr>
          <w:i/>
          <w:iCs/>
          <w:color w:val="000000"/>
          <w:sz w:val="22"/>
          <w:szCs w:val="22"/>
          <w:u w:val="single"/>
          <w:lang w:bidi="he-IL"/>
        </w:rPr>
        <w:t xml:space="preserve"> Nissim-derashot # 11)</w:t>
      </w:r>
    </w:p>
    <w:p w:rsidR="00F36D19" w:rsidRDefault="00F36D19" w:rsidP="00F36D19">
      <w:pPr>
        <w:autoSpaceDE w:val="0"/>
        <w:autoSpaceDN w:val="0"/>
        <w:bidi/>
        <w:adjustRightInd w:val="0"/>
        <w:spacing w:line="480" w:lineRule="auto"/>
        <w:jc w:val="right"/>
        <w:rPr>
          <w:color w:val="000000"/>
          <w:lang w:bidi="he-IL"/>
        </w:rPr>
      </w:pPr>
      <w:r>
        <w:rPr>
          <w:color w:val="000000"/>
          <w:lang w:bidi="he-IL"/>
        </w:rPr>
        <w:lastRenderedPageBreak/>
        <w:t xml:space="preserve">In his famous collection of sermons, the </w:t>
      </w:r>
      <w:r>
        <w:rPr>
          <w:i/>
          <w:iCs/>
          <w:color w:val="000000"/>
          <w:lang w:bidi="he-IL"/>
        </w:rPr>
        <w:t>Ran</w:t>
      </w:r>
      <w:r>
        <w:rPr>
          <w:color w:val="000000"/>
          <w:lang w:bidi="he-IL"/>
        </w:rPr>
        <w:t xml:space="preserve"> deals with this question in his own unique way.</w:t>
      </w:r>
    </w:p>
    <w:p w:rsidR="00F36D19" w:rsidRDefault="00F36D19" w:rsidP="00F36D19">
      <w:pPr>
        <w:autoSpaceDE w:val="0"/>
        <w:autoSpaceDN w:val="0"/>
        <w:bidi/>
        <w:adjustRightInd w:val="0"/>
        <w:spacing w:line="480" w:lineRule="auto"/>
        <w:jc w:val="right"/>
        <w:rPr>
          <w:color w:val="000000"/>
          <w:lang w:bidi="he-IL"/>
        </w:rPr>
      </w:pPr>
      <w:r>
        <w:rPr>
          <w:color w:val="000000"/>
          <w:lang w:bidi="he-IL"/>
        </w:rPr>
        <w:t xml:space="preserve">‘In my opinion,they wanted that the main source of justice between man and man would be based on the jurisdiction of the King(and not God)……when they chose a King they were looking for a situation in which the King would judge the people according to his level of wisdom which would be the basis of his judgements ( i.e. they would be judged on the basis of </w:t>
      </w:r>
      <w:r>
        <w:rPr>
          <w:color w:val="000000"/>
          <w:u w:val="single"/>
          <w:lang w:bidi="he-IL"/>
        </w:rPr>
        <w:t>secular law</w:t>
      </w:r>
      <w:r>
        <w:rPr>
          <w:color w:val="000000"/>
          <w:lang w:bidi="he-IL"/>
        </w:rPr>
        <w:t xml:space="preserve"> and not religious law).This was seen as a rejection of the judgement of </w:t>
      </w:r>
      <w:r>
        <w:rPr>
          <w:i/>
          <w:iCs/>
          <w:color w:val="000000"/>
          <w:lang w:bidi="he-IL"/>
        </w:rPr>
        <w:t xml:space="preserve">Shmuel </w:t>
      </w:r>
      <w:r>
        <w:rPr>
          <w:color w:val="000000"/>
          <w:lang w:bidi="he-IL"/>
        </w:rPr>
        <w:t xml:space="preserve">which was totally based in Torah law and was criticized by both </w:t>
      </w:r>
      <w:r>
        <w:rPr>
          <w:i/>
          <w:iCs/>
          <w:color w:val="000000"/>
          <w:lang w:bidi="he-IL"/>
        </w:rPr>
        <w:t>Shmuel</w:t>
      </w:r>
      <w:r>
        <w:rPr>
          <w:color w:val="000000"/>
          <w:lang w:bidi="he-IL"/>
        </w:rPr>
        <w:t xml:space="preserve"> and God.</w:t>
      </w:r>
    </w:p>
    <w:p w:rsidR="00F36D19" w:rsidRDefault="00F36D19" w:rsidP="00F36D19">
      <w:pPr>
        <w:autoSpaceDE w:val="0"/>
        <w:autoSpaceDN w:val="0"/>
        <w:bidi/>
        <w:adjustRightInd w:val="0"/>
        <w:spacing w:line="480" w:lineRule="auto"/>
        <w:jc w:val="right"/>
        <w:rPr>
          <w:color w:val="000000"/>
          <w:lang w:bidi="he-IL"/>
        </w:rPr>
      </w:pPr>
      <w:r>
        <w:rPr>
          <w:i/>
          <w:iCs/>
          <w:color w:val="000000"/>
          <w:lang w:bidi="he-IL"/>
        </w:rPr>
        <w:t>Shmuel</w:t>
      </w:r>
      <w:r>
        <w:rPr>
          <w:color w:val="000000"/>
          <w:lang w:bidi="he-IL"/>
        </w:rPr>
        <w:t xml:space="preserve"> brought about the miracle of the rainstorm (ch.12 v.16-17) to show them their error. Everything came from God, even the rain in the wrong season, as a sign that they must cleave to the spiritual and not just to the physical existence around them.’</w:t>
      </w:r>
    </w:p>
    <w:p w:rsidR="00F36D19" w:rsidRDefault="00F36D19" w:rsidP="00F36D19">
      <w:pPr>
        <w:autoSpaceDE w:val="0"/>
        <w:autoSpaceDN w:val="0"/>
        <w:bidi/>
        <w:adjustRightInd w:val="0"/>
        <w:spacing w:line="480" w:lineRule="auto"/>
        <w:jc w:val="right"/>
        <w:rPr>
          <w:color w:val="000000"/>
          <w:sz w:val="22"/>
          <w:szCs w:val="22"/>
          <w:lang w:bidi="he-IL"/>
        </w:rPr>
      </w:pPr>
      <w:r>
        <w:rPr>
          <w:i/>
          <w:iCs/>
          <w:color w:val="000000"/>
          <w:lang w:bidi="he-IL"/>
        </w:rPr>
        <w:t>Shmuel</w:t>
      </w:r>
      <w:r>
        <w:rPr>
          <w:color w:val="000000"/>
          <w:lang w:bidi="he-IL"/>
        </w:rPr>
        <w:t xml:space="preserve"> tried to rectify the error in their request and the</w:t>
      </w:r>
      <w:r>
        <w:rPr>
          <w:i/>
          <w:iCs/>
          <w:color w:val="000000"/>
          <w:lang w:bidi="he-IL"/>
        </w:rPr>
        <w:t xml:space="preserve"> Ran</w:t>
      </w:r>
      <w:r>
        <w:rPr>
          <w:color w:val="000000"/>
          <w:lang w:bidi="he-IL"/>
        </w:rPr>
        <w:t xml:space="preserve"> clearly points out that the request was wrong due to their reliance of the physical world and not on the more spiritual elements in their lives as represented by their relationship with God.</w:t>
      </w:r>
    </w:p>
    <w:p w:rsidR="00F36D19" w:rsidRDefault="00F36D19" w:rsidP="00F36D19">
      <w:pPr>
        <w:autoSpaceDE w:val="0"/>
        <w:autoSpaceDN w:val="0"/>
        <w:bidi/>
        <w:adjustRightInd w:val="0"/>
        <w:spacing w:line="480" w:lineRule="auto"/>
        <w:jc w:val="right"/>
        <w:rPr>
          <w:rFonts w:ascii="Arial" w:hAnsi="Arial" w:cs="Arial"/>
          <w:b/>
          <w:bCs/>
          <w:color w:val="000000"/>
          <w:sz w:val="22"/>
          <w:szCs w:val="22"/>
          <w:u w:val="single"/>
          <w:lang w:bidi="he-IL"/>
        </w:rPr>
      </w:pPr>
    </w:p>
    <w:p w:rsidR="00F36D19" w:rsidRDefault="00F36D19" w:rsidP="00F36D19">
      <w:pPr>
        <w:autoSpaceDE w:val="0"/>
        <w:autoSpaceDN w:val="0"/>
        <w:bidi/>
        <w:adjustRightInd w:val="0"/>
        <w:spacing w:line="480" w:lineRule="auto"/>
        <w:jc w:val="right"/>
        <w:rPr>
          <w:rFonts w:cs="ResponsaTTF"/>
          <w:u w:val="single"/>
          <w:lang w:bidi="he-IL"/>
        </w:rPr>
      </w:pPr>
      <w:r>
        <w:rPr>
          <w:rFonts w:cs="ResponsaTTF"/>
          <w:u w:val="single"/>
          <w:lang w:bidi="he-IL"/>
        </w:rPr>
        <w:t>How far do the powers of the King extend?</w:t>
      </w:r>
    </w:p>
    <w:p w:rsidR="00F36D19" w:rsidRDefault="00F36D19" w:rsidP="00F36D19">
      <w:pPr>
        <w:autoSpaceDE w:val="0"/>
        <w:autoSpaceDN w:val="0"/>
        <w:bidi/>
        <w:adjustRightInd w:val="0"/>
        <w:spacing w:line="480" w:lineRule="auto"/>
        <w:rPr>
          <w:rFonts w:ascii="Arial" w:hAnsi="Arial" w:cs="Arial"/>
          <w:sz w:val="22"/>
          <w:szCs w:val="22"/>
          <w:lang w:bidi="he-IL"/>
        </w:rPr>
      </w:pPr>
      <w:r>
        <w:rPr>
          <w:rFonts w:ascii="Arial" w:hAnsi="Arial" w:cs="Arial"/>
          <w:b/>
          <w:bCs/>
          <w:color w:val="000000"/>
          <w:sz w:val="22"/>
          <w:szCs w:val="22"/>
          <w:u w:val="single"/>
          <w:rtl/>
          <w:lang w:bidi="he-IL"/>
        </w:rPr>
        <w:t xml:space="preserve">שמואל א פרק ח </w:t>
      </w:r>
    </w:p>
    <w:p w:rsidR="00F36D19" w:rsidRDefault="00F36D19" w:rsidP="00F36D19">
      <w:pPr>
        <w:autoSpaceDE w:val="0"/>
        <w:autoSpaceDN w:val="0"/>
        <w:bidi/>
        <w:adjustRightInd w:val="0"/>
        <w:spacing w:line="480" w:lineRule="auto"/>
        <w:rPr>
          <w:rFonts w:ascii="Arial" w:hAnsi="Arial" w:cs="Arial"/>
          <w:sz w:val="22"/>
          <w:szCs w:val="22"/>
          <w:lang w:bidi="he-IL"/>
        </w:rPr>
      </w:pPr>
    </w:p>
    <w:p w:rsidR="00F36D19" w:rsidRDefault="00F36D19" w:rsidP="00F36D19">
      <w:pPr>
        <w:autoSpaceDE w:val="0"/>
        <w:autoSpaceDN w:val="0"/>
        <w:bidi/>
        <w:adjustRightInd w:val="0"/>
        <w:spacing w:line="480" w:lineRule="auto"/>
        <w:rPr>
          <w:rFonts w:ascii="Arial" w:hAnsi="Arial" w:cs="Arial"/>
          <w:sz w:val="22"/>
          <w:szCs w:val="22"/>
          <w:lang w:bidi="he-IL"/>
        </w:rPr>
      </w:pPr>
      <w:r>
        <w:rPr>
          <w:rFonts w:ascii="Arial" w:hAnsi="Arial" w:cs="Arial"/>
          <w:color w:val="000000"/>
          <w:sz w:val="22"/>
          <w:szCs w:val="22"/>
          <w:rtl/>
          <w:lang w:bidi="he-IL"/>
        </w:rPr>
        <w:t xml:space="preserve"> ויאמר זה יהיה משפט המלך אשר ימלך עליכם את בניכם יקח ושם לו במרכבתו ובפרשיו ורצו  לפני מרכבתו: </w:t>
      </w:r>
    </w:p>
    <w:p w:rsidR="00F36D19" w:rsidRDefault="00F36D19" w:rsidP="00F36D19">
      <w:pPr>
        <w:autoSpaceDE w:val="0"/>
        <w:autoSpaceDN w:val="0"/>
        <w:bidi/>
        <w:adjustRightInd w:val="0"/>
        <w:spacing w:line="480" w:lineRule="auto"/>
        <w:rPr>
          <w:rFonts w:ascii="Arial" w:hAnsi="Arial" w:cs="Arial"/>
          <w:sz w:val="22"/>
          <w:szCs w:val="22"/>
          <w:lang w:bidi="he-IL"/>
        </w:rPr>
      </w:pPr>
      <w:r>
        <w:rPr>
          <w:rFonts w:ascii="Arial" w:hAnsi="Arial" w:cs="Arial"/>
          <w:color w:val="000000"/>
          <w:sz w:val="22"/>
          <w:szCs w:val="22"/>
          <w:rtl/>
          <w:lang w:bidi="he-IL"/>
        </w:rPr>
        <w:t xml:space="preserve">  </w:t>
      </w:r>
      <w:r>
        <w:rPr>
          <w:rFonts w:ascii="Arial" w:hAnsi="Arial" w:cs="Arial"/>
          <w:color w:val="800000"/>
          <w:sz w:val="22"/>
          <w:szCs w:val="22"/>
          <w:rtl/>
          <w:lang w:bidi="he-IL"/>
        </w:rPr>
        <w:t xml:space="preserve">(יב) </w:t>
      </w:r>
      <w:r>
        <w:rPr>
          <w:rFonts w:ascii="Arial" w:hAnsi="Arial" w:cs="Arial"/>
          <w:color w:val="000000"/>
          <w:sz w:val="22"/>
          <w:szCs w:val="22"/>
          <w:rtl/>
          <w:lang w:bidi="he-IL"/>
        </w:rPr>
        <w:t xml:space="preserve">  ולשום לו שרי אלפים ושרי חמשים ולחרש חרישו ולקצר קצירו ולעשות כלי מלחמתו וכלי  רכבו: </w:t>
      </w:r>
    </w:p>
    <w:p w:rsidR="00F36D19" w:rsidRDefault="00F36D19" w:rsidP="00F36D19">
      <w:pPr>
        <w:autoSpaceDE w:val="0"/>
        <w:autoSpaceDN w:val="0"/>
        <w:bidi/>
        <w:adjustRightInd w:val="0"/>
        <w:spacing w:line="480" w:lineRule="auto"/>
        <w:rPr>
          <w:rFonts w:ascii="Arial" w:hAnsi="Arial" w:cs="Arial"/>
          <w:sz w:val="22"/>
          <w:szCs w:val="22"/>
          <w:lang w:bidi="he-IL"/>
        </w:rPr>
      </w:pPr>
      <w:r>
        <w:rPr>
          <w:rFonts w:ascii="Arial" w:hAnsi="Arial" w:cs="Arial"/>
          <w:color w:val="000000"/>
          <w:sz w:val="22"/>
          <w:szCs w:val="22"/>
          <w:rtl/>
          <w:lang w:bidi="he-IL"/>
        </w:rPr>
        <w:t xml:space="preserve">  </w:t>
      </w:r>
      <w:r>
        <w:rPr>
          <w:rFonts w:ascii="Arial" w:hAnsi="Arial" w:cs="Arial"/>
          <w:color w:val="800000"/>
          <w:sz w:val="22"/>
          <w:szCs w:val="22"/>
          <w:rtl/>
          <w:lang w:bidi="he-IL"/>
        </w:rPr>
        <w:t xml:space="preserve">(יג) </w:t>
      </w:r>
      <w:r>
        <w:rPr>
          <w:rFonts w:ascii="Arial" w:hAnsi="Arial" w:cs="Arial"/>
          <w:color w:val="000000"/>
          <w:sz w:val="22"/>
          <w:szCs w:val="22"/>
          <w:rtl/>
          <w:lang w:bidi="he-IL"/>
        </w:rPr>
        <w:t xml:space="preserve">  ואת בנותיכם יקח לרקחות ולטבחות ולאפות: </w:t>
      </w:r>
    </w:p>
    <w:p w:rsidR="00F36D19" w:rsidRDefault="00F36D19" w:rsidP="00F36D19">
      <w:pPr>
        <w:autoSpaceDE w:val="0"/>
        <w:autoSpaceDN w:val="0"/>
        <w:bidi/>
        <w:adjustRightInd w:val="0"/>
        <w:spacing w:line="480" w:lineRule="auto"/>
        <w:rPr>
          <w:rFonts w:ascii="Arial" w:hAnsi="Arial" w:cs="Arial"/>
          <w:sz w:val="22"/>
          <w:szCs w:val="22"/>
          <w:lang w:bidi="he-IL"/>
        </w:rPr>
      </w:pPr>
      <w:r>
        <w:rPr>
          <w:rFonts w:ascii="Arial" w:hAnsi="Arial" w:cs="Arial"/>
          <w:color w:val="000000"/>
          <w:sz w:val="22"/>
          <w:szCs w:val="22"/>
          <w:rtl/>
          <w:lang w:bidi="he-IL"/>
        </w:rPr>
        <w:t xml:space="preserve">  </w:t>
      </w:r>
      <w:r>
        <w:rPr>
          <w:rFonts w:ascii="Arial" w:hAnsi="Arial" w:cs="Arial"/>
          <w:color w:val="800000"/>
          <w:sz w:val="22"/>
          <w:szCs w:val="22"/>
          <w:rtl/>
          <w:lang w:bidi="he-IL"/>
        </w:rPr>
        <w:t xml:space="preserve">(יד) </w:t>
      </w:r>
      <w:r>
        <w:rPr>
          <w:rFonts w:ascii="Arial" w:hAnsi="Arial" w:cs="Arial"/>
          <w:color w:val="000000"/>
          <w:sz w:val="22"/>
          <w:szCs w:val="22"/>
          <w:rtl/>
          <w:lang w:bidi="he-IL"/>
        </w:rPr>
        <w:t xml:space="preserve">  ואת שדותיכם ואת כרמיכם וזיתיכם הטובים יקח ונתן לעבדיו: </w:t>
      </w:r>
    </w:p>
    <w:p w:rsidR="00F36D19" w:rsidRDefault="00F36D19" w:rsidP="00F36D19">
      <w:pPr>
        <w:autoSpaceDE w:val="0"/>
        <w:autoSpaceDN w:val="0"/>
        <w:bidi/>
        <w:adjustRightInd w:val="0"/>
        <w:spacing w:line="480" w:lineRule="auto"/>
        <w:rPr>
          <w:rFonts w:ascii="Arial" w:hAnsi="Arial" w:cs="Arial"/>
          <w:sz w:val="22"/>
          <w:szCs w:val="22"/>
          <w:lang w:bidi="he-IL"/>
        </w:rPr>
      </w:pPr>
      <w:r>
        <w:rPr>
          <w:rFonts w:ascii="Arial" w:hAnsi="Arial" w:cs="Arial"/>
          <w:color w:val="000000"/>
          <w:sz w:val="22"/>
          <w:szCs w:val="22"/>
          <w:rtl/>
          <w:lang w:bidi="he-IL"/>
        </w:rPr>
        <w:t xml:space="preserve">  </w:t>
      </w:r>
      <w:r>
        <w:rPr>
          <w:rFonts w:ascii="Arial" w:hAnsi="Arial" w:cs="Arial"/>
          <w:color w:val="800000"/>
          <w:sz w:val="22"/>
          <w:szCs w:val="22"/>
          <w:rtl/>
          <w:lang w:bidi="he-IL"/>
        </w:rPr>
        <w:t xml:space="preserve">(טו) </w:t>
      </w:r>
      <w:r>
        <w:rPr>
          <w:rFonts w:ascii="Arial" w:hAnsi="Arial" w:cs="Arial"/>
          <w:color w:val="000000"/>
          <w:sz w:val="22"/>
          <w:szCs w:val="22"/>
          <w:rtl/>
          <w:lang w:bidi="he-IL"/>
        </w:rPr>
        <w:t xml:space="preserve">  וזרעיכם וכרמיכם יעשר ונתן לסריסיו ולעבדיו: </w:t>
      </w:r>
    </w:p>
    <w:p w:rsidR="00F36D19" w:rsidRDefault="00F36D19" w:rsidP="00F36D19">
      <w:pPr>
        <w:autoSpaceDE w:val="0"/>
        <w:autoSpaceDN w:val="0"/>
        <w:bidi/>
        <w:adjustRightInd w:val="0"/>
        <w:spacing w:line="480" w:lineRule="auto"/>
        <w:rPr>
          <w:rFonts w:ascii="Arial" w:hAnsi="Arial" w:cs="Arial"/>
          <w:sz w:val="22"/>
          <w:szCs w:val="22"/>
          <w:lang w:bidi="he-IL"/>
        </w:rPr>
      </w:pPr>
      <w:r>
        <w:rPr>
          <w:rFonts w:ascii="Arial" w:hAnsi="Arial" w:cs="Arial"/>
          <w:color w:val="000000"/>
          <w:sz w:val="22"/>
          <w:szCs w:val="22"/>
          <w:rtl/>
          <w:lang w:bidi="he-IL"/>
        </w:rPr>
        <w:t xml:space="preserve">  </w:t>
      </w:r>
      <w:r>
        <w:rPr>
          <w:rFonts w:ascii="Arial" w:hAnsi="Arial" w:cs="Arial"/>
          <w:color w:val="800000"/>
          <w:sz w:val="22"/>
          <w:szCs w:val="22"/>
          <w:rtl/>
          <w:lang w:bidi="he-IL"/>
        </w:rPr>
        <w:t xml:space="preserve">(טז) </w:t>
      </w:r>
      <w:r>
        <w:rPr>
          <w:rFonts w:ascii="Arial" w:hAnsi="Arial" w:cs="Arial"/>
          <w:color w:val="000000"/>
          <w:sz w:val="22"/>
          <w:szCs w:val="22"/>
          <w:rtl/>
          <w:lang w:bidi="he-IL"/>
        </w:rPr>
        <w:t xml:space="preserve">  ואת עבדיכם ואת שפחותיכם ואת בחוריכם הטובים ואת חמוריכם יקח ועשה למלאכתו: </w:t>
      </w:r>
    </w:p>
    <w:p w:rsidR="00F36D19" w:rsidRDefault="00F36D19" w:rsidP="00F36D19">
      <w:pPr>
        <w:autoSpaceDE w:val="0"/>
        <w:autoSpaceDN w:val="0"/>
        <w:bidi/>
        <w:adjustRightInd w:val="0"/>
        <w:spacing w:line="480" w:lineRule="auto"/>
        <w:rPr>
          <w:rFonts w:ascii="Arial" w:hAnsi="Arial" w:cs="Arial"/>
          <w:sz w:val="22"/>
          <w:szCs w:val="22"/>
          <w:lang w:bidi="he-IL"/>
        </w:rPr>
      </w:pPr>
      <w:r>
        <w:rPr>
          <w:rFonts w:ascii="Arial" w:hAnsi="Arial" w:cs="Arial"/>
          <w:color w:val="000000"/>
          <w:sz w:val="22"/>
          <w:szCs w:val="22"/>
          <w:rtl/>
          <w:lang w:bidi="he-IL"/>
        </w:rPr>
        <w:t xml:space="preserve">  </w:t>
      </w:r>
      <w:r>
        <w:rPr>
          <w:rFonts w:ascii="Arial" w:hAnsi="Arial" w:cs="Arial"/>
          <w:color w:val="800000"/>
          <w:sz w:val="22"/>
          <w:szCs w:val="22"/>
          <w:rtl/>
          <w:lang w:bidi="he-IL"/>
        </w:rPr>
        <w:t xml:space="preserve">(יז) </w:t>
      </w:r>
      <w:r>
        <w:rPr>
          <w:rFonts w:ascii="Arial" w:hAnsi="Arial" w:cs="Arial"/>
          <w:color w:val="000000"/>
          <w:sz w:val="22"/>
          <w:szCs w:val="22"/>
          <w:rtl/>
          <w:lang w:bidi="he-IL"/>
        </w:rPr>
        <w:t xml:space="preserve">  צאנכם יעשר ואתם תהיו לו לעבדים: </w:t>
      </w:r>
    </w:p>
    <w:p w:rsidR="00F36D19" w:rsidRDefault="00F36D19" w:rsidP="00F36D19">
      <w:pPr>
        <w:autoSpaceDE w:val="0"/>
        <w:autoSpaceDN w:val="0"/>
        <w:bidi/>
        <w:adjustRightInd w:val="0"/>
        <w:spacing w:line="480" w:lineRule="auto"/>
        <w:rPr>
          <w:rFonts w:ascii="Arial" w:hAnsi="Arial" w:cs="Arial"/>
          <w:sz w:val="22"/>
          <w:szCs w:val="22"/>
          <w:lang w:bidi="he-IL"/>
        </w:rPr>
      </w:pPr>
      <w:r>
        <w:rPr>
          <w:rFonts w:ascii="Arial" w:hAnsi="Arial" w:cs="Arial"/>
          <w:color w:val="000000"/>
          <w:sz w:val="22"/>
          <w:szCs w:val="22"/>
          <w:rtl/>
          <w:lang w:bidi="he-IL"/>
        </w:rPr>
        <w:lastRenderedPageBreak/>
        <w:t xml:space="preserve">  </w:t>
      </w:r>
      <w:r>
        <w:rPr>
          <w:rFonts w:ascii="Arial" w:hAnsi="Arial" w:cs="Arial"/>
          <w:color w:val="800000"/>
          <w:sz w:val="22"/>
          <w:szCs w:val="22"/>
          <w:rtl/>
          <w:lang w:bidi="he-IL"/>
        </w:rPr>
        <w:t xml:space="preserve">(יח) </w:t>
      </w:r>
      <w:r>
        <w:rPr>
          <w:rFonts w:ascii="Arial" w:hAnsi="Arial" w:cs="Arial"/>
          <w:color w:val="000000"/>
          <w:sz w:val="22"/>
          <w:szCs w:val="22"/>
          <w:rtl/>
          <w:lang w:bidi="he-IL"/>
        </w:rPr>
        <w:t xml:space="preserve">  וזעקתם ביום ההוא מלפני מלככם אשר בחרתם לכם ולא יענה ידוד אתכם ביום ההוא: </w:t>
      </w:r>
    </w:p>
    <w:p w:rsidR="00F36D19" w:rsidRDefault="00F36D19" w:rsidP="00F36D19">
      <w:pPr>
        <w:autoSpaceDE w:val="0"/>
        <w:autoSpaceDN w:val="0"/>
        <w:bidi/>
        <w:adjustRightInd w:val="0"/>
        <w:rPr>
          <w:rFonts w:cs="ResponsaTTF"/>
          <w:lang w:bidi="he-IL"/>
        </w:rPr>
      </w:pPr>
    </w:p>
    <w:p w:rsidR="00F36D19" w:rsidRDefault="00F36D19" w:rsidP="00F36D19">
      <w:pPr>
        <w:autoSpaceDE w:val="0"/>
        <w:autoSpaceDN w:val="0"/>
        <w:bidi/>
        <w:adjustRightInd w:val="0"/>
        <w:spacing w:line="480" w:lineRule="auto"/>
        <w:jc w:val="right"/>
        <w:rPr>
          <w:rFonts w:cs="ResponsaTTF"/>
          <w:lang w:bidi="he-IL"/>
        </w:rPr>
      </w:pPr>
      <w:r>
        <w:rPr>
          <w:rFonts w:cs="ResponsaTTF"/>
          <w:lang w:bidi="he-IL"/>
        </w:rPr>
        <w:t xml:space="preserve">‘And he said: This is the law of the King who will reign over you. </w:t>
      </w:r>
    </w:p>
    <w:p w:rsidR="00F36D19" w:rsidRDefault="00F36D19" w:rsidP="00F36D19">
      <w:pPr>
        <w:autoSpaceDE w:val="0"/>
        <w:autoSpaceDN w:val="0"/>
        <w:bidi/>
        <w:adjustRightInd w:val="0"/>
        <w:spacing w:line="480" w:lineRule="auto"/>
        <w:jc w:val="right"/>
        <w:rPr>
          <w:rFonts w:cs="ResponsaTTF"/>
          <w:lang w:bidi="he-IL"/>
        </w:rPr>
      </w:pPr>
      <w:r>
        <w:rPr>
          <w:rFonts w:cs="ResponsaTTF"/>
          <w:lang w:bidi="he-IL"/>
        </w:rPr>
        <w:t>He will take your sons and place them on his chariot and they will run before him.</w:t>
      </w:r>
    </w:p>
    <w:p w:rsidR="00F36D19" w:rsidRDefault="00F36D19" w:rsidP="00F36D19">
      <w:pPr>
        <w:autoSpaceDE w:val="0"/>
        <w:autoSpaceDN w:val="0"/>
        <w:bidi/>
        <w:adjustRightInd w:val="0"/>
        <w:spacing w:line="480" w:lineRule="auto"/>
        <w:jc w:val="right"/>
        <w:rPr>
          <w:rFonts w:cs="ResponsaTTF"/>
          <w:lang w:bidi="he-IL"/>
        </w:rPr>
      </w:pPr>
      <w:r>
        <w:rPr>
          <w:rFonts w:cs="ResponsaTTF"/>
          <w:lang w:bidi="he-IL"/>
        </w:rPr>
        <w:t>They will be his army captains and his farmers, his weapon makersand chariot builders.</w:t>
      </w:r>
    </w:p>
    <w:p w:rsidR="00F36D19" w:rsidRDefault="00F36D19" w:rsidP="00F36D19">
      <w:pPr>
        <w:autoSpaceDE w:val="0"/>
        <w:autoSpaceDN w:val="0"/>
        <w:bidi/>
        <w:adjustRightInd w:val="0"/>
        <w:spacing w:line="480" w:lineRule="auto"/>
        <w:jc w:val="right"/>
        <w:rPr>
          <w:rFonts w:cs="ResponsaTTF"/>
          <w:lang w:bidi="he-IL"/>
        </w:rPr>
      </w:pPr>
      <w:r>
        <w:rPr>
          <w:rFonts w:cs="ResponsaTTF"/>
          <w:lang w:bidi="he-IL"/>
        </w:rPr>
        <w:t>Your daughters will become his cooks and bakers and perfume makers.</w:t>
      </w:r>
    </w:p>
    <w:p w:rsidR="00F36D19" w:rsidRDefault="00F36D19" w:rsidP="00F36D19">
      <w:pPr>
        <w:autoSpaceDE w:val="0"/>
        <w:autoSpaceDN w:val="0"/>
        <w:bidi/>
        <w:adjustRightInd w:val="0"/>
        <w:spacing w:line="480" w:lineRule="auto"/>
        <w:jc w:val="right"/>
        <w:rPr>
          <w:rFonts w:cs="ResponsaTTF"/>
          <w:lang w:bidi="he-IL"/>
        </w:rPr>
      </w:pPr>
      <w:r>
        <w:rPr>
          <w:rFonts w:cs="ResponsaTTF"/>
          <w:lang w:bidi="he-IL"/>
        </w:rPr>
        <w:t>He will take your farms and vineyards and give them to his servants.</w:t>
      </w:r>
    </w:p>
    <w:p w:rsidR="00F36D19" w:rsidRDefault="00F36D19" w:rsidP="00F36D19">
      <w:pPr>
        <w:autoSpaceDE w:val="0"/>
        <w:autoSpaceDN w:val="0"/>
        <w:bidi/>
        <w:adjustRightInd w:val="0"/>
        <w:spacing w:line="480" w:lineRule="auto"/>
        <w:jc w:val="right"/>
        <w:rPr>
          <w:rFonts w:cs="ResponsaTTF"/>
          <w:lang w:bidi="he-IL"/>
        </w:rPr>
      </w:pPr>
      <w:r>
        <w:rPr>
          <w:rFonts w:cs="ResponsaTTF"/>
          <w:lang w:bidi="he-IL"/>
        </w:rPr>
        <w:t>He will take your best servants and animals and use them for his own purposes.</w:t>
      </w:r>
    </w:p>
    <w:p w:rsidR="00F36D19" w:rsidRDefault="00F36D19" w:rsidP="00F36D19">
      <w:pPr>
        <w:pBdr>
          <w:bottom w:val="single" w:sz="6" w:space="1" w:color="auto"/>
        </w:pBdr>
        <w:autoSpaceDE w:val="0"/>
        <w:autoSpaceDN w:val="0"/>
        <w:bidi/>
        <w:adjustRightInd w:val="0"/>
        <w:spacing w:line="480" w:lineRule="auto"/>
        <w:jc w:val="right"/>
        <w:rPr>
          <w:rFonts w:cs="ResponsaTTF"/>
          <w:lang w:bidi="he-IL"/>
        </w:rPr>
      </w:pPr>
      <w:r>
        <w:rPr>
          <w:rFonts w:cs="ResponsaTTF"/>
          <w:lang w:bidi="he-IL"/>
        </w:rPr>
        <w:t>And you will cry out before your King who you have chosen, and God will not answer you on that day.’</w:t>
      </w:r>
    </w:p>
    <w:p w:rsidR="00F36D19" w:rsidRDefault="00F36D19" w:rsidP="00F36D19">
      <w:pPr>
        <w:autoSpaceDE w:val="0"/>
        <w:autoSpaceDN w:val="0"/>
        <w:bidi/>
        <w:adjustRightInd w:val="0"/>
        <w:spacing w:line="480" w:lineRule="auto"/>
        <w:jc w:val="right"/>
        <w:rPr>
          <w:rFonts w:cs="ResponsaTTF"/>
          <w:lang w:bidi="he-IL"/>
        </w:rPr>
      </w:pPr>
      <w:r>
        <w:rPr>
          <w:rFonts w:cs="ResponsaTTF"/>
          <w:lang w:bidi="he-IL"/>
        </w:rPr>
        <w:t>There is a clear mandate here for the King to have absolute control over the people, both in terms of their physical existence and in terms of their property. This is confirmed by the following Talmudic comment.</w:t>
      </w:r>
    </w:p>
    <w:p w:rsidR="00F36D19" w:rsidRDefault="00F36D19" w:rsidP="00F36D19">
      <w:pPr>
        <w:autoSpaceDE w:val="0"/>
        <w:autoSpaceDN w:val="0"/>
        <w:bidi/>
        <w:adjustRightInd w:val="0"/>
        <w:rPr>
          <w:rFonts w:ascii="Arial" w:hAnsi="Arial" w:cs="Arial"/>
          <w:sz w:val="22"/>
          <w:szCs w:val="22"/>
          <w:lang w:bidi="he-IL"/>
        </w:rPr>
      </w:pPr>
      <w:r>
        <w:rPr>
          <w:rFonts w:ascii="Arial" w:hAnsi="Arial" w:cs="Arial"/>
          <w:b/>
          <w:bCs/>
          <w:color w:val="000000"/>
          <w:sz w:val="22"/>
          <w:szCs w:val="22"/>
          <w:u w:val="single"/>
          <w:rtl/>
          <w:lang w:bidi="he-IL"/>
        </w:rPr>
        <w:t xml:space="preserve">תלמוד בבלי מסכת סנהדרין דף כ עמוד ב </w:t>
      </w:r>
    </w:p>
    <w:p w:rsidR="00F36D19" w:rsidRDefault="00F36D19" w:rsidP="00F36D19">
      <w:pPr>
        <w:autoSpaceDE w:val="0"/>
        <w:autoSpaceDN w:val="0"/>
        <w:bidi/>
        <w:adjustRightInd w:val="0"/>
        <w:rPr>
          <w:rFonts w:ascii="Arial" w:hAnsi="Arial" w:cs="Arial"/>
          <w:sz w:val="22"/>
          <w:szCs w:val="22"/>
          <w:lang w:bidi="he-IL"/>
        </w:rPr>
      </w:pPr>
    </w:p>
    <w:p w:rsidR="00F36D19" w:rsidRDefault="00F36D19" w:rsidP="00F36D19">
      <w:pPr>
        <w:autoSpaceDE w:val="0"/>
        <w:autoSpaceDN w:val="0"/>
        <w:bidi/>
        <w:adjustRightInd w:val="0"/>
        <w:spacing w:line="480" w:lineRule="auto"/>
        <w:rPr>
          <w:rFonts w:ascii="Arial" w:hAnsi="Arial" w:cs="Arial"/>
          <w:color w:val="000000"/>
          <w:sz w:val="22"/>
          <w:szCs w:val="22"/>
          <w:lang w:bidi="he-IL"/>
        </w:rPr>
      </w:pPr>
      <w:r>
        <w:rPr>
          <w:rFonts w:ascii="Arial" w:hAnsi="Arial" w:cs="Arial"/>
          <w:color w:val="000000"/>
          <w:sz w:val="22"/>
          <w:szCs w:val="22"/>
          <w:rtl/>
          <w:lang w:bidi="he-IL"/>
        </w:rPr>
        <w:t xml:space="preserve"> אמר רב יהודה אמר שמואל:  כל   האמור בפרשת מלך - מלך מותר בו. רב  אמר: לא נאמרה פרשה זו אלא לאיים עליהם, שנאמר  +דברים י"ז+   שום תשים עליך מלך - שתהא אימתו עליך.  </w:t>
      </w:r>
    </w:p>
    <w:p w:rsidR="00F36D19" w:rsidRDefault="00F36D19" w:rsidP="00F36D19">
      <w:pPr>
        <w:autoSpaceDE w:val="0"/>
        <w:autoSpaceDN w:val="0"/>
        <w:bidi/>
        <w:adjustRightInd w:val="0"/>
        <w:spacing w:line="480" w:lineRule="auto"/>
        <w:jc w:val="right"/>
        <w:rPr>
          <w:lang w:bidi="he-IL"/>
        </w:rPr>
      </w:pPr>
      <w:r>
        <w:rPr>
          <w:lang w:bidi="he-IL"/>
        </w:rPr>
        <w:t xml:space="preserve">‘Rabbi </w:t>
      </w:r>
      <w:r>
        <w:rPr>
          <w:i/>
          <w:iCs/>
          <w:lang w:bidi="he-IL"/>
        </w:rPr>
        <w:t>Yehuda</w:t>
      </w:r>
      <w:r>
        <w:rPr>
          <w:lang w:bidi="he-IL"/>
        </w:rPr>
        <w:t xml:space="preserve"> said in the name of </w:t>
      </w:r>
      <w:r>
        <w:rPr>
          <w:i/>
          <w:iCs/>
          <w:lang w:bidi="he-IL"/>
        </w:rPr>
        <w:t>Shmuel</w:t>
      </w:r>
      <w:r>
        <w:rPr>
          <w:lang w:bidi="he-IL"/>
        </w:rPr>
        <w:t xml:space="preserve">: Everything stated in the </w:t>
      </w:r>
      <w:r>
        <w:rPr>
          <w:i/>
          <w:iCs/>
          <w:lang w:bidi="he-IL"/>
        </w:rPr>
        <w:t xml:space="preserve">parshat Hamelech </w:t>
      </w:r>
      <w:r>
        <w:rPr>
          <w:lang w:bidi="he-IL"/>
        </w:rPr>
        <w:t>(above), the King is allowed to do.</w:t>
      </w:r>
    </w:p>
    <w:p w:rsidR="00F36D19" w:rsidRDefault="00F36D19" w:rsidP="00F36D19">
      <w:pPr>
        <w:pBdr>
          <w:bottom w:val="single" w:sz="6" w:space="1" w:color="auto"/>
        </w:pBdr>
        <w:autoSpaceDE w:val="0"/>
        <w:autoSpaceDN w:val="0"/>
        <w:bidi/>
        <w:adjustRightInd w:val="0"/>
        <w:spacing w:line="480" w:lineRule="auto"/>
        <w:jc w:val="right"/>
        <w:rPr>
          <w:lang w:bidi="he-IL"/>
        </w:rPr>
      </w:pPr>
      <w:r>
        <w:rPr>
          <w:i/>
          <w:iCs/>
          <w:lang w:bidi="he-IL"/>
        </w:rPr>
        <w:t>Rav</w:t>
      </w:r>
      <w:r>
        <w:rPr>
          <w:lang w:bidi="he-IL"/>
        </w:rPr>
        <w:t xml:space="preserve"> said: This </w:t>
      </w:r>
      <w:r>
        <w:rPr>
          <w:i/>
          <w:iCs/>
          <w:lang w:bidi="he-IL"/>
        </w:rPr>
        <w:t>parsha</w:t>
      </w:r>
      <w:r>
        <w:rPr>
          <w:lang w:bidi="he-IL"/>
        </w:rPr>
        <w:t xml:space="preserve"> was said as a threat over them (and not to be taken literally) as it says: You shall appoint over yourselves a King…meaning that his fear should be upon you.’</w:t>
      </w:r>
    </w:p>
    <w:p w:rsidR="00F36D19" w:rsidRDefault="00F36D19" w:rsidP="00F36D19">
      <w:pPr>
        <w:autoSpaceDE w:val="0"/>
        <w:autoSpaceDN w:val="0"/>
        <w:bidi/>
        <w:adjustRightInd w:val="0"/>
        <w:spacing w:line="480" w:lineRule="auto"/>
        <w:jc w:val="right"/>
        <w:rPr>
          <w:lang w:bidi="he-IL"/>
        </w:rPr>
      </w:pPr>
    </w:p>
    <w:p w:rsidR="00F36D19" w:rsidRDefault="00F36D19" w:rsidP="00F36D19">
      <w:pPr>
        <w:autoSpaceDE w:val="0"/>
        <w:autoSpaceDN w:val="0"/>
        <w:bidi/>
        <w:adjustRightInd w:val="0"/>
        <w:spacing w:line="480" w:lineRule="auto"/>
        <w:jc w:val="right"/>
        <w:rPr>
          <w:u w:val="single"/>
          <w:lang w:bidi="he-IL"/>
        </w:rPr>
      </w:pPr>
      <w:r>
        <w:rPr>
          <w:lang w:bidi="he-IL"/>
        </w:rPr>
        <w:t xml:space="preserve">For further anlysis, see </w:t>
      </w:r>
      <w:r>
        <w:rPr>
          <w:i/>
          <w:iCs/>
          <w:lang w:bidi="he-IL"/>
        </w:rPr>
        <w:t>Tosephot</w:t>
      </w:r>
      <w:r>
        <w:rPr>
          <w:lang w:bidi="he-IL"/>
        </w:rPr>
        <w:t xml:space="preserve"> (</w:t>
      </w:r>
      <w:r>
        <w:rPr>
          <w:i/>
          <w:iCs/>
          <w:lang w:bidi="he-IL"/>
        </w:rPr>
        <w:t>Sanhedrin</w:t>
      </w:r>
      <w:r>
        <w:rPr>
          <w:lang w:bidi="he-IL"/>
        </w:rPr>
        <w:t xml:space="preserve"> 20b) who discusses the sin of King </w:t>
      </w:r>
      <w:r>
        <w:rPr>
          <w:i/>
          <w:iCs/>
          <w:lang w:bidi="he-IL"/>
        </w:rPr>
        <w:t>Achav</w:t>
      </w:r>
      <w:r>
        <w:rPr>
          <w:lang w:bidi="he-IL"/>
        </w:rPr>
        <w:t xml:space="preserve"> in the story of</w:t>
      </w:r>
      <w:r>
        <w:rPr>
          <w:i/>
          <w:iCs/>
          <w:lang w:bidi="he-IL"/>
        </w:rPr>
        <w:t xml:space="preserve"> Naboth</w:t>
      </w:r>
      <w:r>
        <w:rPr>
          <w:lang w:bidi="he-IL"/>
        </w:rPr>
        <w:t xml:space="preserve"> vineyard (Kings 1 ch.21). See also the comments of</w:t>
      </w:r>
      <w:r>
        <w:rPr>
          <w:i/>
          <w:iCs/>
          <w:lang w:bidi="he-IL"/>
        </w:rPr>
        <w:t xml:space="preserve"> </w:t>
      </w:r>
      <w:r>
        <w:rPr>
          <w:i/>
          <w:iCs/>
          <w:u w:val="single"/>
          <w:lang w:bidi="he-IL"/>
        </w:rPr>
        <w:t>Ran</w:t>
      </w:r>
      <w:r>
        <w:rPr>
          <w:i/>
          <w:iCs/>
          <w:lang w:bidi="he-IL"/>
        </w:rPr>
        <w:t xml:space="preserve"> </w:t>
      </w:r>
      <w:r>
        <w:rPr>
          <w:lang w:bidi="he-IL"/>
        </w:rPr>
        <w:t xml:space="preserve">and </w:t>
      </w:r>
      <w:r>
        <w:rPr>
          <w:i/>
          <w:iCs/>
          <w:u w:val="single"/>
          <w:lang w:bidi="he-IL"/>
        </w:rPr>
        <w:t xml:space="preserve">Rabbenu </w:t>
      </w:r>
      <w:proofErr w:type="gramStart"/>
      <w:r>
        <w:rPr>
          <w:i/>
          <w:iCs/>
          <w:u w:val="single"/>
          <w:lang w:bidi="he-IL"/>
        </w:rPr>
        <w:t>Yona .</w:t>
      </w:r>
      <w:proofErr w:type="gramEnd"/>
    </w:p>
    <w:p w:rsidR="00F36D19" w:rsidRDefault="00F36D19" w:rsidP="00F36D19">
      <w:pPr>
        <w:autoSpaceDE w:val="0"/>
        <w:autoSpaceDN w:val="0"/>
        <w:bidi/>
        <w:adjustRightInd w:val="0"/>
        <w:spacing w:line="480" w:lineRule="auto"/>
        <w:jc w:val="right"/>
        <w:rPr>
          <w:lang w:bidi="he-IL"/>
        </w:rPr>
      </w:pPr>
      <w:r>
        <w:rPr>
          <w:lang w:bidi="he-IL"/>
        </w:rPr>
        <w:t>---------------------------------------------------------------------------------</w:t>
      </w:r>
    </w:p>
    <w:p w:rsidR="00F36D19" w:rsidRDefault="00F36D19" w:rsidP="00F36D19">
      <w:pPr>
        <w:autoSpaceDE w:val="0"/>
        <w:autoSpaceDN w:val="0"/>
        <w:bidi/>
        <w:adjustRightInd w:val="0"/>
        <w:spacing w:line="480" w:lineRule="auto"/>
        <w:jc w:val="right"/>
        <w:rPr>
          <w:rFonts w:cs="ResponsaTTF"/>
          <w:u w:val="single"/>
          <w:lang w:bidi="he-IL"/>
        </w:rPr>
      </w:pPr>
    </w:p>
    <w:p w:rsidR="00F36D19" w:rsidRDefault="00F36D19" w:rsidP="00F36D19">
      <w:pPr>
        <w:autoSpaceDE w:val="0"/>
        <w:autoSpaceDN w:val="0"/>
        <w:bidi/>
        <w:adjustRightInd w:val="0"/>
        <w:rPr>
          <w:rFonts w:cs="ResponsaTTF"/>
          <w:lang w:bidi="he-IL"/>
        </w:rPr>
      </w:pPr>
    </w:p>
    <w:p w:rsidR="00F36D19" w:rsidRDefault="00F36D19" w:rsidP="00F36D19">
      <w:pPr>
        <w:spacing w:line="480" w:lineRule="auto"/>
        <w:rPr>
          <w:rFonts w:cs="SnTextFt"/>
          <w:u w:val="single"/>
          <w:lang w:bidi="he-IL"/>
        </w:rPr>
      </w:pPr>
      <w:r>
        <w:rPr>
          <w:rFonts w:cs="SnTextFt"/>
          <w:u w:val="single"/>
          <w:lang w:bidi="he-IL"/>
        </w:rPr>
        <w:t xml:space="preserve">How could </w:t>
      </w:r>
      <w:r>
        <w:rPr>
          <w:rFonts w:cs="SnTextFt"/>
          <w:i/>
          <w:iCs/>
          <w:u w:val="single"/>
          <w:lang w:bidi="he-IL"/>
        </w:rPr>
        <w:t>Shaul</w:t>
      </w:r>
      <w:r>
        <w:rPr>
          <w:rFonts w:cs="SnTextFt"/>
          <w:u w:val="single"/>
          <w:lang w:bidi="he-IL"/>
        </w:rPr>
        <w:t xml:space="preserve"> become </w:t>
      </w:r>
      <w:proofErr w:type="gramStart"/>
      <w:r>
        <w:rPr>
          <w:rFonts w:cs="SnTextFt"/>
          <w:u w:val="single"/>
          <w:lang w:bidi="he-IL"/>
        </w:rPr>
        <w:t>King.</w:t>
      </w:r>
      <w:proofErr w:type="gramEnd"/>
      <w:r>
        <w:rPr>
          <w:rFonts w:cs="SnTextFt"/>
          <w:u w:val="single"/>
          <w:lang w:bidi="he-IL"/>
        </w:rPr>
        <w:t xml:space="preserve"> He was not from the tribe of </w:t>
      </w:r>
      <w:r>
        <w:rPr>
          <w:rFonts w:cs="SnTextFt"/>
          <w:i/>
          <w:iCs/>
          <w:u w:val="single"/>
          <w:lang w:bidi="he-IL"/>
        </w:rPr>
        <w:t>Yehuda</w:t>
      </w:r>
      <w:r>
        <w:rPr>
          <w:rFonts w:cs="SnTextFt"/>
          <w:u w:val="single"/>
          <w:lang w:bidi="he-IL"/>
        </w:rPr>
        <w:t>?</w:t>
      </w:r>
    </w:p>
    <w:p w:rsidR="00F36D19" w:rsidRDefault="00F36D19" w:rsidP="00F36D19">
      <w:pPr>
        <w:spacing w:line="480" w:lineRule="auto"/>
        <w:rPr>
          <w:rFonts w:cs="SnTextFt"/>
          <w:lang w:bidi="he-IL"/>
        </w:rPr>
      </w:pPr>
      <w:r>
        <w:rPr>
          <w:rFonts w:cs="SnTextFt"/>
          <w:lang w:bidi="he-IL"/>
        </w:rPr>
        <w:t xml:space="preserve">In a major essay on this topic the </w:t>
      </w:r>
      <w:r>
        <w:rPr>
          <w:rFonts w:cs="SnTextFt"/>
          <w:i/>
          <w:iCs/>
          <w:u w:val="single"/>
          <w:lang w:bidi="he-IL"/>
        </w:rPr>
        <w:t>Abarbanel</w:t>
      </w:r>
      <w:r>
        <w:rPr>
          <w:rFonts w:cs="SnTextFt"/>
          <w:lang w:bidi="he-IL"/>
        </w:rPr>
        <w:t xml:space="preserve"> discusses the whole choice of Shaul.</w:t>
      </w:r>
    </w:p>
    <w:p w:rsidR="00F36D19" w:rsidRDefault="00F36D19" w:rsidP="00F36D19">
      <w:pPr>
        <w:spacing w:line="480" w:lineRule="auto"/>
        <w:rPr>
          <w:rFonts w:cs="SnTextFt"/>
          <w:lang w:bidi="he-IL"/>
        </w:rPr>
      </w:pPr>
      <w:r>
        <w:rPr>
          <w:rFonts w:cs="SnTextFt"/>
          <w:lang w:bidi="he-IL"/>
        </w:rPr>
        <w:t xml:space="preserve">‘Why he was chosen even though he was from the ‘wrong’ tribe’. </w:t>
      </w:r>
    </w:p>
    <w:p w:rsidR="00F36D19" w:rsidRDefault="00F36D19" w:rsidP="00F36D19">
      <w:pPr>
        <w:spacing w:line="480" w:lineRule="auto"/>
        <w:rPr>
          <w:rFonts w:cs="SnTextFt"/>
          <w:lang w:bidi="he-IL"/>
        </w:rPr>
      </w:pPr>
      <w:r>
        <w:rPr>
          <w:rFonts w:cs="SnTextFt"/>
          <w:lang w:bidi="he-IL"/>
        </w:rPr>
        <w:t xml:space="preserve">I will summarize his points although I recommend that the reader looks at the </w:t>
      </w:r>
      <w:r>
        <w:rPr>
          <w:rFonts w:cs="SnTextFt"/>
          <w:i/>
          <w:iCs/>
          <w:u w:val="single"/>
          <w:lang w:bidi="he-IL"/>
        </w:rPr>
        <w:t>Abarbanel</w:t>
      </w:r>
      <w:r>
        <w:rPr>
          <w:rFonts w:cs="SnTextFt"/>
          <w:u w:val="single"/>
          <w:lang w:bidi="he-IL"/>
        </w:rPr>
        <w:t>’s</w:t>
      </w:r>
      <w:r>
        <w:rPr>
          <w:rFonts w:cs="SnTextFt"/>
          <w:lang w:bidi="he-IL"/>
        </w:rPr>
        <w:t xml:space="preserve"> commentary (Sam. 1 ch.8) for more depth and insight.</w:t>
      </w:r>
    </w:p>
    <w:p w:rsidR="00F36D19" w:rsidRDefault="00F36D19" w:rsidP="00F36D19">
      <w:pPr>
        <w:spacing w:line="480" w:lineRule="auto"/>
        <w:rPr>
          <w:rFonts w:cs="SnTextFt"/>
          <w:lang w:bidi="he-IL"/>
        </w:rPr>
      </w:pPr>
      <w:r>
        <w:rPr>
          <w:rFonts w:cs="SnTextFt"/>
          <w:lang w:bidi="he-IL"/>
        </w:rPr>
        <w:t>----------------------------------------------------------------------</w:t>
      </w:r>
    </w:p>
    <w:p w:rsidR="00F36D19" w:rsidRDefault="00F36D19" w:rsidP="00F36D19">
      <w:pPr>
        <w:spacing w:line="480" w:lineRule="auto"/>
        <w:rPr>
          <w:rFonts w:cs="SnTextFt"/>
          <w:lang w:bidi="he-IL"/>
        </w:rPr>
      </w:pPr>
      <w:r>
        <w:rPr>
          <w:rFonts w:cs="SnTextFt"/>
          <w:lang w:bidi="he-IL"/>
        </w:rPr>
        <w:t>‘Why was</w:t>
      </w:r>
      <w:r>
        <w:rPr>
          <w:rFonts w:cs="SnTextFt"/>
          <w:i/>
          <w:iCs/>
          <w:lang w:bidi="he-IL"/>
        </w:rPr>
        <w:t xml:space="preserve"> Shaul</w:t>
      </w:r>
      <w:r>
        <w:rPr>
          <w:rFonts w:cs="SnTextFt"/>
          <w:lang w:bidi="he-IL"/>
        </w:rPr>
        <w:t xml:space="preserve"> initially chosen? </w:t>
      </w:r>
      <w:r>
        <w:rPr>
          <w:rFonts w:cs="SnTextFt"/>
          <w:u w:val="single"/>
          <w:lang w:bidi="he-IL"/>
        </w:rPr>
        <w:t>4 reasons</w:t>
      </w:r>
      <w:r>
        <w:rPr>
          <w:rFonts w:cs="SnTextFt"/>
          <w:lang w:bidi="he-IL"/>
        </w:rPr>
        <w:t>:</w:t>
      </w:r>
    </w:p>
    <w:p w:rsidR="00F36D19" w:rsidRDefault="00F36D19" w:rsidP="00F36D19">
      <w:pPr>
        <w:numPr>
          <w:ilvl w:val="1"/>
          <w:numId w:val="3"/>
        </w:numPr>
        <w:spacing w:line="480" w:lineRule="auto"/>
        <w:rPr>
          <w:rFonts w:cs="SnTextFt"/>
          <w:lang w:bidi="he-IL"/>
        </w:rPr>
      </w:pPr>
      <w:r>
        <w:rPr>
          <w:rFonts w:cs="SnTextFt"/>
          <w:lang w:bidi="he-IL"/>
        </w:rPr>
        <w:t xml:space="preserve">His father, </w:t>
      </w:r>
      <w:smartTag w:uri="urn:schemas-microsoft-com:office:smarttags" w:element="City">
        <w:r>
          <w:rPr>
            <w:rFonts w:cs="SnTextFt"/>
            <w:i/>
            <w:iCs/>
            <w:lang w:bidi="he-IL"/>
          </w:rPr>
          <w:t>Kish</w:t>
        </w:r>
      </w:smartTag>
      <w:r>
        <w:rPr>
          <w:rFonts w:cs="SnTextFt"/>
          <w:lang w:bidi="he-IL"/>
        </w:rPr>
        <w:t xml:space="preserve">, was a warrior and God saw that this would be inherited by his son who would lead </w:t>
      </w:r>
      <w:smartTag w:uri="urn:schemas-microsoft-com:office:smarttags" w:element="country-region">
        <w:smartTag w:uri="urn:schemas-microsoft-com:office:smarttags" w:element="place">
          <w:r>
            <w:rPr>
              <w:rFonts w:cs="SnTextFt"/>
              <w:lang w:bidi="he-IL"/>
            </w:rPr>
            <w:t>Israel</w:t>
          </w:r>
        </w:smartTag>
      </w:smartTag>
      <w:r>
        <w:rPr>
          <w:rFonts w:cs="SnTextFt"/>
          <w:lang w:bidi="he-IL"/>
        </w:rPr>
        <w:t xml:space="preserve"> into war and overcome the enemy.</w:t>
      </w:r>
    </w:p>
    <w:p w:rsidR="00F36D19" w:rsidRDefault="00F36D19" w:rsidP="00F36D19">
      <w:pPr>
        <w:numPr>
          <w:ilvl w:val="1"/>
          <w:numId w:val="3"/>
        </w:numPr>
        <w:spacing w:line="480" w:lineRule="auto"/>
        <w:rPr>
          <w:rFonts w:cs="SnTextFt"/>
          <w:i/>
          <w:iCs/>
          <w:lang w:bidi="he-IL"/>
        </w:rPr>
      </w:pPr>
      <w:r>
        <w:rPr>
          <w:rFonts w:cs="SnTextFt"/>
          <w:lang w:bidi="he-IL"/>
        </w:rPr>
        <w:t xml:space="preserve">His name was </w:t>
      </w:r>
      <w:r>
        <w:rPr>
          <w:rFonts w:cs="SnTextFt"/>
          <w:i/>
          <w:iCs/>
          <w:lang w:bidi="he-IL"/>
        </w:rPr>
        <w:t>Shaul</w:t>
      </w:r>
      <w:r>
        <w:rPr>
          <w:rFonts w:cs="SnTextFt"/>
          <w:lang w:bidi="he-IL"/>
        </w:rPr>
        <w:t xml:space="preserve"> meaning ‘borrowed’. This was a sign that his Kingship would be borrowed i.e. temporary in nature and not long lasting.</w:t>
      </w:r>
    </w:p>
    <w:p w:rsidR="00F36D19" w:rsidRDefault="00F36D19" w:rsidP="00F36D19">
      <w:pPr>
        <w:numPr>
          <w:ilvl w:val="1"/>
          <w:numId w:val="3"/>
        </w:numPr>
        <w:spacing w:line="480" w:lineRule="auto"/>
        <w:rPr>
          <w:rFonts w:cs="SnTextFt"/>
          <w:i/>
          <w:iCs/>
          <w:lang w:bidi="he-IL"/>
        </w:rPr>
      </w:pPr>
      <w:r>
        <w:rPr>
          <w:rFonts w:cs="SnTextFt"/>
          <w:lang w:bidi="he-IL"/>
        </w:rPr>
        <w:t>He is described as ‘</w:t>
      </w:r>
      <w:r>
        <w:rPr>
          <w:rFonts w:cs="SnTextFt"/>
          <w:i/>
          <w:iCs/>
          <w:lang w:bidi="he-IL"/>
        </w:rPr>
        <w:t>bachur vetov</w:t>
      </w:r>
      <w:r>
        <w:rPr>
          <w:rFonts w:cs="SnTextFt"/>
          <w:lang w:bidi="he-IL"/>
        </w:rPr>
        <w:t xml:space="preserve">’ meaning ‘chosen and good’. He was the best person for the job and especially in spiritual terms. He was in control of his desires and an outstanding individual. </w:t>
      </w:r>
    </w:p>
    <w:p w:rsidR="00F36D19" w:rsidRDefault="00F36D19" w:rsidP="00F36D19">
      <w:pPr>
        <w:numPr>
          <w:ilvl w:val="1"/>
          <w:numId w:val="3"/>
        </w:numPr>
        <w:spacing w:line="480" w:lineRule="auto"/>
        <w:rPr>
          <w:rFonts w:cs="SnTextFt"/>
          <w:i/>
          <w:iCs/>
          <w:lang w:bidi="he-IL"/>
        </w:rPr>
      </w:pPr>
      <w:r>
        <w:rPr>
          <w:rFonts w:cs="SnTextFt"/>
          <w:lang w:bidi="he-IL"/>
        </w:rPr>
        <w:t>He ‘looked the part’. His appearance was pleasing and he was taller than his peers and outstanding in his looks (‘head and shoulders above everyone else’).</w:t>
      </w:r>
    </w:p>
    <w:p w:rsidR="00F36D19" w:rsidRDefault="00F36D19" w:rsidP="00F36D19">
      <w:pPr>
        <w:spacing w:line="480" w:lineRule="auto"/>
        <w:rPr>
          <w:rFonts w:cs="SnTextFt"/>
          <w:lang w:bidi="he-IL"/>
        </w:rPr>
      </w:pPr>
      <w:r>
        <w:rPr>
          <w:rFonts w:cs="SnTextFt"/>
          <w:lang w:bidi="he-IL"/>
        </w:rPr>
        <w:t xml:space="preserve">Surely however, there is still the issue of his tribe? Even with all these positive credentials, how could someone from the tribe of </w:t>
      </w:r>
      <w:r>
        <w:rPr>
          <w:rFonts w:cs="SnTextFt"/>
          <w:i/>
          <w:iCs/>
          <w:lang w:bidi="he-IL"/>
        </w:rPr>
        <w:t>Benjamin</w:t>
      </w:r>
      <w:r>
        <w:rPr>
          <w:rFonts w:cs="SnTextFt"/>
          <w:lang w:bidi="he-IL"/>
        </w:rPr>
        <w:t xml:space="preserve"> become King?</w:t>
      </w:r>
    </w:p>
    <w:p w:rsidR="00F36D19" w:rsidRDefault="00F36D19" w:rsidP="00F36D19">
      <w:pPr>
        <w:autoSpaceDE w:val="0"/>
        <w:autoSpaceDN w:val="0"/>
        <w:bidi/>
        <w:adjustRightInd w:val="0"/>
        <w:rPr>
          <w:rFonts w:cs="ResponsaTTF"/>
          <w:lang w:bidi="he-IL"/>
        </w:rPr>
      </w:pPr>
      <w:r>
        <w:rPr>
          <w:rFonts w:cs="ResponsaTTF" w:hint="cs"/>
          <w:color w:val="000000"/>
          <w:rtl/>
          <w:lang w:bidi="he-IL"/>
        </w:rPr>
        <w:t xml:space="preserve">  </w:t>
      </w:r>
      <w:r>
        <w:rPr>
          <w:rFonts w:cs="ResponsaTTF" w:hint="cs"/>
          <w:color w:val="000000"/>
          <w:szCs w:val="28"/>
          <w:rtl/>
          <w:lang w:bidi="he-IL"/>
        </w:rPr>
        <w:t xml:space="preserve">  </w:t>
      </w:r>
      <w:r>
        <w:rPr>
          <w:rFonts w:cs="ResponsaTTF" w:hint="cs"/>
          <w:color w:val="000000"/>
          <w:rtl/>
          <w:lang w:bidi="he-IL"/>
        </w:rPr>
        <w:t xml:space="preserve"> </w:t>
      </w:r>
    </w:p>
    <w:p w:rsidR="00F36D19" w:rsidRDefault="00F36D19" w:rsidP="00F36D19">
      <w:pPr>
        <w:autoSpaceDE w:val="0"/>
        <w:autoSpaceDN w:val="0"/>
        <w:bidi/>
        <w:adjustRightInd w:val="0"/>
        <w:rPr>
          <w:rFonts w:ascii="Arial" w:hAnsi="Arial" w:cs="Arial"/>
          <w:sz w:val="22"/>
          <w:szCs w:val="22"/>
          <w:lang w:bidi="he-IL"/>
        </w:rPr>
      </w:pPr>
      <w:r>
        <w:rPr>
          <w:rFonts w:ascii="Arial" w:hAnsi="Arial" w:cs="Arial"/>
          <w:b/>
          <w:bCs/>
          <w:color w:val="000000"/>
          <w:sz w:val="22"/>
          <w:szCs w:val="22"/>
          <w:u w:val="single"/>
          <w:rtl/>
          <w:lang w:bidi="he-IL"/>
        </w:rPr>
        <w:t xml:space="preserve">בראשית פרק מט פסוק י </w:t>
      </w:r>
    </w:p>
    <w:p w:rsidR="00F36D19" w:rsidRDefault="00F36D19" w:rsidP="00F36D19">
      <w:pPr>
        <w:autoSpaceDE w:val="0"/>
        <w:autoSpaceDN w:val="0"/>
        <w:bidi/>
        <w:adjustRightInd w:val="0"/>
        <w:rPr>
          <w:rFonts w:ascii="Arial" w:hAnsi="Arial" w:cs="Arial"/>
          <w:sz w:val="22"/>
          <w:szCs w:val="22"/>
          <w:lang w:bidi="he-IL"/>
        </w:rPr>
      </w:pPr>
    </w:p>
    <w:p w:rsidR="00F36D19" w:rsidRDefault="00F36D19" w:rsidP="00F36D19">
      <w:pPr>
        <w:autoSpaceDE w:val="0"/>
        <w:autoSpaceDN w:val="0"/>
        <w:bidi/>
        <w:adjustRightInd w:val="0"/>
        <w:rPr>
          <w:rFonts w:ascii="Arial" w:hAnsi="Arial" w:cs="Arial"/>
          <w:sz w:val="22"/>
          <w:szCs w:val="22"/>
          <w:lang w:bidi="he-IL"/>
        </w:rPr>
      </w:pPr>
      <w:r>
        <w:rPr>
          <w:rFonts w:ascii="Arial" w:hAnsi="Arial" w:cs="Arial"/>
          <w:color w:val="000000"/>
          <w:sz w:val="22"/>
          <w:szCs w:val="22"/>
          <w:rtl/>
          <w:lang w:bidi="he-IL"/>
        </w:rPr>
        <w:t xml:space="preserve">  </w:t>
      </w:r>
      <w:r>
        <w:rPr>
          <w:rFonts w:ascii="Arial" w:hAnsi="Arial" w:cs="Arial"/>
          <w:color w:val="000000"/>
          <w:sz w:val="22"/>
          <w:szCs w:val="22"/>
          <w:u w:val="single"/>
          <w:rtl/>
          <w:lang w:bidi="he-IL"/>
        </w:rPr>
        <w:t>לא יסור שבט מיהודה</w:t>
      </w:r>
      <w:r>
        <w:rPr>
          <w:rFonts w:ascii="Arial" w:hAnsi="Arial" w:cs="Arial"/>
          <w:color w:val="000000"/>
          <w:sz w:val="22"/>
          <w:szCs w:val="22"/>
          <w:rtl/>
          <w:lang w:bidi="he-IL"/>
        </w:rPr>
        <w:t xml:space="preserve"> ומחקק מבין רגליו עד כי יבא &lt;שילה&gt;  שילו  ולו יקהת עמים:  </w:t>
      </w:r>
    </w:p>
    <w:p w:rsidR="00F36D19" w:rsidRDefault="00F36D19" w:rsidP="00F36D19">
      <w:pPr>
        <w:spacing w:line="480" w:lineRule="auto"/>
        <w:rPr>
          <w:rFonts w:cs="SnTextFt"/>
          <w:lang w:bidi="he-IL"/>
        </w:rPr>
      </w:pPr>
    </w:p>
    <w:p w:rsidR="00F36D19" w:rsidRDefault="00F36D19" w:rsidP="00F36D19">
      <w:pPr>
        <w:spacing w:line="480" w:lineRule="auto"/>
        <w:rPr>
          <w:rFonts w:cs="SnTextFt"/>
          <w:lang w:bidi="he-IL"/>
        </w:rPr>
      </w:pPr>
      <w:r>
        <w:rPr>
          <w:rFonts w:cs="SnTextFt"/>
          <w:lang w:bidi="he-IL"/>
        </w:rPr>
        <w:t xml:space="preserve">‘The rulership shall not depart from </w:t>
      </w:r>
      <w:r>
        <w:rPr>
          <w:rFonts w:cs="SnTextFt"/>
          <w:i/>
          <w:iCs/>
          <w:lang w:bidi="he-IL"/>
        </w:rPr>
        <w:t>Yehudah</w:t>
      </w:r>
      <w:r>
        <w:rPr>
          <w:rFonts w:cs="SnTextFt"/>
          <w:lang w:bidi="he-IL"/>
        </w:rPr>
        <w:t xml:space="preserve"> and the law giver from between his feet….”</w:t>
      </w:r>
    </w:p>
    <w:p w:rsidR="00F36D19" w:rsidRDefault="00F36D19" w:rsidP="00F36D19">
      <w:pPr>
        <w:spacing w:line="480" w:lineRule="auto"/>
        <w:rPr>
          <w:rFonts w:cs="SnTextFt"/>
          <w:lang w:bidi="he-IL"/>
        </w:rPr>
      </w:pPr>
      <w:r>
        <w:rPr>
          <w:rFonts w:cs="SnTextFt"/>
          <w:lang w:bidi="he-IL"/>
        </w:rPr>
        <w:lastRenderedPageBreak/>
        <w:t xml:space="preserve">This verse clearly predicts that kingship will be from the tribe of </w:t>
      </w:r>
      <w:r>
        <w:rPr>
          <w:rFonts w:cs="SnTextFt"/>
          <w:i/>
          <w:iCs/>
          <w:lang w:bidi="he-IL"/>
        </w:rPr>
        <w:t>Yehuda</w:t>
      </w:r>
      <w:r>
        <w:rPr>
          <w:rFonts w:cs="SnTextFt"/>
          <w:lang w:bidi="he-IL"/>
        </w:rPr>
        <w:t xml:space="preserve"> and the verse particularly forecasts the future kingship of </w:t>
      </w:r>
      <w:r>
        <w:rPr>
          <w:rFonts w:cs="SnTextFt"/>
          <w:i/>
          <w:iCs/>
          <w:lang w:bidi="he-IL"/>
        </w:rPr>
        <w:t>David</w:t>
      </w:r>
      <w:r>
        <w:rPr>
          <w:rFonts w:cs="SnTextFt"/>
          <w:lang w:bidi="he-IL"/>
        </w:rPr>
        <w:t xml:space="preserve"> and the messianic line.</w:t>
      </w:r>
    </w:p>
    <w:p w:rsidR="00F36D19" w:rsidRDefault="00F36D19" w:rsidP="00F36D19">
      <w:pPr>
        <w:spacing w:line="480" w:lineRule="auto"/>
        <w:rPr>
          <w:rFonts w:cs="SnTextFt"/>
          <w:lang w:bidi="he-IL"/>
        </w:rPr>
      </w:pPr>
      <w:r>
        <w:rPr>
          <w:rFonts w:cs="SnTextFt"/>
          <w:lang w:bidi="he-IL"/>
        </w:rPr>
        <w:t xml:space="preserve">The </w:t>
      </w:r>
      <w:r>
        <w:rPr>
          <w:rFonts w:cs="SnTextFt"/>
          <w:i/>
          <w:iCs/>
          <w:u w:val="single"/>
          <w:lang w:bidi="he-IL"/>
        </w:rPr>
        <w:t>Rambam</w:t>
      </w:r>
      <w:r>
        <w:rPr>
          <w:rFonts w:cs="SnTextFt"/>
          <w:u w:val="single"/>
          <w:lang w:bidi="he-IL"/>
        </w:rPr>
        <w:t xml:space="preserve"> </w:t>
      </w:r>
      <w:r>
        <w:rPr>
          <w:rFonts w:cs="SnTextFt"/>
          <w:lang w:bidi="he-IL"/>
        </w:rPr>
        <w:t xml:space="preserve">answers the question by stating that since the request for the King was not initially acceptable to </w:t>
      </w:r>
      <w:r>
        <w:rPr>
          <w:rFonts w:cs="SnTextFt"/>
          <w:i/>
          <w:iCs/>
          <w:lang w:bidi="he-IL"/>
        </w:rPr>
        <w:t>Shmuel</w:t>
      </w:r>
      <w:r>
        <w:rPr>
          <w:rFonts w:cs="SnTextFt"/>
          <w:lang w:bidi="he-IL"/>
        </w:rPr>
        <w:t xml:space="preserve"> (see above) therefore a temporary King from another tribe was chosen, to express this displeasure at the time.</w:t>
      </w:r>
      <w:r>
        <w:rPr>
          <w:rFonts w:cs="ResponsaTTF" w:hint="cs"/>
          <w:color w:val="000000"/>
          <w:rtl/>
          <w:lang w:bidi="he-IL"/>
        </w:rPr>
        <w:t xml:space="preserve"> </w:t>
      </w:r>
      <w:r>
        <w:rPr>
          <w:rFonts w:cs="ResponsaTTF" w:hint="cs"/>
          <w:color w:val="000000"/>
          <w:szCs w:val="28"/>
          <w:rtl/>
          <w:lang w:bidi="he-IL"/>
        </w:rPr>
        <w:t xml:space="preserve">  </w:t>
      </w:r>
      <w:r>
        <w:rPr>
          <w:rFonts w:cs="ResponsaTTF" w:hint="cs"/>
          <w:color w:val="000000"/>
          <w:rtl/>
          <w:lang w:bidi="he-IL"/>
        </w:rPr>
        <w:t xml:space="preserve"> </w:t>
      </w:r>
    </w:p>
    <w:p w:rsidR="00F36D19" w:rsidRDefault="00F36D19" w:rsidP="00F36D19">
      <w:pPr>
        <w:autoSpaceDE w:val="0"/>
        <w:autoSpaceDN w:val="0"/>
        <w:bidi/>
        <w:adjustRightInd w:val="0"/>
        <w:rPr>
          <w:rFonts w:ascii="Arial" w:hAnsi="Arial" w:cs="Arial"/>
          <w:sz w:val="22"/>
          <w:szCs w:val="22"/>
          <w:lang w:bidi="he-IL"/>
        </w:rPr>
      </w:pPr>
      <w:r>
        <w:rPr>
          <w:rFonts w:ascii="Arial" w:hAnsi="Arial" w:cs="Arial"/>
          <w:b/>
          <w:bCs/>
          <w:color w:val="000000"/>
          <w:sz w:val="22"/>
          <w:szCs w:val="22"/>
          <w:u w:val="single"/>
          <w:rtl/>
          <w:lang w:bidi="he-IL"/>
        </w:rPr>
        <w:t xml:space="preserve">הושע פרק יג </w:t>
      </w:r>
    </w:p>
    <w:p w:rsidR="00F36D19" w:rsidRDefault="00F36D19" w:rsidP="00F36D19">
      <w:pPr>
        <w:autoSpaceDE w:val="0"/>
        <w:autoSpaceDN w:val="0"/>
        <w:bidi/>
        <w:adjustRightInd w:val="0"/>
        <w:rPr>
          <w:rFonts w:ascii="Arial" w:hAnsi="Arial" w:cs="Arial"/>
          <w:sz w:val="22"/>
          <w:szCs w:val="22"/>
          <w:lang w:bidi="he-IL"/>
        </w:rPr>
      </w:pPr>
    </w:p>
    <w:p w:rsidR="00F36D19" w:rsidRDefault="00F36D19" w:rsidP="00F36D19">
      <w:pPr>
        <w:autoSpaceDE w:val="0"/>
        <w:autoSpaceDN w:val="0"/>
        <w:bidi/>
        <w:adjustRightInd w:val="0"/>
        <w:rPr>
          <w:rFonts w:cs="ResponsaTTF"/>
          <w:lang w:bidi="he-IL"/>
        </w:rPr>
      </w:pPr>
      <w:r>
        <w:rPr>
          <w:rFonts w:ascii="Arial" w:hAnsi="Arial" w:cs="Arial"/>
          <w:color w:val="000000"/>
          <w:sz w:val="22"/>
          <w:szCs w:val="22"/>
          <w:rtl/>
          <w:lang w:bidi="he-IL"/>
        </w:rPr>
        <w:t xml:space="preserve"> </w:t>
      </w:r>
      <w:r>
        <w:rPr>
          <w:rFonts w:ascii="Arial" w:hAnsi="Arial" w:cs="Arial"/>
          <w:color w:val="800000"/>
          <w:sz w:val="22"/>
          <w:szCs w:val="22"/>
          <w:rtl/>
          <w:lang w:bidi="he-IL"/>
        </w:rPr>
        <w:t xml:space="preserve"> (יא) </w:t>
      </w:r>
      <w:r>
        <w:rPr>
          <w:rFonts w:ascii="Arial" w:hAnsi="Arial" w:cs="Arial"/>
          <w:color w:val="000000"/>
          <w:sz w:val="22"/>
          <w:szCs w:val="22"/>
          <w:rtl/>
          <w:lang w:bidi="he-IL"/>
        </w:rPr>
        <w:t xml:space="preserve">  אתן לך מלך באפי ואקח בעברתי:</w:t>
      </w:r>
      <w:r>
        <w:rPr>
          <w:rFonts w:cs="ResponsaTTF" w:hint="cs"/>
          <w:color w:val="000000"/>
          <w:szCs w:val="28"/>
          <w:rtl/>
          <w:lang w:bidi="he-IL"/>
        </w:rPr>
        <w:t xml:space="preserve">  </w:t>
      </w:r>
    </w:p>
    <w:p w:rsidR="00F36D19" w:rsidRDefault="00F36D19" w:rsidP="00F36D19">
      <w:pPr>
        <w:autoSpaceDE w:val="0"/>
        <w:autoSpaceDN w:val="0"/>
        <w:bidi/>
        <w:adjustRightInd w:val="0"/>
        <w:rPr>
          <w:rFonts w:cs="ResponsaTTF"/>
          <w:lang w:bidi="he-IL"/>
        </w:rPr>
      </w:pPr>
    </w:p>
    <w:p w:rsidR="00F36D19" w:rsidRDefault="00F36D19" w:rsidP="00F36D19">
      <w:pPr>
        <w:spacing w:line="480" w:lineRule="auto"/>
        <w:rPr>
          <w:rFonts w:cs="SnTextFt"/>
          <w:lang w:bidi="he-IL"/>
        </w:rPr>
      </w:pPr>
      <w:r>
        <w:rPr>
          <w:rFonts w:cs="SnTextFt"/>
          <w:lang w:bidi="he-IL"/>
        </w:rPr>
        <w:t>‘I will give you a King in my anger and take him away in my wrath’.</w:t>
      </w:r>
    </w:p>
    <w:p w:rsidR="00F36D19" w:rsidRDefault="00F36D19" w:rsidP="00F36D19">
      <w:pPr>
        <w:spacing w:line="480" w:lineRule="auto"/>
        <w:rPr>
          <w:rFonts w:cs="SnTextFt"/>
          <w:lang w:bidi="he-IL"/>
        </w:rPr>
      </w:pPr>
      <w:r>
        <w:rPr>
          <w:rFonts w:cs="SnTextFt"/>
          <w:lang w:bidi="he-IL"/>
        </w:rPr>
        <w:t xml:space="preserve">The </w:t>
      </w:r>
      <w:r>
        <w:rPr>
          <w:rFonts w:cs="SnTextFt"/>
          <w:i/>
          <w:iCs/>
          <w:u w:val="single"/>
          <w:lang w:bidi="he-IL"/>
        </w:rPr>
        <w:t>Rambam</w:t>
      </w:r>
      <w:r>
        <w:rPr>
          <w:rFonts w:cs="SnTextFt"/>
          <w:lang w:bidi="he-IL"/>
        </w:rPr>
        <w:t xml:space="preserve"> also suggests that if </w:t>
      </w:r>
      <w:r>
        <w:rPr>
          <w:rFonts w:cs="SnTextFt"/>
          <w:i/>
          <w:iCs/>
          <w:lang w:bidi="he-IL"/>
        </w:rPr>
        <w:t>Shaul</w:t>
      </w:r>
      <w:r>
        <w:rPr>
          <w:rFonts w:cs="SnTextFt"/>
          <w:lang w:bidi="he-IL"/>
        </w:rPr>
        <w:t xml:space="preserve"> had not sinned, he may have carried on being leader over part of </w:t>
      </w:r>
      <w:smartTag w:uri="urn:schemas-microsoft-com:office:smarttags" w:element="place">
        <w:smartTag w:uri="urn:schemas-microsoft-com:office:smarttags" w:element="country-region">
          <w:r>
            <w:rPr>
              <w:rFonts w:cs="SnTextFt"/>
              <w:lang w:bidi="he-IL"/>
            </w:rPr>
            <w:t>Israel</w:t>
          </w:r>
        </w:smartTag>
      </w:smartTag>
      <w:r>
        <w:rPr>
          <w:rFonts w:cs="SnTextFt"/>
          <w:lang w:bidi="he-IL"/>
        </w:rPr>
        <w:t xml:space="preserve">, such as over his own tribe, but the </w:t>
      </w:r>
      <w:r>
        <w:rPr>
          <w:rFonts w:cs="SnTextFt"/>
          <w:i/>
          <w:iCs/>
          <w:lang w:bidi="he-IL"/>
        </w:rPr>
        <w:t>Davidic</w:t>
      </w:r>
      <w:r>
        <w:rPr>
          <w:rFonts w:cs="SnTextFt"/>
          <w:lang w:bidi="he-IL"/>
        </w:rPr>
        <w:t xml:space="preserve"> line would come about over the main part of the people as represented by the tribe of </w:t>
      </w:r>
      <w:r>
        <w:rPr>
          <w:rFonts w:cs="SnTextFt"/>
          <w:i/>
          <w:iCs/>
          <w:lang w:bidi="he-IL"/>
        </w:rPr>
        <w:t>Yehuda</w:t>
      </w:r>
      <w:r>
        <w:rPr>
          <w:rFonts w:cs="SnTextFt"/>
          <w:lang w:bidi="he-IL"/>
        </w:rPr>
        <w:t xml:space="preserve">. He may have remained subservient to the </w:t>
      </w:r>
      <w:r>
        <w:rPr>
          <w:rFonts w:cs="SnTextFt"/>
          <w:i/>
          <w:iCs/>
          <w:lang w:bidi="he-IL"/>
        </w:rPr>
        <w:t>Davidic</w:t>
      </w:r>
      <w:r>
        <w:rPr>
          <w:rFonts w:cs="SnTextFt"/>
          <w:lang w:bidi="he-IL"/>
        </w:rPr>
        <w:t xml:space="preserve"> King.</w:t>
      </w:r>
    </w:p>
    <w:p w:rsidR="00F36D19" w:rsidRDefault="00F36D19" w:rsidP="00F36D19">
      <w:pPr>
        <w:spacing w:line="480" w:lineRule="auto"/>
        <w:rPr>
          <w:rFonts w:cs="SnTextFt"/>
          <w:lang w:bidi="he-IL"/>
        </w:rPr>
      </w:pPr>
      <w:r>
        <w:rPr>
          <w:rFonts w:cs="SnTextFt"/>
          <w:lang w:bidi="he-IL"/>
        </w:rPr>
        <w:t>--------------------------------------------------------------------------------------------</w:t>
      </w:r>
    </w:p>
    <w:p w:rsidR="00F36D19" w:rsidRDefault="00F36D19" w:rsidP="00F36D19">
      <w:pPr>
        <w:spacing w:line="480" w:lineRule="auto"/>
        <w:rPr>
          <w:rFonts w:cs="SnTextFt"/>
          <w:lang w:bidi="he-IL"/>
        </w:rPr>
      </w:pPr>
      <w:r>
        <w:rPr>
          <w:rFonts w:cs="SnTextFt"/>
          <w:lang w:bidi="he-IL"/>
        </w:rPr>
        <w:t xml:space="preserve">The </w:t>
      </w:r>
      <w:r>
        <w:rPr>
          <w:rFonts w:cs="SnTextFt"/>
          <w:i/>
          <w:iCs/>
          <w:u w:val="single"/>
          <w:lang w:bidi="he-IL"/>
        </w:rPr>
        <w:t>Abarbanel</w:t>
      </w:r>
      <w:r>
        <w:rPr>
          <w:rFonts w:cs="SnTextFt"/>
          <w:lang w:bidi="he-IL"/>
        </w:rPr>
        <w:t xml:space="preserve"> takes a completely different approach to the question.</w:t>
      </w:r>
    </w:p>
    <w:p w:rsidR="00F36D19" w:rsidRDefault="00F36D19" w:rsidP="00F36D19">
      <w:pPr>
        <w:spacing w:line="480" w:lineRule="auto"/>
        <w:rPr>
          <w:color w:val="000000"/>
          <w:lang w:bidi="he-IL"/>
        </w:rPr>
      </w:pPr>
      <w:r>
        <w:rPr>
          <w:rFonts w:cs="SnTextFt"/>
          <w:lang w:bidi="he-IL"/>
        </w:rPr>
        <w:t xml:space="preserve">He maintains that the verse of  </w:t>
      </w:r>
      <w:r>
        <w:rPr>
          <w:rFonts w:ascii="Arial" w:hAnsi="Arial" w:cs="Arial"/>
          <w:color w:val="000000"/>
          <w:rtl/>
          <w:lang w:bidi="he-IL"/>
        </w:rPr>
        <w:t xml:space="preserve">  </w:t>
      </w:r>
      <w:r>
        <w:rPr>
          <w:rFonts w:ascii="Arial" w:hAnsi="Arial" w:cs="Arial"/>
          <w:color w:val="000000"/>
          <w:u w:val="single"/>
          <w:rtl/>
          <w:lang w:bidi="he-IL"/>
        </w:rPr>
        <w:t>לא יסור שבט מיהודה</w:t>
      </w:r>
      <w:r>
        <w:rPr>
          <w:color w:val="000000"/>
          <w:lang w:bidi="he-IL"/>
        </w:rPr>
        <w:t>can be understood in a completely different way and, in fact he makes two suggestions.</w:t>
      </w:r>
    </w:p>
    <w:p w:rsidR="00F36D19" w:rsidRDefault="00F36D19" w:rsidP="00F36D19">
      <w:pPr>
        <w:numPr>
          <w:ilvl w:val="1"/>
          <w:numId w:val="2"/>
        </w:numPr>
        <w:spacing w:line="480" w:lineRule="auto"/>
        <w:rPr>
          <w:color w:val="000000"/>
          <w:lang w:bidi="he-IL"/>
        </w:rPr>
      </w:pPr>
      <w:r>
        <w:rPr>
          <w:color w:val="000000"/>
          <w:lang w:bidi="he-IL"/>
        </w:rPr>
        <w:t xml:space="preserve">The verse indicates </w:t>
      </w:r>
      <w:r>
        <w:rPr>
          <w:i/>
          <w:iCs/>
          <w:color w:val="000000"/>
          <w:lang w:bidi="he-IL"/>
        </w:rPr>
        <w:t>Yehuda’</w:t>
      </w:r>
      <w:r>
        <w:rPr>
          <w:color w:val="000000"/>
          <w:lang w:bidi="he-IL"/>
        </w:rPr>
        <w:t xml:space="preserve">s superiority over his brothers (and the tribes as we find throughout </w:t>
      </w:r>
      <w:r>
        <w:rPr>
          <w:i/>
          <w:iCs/>
          <w:color w:val="000000"/>
          <w:lang w:bidi="he-IL"/>
        </w:rPr>
        <w:t>Nach</w:t>
      </w:r>
      <w:r>
        <w:rPr>
          <w:color w:val="000000"/>
          <w:lang w:bidi="he-IL"/>
        </w:rPr>
        <w:t xml:space="preserve">) but not necessarily in terms of Kingship but in terms of leadership only. Even when </w:t>
      </w:r>
      <w:r>
        <w:rPr>
          <w:i/>
          <w:iCs/>
          <w:color w:val="000000"/>
          <w:lang w:bidi="he-IL"/>
        </w:rPr>
        <w:t>Shaul</w:t>
      </w:r>
      <w:r>
        <w:rPr>
          <w:color w:val="000000"/>
          <w:lang w:bidi="he-IL"/>
        </w:rPr>
        <w:t xml:space="preserve"> was King, </w:t>
      </w:r>
      <w:r>
        <w:rPr>
          <w:i/>
          <w:iCs/>
          <w:color w:val="000000"/>
          <w:lang w:bidi="he-IL"/>
        </w:rPr>
        <w:t xml:space="preserve">Yehuda </w:t>
      </w:r>
      <w:r>
        <w:rPr>
          <w:color w:val="000000"/>
          <w:lang w:bidi="he-IL"/>
        </w:rPr>
        <w:t>was the largest and most significant tribe and was counted separately from the other tribes.</w:t>
      </w:r>
    </w:p>
    <w:p w:rsidR="00F36D19" w:rsidRDefault="00F36D19" w:rsidP="00F36D19">
      <w:pPr>
        <w:numPr>
          <w:ilvl w:val="1"/>
          <w:numId w:val="2"/>
        </w:numPr>
        <w:spacing w:line="480" w:lineRule="auto"/>
        <w:rPr>
          <w:lang w:bidi="he-IL"/>
        </w:rPr>
      </w:pPr>
      <w:r>
        <w:rPr>
          <w:lang w:bidi="he-IL"/>
        </w:rPr>
        <w:t xml:space="preserve">The other possibility is that this verse is a prophecy for the future in that even when the other tribes disappear due to exile, the tribe of </w:t>
      </w:r>
      <w:r>
        <w:rPr>
          <w:i/>
          <w:iCs/>
          <w:lang w:bidi="he-IL"/>
        </w:rPr>
        <w:t>Yehuda</w:t>
      </w:r>
      <w:r>
        <w:rPr>
          <w:lang w:bidi="he-IL"/>
        </w:rPr>
        <w:t xml:space="preserve"> will always be around, even in the exile and will become the foundation for redemption in messianic days.</w:t>
      </w:r>
    </w:p>
    <w:p w:rsidR="00F36D19" w:rsidRDefault="00F36D19" w:rsidP="00F36D19">
      <w:pPr>
        <w:spacing w:line="480" w:lineRule="auto"/>
        <w:rPr>
          <w:lang w:bidi="he-IL"/>
        </w:rPr>
      </w:pPr>
      <w:r>
        <w:rPr>
          <w:lang w:bidi="he-IL"/>
        </w:rPr>
        <w:lastRenderedPageBreak/>
        <w:t xml:space="preserve">If these interpretations are accepted, then the verse is not referring to future Kingship. Consequently the Kingship of </w:t>
      </w:r>
      <w:r>
        <w:rPr>
          <w:i/>
          <w:iCs/>
          <w:lang w:bidi="he-IL"/>
        </w:rPr>
        <w:t>Shaul</w:t>
      </w:r>
      <w:r>
        <w:rPr>
          <w:lang w:bidi="he-IL"/>
        </w:rPr>
        <w:t xml:space="preserve"> was acceptable as he was the right man for the job at that time.It was not a ‘</w:t>
      </w:r>
      <w:r>
        <w:rPr>
          <w:i/>
          <w:iCs/>
          <w:lang w:bidi="he-IL"/>
        </w:rPr>
        <w:t>yichus</w:t>
      </w:r>
      <w:r>
        <w:rPr>
          <w:lang w:bidi="he-IL"/>
        </w:rPr>
        <w:t xml:space="preserve">’/family background matter nor a tribal matter but purely dependant on the character and ability of the candidate (no </w:t>
      </w:r>
      <w:r>
        <w:rPr>
          <w:i/>
          <w:iCs/>
          <w:lang w:bidi="he-IL"/>
        </w:rPr>
        <w:t>proteczia</w:t>
      </w:r>
      <w:r>
        <w:rPr>
          <w:lang w:bidi="he-IL"/>
        </w:rPr>
        <w:t xml:space="preserve"> !!)</w:t>
      </w:r>
    </w:p>
    <w:p w:rsidR="00F36D19" w:rsidRDefault="00F36D19" w:rsidP="00F36D19">
      <w:pPr>
        <w:spacing w:line="480" w:lineRule="auto"/>
        <w:rPr>
          <w:lang w:bidi="he-IL"/>
        </w:rPr>
      </w:pPr>
      <w:r>
        <w:rPr>
          <w:lang w:bidi="he-IL"/>
        </w:rPr>
        <w:t xml:space="preserve">The </w:t>
      </w:r>
      <w:r>
        <w:rPr>
          <w:i/>
          <w:iCs/>
          <w:u w:val="single"/>
          <w:lang w:bidi="he-IL"/>
        </w:rPr>
        <w:t>Abarbanel</w:t>
      </w:r>
      <w:r>
        <w:rPr>
          <w:u w:val="single"/>
          <w:lang w:bidi="he-IL"/>
        </w:rPr>
        <w:t xml:space="preserve"> </w:t>
      </w:r>
      <w:r>
        <w:rPr>
          <w:lang w:bidi="he-IL"/>
        </w:rPr>
        <w:t xml:space="preserve">adds further that </w:t>
      </w:r>
      <w:r>
        <w:rPr>
          <w:i/>
          <w:iCs/>
          <w:lang w:bidi="he-IL"/>
        </w:rPr>
        <w:t>Benjamin</w:t>
      </w:r>
      <w:r>
        <w:rPr>
          <w:lang w:bidi="he-IL"/>
        </w:rPr>
        <w:t xml:space="preserve"> was chosen to provide the first King as they were the smallest tribe (due to the events of </w:t>
      </w:r>
      <w:r>
        <w:rPr>
          <w:i/>
          <w:iCs/>
          <w:lang w:bidi="he-IL"/>
        </w:rPr>
        <w:t>pilegesh begivah</w:t>
      </w:r>
      <w:r>
        <w:rPr>
          <w:lang w:bidi="he-IL"/>
        </w:rPr>
        <w:t xml:space="preserve">: </w:t>
      </w:r>
      <w:r>
        <w:rPr>
          <w:i/>
          <w:iCs/>
          <w:lang w:bidi="he-IL"/>
        </w:rPr>
        <w:t>Sefer Shoftim</w:t>
      </w:r>
      <w:r>
        <w:rPr>
          <w:lang w:bidi="he-IL"/>
        </w:rPr>
        <w:t xml:space="preserve"> ch 19) and would be a sign of the final reacceptance of </w:t>
      </w:r>
      <w:r>
        <w:rPr>
          <w:i/>
          <w:iCs/>
          <w:lang w:bidi="he-IL"/>
        </w:rPr>
        <w:t>Benjamin</w:t>
      </w:r>
      <w:r>
        <w:rPr>
          <w:lang w:bidi="he-IL"/>
        </w:rPr>
        <w:t>’back into the fold’ after those terrible events.</w:t>
      </w:r>
    </w:p>
    <w:p w:rsidR="00F36D19" w:rsidRDefault="00F36D19" w:rsidP="00F36D19">
      <w:pPr>
        <w:spacing w:line="480" w:lineRule="auto"/>
        <w:rPr>
          <w:lang w:bidi="he-IL"/>
        </w:rPr>
      </w:pPr>
      <w:r>
        <w:rPr>
          <w:i/>
          <w:iCs/>
          <w:lang w:bidi="he-IL"/>
        </w:rPr>
        <w:t>David</w:t>
      </w:r>
      <w:r>
        <w:rPr>
          <w:lang w:bidi="he-IL"/>
        </w:rPr>
        <w:t xml:space="preserve"> eventually becomes King also because of his outstanding personal qualities and the fact that he was from </w:t>
      </w:r>
      <w:r>
        <w:rPr>
          <w:i/>
          <w:iCs/>
          <w:lang w:bidi="he-IL"/>
        </w:rPr>
        <w:t>Yehuda</w:t>
      </w:r>
      <w:r>
        <w:rPr>
          <w:lang w:bidi="he-IL"/>
        </w:rPr>
        <w:t xml:space="preserve"> is a side issue and not the main reason for his being chosen as King.He proves his claim from the following verse:</w:t>
      </w:r>
    </w:p>
    <w:p w:rsidR="00F36D19" w:rsidRDefault="00F36D19" w:rsidP="00F36D19">
      <w:pPr>
        <w:autoSpaceDE w:val="0"/>
        <w:autoSpaceDN w:val="0"/>
        <w:bidi/>
        <w:adjustRightInd w:val="0"/>
        <w:rPr>
          <w:rFonts w:cs="ResponsaTTF"/>
          <w:lang w:bidi="he-IL"/>
        </w:rPr>
      </w:pPr>
      <w:r>
        <w:rPr>
          <w:rFonts w:cs="ResponsaTTF" w:hint="cs"/>
          <w:color w:val="000000"/>
          <w:rtl/>
          <w:lang w:bidi="he-IL"/>
        </w:rPr>
        <w:t xml:space="preserve">  </w:t>
      </w:r>
      <w:r>
        <w:rPr>
          <w:rFonts w:cs="ResponsaTTF" w:hint="cs"/>
          <w:color w:val="000000"/>
          <w:szCs w:val="28"/>
          <w:rtl/>
          <w:lang w:bidi="he-IL"/>
        </w:rPr>
        <w:t xml:space="preserve">  </w:t>
      </w:r>
      <w:r>
        <w:rPr>
          <w:rFonts w:cs="ResponsaTTF" w:hint="cs"/>
          <w:color w:val="000000"/>
          <w:rtl/>
          <w:lang w:bidi="he-IL"/>
        </w:rPr>
        <w:t xml:space="preserve"> </w:t>
      </w:r>
    </w:p>
    <w:p w:rsidR="00F36D19" w:rsidRDefault="00F36D19" w:rsidP="00F36D19">
      <w:pPr>
        <w:autoSpaceDE w:val="0"/>
        <w:autoSpaceDN w:val="0"/>
        <w:bidi/>
        <w:adjustRightInd w:val="0"/>
        <w:rPr>
          <w:rFonts w:cs="ResponsaTTF"/>
          <w:lang w:bidi="he-IL"/>
        </w:rPr>
      </w:pPr>
    </w:p>
    <w:p w:rsidR="00F36D19" w:rsidRDefault="00F36D19" w:rsidP="00F36D19">
      <w:pPr>
        <w:autoSpaceDE w:val="0"/>
        <w:autoSpaceDN w:val="0"/>
        <w:bidi/>
        <w:adjustRightInd w:val="0"/>
        <w:rPr>
          <w:rFonts w:ascii="Arial" w:hAnsi="Arial" w:cs="Arial"/>
          <w:sz w:val="22"/>
          <w:szCs w:val="22"/>
          <w:lang w:bidi="he-IL"/>
        </w:rPr>
      </w:pPr>
      <w:r>
        <w:rPr>
          <w:rFonts w:ascii="Arial" w:hAnsi="Arial" w:cs="Arial"/>
          <w:b/>
          <w:bCs/>
          <w:color w:val="000000"/>
          <w:sz w:val="22"/>
          <w:szCs w:val="22"/>
          <w:u w:val="single"/>
          <w:rtl/>
          <w:lang w:bidi="he-IL"/>
        </w:rPr>
        <w:t xml:space="preserve">דברי הימים א פרק כח פסוק ד </w:t>
      </w:r>
    </w:p>
    <w:p w:rsidR="00F36D19" w:rsidRDefault="00F36D19" w:rsidP="00F36D19">
      <w:pPr>
        <w:autoSpaceDE w:val="0"/>
        <w:autoSpaceDN w:val="0"/>
        <w:bidi/>
        <w:adjustRightInd w:val="0"/>
        <w:rPr>
          <w:rFonts w:ascii="Arial" w:hAnsi="Arial" w:cs="Arial"/>
          <w:sz w:val="22"/>
          <w:szCs w:val="22"/>
          <w:lang w:bidi="he-IL"/>
        </w:rPr>
      </w:pPr>
    </w:p>
    <w:p w:rsidR="00F36D19" w:rsidRDefault="00F36D19" w:rsidP="00F36D19">
      <w:pPr>
        <w:autoSpaceDE w:val="0"/>
        <w:autoSpaceDN w:val="0"/>
        <w:bidi/>
        <w:adjustRightInd w:val="0"/>
        <w:rPr>
          <w:rFonts w:ascii="Arial" w:hAnsi="Arial" w:cs="Arial"/>
          <w:sz w:val="22"/>
          <w:szCs w:val="22"/>
          <w:lang w:bidi="he-IL"/>
        </w:rPr>
      </w:pPr>
      <w:r>
        <w:rPr>
          <w:rFonts w:ascii="Arial" w:hAnsi="Arial" w:cs="Arial"/>
          <w:color w:val="000000"/>
          <w:sz w:val="22"/>
          <w:szCs w:val="22"/>
          <w:rtl/>
          <w:lang w:bidi="he-IL"/>
        </w:rPr>
        <w:t xml:space="preserve">  ויבחר ידוד אלהי ישראל בי מכל בית אבי להיות למלך על ישראל לעולם כי ביהודה בחר לנגיד  </w:t>
      </w:r>
    </w:p>
    <w:p w:rsidR="00F36D19" w:rsidRDefault="00F36D19" w:rsidP="00F36D19">
      <w:pPr>
        <w:spacing w:line="480" w:lineRule="auto"/>
        <w:rPr>
          <w:lang w:bidi="he-IL"/>
        </w:rPr>
      </w:pPr>
    </w:p>
    <w:p w:rsidR="00F36D19" w:rsidRDefault="00F36D19" w:rsidP="00F36D19">
      <w:pPr>
        <w:spacing w:line="480" w:lineRule="auto"/>
        <w:rPr>
          <w:lang w:bidi="he-IL"/>
        </w:rPr>
      </w:pPr>
      <w:r>
        <w:rPr>
          <w:lang w:bidi="he-IL"/>
        </w:rPr>
        <w:t xml:space="preserve">‘(David is speaking :) And God chose me from my father’s entire house to be the King…for </w:t>
      </w:r>
      <w:r>
        <w:rPr>
          <w:i/>
          <w:iCs/>
          <w:lang w:bidi="he-IL"/>
        </w:rPr>
        <w:t>Yehuda</w:t>
      </w:r>
      <w:r>
        <w:rPr>
          <w:lang w:bidi="he-IL"/>
        </w:rPr>
        <w:t xml:space="preserve"> was chosen as prince……..’</w:t>
      </w:r>
    </w:p>
    <w:p w:rsidR="00F36D19" w:rsidRDefault="00F36D19" w:rsidP="00F36D19">
      <w:pPr>
        <w:spacing w:line="480" w:lineRule="auto"/>
        <w:rPr>
          <w:i/>
          <w:iCs/>
          <w:lang w:bidi="he-IL"/>
        </w:rPr>
      </w:pPr>
      <w:r>
        <w:rPr>
          <w:lang w:bidi="he-IL"/>
        </w:rPr>
        <w:t xml:space="preserve">This verse clearly states that </w:t>
      </w:r>
      <w:r>
        <w:rPr>
          <w:i/>
          <w:iCs/>
          <w:lang w:bidi="he-IL"/>
        </w:rPr>
        <w:t>David</w:t>
      </w:r>
      <w:r>
        <w:rPr>
          <w:lang w:bidi="he-IL"/>
        </w:rPr>
        <w:t xml:space="preserve"> was chosen not because of his </w:t>
      </w:r>
      <w:r>
        <w:rPr>
          <w:i/>
          <w:iCs/>
          <w:lang w:bidi="he-IL"/>
        </w:rPr>
        <w:t>Yehuda</w:t>
      </w:r>
      <w:r>
        <w:rPr>
          <w:lang w:bidi="he-IL"/>
        </w:rPr>
        <w:t xml:space="preserve"> background but for his own merits.Once his righteousness has been established, God decides to perpetuate the Kingship in his family, but the true reason is </w:t>
      </w:r>
      <w:r>
        <w:rPr>
          <w:i/>
          <w:iCs/>
          <w:lang w:bidi="he-IL"/>
        </w:rPr>
        <w:t>David</w:t>
      </w:r>
      <w:r>
        <w:rPr>
          <w:lang w:bidi="he-IL"/>
        </w:rPr>
        <w:t xml:space="preserve">’s merit and not the merit of being part of the tribe of </w:t>
      </w:r>
      <w:r>
        <w:rPr>
          <w:i/>
          <w:iCs/>
          <w:lang w:bidi="he-IL"/>
        </w:rPr>
        <w:t>Yehuda.</w:t>
      </w:r>
    </w:p>
    <w:p w:rsidR="00F36D19" w:rsidRDefault="00F36D19" w:rsidP="00F36D19">
      <w:pPr>
        <w:pBdr>
          <w:bottom w:val="single" w:sz="6" w:space="1" w:color="auto"/>
        </w:pBdr>
        <w:spacing w:line="480" w:lineRule="auto"/>
        <w:rPr>
          <w:lang w:bidi="he-IL"/>
        </w:rPr>
      </w:pPr>
      <w:r>
        <w:rPr>
          <w:i/>
          <w:iCs/>
          <w:u w:val="single"/>
          <w:lang w:bidi="he-IL"/>
        </w:rPr>
        <w:t xml:space="preserve">Abarbanel </w:t>
      </w:r>
      <w:r>
        <w:rPr>
          <w:lang w:bidi="he-IL"/>
        </w:rPr>
        <w:t xml:space="preserve">concludes: “ I have explained this matter in a different way to the other </w:t>
      </w:r>
      <w:r>
        <w:rPr>
          <w:i/>
          <w:iCs/>
          <w:lang w:bidi="he-IL"/>
        </w:rPr>
        <w:t>mefarshim / commentators</w:t>
      </w:r>
      <w:r>
        <w:rPr>
          <w:lang w:bidi="he-IL"/>
        </w:rPr>
        <w:t xml:space="preserve"> and God really chose</w:t>
      </w:r>
      <w:r>
        <w:rPr>
          <w:i/>
          <w:iCs/>
          <w:lang w:bidi="he-IL"/>
        </w:rPr>
        <w:t xml:space="preserve"> Shaul</w:t>
      </w:r>
      <w:r>
        <w:rPr>
          <w:lang w:bidi="he-IL"/>
        </w:rPr>
        <w:t xml:space="preserve"> as the King because of his spiritual compatibility for the job and the intention was that his family would be kings forever, and this in no way detracts from </w:t>
      </w:r>
      <w:r>
        <w:rPr>
          <w:i/>
          <w:iCs/>
          <w:lang w:bidi="he-IL"/>
        </w:rPr>
        <w:t>Yaakov</w:t>
      </w:r>
      <w:r>
        <w:rPr>
          <w:lang w:bidi="he-IL"/>
        </w:rPr>
        <w:t>’s blessing(as explained above).</w:t>
      </w:r>
    </w:p>
    <w:p w:rsidR="00F36D19" w:rsidRDefault="00F36D19" w:rsidP="00F36D19">
      <w:pPr>
        <w:spacing w:line="480" w:lineRule="auto"/>
        <w:rPr>
          <w:lang w:bidi="he-IL"/>
        </w:rPr>
      </w:pPr>
      <w:r>
        <w:rPr>
          <w:lang w:bidi="he-IL"/>
        </w:rPr>
        <w:lastRenderedPageBreak/>
        <w:t xml:space="preserve">Further references in this matter </w:t>
      </w:r>
      <w:proofErr w:type="gramStart"/>
      <w:r>
        <w:rPr>
          <w:lang w:bidi="he-IL"/>
        </w:rPr>
        <w:t xml:space="preserve">of  </w:t>
      </w:r>
      <w:r>
        <w:rPr>
          <w:i/>
          <w:iCs/>
          <w:lang w:bidi="he-IL"/>
        </w:rPr>
        <w:t>ShevetYehuda</w:t>
      </w:r>
      <w:proofErr w:type="gramEnd"/>
      <w:r>
        <w:rPr>
          <w:i/>
          <w:iCs/>
          <w:lang w:bidi="he-IL"/>
        </w:rPr>
        <w:t xml:space="preserve">  </w:t>
      </w:r>
      <w:r>
        <w:rPr>
          <w:lang w:bidi="he-IL"/>
        </w:rPr>
        <w:t>not supplying the first King:</w:t>
      </w:r>
    </w:p>
    <w:p w:rsidR="00F36D19" w:rsidRDefault="00F36D19" w:rsidP="00F36D19">
      <w:pPr>
        <w:spacing w:line="480" w:lineRule="auto"/>
        <w:rPr>
          <w:lang w:bidi="he-IL"/>
        </w:rPr>
      </w:pPr>
      <w:proofErr w:type="gramStart"/>
      <w:r>
        <w:rPr>
          <w:i/>
          <w:iCs/>
          <w:lang w:bidi="he-IL"/>
        </w:rPr>
        <w:t>Ramban</w:t>
      </w:r>
      <w:r>
        <w:rPr>
          <w:lang w:bidi="he-IL"/>
        </w:rPr>
        <w:t xml:space="preserve"> :</w:t>
      </w:r>
      <w:proofErr w:type="gramEnd"/>
      <w:r>
        <w:rPr>
          <w:lang w:bidi="he-IL"/>
        </w:rPr>
        <w:t xml:space="preserve"> </w:t>
      </w:r>
      <w:r>
        <w:rPr>
          <w:i/>
          <w:iCs/>
          <w:lang w:bidi="he-IL"/>
        </w:rPr>
        <w:t xml:space="preserve">Bereshit </w:t>
      </w:r>
      <w:r>
        <w:rPr>
          <w:lang w:bidi="he-IL"/>
        </w:rPr>
        <w:t>49:10</w:t>
      </w:r>
    </w:p>
    <w:p w:rsidR="00F36D19" w:rsidRDefault="00F36D19" w:rsidP="00F36D19">
      <w:pPr>
        <w:spacing w:line="480" w:lineRule="auto"/>
        <w:rPr>
          <w:lang w:bidi="he-IL"/>
        </w:rPr>
      </w:pPr>
      <w:r>
        <w:rPr>
          <w:i/>
          <w:iCs/>
          <w:lang w:bidi="he-IL"/>
        </w:rPr>
        <w:t>Derashot Haran: drasha</w:t>
      </w:r>
      <w:r>
        <w:rPr>
          <w:lang w:bidi="he-IL"/>
        </w:rPr>
        <w:t xml:space="preserve"> 7</w:t>
      </w:r>
    </w:p>
    <w:p w:rsidR="00F36D19" w:rsidRDefault="00F36D19" w:rsidP="00F36D19">
      <w:pPr>
        <w:spacing w:line="480" w:lineRule="auto"/>
        <w:rPr>
          <w:lang w:bidi="he-IL"/>
        </w:rPr>
      </w:pPr>
      <w:r>
        <w:rPr>
          <w:i/>
          <w:iCs/>
          <w:lang w:bidi="he-IL"/>
        </w:rPr>
        <w:t>Meiri: Masechet Horiot</w:t>
      </w:r>
      <w:r>
        <w:rPr>
          <w:lang w:bidi="he-IL"/>
        </w:rPr>
        <w:t xml:space="preserve"> 12b</w:t>
      </w:r>
    </w:p>
    <w:p w:rsidR="00F36D19" w:rsidRDefault="00F36D19" w:rsidP="00F36D19">
      <w:pPr>
        <w:spacing w:line="480" w:lineRule="auto"/>
        <w:rPr>
          <w:lang w:bidi="he-IL"/>
        </w:rPr>
      </w:pPr>
      <w:r>
        <w:rPr>
          <w:i/>
          <w:iCs/>
          <w:lang w:bidi="he-IL"/>
        </w:rPr>
        <w:t>Shem Mishmuel: Parshat Vayeshev</w:t>
      </w:r>
      <w:r>
        <w:rPr>
          <w:lang w:bidi="he-IL"/>
        </w:rPr>
        <w:t xml:space="preserve"> </w:t>
      </w:r>
      <w:proofErr w:type="gramStart"/>
      <w:r>
        <w:rPr>
          <w:lang w:bidi="he-IL"/>
        </w:rPr>
        <w:t>( 5677</w:t>
      </w:r>
      <w:proofErr w:type="gramEnd"/>
      <w:r>
        <w:rPr>
          <w:lang w:bidi="he-IL"/>
        </w:rPr>
        <w:t>) page 101.</w:t>
      </w:r>
    </w:p>
    <w:p w:rsidR="00F36D19" w:rsidRDefault="00F36D19" w:rsidP="00F36D19">
      <w:pPr>
        <w:spacing w:line="480" w:lineRule="auto"/>
        <w:ind w:left="4860"/>
        <w:rPr>
          <w:lang w:bidi="he-IL"/>
        </w:rPr>
      </w:pPr>
    </w:p>
    <w:p w:rsidR="00F36D19" w:rsidRDefault="00F36D19" w:rsidP="00F36D19">
      <w:pPr>
        <w:pBdr>
          <w:bottom w:val="single" w:sz="6" w:space="1" w:color="auto"/>
        </w:pBdr>
        <w:spacing w:line="480" w:lineRule="auto"/>
        <w:rPr>
          <w:lang w:bidi="he-IL"/>
        </w:rPr>
      </w:pPr>
      <w:r>
        <w:rPr>
          <w:rFonts w:cs="SnTextFt"/>
          <w:lang w:bidi="he-IL"/>
        </w:rPr>
        <w:t>------------------------------------------------------------------------------------------------------------</w:t>
      </w:r>
    </w:p>
    <w:p w:rsidR="00F36D19" w:rsidRDefault="00F36D19" w:rsidP="00F36D19">
      <w:pPr>
        <w:spacing w:line="480" w:lineRule="auto"/>
        <w:rPr>
          <w:lang w:bidi="he-IL"/>
        </w:rPr>
      </w:pPr>
    </w:p>
    <w:p w:rsidR="00F36D19" w:rsidRDefault="00F36D19" w:rsidP="00F36D19">
      <w:pPr>
        <w:pBdr>
          <w:bottom w:val="single" w:sz="6" w:space="1" w:color="auto"/>
        </w:pBdr>
        <w:spacing w:line="480" w:lineRule="auto"/>
        <w:rPr>
          <w:lang w:bidi="he-IL"/>
        </w:rPr>
      </w:pPr>
      <w:r>
        <w:rPr>
          <w:lang w:bidi="he-IL"/>
        </w:rPr>
        <w:t xml:space="preserve">A clear lesson from this whole analysis is to remember the idea of not judging people only by their background / </w:t>
      </w:r>
      <w:r>
        <w:rPr>
          <w:i/>
          <w:iCs/>
          <w:lang w:bidi="he-IL"/>
        </w:rPr>
        <w:t>yichus</w:t>
      </w:r>
      <w:r>
        <w:rPr>
          <w:lang w:bidi="he-IL"/>
        </w:rPr>
        <w:t xml:space="preserve"> but to respect people for who they are. I have heard from many students that this issue is a great problem in the ‘dating scene’ as it exists today, and I have told them to judge the ‘date’ as he/she really is and not just based on their background and </w:t>
      </w:r>
      <w:r>
        <w:rPr>
          <w:i/>
          <w:iCs/>
          <w:lang w:bidi="he-IL"/>
        </w:rPr>
        <w:t>yichus</w:t>
      </w:r>
      <w:r>
        <w:rPr>
          <w:lang w:bidi="he-IL"/>
        </w:rPr>
        <w:t xml:space="preserve">, which become in many cases an artificial basis for judgement and may in fact be very misleading. Both </w:t>
      </w:r>
      <w:r>
        <w:rPr>
          <w:i/>
          <w:iCs/>
          <w:lang w:bidi="he-IL"/>
        </w:rPr>
        <w:t>Shaul and David</w:t>
      </w:r>
      <w:r>
        <w:rPr>
          <w:lang w:bidi="he-IL"/>
        </w:rPr>
        <w:t xml:space="preserve"> achieved greatness because of their own standing and spirituality and not just because their fathers were famous people. </w:t>
      </w:r>
    </w:p>
    <w:p w:rsidR="00F36D19" w:rsidRDefault="00F36D19" w:rsidP="00F36D19">
      <w:pPr>
        <w:spacing w:line="480" w:lineRule="auto"/>
        <w:rPr>
          <w:rFonts w:cs="SnTextFt"/>
          <w:u w:val="single"/>
          <w:lang w:bidi="he-IL"/>
        </w:rPr>
      </w:pPr>
    </w:p>
    <w:p w:rsidR="00BC1747" w:rsidRDefault="00BC1747"/>
    <w:sectPr w:rsidR="00BC1747" w:rsidSect="00BC174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SnTextFt">
    <w:altName w:val="Times New Roman"/>
    <w:charset w:val="B1"/>
    <w:family w:val="auto"/>
    <w:pitch w:val="variable"/>
    <w:sig w:usb0="00001801" w:usb1="00000000" w:usb2="00000000" w:usb3="00000000" w:csb0="00000020" w:csb1="00000000"/>
  </w:font>
  <w:font w:name="ResponsaTTF">
    <w:altName w:val="Courier New"/>
    <w:charset w:val="B1"/>
    <w:family w:val="auto"/>
    <w:pitch w:val="variable"/>
    <w:sig w:usb0="80001803"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282872"/>
    <w:multiLevelType w:val="hybridMultilevel"/>
    <w:tmpl w:val="3A9A8060"/>
    <w:lvl w:ilvl="0" w:tplc="E42E3FF6">
      <w:start w:val="20"/>
      <w:numFmt w:val="hebrew1"/>
      <w:lvlText w:val="(%1)"/>
      <w:lvlJc w:val="left"/>
      <w:pPr>
        <w:tabs>
          <w:tab w:val="num" w:pos="675"/>
        </w:tabs>
        <w:ind w:left="675" w:hanging="495"/>
      </w:pPr>
      <w:rPr>
        <w:color w:val="800000"/>
      </w:rPr>
    </w:lvl>
    <w:lvl w:ilvl="1" w:tplc="42566B3C">
      <w:start w:val="1"/>
      <w:numFmt w:val="decimal"/>
      <w:lvlText w:val="%2)"/>
      <w:lvlJc w:val="left"/>
      <w:pPr>
        <w:tabs>
          <w:tab w:val="num" w:pos="6735"/>
        </w:tabs>
        <w:ind w:left="6735" w:hanging="1875"/>
      </w:pPr>
    </w:lvl>
    <w:lvl w:ilvl="2" w:tplc="4FF26FFE">
      <w:start w:val="1"/>
      <w:numFmt w:val="lowerLetter"/>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6AE517E2"/>
    <w:multiLevelType w:val="hybridMultilevel"/>
    <w:tmpl w:val="94CCD5C8"/>
    <w:lvl w:ilvl="0" w:tplc="74321E3E">
      <w:start w:val="20"/>
      <w:numFmt w:val="hebrew1"/>
      <w:lvlText w:val="(%1)"/>
      <w:lvlJc w:val="left"/>
      <w:pPr>
        <w:tabs>
          <w:tab w:val="num" w:pos="555"/>
        </w:tabs>
        <w:ind w:left="555" w:hanging="435"/>
      </w:pPr>
      <w:rPr>
        <w:color w:val="80000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6E9C1B81"/>
    <w:multiLevelType w:val="hybridMultilevel"/>
    <w:tmpl w:val="C4C42464"/>
    <w:lvl w:ilvl="0" w:tplc="43F6BD5A">
      <w:start w:val="20"/>
      <w:numFmt w:val="hebrew1"/>
      <w:lvlText w:val="(%1)"/>
      <w:lvlJc w:val="left"/>
      <w:pPr>
        <w:tabs>
          <w:tab w:val="num" w:pos="675"/>
        </w:tabs>
        <w:ind w:left="675" w:hanging="555"/>
      </w:pPr>
      <w:rPr>
        <w:color w:val="800000"/>
      </w:rPr>
    </w:lvl>
    <w:lvl w:ilvl="1" w:tplc="955C905C">
      <w:start w:val="1"/>
      <w:numFmt w:val="decimal"/>
      <w:lvlText w:val="%2)"/>
      <w:lvlJc w:val="left"/>
      <w:pPr>
        <w:tabs>
          <w:tab w:val="num" w:pos="1200"/>
        </w:tabs>
        <w:ind w:left="120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761D19CC"/>
    <w:multiLevelType w:val="hybridMultilevel"/>
    <w:tmpl w:val="45AEA484"/>
    <w:lvl w:ilvl="0" w:tplc="DDC2ECA6">
      <w:start w:val="20"/>
      <w:numFmt w:val="hebrew1"/>
      <w:lvlText w:val="(%1)"/>
      <w:lvlJc w:val="left"/>
      <w:pPr>
        <w:tabs>
          <w:tab w:val="num" w:pos="585"/>
        </w:tabs>
        <w:ind w:left="585" w:hanging="465"/>
      </w:pPr>
      <w:rPr>
        <w:color w:val="80000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7EA12EB8"/>
    <w:multiLevelType w:val="hybridMultilevel"/>
    <w:tmpl w:val="5DE81102"/>
    <w:lvl w:ilvl="0" w:tplc="5DE23962">
      <w:start w:val="20"/>
      <w:numFmt w:val="hebrew1"/>
      <w:lvlText w:val="(%1)"/>
      <w:lvlJc w:val="left"/>
      <w:pPr>
        <w:tabs>
          <w:tab w:val="num" w:pos="630"/>
        </w:tabs>
        <w:ind w:left="630" w:hanging="510"/>
      </w:pPr>
      <w:rPr>
        <w:color w:val="800000"/>
      </w:rPr>
    </w:lvl>
    <w:lvl w:ilvl="1" w:tplc="E4C88D64">
      <w:start w:val="1"/>
      <w:numFmt w:val="decimal"/>
      <w:lvlText w:val="%2)"/>
      <w:lvlJc w:val="left"/>
      <w:pPr>
        <w:tabs>
          <w:tab w:val="num" w:pos="1200"/>
        </w:tabs>
        <w:ind w:left="120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F36D19"/>
    <w:rsid w:val="00BC1747"/>
    <w:rsid w:val="00F36D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D1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55081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2347</Words>
  <Characters>13379</Characters>
  <Application>Microsoft Office Word</Application>
  <DocSecurity>0</DocSecurity>
  <Lines>111</Lines>
  <Paragraphs>31</Paragraphs>
  <ScaleCrop>false</ScaleCrop>
  <Company/>
  <LinksUpToDate>false</LinksUpToDate>
  <CharactersWithSpaces>15695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shaffer</dc:creator>
  <cp:lastModifiedBy>ian shaffer</cp:lastModifiedBy>
  <cp:revision>1</cp:revision>
  <dcterms:created xsi:type="dcterms:W3CDTF">2008-09-23T01:22:00Z</dcterms:created>
  <dcterms:modified xsi:type="dcterms:W3CDTF">2008-09-23T01:23:00Z</dcterms:modified>
</cp:coreProperties>
</file>