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BD" w:rsidRPr="007D40D9" w:rsidRDefault="001F1CBD" w:rsidP="001F1CBD">
      <w:pPr>
        <w:spacing w:after="0" w:line="240" w:lineRule="auto"/>
        <w:jc w:val="center"/>
        <w:rPr>
          <w:b/>
          <w:bCs/>
          <w:sz w:val="44"/>
          <w:szCs w:val="44"/>
          <w:u w:val="single"/>
        </w:rPr>
      </w:pPr>
      <w:bookmarkStart w:id="0" w:name="_GoBack"/>
      <w:bookmarkEnd w:id="0"/>
      <w:r w:rsidRPr="007D40D9">
        <w:rPr>
          <w:b/>
          <w:bCs/>
          <w:sz w:val="44"/>
          <w:szCs w:val="44"/>
          <w:u w:val="single"/>
        </w:rPr>
        <w:t>The Power of Jewish Tears</w:t>
      </w:r>
    </w:p>
    <w:p w:rsidR="001F1CBD" w:rsidRDefault="001F1CBD" w:rsidP="001F1CBD">
      <w:pPr>
        <w:spacing w:after="0" w:line="240" w:lineRule="auto"/>
        <w:jc w:val="center"/>
        <w:rPr>
          <w:b/>
          <w:bCs/>
          <w:sz w:val="36"/>
          <w:szCs w:val="36"/>
        </w:rPr>
      </w:pPr>
      <w:proofErr w:type="spellStart"/>
      <w:r w:rsidRPr="007D40D9">
        <w:rPr>
          <w:b/>
          <w:bCs/>
          <w:sz w:val="36"/>
          <w:szCs w:val="36"/>
        </w:rPr>
        <w:t>Parshas</w:t>
      </w:r>
      <w:proofErr w:type="spellEnd"/>
      <w:r w:rsidRPr="007D40D9">
        <w:rPr>
          <w:b/>
          <w:bCs/>
          <w:sz w:val="36"/>
          <w:szCs w:val="36"/>
        </w:rPr>
        <w:t xml:space="preserve"> </w:t>
      </w:r>
      <w:proofErr w:type="spellStart"/>
      <w:r w:rsidRPr="007D40D9">
        <w:rPr>
          <w:b/>
          <w:bCs/>
          <w:sz w:val="36"/>
          <w:szCs w:val="36"/>
        </w:rPr>
        <w:t>Vayigash</w:t>
      </w:r>
      <w:proofErr w:type="spellEnd"/>
      <w:r w:rsidRPr="007D40D9">
        <w:rPr>
          <w:b/>
          <w:bCs/>
          <w:sz w:val="36"/>
          <w:szCs w:val="36"/>
        </w:rPr>
        <w:t xml:space="preserve"> 5771 @ CBY</w:t>
      </w:r>
    </w:p>
    <w:p w:rsidR="001F1CBD" w:rsidRDefault="001F1CBD" w:rsidP="001F1CBD">
      <w:pPr>
        <w:spacing w:after="0" w:line="240" w:lineRule="auto"/>
        <w:jc w:val="right"/>
      </w:pPr>
    </w:p>
    <w:p w:rsidR="001F1CBD" w:rsidRDefault="001F1CBD" w:rsidP="001F1CBD">
      <w:pPr>
        <w:spacing w:after="0" w:line="240" w:lineRule="auto"/>
        <w:jc w:val="right"/>
        <w:rPr>
          <w:rFonts w:cs="David" w:hint="cs"/>
          <w:b/>
          <w:bCs/>
          <w:sz w:val="28"/>
          <w:szCs w:val="28"/>
          <w:u w:val="single"/>
          <w:rtl/>
        </w:rPr>
      </w:pPr>
      <w:r>
        <w:rPr>
          <w:rFonts w:cs="David" w:hint="cs"/>
          <w:b/>
          <w:bCs/>
          <w:sz w:val="28"/>
          <w:szCs w:val="28"/>
          <w:u w:val="single"/>
          <w:rtl/>
        </w:rPr>
        <w:t xml:space="preserve">1) </w:t>
      </w:r>
      <w:r w:rsidRPr="00724C7F">
        <w:rPr>
          <w:rFonts w:cs="David" w:hint="cs"/>
          <w:b/>
          <w:bCs/>
          <w:sz w:val="28"/>
          <w:szCs w:val="28"/>
          <w:u w:val="single"/>
          <w:rtl/>
        </w:rPr>
        <w:t xml:space="preserve">פרי צדיק </w:t>
      </w:r>
      <w:r w:rsidRPr="00724C7F">
        <w:rPr>
          <w:rFonts w:cs="David"/>
          <w:b/>
          <w:bCs/>
          <w:sz w:val="28"/>
          <w:szCs w:val="28"/>
          <w:u w:val="single"/>
          <w:rtl/>
        </w:rPr>
        <w:t>–</w:t>
      </w:r>
      <w:r w:rsidRPr="00724C7F">
        <w:rPr>
          <w:rFonts w:cs="David" w:hint="cs"/>
          <w:b/>
          <w:bCs/>
          <w:sz w:val="28"/>
          <w:szCs w:val="28"/>
          <w:u w:val="single"/>
          <w:rtl/>
        </w:rPr>
        <w:t xml:space="preserve"> פרשת ויגש, אות יז</w:t>
      </w:r>
    </w:p>
    <w:p w:rsidR="001F1CBD" w:rsidRDefault="001F1CBD" w:rsidP="001F1CBD">
      <w:pPr>
        <w:spacing w:after="0" w:line="240" w:lineRule="auto"/>
        <w:jc w:val="right"/>
        <w:rPr>
          <w:rFonts w:cs="David" w:hint="cs"/>
          <w:sz w:val="28"/>
          <w:szCs w:val="28"/>
          <w:rtl/>
        </w:rPr>
      </w:pPr>
      <w:r>
        <w:rPr>
          <w:rFonts w:cs="David" w:hint="cs"/>
          <w:sz w:val="28"/>
          <w:szCs w:val="28"/>
          <w:rtl/>
        </w:rPr>
        <w:t>בפרשה זו שמעתי שרה"ק זצוק"ל</w:t>
      </w:r>
      <w:r>
        <w:rPr>
          <w:rStyle w:val="FootnoteReference"/>
          <w:rFonts w:cs="David"/>
          <w:sz w:val="28"/>
          <w:szCs w:val="28"/>
          <w:rtl/>
        </w:rPr>
        <w:footnoteReference w:id="1"/>
      </w:r>
      <w:r>
        <w:rPr>
          <w:rFonts w:cs="David" w:hint="cs"/>
          <w:sz w:val="28"/>
          <w:szCs w:val="28"/>
          <w:rtl/>
        </w:rPr>
        <w:t xml:space="preserve"> אמר רמז בראשי תיבות ויג"ש על בכיה וצעקה ובודאי יש שורש בפרשה. </w:t>
      </w:r>
    </w:p>
    <w:p w:rsidR="001F1CBD" w:rsidRDefault="001F1CBD" w:rsidP="001F1CBD">
      <w:pPr>
        <w:spacing w:after="0" w:line="240" w:lineRule="auto"/>
        <w:jc w:val="right"/>
        <w:rPr>
          <w:rFonts w:cs="David" w:hint="cs"/>
          <w:sz w:val="28"/>
          <w:szCs w:val="28"/>
          <w:rtl/>
        </w:rPr>
      </w:pPr>
    </w:p>
    <w:p w:rsidR="001F1CBD" w:rsidRDefault="001F1CBD" w:rsidP="001F1CBD">
      <w:pPr>
        <w:spacing w:after="0" w:line="240" w:lineRule="auto"/>
        <w:jc w:val="right"/>
        <w:rPr>
          <w:rFonts w:cs="David" w:hint="cs"/>
          <w:b/>
          <w:bCs/>
          <w:sz w:val="28"/>
          <w:szCs w:val="28"/>
          <w:u w:val="single"/>
          <w:rtl/>
        </w:rPr>
      </w:pPr>
      <w:r>
        <w:rPr>
          <w:rFonts w:cs="David" w:hint="cs"/>
          <w:b/>
          <w:bCs/>
          <w:sz w:val="28"/>
          <w:szCs w:val="28"/>
          <w:u w:val="single"/>
          <w:rtl/>
        </w:rPr>
        <w:t xml:space="preserve">2) </w:t>
      </w:r>
      <w:r w:rsidRPr="0078364E">
        <w:rPr>
          <w:rFonts w:cs="David" w:hint="cs"/>
          <w:b/>
          <w:bCs/>
          <w:sz w:val="28"/>
          <w:szCs w:val="28"/>
          <w:u w:val="single"/>
          <w:rtl/>
        </w:rPr>
        <w:t xml:space="preserve">אמונת עתיך </w:t>
      </w:r>
      <w:r w:rsidRPr="0078364E">
        <w:rPr>
          <w:rFonts w:cs="David"/>
          <w:b/>
          <w:bCs/>
          <w:sz w:val="28"/>
          <w:szCs w:val="28"/>
          <w:u w:val="single"/>
          <w:rtl/>
        </w:rPr>
        <w:t>–</w:t>
      </w:r>
      <w:r w:rsidRPr="0078364E">
        <w:rPr>
          <w:rFonts w:cs="David" w:hint="cs"/>
          <w:b/>
          <w:bCs/>
          <w:sz w:val="28"/>
          <w:szCs w:val="28"/>
          <w:u w:val="single"/>
          <w:rtl/>
        </w:rPr>
        <w:t xml:space="preserve"> פרשת ויגש </w:t>
      </w:r>
      <w:r>
        <w:rPr>
          <w:rFonts w:cs="David" w:hint="cs"/>
          <w:b/>
          <w:bCs/>
          <w:sz w:val="28"/>
          <w:szCs w:val="28"/>
          <w:u w:val="single"/>
          <w:rtl/>
        </w:rPr>
        <w:t>(</w:t>
      </w:r>
      <w:r w:rsidRPr="0078364E">
        <w:rPr>
          <w:rFonts w:cs="David" w:hint="cs"/>
          <w:b/>
          <w:bCs/>
          <w:sz w:val="28"/>
          <w:szCs w:val="28"/>
          <w:u w:val="single"/>
          <w:rtl/>
        </w:rPr>
        <w:t>עמ' קסב</w:t>
      </w:r>
      <w:r>
        <w:rPr>
          <w:rFonts w:cs="David" w:hint="cs"/>
          <w:b/>
          <w:bCs/>
          <w:sz w:val="28"/>
          <w:szCs w:val="28"/>
          <w:u w:val="single"/>
          <w:rtl/>
        </w:rPr>
        <w:t>)</w:t>
      </w:r>
    </w:p>
    <w:p w:rsidR="001F1CBD" w:rsidRDefault="001F1CBD" w:rsidP="001F1CBD">
      <w:pPr>
        <w:spacing w:after="0" w:line="240" w:lineRule="auto"/>
        <w:jc w:val="right"/>
        <w:rPr>
          <w:rFonts w:cs="David" w:hint="cs"/>
          <w:sz w:val="28"/>
          <w:szCs w:val="28"/>
          <w:rtl/>
        </w:rPr>
      </w:pPr>
      <w:r>
        <w:rPr>
          <w:rFonts w:cs="David" w:hint="cs"/>
          <w:sz w:val="28"/>
          <w:szCs w:val="28"/>
          <w:rtl/>
        </w:rPr>
        <w:t xml:space="preserve">ומקובל כוונתו כי הוא ר"ת </w:t>
      </w:r>
      <w:r w:rsidRPr="0078364E">
        <w:rPr>
          <w:rFonts w:cs="David" w:hint="cs"/>
          <w:sz w:val="28"/>
          <w:szCs w:val="28"/>
          <w:u w:val="single"/>
          <w:rtl/>
        </w:rPr>
        <w:t>ו</w:t>
      </w:r>
      <w:r>
        <w:rPr>
          <w:rFonts w:cs="David" w:hint="cs"/>
          <w:sz w:val="28"/>
          <w:szCs w:val="28"/>
          <w:rtl/>
        </w:rPr>
        <w:t xml:space="preserve">וינט'ס </w:t>
      </w:r>
      <w:r w:rsidRPr="0078364E">
        <w:rPr>
          <w:rFonts w:cs="David" w:hint="cs"/>
          <w:sz w:val="28"/>
          <w:szCs w:val="28"/>
          <w:u w:val="single"/>
          <w:rtl/>
        </w:rPr>
        <w:t>י</w:t>
      </w:r>
      <w:r>
        <w:rPr>
          <w:rFonts w:cs="David" w:hint="cs"/>
          <w:sz w:val="28"/>
          <w:szCs w:val="28"/>
          <w:rtl/>
        </w:rPr>
        <w:t xml:space="preserve">ודען </w:t>
      </w:r>
      <w:r w:rsidRPr="0078364E">
        <w:rPr>
          <w:rFonts w:cs="David" w:hint="cs"/>
          <w:sz w:val="28"/>
          <w:szCs w:val="28"/>
          <w:u w:val="single"/>
          <w:rtl/>
        </w:rPr>
        <w:t>ש</w:t>
      </w:r>
      <w:r>
        <w:rPr>
          <w:rFonts w:cs="David" w:hint="cs"/>
          <w:sz w:val="28"/>
          <w:szCs w:val="28"/>
          <w:rtl/>
        </w:rPr>
        <w:t xml:space="preserve">רייט'ס </w:t>
      </w:r>
      <w:r w:rsidRPr="0078364E">
        <w:rPr>
          <w:rFonts w:cs="David" w:hint="cs"/>
          <w:sz w:val="28"/>
          <w:szCs w:val="28"/>
          <w:u w:val="single"/>
          <w:rtl/>
        </w:rPr>
        <w:t>ג</w:t>
      </w:r>
      <w:r>
        <w:rPr>
          <w:rFonts w:cs="David" w:hint="cs"/>
          <w:sz w:val="28"/>
          <w:szCs w:val="28"/>
          <w:rtl/>
        </w:rPr>
        <w:t>עוואלד.</w:t>
      </w:r>
    </w:p>
    <w:p w:rsidR="001F1CBD" w:rsidRDefault="001F1CBD" w:rsidP="001F1CBD">
      <w:pPr>
        <w:autoSpaceDE w:val="0"/>
        <w:autoSpaceDN w:val="0"/>
        <w:bidi/>
        <w:adjustRightInd w:val="0"/>
        <w:spacing w:after="0" w:line="240" w:lineRule="auto"/>
        <w:rPr>
          <w:rFonts w:ascii="Times New Roman" w:hAnsi="Times New Roman" w:cs="David"/>
          <w:sz w:val="24"/>
          <w:szCs w:val="24"/>
        </w:rPr>
      </w:pPr>
    </w:p>
    <w:p w:rsidR="001F1CBD" w:rsidRDefault="001F1CBD" w:rsidP="001F1CBD">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3) </w:t>
      </w:r>
      <w:r>
        <w:rPr>
          <w:rFonts w:ascii="Times New Roman" w:hAnsi="Times New Roman" w:cs="David" w:hint="eastAsia"/>
          <w:b/>
          <w:bCs/>
          <w:color w:val="000000"/>
          <w:sz w:val="24"/>
          <w:szCs w:val="28"/>
          <w:u w:val="single"/>
          <w:rtl/>
        </w:rPr>
        <w:t>בראשית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רבה</w:t>
      </w:r>
      <w:r>
        <w:rPr>
          <w:rFonts w:ascii="Times New Roman" w:hAnsi="Times New Roman" w:cs="David"/>
          <w:b/>
          <w:bCs/>
          <w:color w:val="000000"/>
          <w:sz w:val="24"/>
          <w:szCs w:val="28"/>
          <w:u w:val="single"/>
          <w:rtl/>
        </w:rPr>
        <w:t xml:space="preserve"> </w:t>
      </w:r>
      <w:r>
        <w:rPr>
          <w:rFonts w:ascii="Times New Roman" w:hAnsi="Times New Roman" w:cs="David" w:hint="cs"/>
          <w:b/>
          <w:bCs/>
          <w:color w:val="000000"/>
          <w:sz w:val="24"/>
          <w:szCs w:val="28"/>
          <w:u w:val="single"/>
          <w:rtl/>
        </w:rPr>
        <w:t xml:space="preserve">- </w:t>
      </w:r>
      <w:r>
        <w:rPr>
          <w:rFonts w:ascii="Times New Roman" w:hAnsi="Times New Roman" w:cs="David" w:hint="eastAsia"/>
          <w:b/>
          <w:bCs/>
          <w:color w:val="000000"/>
          <w:sz w:val="24"/>
          <w:szCs w:val="28"/>
          <w:u w:val="single"/>
          <w:rtl/>
        </w:rPr>
        <w:t>פרשה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צג</w:t>
      </w:r>
      <w:r>
        <w:rPr>
          <w:rFonts w:ascii="Times New Roman" w:hAnsi="Times New Roman" w:cs="David" w:hint="cs"/>
          <w:b/>
          <w:bCs/>
          <w:color w:val="000000"/>
          <w:sz w:val="24"/>
          <w:szCs w:val="28"/>
          <w:u w:val="single"/>
          <w:rtl/>
        </w:rPr>
        <w:t>, אות יא</w:t>
      </w:r>
      <w:r>
        <w:rPr>
          <w:rFonts w:ascii="Times New Roman" w:hAnsi="Times New Roman" w:cs="David"/>
          <w:b/>
          <w:bCs/>
          <w:color w:val="000000"/>
          <w:sz w:val="24"/>
          <w:szCs w:val="28"/>
          <w:u w:val="single"/>
          <w:rtl/>
        </w:rPr>
        <w:t xml:space="preserve"> </w:t>
      </w:r>
    </w:p>
    <w:p w:rsidR="001F1CBD" w:rsidRDefault="001F1CBD" w:rsidP="001F1CBD">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אלעזר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עזריה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sidRPr="00364796">
        <w:rPr>
          <w:rFonts w:ascii="Times New Roman" w:hAnsi="Times New Roman" w:cs="David" w:hint="eastAsia"/>
          <w:b/>
          <w:bCs/>
          <w:color w:val="000000"/>
          <w:sz w:val="24"/>
          <w:szCs w:val="28"/>
          <w:rtl/>
        </w:rPr>
        <w:t>אוי</w:t>
      </w:r>
      <w:r>
        <w:rPr>
          <w:rFonts w:ascii="Times New Roman" w:hAnsi="Times New Roman" w:cs="David"/>
          <w:color w:val="000000"/>
          <w:sz w:val="24"/>
          <w:szCs w:val="28"/>
          <w:rtl/>
        </w:rPr>
        <w:t xml:space="preserve"> </w:t>
      </w:r>
      <w:r w:rsidRPr="00364796">
        <w:rPr>
          <w:rFonts w:ascii="Times New Roman" w:hAnsi="Times New Roman" w:cs="David" w:hint="eastAsia"/>
          <w:b/>
          <w:bCs/>
          <w:color w:val="000000"/>
          <w:sz w:val="24"/>
          <w:szCs w:val="28"/>
          <w:rtl/>
        </w:rPr>
        <w:t>לנו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הדין</w:t>
      </w:r>
      <w:r>
        <w:rPr>
          <w:rFonts w:ascii="Times New Roman" w:hAnsi="Times New Roman" w:cs="David"/>
          <w:color w:val="000000"/>
          <w:sz w:val="24"/>
          <w:szCs w:val="28"/>
          <w:rtl/>
        </w:rPr>
        <w:t xml:space="preserve"> </w:t>
      </w:r>
      <w:r w:rsidRPr="00364796">
        <w:rPr>
          <w:rFonts w:ascii="Times New Roman" w:hAnsi="Times New Roman" w:cs="David" w:hint="eastAsia"/>
          <w:b/>
          <w:bCs/>
          <w:color w:val="000000"/>
          <w:sz w:val="24"/>
          <w:szCs w:val="28"/>
          <w:rtl/>
        </w:rPr>
        <w:t>אוי</w:t>
      </w:r>
      <w:r w:rsidRPr="00364796">
        <w:rPr>
          <w:rFonts w:ascii="Times New Roman" w:hAnsi="Times New Roman" w:cs="David"/>
          <w:b/>
          <w:bCs/>
          <w:color w:val="000000"/>
          <w:sz w:val="24"/>
          <w:szCs w:val="28"/>
          <w:rtl/>
        </w:rPr>
        <w:t xml:space="preserve"> </w:t>
      </w:r>
      <w:r w:rsidRPr="00364796">
        <w:rPr>
          <w:rFonts w:ascii="Times New Roman" w:hAnsi="Times New Roman" w:cs="David" w:hint="eastAsia"/>
          <w:b/>
          <w:bCs/>
          <w:color w:val="000000"/>
          <w:sz w:val="24"/>
          <w:szCs w:val="28"/>
          <w:rtl/>
        </w:rPr>
        <w:t>לנו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התוכחה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ומה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יוסף</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הצדיק</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שהוא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w:t>
      </w:r>
      <w:r>
        <w:rPr>
          <w:rFonts w:ascii="Times New Roman" w:hAnsi="Times New Roman" w:cs="David" w:hint="cs"/>
          <w:color w:val="000000"/>
          <w:sz w:val="24"/>
          <w:szCs w:val="28"/>
          <w:rtl/>
        </w:rPr>
        <w:t xml:space="preserve">שר ודם </w:t>
      </w:r>
      <w:r>
        <w:rPr>
          <w:rFonts w:ascii="Times New Roman" w:hAnsi="Times New Roman" w:cs="David" w:hint="eastAsia"/>
          <w:color w:val="000000"/>
          <w:sz w:val="24"/>
          <w:szCs w:val="28"/>
          <w:rtl/>
        </w:rPr>
        <w:t>כשהוכיח</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אחיו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יכלו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לעמוד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בתוכחתו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הקב</w:t>
      </w:r>
      <w:r>
        <w:rPr>
          <w:rFonts w:ascii="Times New Roman" w:hAnsi="Times New Roman" w:cs="David"/>
          <w:color w:val="000000"/>
          <w:sz w:val="24"/>
          <w:szCs w:val="28"/>
          <w:rtl/>
        </w:rPr>
        <w:t>"</w:t>
      </w:r>
      <w:r>
        <w:rPr>
          <w:rFonts w:ascii="Times New Roman" w:hAnsi="Times New Roman" w:cs="David" w:hint="eastAsia"/>
          <w:color w:val="000000"/>
          <w:sz w:val="24"/>
          <w:szCs w:val="28"/>
          <w:rtl/>
        </w:rPr>
        <w:t>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שהוא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דיין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ובעל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ויושב</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כסא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ודן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אחד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ואחד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עאכ</w:t>
      </w:r>
      <w:r>
        <w:rPr>
          <w:rFonts w:ascii="Times New Roman" w:hAnsi="Times New Roman" w:cs="David"/>
          <w:color w:val="000000"/>
          <w:sz w:val="24"/>
          <w:szCs w:val="28"/>
          <w:rtl/>
        </w:rPr>
        <w:t>"</w:t>
      </w:r>
      <w:r>
        <w:rPr>
          <w:rFonts w:ascii="Times New Roman" w:hAnsi="Times New Roman" w:cs="David" w:hint="eastAsia"/>
          <w:color w:val="000000"/>
          <w:sz w:val="24"/>
          <w:szCs w:val="28"/>
          <w:rtl/>
        </w:rPr>
        <w:t>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שאין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בשר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ודם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יכולים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לעמוד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לפניו</w:t>
      </w:r>
      <w:r>
        <w:rPr>
          <w:rFonts w:ascii="Times New Roman" w:hAnsi="Times New Roman" w:cs="David"/>
          <w:color w:val="000000"/>
          <w:sz w:val="24"/>
          <w:szCs w:val="28"/>
          <w:rtl/>
        </w:rPr>
        <w:t xml:space="preserve">.  </w:t>
      </w:r>
    </w:p>
    <w:p w:rsidR="001F1CBD" w:rsidRDefault="001F1CBD" w:rsidP="001F1CBD">
      <w:pPr>
        <w:spacing w:after="0" w:line="240" w:lineRule="auto"/>
        <w:jc w:val="right"/>
        <w:rPr>
          <w:rFonts w:cs="David"/>
          <w:sz w:val="28"/>
          <w:szCs w:val="28"/>
        </w:rPr>
      </w:pPr>
    </w:p>
    <w:p w:rsidR="001F1CBD" w:rsidRDefault="001F1CBD" w:rsidP="001F1CBD">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4)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חגיגה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p>
    <w:p w:rsidR="001F1CBD" w:rsidRDefault="001F1CBD" w:rsidP="001F1CBD">
      <w:pPr>
        <w:autoSpaceDE w:val="0"/>
        <w:autoSpaceDN w:val="0"/>
        <w:bidi/>
        <w:adjustRightInd w:val="0"/>
        <w:spacing w:after="0" w:line="240" w:lineRule="auto"/>
        <w:rPr>
          <w:rFonts w:ascii="Times New Roman" w:hAnsi="Times New Roman" w:cs="David"/>
          <w:color w:val="000000"/>
          <w:sz w:val="24"/>
          <w:szCs w:val="28"/>
        </w:rPr>
      </w:pPr>
      <w:r>
        <w:rPr>
          <w:rFonts w:ascii="Times New Roman" w:hAnsi="Times New Roman" w:cs="David" w:hint="eastAsia"/>
          <w:color w:val="000000"/>
          <w:sz w:val="24"/>
          <w:szCs w:val="28"/>
          <w:rtl/>
        </w:rPr>
        <w:t>רבי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אלעזר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מטי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להאי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קרא</w:t>
      </w:r>
      <w:r>
        <w:rPr>
          <w:rFonts w:ascii="Times New Roman" w:hAnsi="Times New Roman" w:cs="David"/>
          <w:color w:val="000000"/>
          <w:sz w:val="24"/>
          <w:szCs w:val="28"/>
          <w:rtl/>
        </w:rPr>
        <w:t xml:space="preserve"> </w:t>
      </w:r>
      <w:r w:rsidRPr="00364796">
        <w:rPr>
          <w:rFonts w:ascii="Times New Roman" w:hAnsi="Times New Roman" w:cs="David" w:hint="eastAsia"/>
          <w:b/>
          <w:bCs/>
          <w:color w:val="000000"/>
          <w:sz w:val="24"/>
          <w:szCs w:val="28"/>
          <w:rtl/>
        </w:rPr>
        <w:t>בכי</w:t>
      </w:r>
      <w:r>
        <w:rPr>
          <w:rFonts w:ascii="Times New Roman" w:hAnsi="Times New Roman" w:cs="David"/>
          <w:color w:val="000000"/>
          <w:sz w:val="24"/>
          <w:szCs w:val="28"/>
          <w:rtl/>
        </w:rPr>
        <w:t>: +</w:t>
      </w:r>
      <w:r>
        <w:rPr>
          <w:rFonts w:ascii="Times New Roman" w:hAnsi="Times New Roman" w:cs="David" w:hint="eastAsia"/>
          <w:color w:val="000000"/>
          <w:sz w:val="24"/>
          <w:szCs w:val="28"/>
          <w:rtl/>
        </w:rPr>
        <w:t>בראשית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w:t>
      </w:r>
      <w:r>
        <w:rPr>
          <w:rFonts w:ascii="Times New Roman" w:hAnsi="Times New Roman" w:cs="David"/>
          <w:color w:val="000000"/>
          <w:sz w:val="24"/>
          <w:szCs w:val="28"/>
          <w:rtl/>
        </w:rPr>
        <w:t>"</w:t>
      </w:r>
      <w:r>
        <w:rPr>
          <w:rFonts w:ascii="Times New Roman" w:hAnsi="Times New Roman" w:cs="David" w:hint="eastAsia"/>
          <w:color w:val="000000"/>
          <w:sz w:val="24"/>
          <w:szCs w:val="28"/>
          <w:rtl/>
        </w:rPr>
        <w:t>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יכלו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אחיו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לענות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אתו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נבהלו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מפניו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ומה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תוכחה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בשר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ודם</w:t>
      </w:r>
      <w:r>
        <w:rPr>
          <w:rFonts w:ascii="Times New Roman" w:hAnsi="Times New Roman" w:cs="David"/>
          <w:color w:val="000000"/>
          <w:sz w:val="24"/>
          <w:szCs w:val="28"/>
          <w:rtl/>
        </w:rPr>
        <w:t xml:space="preserve"> - </w:t>
      </w:r>
      <w:r>
        <w:rPr>
          <w:rFonts w:ascii="Times New Roman" w:hAnsi="Times New Roman" w:cs="David" w:hint="eastAsia"/>
          <w:color w:val="000000"/>
          <w:sz w:val="24"/>
          <w:szCs w:val="28"/>
          <w:rtl/>
        </w:rPr>
        <w:t>כך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תוכחה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הקדוש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ברוך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הוא</w:t>
      </w:r>
      <w:r>
        <w:rPr>
          <w:rFonts w:ascii="Times New Roman" w:hAnsi="Times New Roman" w:cs="David"/>
          <w:color w:val="000000"/>
          <w:sz w:val="24"/>
          <w:szCs w:val="28"/>
          <w:rtl/>
        </w:rPr>
        <w:t xml:space="preserve"> - </w:t>
      </w:r>
      <w:r>
        <w:rPr>
          <w:rFonts w:ascii="Times New Roman" w:hAnsi="Times New Roman" w:cs="David" w:hint="eastAsia"/>
          <w:color w:val="000000"/>
          <w:sz w:val="24"/>
          <w:szCs w:val="28"/>
          <w:rtl/>
        </w:rPr>
        <w:t>על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אחת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כמה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וכמה</w:t>
      </w:r>
      <w:r>
        <w:rPr>
          <w:rFonts w:ascii="Times New Roman" w:hAnsi="Times New Roman" w:cs="David"/>
          <w:color w:val="000000"/>
          <w:sz w:val="24"/>
          <w:szCs w:val="28"/>
          <w:rtl/>
        </w:rPr>
        <w:t xml:space="preserve">!  </w:t>
      </w:r>
    </w:p>
    <w:p w:rsidR="001F1CBD" w:rsidRPr="001F1CBD" w:rsidRDefault="001F1CBD" w:rsidP="001F1CBD">
      <w:pPr>
        <w:autoSpaceDE w:val="0"/>
        <w:autoSpaceDN w:val="0"/>
        <w:bidi/>
        <w:adjustRightInd w:val="0"/>
        <w:spacing w:after="0" w:line="240" w:lineRule="auto"/>
        <w:rPr>
          <w:rFonts w:ascii="Times New Roman" w:hAnsi="Times New Roman" w:cs="David"/>
          <w:color w:val="000000"/>
          <w:sz w:val="24"/>
          <w:szCs w:val="28"/>
        </w:rPr>
      </w:pPr>
    </w:p>
    <w:p w:rsidR="001F1CBD" w:rsidRPr="00D20839" w:rsidRDefault="001F1CBD" w:rsidP="001F1CBD">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sz w:val="24"/>
          <w:szCs w:val="28"/>
          <w:u w:val="single"/>
          <w:rtl/>
        </w:rPr>
        <w:t xml:space="preserve">5) </w:t>
      </w:r>
      <w:r w:rsidRPr="00D20839">
        <w:rPr>
          <w:rFonts w:ascii="Times New Roman" w:hAnsi="Times New Roman" w:cs="David" w:hint="eastAsia"/>
          <w:b/>
          <w:bCs/>
          <w:sz w:val="24"/>
          <w:szCs w:val="28"/>
          <w:u w:val="single"/>
          <w:rtl/>
        </w:rPr>
        <w:t>בראשית</w:t>
      </w:r>
      <w:r w:rsidRPr="00D20839">
        <w:rPr>
          <w:rFonts w:ascii="Times New Roman" w:hAnsi="Times New Roman" w:cs="David"/>
          <w:b/>
          <w:bCs/>
          <w:sz w:val="24"/>
          <w:szCs w:val="28"/>
          <w:u w:val="single"/>
          <w:rtl/>
        </w:rPr>
        <w:t xml:space="preserve"> </w:t>
      </w:r>
      <w:r w:rsidRPr="00D20839">
        <w:rPr>
          <w:rFonts w:ascii="Times New Roman" w:hAnsi="Times New Roman" w:cs="David" w:hint="eastAsia"/>
          <w:b/>
          <w:bCs/>
          <w:sz w:val="24"/>
          <w:szCs w:val="28"/>
          <w:u w:val="single"/>
          <w:rtl/>
        </w:rPr>
        <w:t>רבה</w:t>
      </w:r>
      <w:r w:rsidRPr="00D20839">
        <w:rPr>
          <w:rFonts w:ascii="Times New Roman" w:hAnsi="Times New Roman" w:cs="David"/>
          <w:b/>
          <w:bCs/>
          <w:sz w:val="24"/>
          <w:szCs w:val="28"/>
          <w:u w:val="single"/>
          <w:rtl/>
        </w:rPr>
        <w:t xml:space="preserve"> </w:t>
      </w:r>
      <w:r>
        <w:rPr>
          <w:rFonts w:ascii="Times New Roman" w:hAnsi="Times New Roman" w:cs="David" w:hint="cs"/>
          <w:b/>
          <w:bCs/>
          <w:sz w:val="24"/>
          <w:szCs w:val="28"/>
          <w:u w:val="single"/>
          <w:rtl/>
        </w:rPr>
        <w:t xml:space="preserve">- </w:t>
      </w:r>
      <w:r w:rsidRPr="00D20839">
        <w:rPr>
          <w:rFonts w:ascii="Times New Roman" w:hAnsi="Times New Roman" w:cs="David" w:hint="eastAsia"/>
          <w:b/>
          <w:bCs/>
          <w:sz w:val="24"/>
          <w:szCs w:val="28"/>
          <w:u w:val="single"/>
          <w:rtl/>
        </w:rPr>
        <w:t>פרשה</w:t>
      </w:r>
      <w:r w:rsidRPr="00D20839">
        <w:rPr>
          <w:rFonts w:ascii="Times New Roman" w:hAnsi="Times New Roman" w:cs="David"/>
          <w:b/>
          <w:bCs/>
          <w:sz w:val="24"/>
          <w:szCs w:val="28"/>
          <w:u w:val="single"/>
          <w:rtl/>
        </w:rPr>
        <w:t xml:space="preserve"> </w:t>
      </w:r>
      <w:r w:rsidRPr="00D20839">
        <w:rPr>
          <w:rFonts w:ascii="Times New Roman" w:hAnsi="Times New Roman" w:cs="David" w:hint="eastAsia"/>
          <w:b/>
          <w:bCs/>
          <w:sz w:val="24"/>
          <w:szCs w:val="28"/>
          <w:u w:val="single"/>
          <w:rtl/>
        </w:rPr>
        <w:t>צג</w:t>
      </w:r>
      <w:r>
        <w:rPr>
          <w:rFonts w:ascii="Times New Roman" w:hAnsi="Times New Roman" w:cs="David" w:hint="cs"/>
          <w:b/>
          <w:bCs/>
          <w:sz w:val="24"/>
          <w:szCs w:val="28"/>
          <w:u w:val="single"/>
          <w:rtl/>
        </w:rPr>
        <w:t xml:space="preserve">, אות </w:t>
      </w:r>
      <w:r w:rsidRPr="00D20839">
        <w:rPr>
          <w:rFonts w:ascii="Times New Roman" w:hAnsi="Times New Roman" w:cs="David" w:hint="eastAsia"/>
          <w:b/>
          <w:bCs/>
          <w:sz w:val="24"/>
          <w:szCs w:val="28"/>
          <w:u w:val="single"/>
          <w:rtl/>
        </w:rPr>
        <w:t>יב</w:t>
      </w:r>
    </w:p>
    <w:p w:rsidR="001F1CBD" w:rsidRPr="00D20839" w:rsidRDefault="001F1CBD" w:rsidP="001F1CBD">
      <w:pPr>
        <w:autoSpaceDE w:val="0"/>
        <w:autoSpaceDN w:val="0"/>
        <w:bidi/>
        <w:adjustRightInd w:val="0"/>
        <w:spacing w:after="0" w:line="240" w:lineRule="auto"/>
        <w:rPr>
          <w:rFonts w:ascii="Times New Roman" w:hAnsi="Times New Roman" w:cs="David"/>
          <w:sz w:val="24"/>
          <w:szCs w:val="24"/>
        </w:rPr>
      </w:pPr>
      <w:r w:rsidRPr="00D20839">
        <w:rPr>
          <w:rFonts w:ascii="Times New Roman" w:hAnsi="Times New Roman" w:cs="David" w:hint="eastAsia"/>
          <w:sz w:val="24"/>
          <w:szCs w:val="28"/>
          <w:rtl/>
        </w:rPr>
        <w:t>ויתן</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את</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קולו</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בבכי</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כשם</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שלא</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פייס</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יוסף</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את</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אחיו</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אלא</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בבכיה</w:t>
      </w:r>
      <w:r w:rsidRPr="00D20839">
        <w:rPr>
          <w:rFonts w:ascii="Times New Roman" w:hAnsi="Times New Roman" w:cs="David"/>
          <w:sz w:val="24"/>
          <w:szCs w:val="28"/>
          <w:rtl/>
        </w:rPr>
        <w:t xml:space="preserve">, </w:t>
      </w:r>
      <w:r w:rsidRPr="00364796">
        <w:rPr>
          <w:rFonts w:ascii="Times New Roman" w:hAnsi="Times New Roman" w:cs="David" w:hint="eastAsia"/>
          <w:b/>
          <w:bCs/>
          <w:sz w:val="24"/>
          <w:szCs w:val="28"/>
          <w:rtl/>
        </w:rPr>
        <w:t>כך</w:t>
      </w:r>
      <w:r w:rsidRPr="00364796">
        <w:rPr>
          <w:rFonts w:ascii="Times New Roman" w:hAnsi="Times New Roman" w:cs="David"/>
          <w:b/>
          <w:bCs/>
          <w:sz w:val="24"/>
          <w:szCs w:val="28"/>
          <w:rtl/>
        </w:rPr>
        <w:t xml:space="preserve"> </w:t>
      </w:r>
      <w:r w:rsidRPr="00364796">
        <w:rPr>
          <w:rFonts w:ascii="Times New Roman" w:hAnsi="Times New Roman" w:cs="David" w:hint="eastAsia"/>
          <w:b/>
          <w:bCs/>
          <w:sz w:val="24"/>
          <w:szCs w:val="28"/>
          <w:rtl/>
        </w:rPr>
        <w:t>הקב</w:t>
      </w:r>
      <w:r w:rsidRPr="00364796">
        <w:rPr>
          <w:rFonts w:ascii="Times New Roman" w:hAnsi="Times New Roman" w:cs="David"/>
          <w:b/>
          <w:bCs/>
          <w:sz w:val="24"/>
          <w:szCs w:val="28"/>
          <w:rtl/>
        </w:rPr>
        <w:t>"</w:t>
      </w:r>
      <w:r w:rsidRPr="00364796">
        <w:rPr>
          <w:rFonts w:ascii="Times New Roman" w:hAnsi="Times New Roman" w:cs="David" w:hint="eastAsia"/>
          <w:b/>
          <w:bCs/>
          <w:sz w:val="24"/>
          <w:szCs w:val="28"/>
          <w:rtl/>
        </w:rPr>
        <w:t>ה</w:t>
      </w:r>
      <w:r w:rsidRPr="00364796">
        <w:rPr>
          <w:rFonts w:ascii="Times New Roman" w:hAnsi="Times New Roman" w:cs="David"/>
          <w:b/>
          <w:bCs/>
          <w:sz w:val="24"/>
          <w:szCs w:val="28"/>
          <w:rtl/>
        </w:rPr>
        <w:t xml:space="preserve"> </w:t>
      </w:r>
      <w:r w:rsidRPr="00364796">
        <w:rPr>
          <w:rFonts w:ascii="Times New Roman" w:hAnsi="Times New Roman" w:cs="David" w:hint="eastAsia"/>
          <w:b/>
          <w:bCs/>
          <w:sz w:val="24"/>
          <w:szCs w:val="28"/>
          <w:rtl/>
        </w:rPr>
        <w:t>אינו</w:t>
      </w:r>
      <w:r w:rsidRPr="00364796">
        <w:rPr>
          <w:rFonts w:ascii="Times New Roman" w:hAnsi="Times New Roman" w:cs="David"/>
          <w:b/>
          <w:bCs/>
          <w:sz w:val="24"/>
          <w:szCs w:val="28"/>
          <w:rtl/>
        </w:rPr>
        <w:t xml:space="preserve"> </w:t>
      </w:r>
      <w:r w:rsidRPr="00364796">
        <w:rPr>
          <w:rFonts w:ascii="Times New Roman" w:hAnsi="Times New Roman" w:cs="David" w:hint="eastAsia"/>
          <w:b/>
          <w:bCs/>
          <w:sz w:val="24"/>
          <w:szCs w:val="28"/>
          <w:rtl/>
        </w:rPr>
        <w:t>גואל</w:t>
      </w:r>
      <w:r w:rsidRPr="00364796">
        <w:rPr>
          <w:rFonts w:ascii="Times New Roman" w:hAnsi="Times New Roman" w:cs="David"/>
          <w:b/>
          <w:bCs/>
          <w:sz w:val="24"/>
          <w:szCs w:val="28"/>
          <w:rtl/>
        </w:rPr>
        <w:t xml:space="preserve"> </w:t>
      </w:r>
      <w:r w:rsidRPr="00364796">
        <w:rPr>
          <w:rFonts w:ascii="Times New Roman" w:hAnsi="Times New Roman" w:cs="David" w:hint="eastAsia"/>
          <w:b/>
          <w:bCs/>
          <w:sz w:val="24"/>
          <w:szCs w:val="28"/>
          <w:rtl/>
        </w:rPr>
        <w:t>את</w:t>
      </w:r>
      <w:r w:rsidRPr="00364796">
        <w:rPr>
          <w:rFonts w:ascii="Times New Roman" w:hAnsi="Times New Roman" w:cs="David"/>
          <w:b/>
          <w:bCs/>
          <w:sz w:val="24"/>
          <w:szCs w:val="28"/>
          <w:rtl/>
        </w:rPr>
        <w:t xml:space="preserve"> </w:t>
      </w:r>
      <w:r w:rsidRPr="00364796">
        <w:rPr>
          <w:rFonts w:ascii="Times New Roman" w:hAnsi="Times New Roman" w:cs="David" w:hint="eastAsia"/>
          <w:b/>
          <w:bCs/>
          <w:sz w:val="24"/>
          <w:szCs w:val="28"/>
          <w:rtl/>
        </w:rPr>
        <w:t>ישראל</w:t>
      </w:r>
      <w:r w:rsidRPr="00364796">
        <w:rPr>
          <w:rFonts w:ascii="Times New Roman" w:hAnsi="Times New Roman" w:cs="David"/>
          <w:b/>
          <w:bCs/>
          <w:sz w:val="24"/>
          <w:szCs w:val="28"/>
          <w:rtl/>
        </w:rPr>
        <w:t xml:space="preserve"> </w:t>
      </w:r>
      <w:r w:rsidRPr="00364796">
        <w:rPr>
          <w:rFonts w:ascii="Times New Roman" w:hAnsi="Times New Roman" w:cs="David" w:hint="eastAsia"/>
          <w:b/>
          <w:bCs/>
          <w:sz w:val="24"/>
          <w:szCs w:val="28"/>
          <w:rtl/>
        </w:rPr>
        <w:t>אלא</w:t>
      </w:r>
      <w:r w:rsidRPr="00364796">
        <w:rPr>
          <w:rFonts w:ascii="Times New Roman" w:hAnsi="Times New Roman" w:cs="David"/>
          <w:b/>
          <w:bCs/>
          <w:sz w:val="24"/>
          <w:szCs w:val="28"/>
          <w:rtl/>
        </w:rPr>
        <w:t xml:space="preserve"> </w:t>
      </w:r>
      <w:r w:rsidRPr="00364796">
        <w:rPr>
          <w:rFonts w:ascii="Times New Roman" w:hAnsi="Times New Roman" w:cs="David" w:hint="eastAsia"/>
          <w:b/>
          <w:bCs/>
          <w:sz w:val="24"/>
          <w:szCs w:val="28"/>
          <w:rtl/>
        </w:rPr>
        <w:t>מתוך</w:t>
      </w:r>
      <w:r w:rsidRPr="00364796">
        <w:rPr>
          <w:rFonts w:ascii="Times New Roman" w:hAnsi="Times New Roman" w:cs="David"/>
          <w:b/>
          <w:bCs/>
          <w:sz w:val="24"/>
          <w:szCs w:val="28"/>
          <w:rtl/>
        </w:rPr>
        <w:t xml:space="preserve"> </w:t>
      </w:r>
      <w:r w:rsidRPr="00364796">
        <w:rPr>
          <w:rFonts w:ascii="Times New Roman" w:hAnsi="Times New Roman" w:cs="David" w:hint="eastAsia"/>
          <w:b/>
          <w:bCs/>
          <w:sz w:val="24"/>
          <w:szCs w:val="28"/>
          <w:rtl/>
        </w:rPr>
        <w:t>בכיה</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שנאמר</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ירמיה</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לא</w:t>
      </w:r>
      <w:r>
        <w:rPr>
          <w:rFonts w:ascii="Times New Roman" w:hAnsi="Times New Roman" w:cs="David"/>
          <w:sz w:val="24"/>
          <w:szCs w:val="28"/>
          <w:rtl/>
        </w:rPr>
        <w:t>)</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בבכי</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יבואו</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ובתחנונים</w:t>
      </w:r>
      <w:r w:rsidRPr="00D20839">
        <w:rPr>
          <w:rFonts w:ascii="Times New Roman" w:hAnsi="Times New Roman" w:cs="David"/>
          <w:sz w:val="24"/>
          <w:szCs w:val="28"/>
          <w:rtl/>
        </w:rPr>
        <w:t xml:space="preserve"> </w:t>
      </w:r>
      <w:r w:rsidRPr="00D20839">
        <w:rPr>
          <w:rFonts w:ascii="Times New Roman" w:hAnsi="Times New Roman" w:cs="David" w:hint="eastAsia"/>
          <w:sz w:val="24"/>
          <w:szCs w:val="28"/>
          <w:rtl/>
        </w:rPr>
        <w:t>אוביל</w:t>
      </w:r>
      <w:r>
        <w:rPr>
          <w:rFonts w:ascii="Times New Roman" w:hAnsi="Times New Roman" w:cs="David" w:hint="cs"/>
          <w:sz w:val="24"/>
          <w:szCs w:val="28"/>
          <w:rtl/>
        </w:rPr>
        <w:t>ֵ</w:t>
      </w:r>
      <w:r w:rsidRPr="00D20839">
        <w:rPr>
          <w:rFonts w:ascii="Times New Roman" w:hAnsi="Times New Roman" w:cs="David" w:hint="eastAsia"/>
          <w:sz w:val="24"/>
          <w:szCs w:val="28"/>
          <w:rtl/>
        </w:rPr>
        <w:t>ם</w:t>
      </w:r>
      <w:r w:rsidRPr="00D20839">
        <w:rPr>
          <w:rFonts w:ascii="Times New Roman" w:hAnsi="Times New Roman" w:cs="David"/>
          <w:sz w:val="24"/>
          <w:szCs w:val="28"/>
          <w:rtl/>
        </w:rPr>
        <w:t xml:space="preserve">.  </w:t>
      </w:r>
    </w:p>
    <w:p w:rsidR="001F1CBD" w:rsidRDefault="001F1CBD" w:rsidP="001F1CBD">
      <w:pPr>
        <w:autoSpaceDE w:val="0"/>
        <w:autoSpaceDN w:val="0"/>
        <w:bidi/>
        <w:adjustRightInd w:val="0"/>
        <w:spacing w:after="0" w:line="240" w:lineRule="auto"/>
      </w:pPr>
    </w:p>
    <w:p w:rsidR="001F1CBD" w:rsidRDefault="001F1CBD" w:rsidP="001F1CBD">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6)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שבת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קה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p>
    <w:p w:rsidR="001F1CBD" w:rsidRDefault="001F1CBD" w:rsidP="001F1CBD">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שמעון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פזי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יהושע</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לוי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משום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קפרא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המוריד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דמעות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אדם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כשר</w:t>
      </w:r>
      <w:r>
        <w:rPr>
          <w:rFonts w:ascii="Times New Roman" w:hAnsi="Times New Roman" w:cs="David"/>
          <w:color w:val="000000"/>
          <w:sz w:val="24"/>
          <w:szCs w:val="28"/>
          <w:rtl/>
        </w:rPr>
        <w:t xml:space="preserve"> - </w:t>
      </w:r>
      <w:r w:rsidRPr="00364796">
        <w:rPr>
          <w:rFonts w:ascii="Times New Roman" w:hAnsi="Times New Roman" w:cs="David" w:hint="eastAsia"/>
          <w:b/>
          <w:bCs/>
          <w:color w:val="000000"/>
          <w:sz w:val="24"/>
          <w:szCs w:val="28"/>
          <w:rtl/>
        </w:rPr>
        <w:t>הקדוש</w:t>
      </w:r>
      <w:r w:rsidRPr="00364796">
        <w:rPr>
          <w:rFonts w:ascii="Times New Roman" w:hAnsi="Times New Roman" w:cs="David"/>
          <w:b/>
          <w:bCs/>
          <w:color w:val="000000"/>
          <w:sz w:val="24"/>
          <w:szCs w:val="28"/>
          <w:rtl/>
        </w:rPr>
        <w:t xml:space="preserve"> </w:t>
      </w:r>
      <w:r w:rsidRPr="00364796">
        <w:rPr>
          <w:rFonts w:ascii="Times New Roman" w:hAnsi="Times New Roman" w:cs="David" w:hint="eastAsia"/>
          <w:b/>
          <w:bCs/>
          <w:color w:val="000000"/>
          <w:sz w:val="24"/>
          <w:szCs w:val="28"/>
          <w:rtl/>
        </w:rPr>
        <w:t>ברוך</w:t>
      </w:r>
      <w:r w:rsidRPr="00364796">
        <w:rPr>
          <w:rFonts w:ascii="Times New Roman" w:hAnsi="Times New Roman" w:cs="David"/>
          <w:b/>
          <w:bCs/>
          <w:color w:val="000000"/>
          <w:sz w:val="24"/>
          <w:szCs w:val="28"/>
          <w:rtl/>
        </w:rPr>
        <w:t xml:space="preserve"> </w:t>
      </w:r>
      <w:r w:rsidRPr="00364796">
        <w:rPr>
          <w:rFonts w:ascii="Times New Roman" w:hAnsi="Times New Roman" w:cs="David" w:hint="eastAsia"/>
          <w:b/>
          <w:bCs/>
          <w:color w:val="000000"/>
          <w:sz w:val="24"/>
          <w:szCs w:val="28"/>
          <w:rtl/>
        </w:rPr>
        <w:t>הוא</w:t>
      </w:r>
      <w:r w:rsidRPr="00364796">
        <w:rPr>
          <w:rFonts w:ascii="Times New Roman" w:hAnsi="Times New Roman" w:cs="David"/>
          <w:b/>
          <w:bCs/>
          <w:color w:val="000000"/>
          <w:sz w:val="24"/>
          <w:szCs w:val="28"/>
          <w:rtl/>
        </w:rPr>
        <w:t xml:space="preserve"> </w:t>
      </w:r>
      <w:r w:rsidRPr="00364796">
        <w:rPr>
          <w:rFonts w:ascii="Times New Roman" w:hAnsi="Times New Roman" w:cs="David" w:hint="eastAsia"/>
          <w:b/>
          <w:bCs/>
          <w:color w:val="000000"/>
          <w:sz w:val="24"/>
          <w:szCs w:val="28"/>
          <w:rtl/>
        </w:rPr>
        <w:t>סופרן</w:t>
      </w:r>
      <w:r w:rsidRPr="00364796">
        <w:rPr>
          <w:rFonts w:ascii="Times New Roman" w:hAnsi="Times New Roman" w:cs="David"/>
          <w:b/>
          <w:bCs/>
          <w:color w:val="000000"/>
          <w:sz w:val="24"/>
          <w:szCs w:val="28"/>
          <w:rtl/>
        </w:rPr>
        <w:t xml:space="preserve">, </w:t>
      </w:r>
      <w:r w:rsidRPr="00364796">
        <w:rPr>
          <w:rFonts w:ascii="Times New Roman" w:hAnsi="Times New Roman" w:cs="David" w:hint="eastAsia"/>
          <w:b/>
          <w:bCs/>
          <w:color w:val="000000"/>
          <w:sz w:val="24"/>
          <w:szCs w:val="28"/>
          <w:rtl/>
        </w:rPr>
        <w:t>ומניחן</w:t>
      </w:r>
      <w:r w:rsidRPr="00364796">
        <w:rPr>
          <w:rFonts w:ascii="Times New Roman" w:hAnsi="Times New Roman" w:cs="David"/>
          <w:b/>
          <w:bCs/>
          <w:color w:val="000000"/>
          <w:sz w:val="24"/>
          <w:szCs w:val="28"/>
          <w:rtl/>
        </w:rPr>
        <w:t xml:space="preserve"> </w:t>
      </w:r>
      <w:r w:rsidRPr="00364796">
        <w:rPr>
          <w:rFonts w:ascii="Times New Roman" w:hAnsi="Times New Roman" w:cs="David" w:hint="eastAsia"/>
          <w:b/>
          <w:bCs/>
          <w:color w:val="000000"/>
          <w:sz w:val="24"/>
          <w:szCs w:val="28"/>
          <w:rtl/>
        </w:rPr>
        <w:t>בבית</w:t>
      </w:r>
      <w:r w:rsidRPr="00364796">
        <w:rPr>
          <w:rFonts w:ascii="Times New Roman" w:hAnsi="Times New Roman" w:cs="David"/>
          <w:b/>
          <w:bCs/>
          <w:color w:val="000000"/>
          <w:sz w:val="24"/>
          <w:szCs w:val="28"/>
          <w:rtl/>
        </w:rPr>
        <w:t xml:space="preserve"> </w:t>
      </w:r>
      <w:r w:rsidRPr="00364796">
        <w:rPr>
          <w:rFonts w:ascii="Times New Roman" w:hAnsi="Times New Roman" w:cs="David" w:hint="eastAsia"/>
          <w:b/>
          <w:bCs/>
          <w:color w:val="000000"/>
          <w:sz w:val="24"/>
          <w:szCs w:val="28"/>
          <w:rtl/>
        </w:rPr>
        <w:t>גנזיו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שנאמר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תהילים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נדי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ספרתה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אתה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שימה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דמעתי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בנאדך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בספרתך</w:t>
      </w:r>
      <w:r>
        <w:rPr>
          <w:rFonts w:ascii="Times New Roman" w:hAnsi="Times New Roman" w:cs="David"/>
          <w:color w:val="000000"/>
          <w:sz w:val="24"/>
          <w:szCs w:val="28"/>
          <w:rtl/>
        </w:rPr>
        <w:t xml:space="preserve">.  </w:t>
      </w:r>
    </w:p>
    <w:p w:rsidR="001F1CBD" w:rsidRDefault="001F1CBD" w:rsidP="001F1CBD">
      <w:pPr>
        <w:autoSpaceDE w:val="0"/>
        <w:autoSpaceDN w:val="0"/>
        <w:bidi/>
        <w:adjustRightInd w:val="0"/>
        <w:spacing w:after="0" w:line="240" w:lineRule="auto"/>
      </w:pPr>
    </w:p>
    <w:p w:rsidR="001F1CBD" w:rsidRDefault="001F1CBD" w:rsidP="001F1CBD">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7)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יומא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עו</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p>
    <w:p w:rsidR="001F1CBD" w:rsidRDefault="001F1CBD" w:rsidP="001F1CBD">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אביי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שמע</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מינה</w:t>
      </w:r>
      <w:r>
        <w:rPr>
          <w:rFonts w:ascii="Times New Roman" w:hAnsi="Times New Roman" w:cs="David"/>
          <w:color w:val="000000"/>
          <w:sz w:val="24"/>
          <w:szCs w:val="28"/>
          <w:rtl/>
        </w:rPr>
        <w:t xml:space="preserve"> - </w:t>
      </w:r>
      <w:r>
        <w:rPr>
          <w:rFonts w:ascii="Times New Roman" w:hAnsi="Times New Roman" w:cs="David" w:hint="eastAsia"/>
          <w:color w:val="000000"/>
          <w:sz w:val="24"/>
          <w:szCs w:val="28"/>
          <w:rtl/>
        </w:rPr>
        <w:t>כס</w:t>
      </w:r>
      <w:r>
        <w:rPr>
          <w:rFonts w:ascii="Times New Roman" w:hAnsi="Times New Roman" w:cs="David" w:hint="cs"/>
          <w:color w:val="000000"/>
          <w:sz w:val="24"/>
          <w:szCs w:val="28"/>
          <w:rtl/>
        </w:rPr>
        <w:t>ָ</w:t>
      </w:r>
      <w:r>
        <w:rPr>
          <w:rFonts w:ascii="Times New Roman" w:hAnsi="Times New Roman" w:cs="David" w:hint="eastAsia"/>
          <w:color w:val="000000"/>
          <w:sz w:val="24"/>
          <w:szCs w:val="28"/>
          <w:rtl/>
        </w:rPr>
        <w:t>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דדוד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לעלמא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דאתי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מאתן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ועשרין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וחד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לוגא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מחזיק</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שנאמר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כוסי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רויה</w:t>
      </w:r>
      <w:r>
        <w:rPr>
          <w:rFonts w:ascii="Times New Roman" w:hAnsi="Times New Roman" w:cs="David"/>
          <w:color w:val="000000"/>
          <w:sz w:val="24"/>
          <w:szCs w:val="28"/>
          <w:rtl/>
        </w:rPr>
        <w:t xml:space="preserve"> - </w:t>
      </w:r>
      <w:r>
        <w:rPr>
          <w:rFonts w:ascii="Times New Roman" w:hAnsi="Times New Roman" w:cs="David" w:hint="eastAsia"/>
          <w:color w:val="000000"/>
          <w:sz w:val="24"/>
          <w:szCs w:val="28"/>
          <w:rtl/>
        </w:rPr>
        <w:t>רויה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בגימטריא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הכי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הוי</w:t>
      </w:r>
      <w:r>
        <w:rPr>
          <w:rFonts w:ascii="Times New Roman" w:hAnsi="Times New Roman" w:cs="David"/>
          <w:color w:val="000000"/>
          <w:sz w:val="24"/>
          <w:szCs w:val="28"/>
          <w:rtl/>
        </w:rPr>
        <w:t xml:space="preserve">.  </w:t>
      </w:r>
    </w:p>
    <w:p w:rsidR="001F1CBD" w:rsidRPr="00006944" w:rsidRDefault="001F1CBD" w:rsidP="001F1CBD">
      <w:pPr>
        <w:autoSpaceDE w:val="0"/>
        <w:autoSpaceDN w:val="0"/>
        <w:bidi/>
        <w:adjustRightInd w:val="0"/>
        <w:spacing w:after="0" w:line="240" w:lineRule="auto"/>
        <w:rPr>
          <w:rFonts w:ascii="Times New Roman" w:hAnsi="Times New Roman" w:cs="David" w:hint="cs"/>
          <w:color w:val="000000"/>
          <w:sz w:val="24"/>
          <w:szCs w:val="28"/>
          <w:rtl/>
        </w:rPr>
      </w:pPr>
    </w:p>
    <w:p w:rsidR="001F1CBD" w:rsidRDefault="001F1CBD" w:rsidP="001F1CBD">
      <w:pPr>
        <w:autoSpaceDE w:val="0"/>
        <w:autoSpaceDN w:val="0"/>
        <w:bidi/>
        <w:adjustRightInd w:val="0"/>
        <w:spacing w:after="0" w:line="240" w:lineRule="auto"/>
        <w:rPr>
          <w:rFonts w:ascii="Times New Roman" w:hAnsi="Times New Roman" w:cs="David" w:hint="cs"/>
          <w:b/>
          <w:bCs/>
          <w:color w:val="000000"/>
          <w:sz w:val="24"/>
          <w:szCs w:val="28"/>
          <w:u w:val="single"/>
          <w:rtl/>
        </w:rPr>
      </w:pPr>
      <w:r>
        <w:rPr>
          <w:rFonts w:ascii="Times New Roman" w:hAnsi="Times New Roman" w:cs="David" w:hint="cs"/>
          <w:b/>
          <w:bCs/>
          <w:color w:val="000000"/>
          <w:sz w:val="24"/>
          <w:szCs w:val="28"/>
          <w:u w:val="single"/>
          <w:rtl/>
        </w:rPr>
        <w:t xml:space="preserve">8) </w:t>
      </w:r>
      <w:r w:rsidRPr="001012B1">
        <w:rPr>
          <w:rFonts w:ascii="Times New Roman" w:hAnsi="Times New Roman" w:cs="David" w:hint="cs"/>
          <w:b/>
          <w:bCs/>
          <w:color w:val="000000"/>
          <w:sz w:val="24"/>
          <w:szCs w:val="28"/>
          <w:u w:val="single"/>
          <w:rtl/>
        </w:rPr>
        <w:t xml:space="preserve">שו"ת נשאל דוד </w:t>
      </w:r>
      <w:r w:rsidRPr="001012B1">
        <w:rPr>
          <w:rFonts w:ascii="Times New Roman" w:hAnsi="Times New Roman" w:cs="David"/>
          <w:b/>
          <w:bCs/>
          <w:color w:val="000000"/>
          <w:sz w:val="24"/>
          <w:szCs w:val="28"/>
          <w:u w:val="single"/>
          <w:rtl/>
        </w:rPr>
        <w:t>–</w:t>
      </w:r>
      <w:r w:rsidRPr="001012B1">
        <w:rPr>
          <w:rFonts w:ascii="Times New Roman" w:hAnsi="Times New Roman" w:cs="David" w:hint="cs"/>
          <w:b/>
          <w:bCs/>
          <w:color w:val="000000"/>
          <w:sz w:val="24"/>
          <w:szCs w:val="28"/>
          <w:u w:val="single"/>
          <w:rtl/>
        </w:rPr>
        <w:t xml:space="preserve"> אורח חיים סימן יא (ר' דוד אופנהיים זצ"ל</w:t>
      </w:r>
      <w:r>
        <w:rPr>
          <w:rStyle w:val="FootnoteReference"/>
          <w:rFonts w:ascii="Times New Roman" w:hAnsi="Times New Roman" w:cs="David"/>
          <w:b/>
          <w:bCs/>
          <w:color w:val="000000"/>
          <w:sz w:val="24"/>
          <w:szCs w:val="28"/>
          <w:u w:val="single"/>
          <w:rtl/>
        </w:rPr>
        <w:footnoteReference w:id="2"/>
      </w:r>
      <w:r w:rsidRPr="001012B1">
        <w:rPr>
          <w:rFonts w:ascii="Times New Roman" w:hAnsi="Times New Roman" w:cs="David" w:hint="cs"/>
          <w:b/>
          <w:bCs/>
          <w:color w:val="000000"/>
          <w:sz w:val="24"/>
          <w:szCs w:val="28"/>
          <w:u w:val="single"/>
          <w:rtl/>
        </w:rPr>
        <w:t>)</w:t>
      </w:r>
    </w:p>
    <w:p w:rsidR="001F1CBD" w:rsidRDefault="001F1CBD" w:rsidP="001F1CBD">
      <w:pPr>
        <w:autoSpaceDE w:val="0"/>
        <w:autoSpaceDN w:val="0"/>
        <w:bidi/>
        <w:adjustRightInd w:val="0"/>
        <w:spacing w:after="0" w:line="240" w:lineRule="auto"/>
        <w:rPr>
          <w:rFonts w:ascii="Times New Roman" w:hAnsi="Times New Roman" w:cs="David" w:hint="cs"/>
          <w:color w:val="000000"/>
          <w:sz w:val="24"/>
          <w:szCs w:val="28"/>
          <w:rtl/>
        </w:rPr>
      </w:pPr>
      <w:r>
        <w:rPr>
          <w:rFonts w:ascii="Times New Roman" w:hAnsi="Times New Roman" w:cs="David" w:hint="cs"/>
          <w:color w:val="000000"/>
          <w:sz w:val="24"/>
          <w:szCs w:val="28"/>
          <w:rtl/>
        </w:rPr>
        <w:t>ויש לדקדק למה דוקא רכ"א? הענין הוא דאיתא בדרז"ל</w:t>
      </w:r>
      <w:r>
        <w:rPr>
          <w:rStyle w:val="FootnoteReference"/>
          <w:rFonts w:ascii="Times New Roman" w:hAnsi="Times New Roman" w:cs="David"/>
          <w:color w:val="000000"/>
          <w:sz w:val="24"/>
          <w:szCs w:val="28"/>
          <w:rtl/>
        </w:rPr>
        <w:footnoteReference w:id="3"/>
      </w:r>
      <w:r>
        <w:rPr>
          <w:rFonts w:ascii="Times New Roman" w:hAnsi="Times New Roman" w:cs="David" w:hint="cs"/>
          <w:color w:val="000000"/>
          <w:sz w:val="24"/>
          <w:szCs w:val="28"/>
          <w:rtl/>
        </w:rPr>
        <w:t xml:space="preserve">, דוד בכה כ"ב שנים בכל יום כוס דמעות, עכ"ל.   </w:t>
      </w:r>
    </w:p>
    <w:p w:rsidR="001F1CBD" w:rsidRDefault="001F1CBD" w:rsidP="001F1CBD">
      <w:pPr>
        <w:autoSpaceDE w:val="0"/>
        <w:autoSpaceDN w:val="0"/>
        <w:bidi/>
        <w:adjustRightInd w:val="0"/>
        <w:spacing w:after="0" w:line="240" w:lineRule="auto"/>
        <w:rPr>
          <w:rFonts w:ascii="Times New Roman" w:hAnsi="Times New Roman" w:cs="David"/>
          <w:b/>
          <w:bCs/>
          <w:color w:val="000000"/>
          <w:sz w:val="24"/>
          <w:szCs w:val="28"/>
          <w:u w:val="single"/>
        </w:rPr>
      </w:pPr>
    </w:p>
    <w:p w:rsidR="001F1CBD" w:rsidRDefault="001F1CBD" w:rsidP="001F1CBD">
      <w:pPr>
        <w:autoSpaceDE w:val="0"/>
        <w:autoSpaceDN w:val="0"/>
        <w:bidi/>
        <w:adjustRightInd w:val="0"/>
        <w:spacing w:after="0" w:line="240" w:lineRule="auto"/>
        <w:rPr>
          <w:rFonts w:ascii="Times New Roman" w:hAnsi="Times New Roman" w:cs="David" w:hint="cs"/>
          <w:b/>
          <w:bCs/>
          <w:color w:val="000000"/>
          <w:sz w:val="24"/>
          <w:szCs w:val="28"/>
          <w:u w:val="single"/>
          <w:rtl/>
        </w:rPr>
      </w:pPr>
      <w:r>
        <w:rPr>
          <w:rFonts w:ascii="Times New Roman" w:hAnsi="Times New Roman" w:cs="David" w:hint="cs"/>
          <w:b/>
          <w:bCs/>
          <w:color w:val="000000"/>
          <w:sz w:val="24"/>
          <w:szCs w:val="28"/>
          <w:u w:val="single"/>
          <w:rtl/>
        </w:rPr>
        <w:t xml:space="preserve">9) </w:t>
      </w:r>
      <w:r w:rsidRPr="000E03F2">
        <w:rPr>
          <w:rFonts w:ascii="Times New Roman" w:hAnsi="Times New Roman" w:cs="David" w:hint="cs"/>
          <w:b/>
          <w:bCs/>
          <w:color w:val="000000"/>
          <w:sz w:val="24"/>
          <w:szCs w:val="28"/>
          <w:u w:val="single"/>
          <w:rtl/>
        </w:rPr>
        <w:t xml:space="preserve">שפת אמת </w:t>
      </w:r>
      <w:r w:rsidRPr="000E03F2">
        <w:rPr>
          <w:rFonts w:ascii="Times New Roman" w:hAnsi="Times New Roman" w:cs="David"/>
          <w:b/>
          <w:bCs/>
          <w:color w:val="000000"/>
          <w:sz w:val="24"/>
          <w:szCs w:val="28"/>
          <w:u w:val="single"/>
          <w:rtl/>
        </w:rPr>
        <w:t>–</w:t>
      </w:r>
      <w:r w:rsidRPr="000E03F2">
        <w:rPr>
          <w:rFonts w:ascii="Times New Roman" w:hAnsi="Times New Roman" w:cs="David" w:hint="cs"/>
          <w:b/>
          <w:bCs/>
          <w:color w:val="000000"/>
          <w:sz w:val="24"/>
          <w:szCs w:val="28"/>
          <w:u w:val="single"/>
          <w:rtl/>
        </w:rPr>
        <w:t xml:space="preserve"> ליקוטים, כי תצא ד"ה את</w:t>
      </w:r>
    </w:p>
    <w:p w:rsidR="001F1CBD" w:rsidRDefault="001F1CBD" w:rsidP="001F1CBD">
      <w:pPr>
        <w:autoSpaceDE w:val="0"/>
        <w:autoSpaceDN w:val="0"/>
        <w:bidi/>
        <w:adjustRightInd w:val="0"/>
        <w:spacing w:after="0" w:line="240" w:lineRule="auto"/>
        <w:rPr>
          <w:rFonts w:ascii="Times New Roman" w:hAnsi="Times New Roman" w:cs="David"/>
          <w:color w:val="000000"/>
          <w:sz w:val="24"/>
          <w:szCs w:val="28"/>
        </w:rPr>
      </w:pPr>
      <w:r>
        <w:rPr>
          <w:rFonts w:ascii="Times New Roman" w:hAnsi="Times New Roman" w:cs="David" w:hint="cs"/>
          <w:color w:val="000000"/>
          <w:sz w:val="24"/>
          <w:szCs w:val="28"/>
          <w:rtl/>
        </w:rPr>
        <w:t>את הנערה על דבר אשר לא צעקה כו', ונשמע מזה כי אין אנו נחשבים לאונסין אף בטירדות היצר כי מה שיכולין לגבור על  ידי צעקה אינו אונס והרי שערי דמעה לא ננעלו, והיינו שכשנוגע הדבר עד הנפש, (</w:t>
      </w:r>
      <w:r w:rsidRPr="00364796">
        <w:rPr>
          <w:rFonts w:ascii="Times New Roman" w:hAnsi="Times New Roman" w:cs="David" w:hint="cs"/>
          <w:b/>
          <w:bCs/>
          <w:color w:val="000000"/>
          <w:sz w:val="24"/>
          <w:szCs w:val="28"/>
          <w:rtl/>
        </w:rPr>
        <w:t>וזה דמעה שנדמע ונתערב היגון בעצם הלב ואז מעורר בכי'</w:t>
      </w:r>
      <w:r>
        <w:rPr>
          <w:rFonts w:ascii="Times New Roman" w:hAnsi="Times New Roman" w:cs="David" w:hint="cs"/>
          <w:color w:val="000000"/>
          <w:sz w:val="24"/>
          <w:szCs w:val="28"/>
          <w:rtl/>
        </w:rPr>
        <w:t>)...</w:t>
      </w:r>
    </w:p>
    <w:p w:rsidR="001F1CBD" w:rsidRDefault="001F1CBD" w:rsidP="001F1CBD">
      <w:pPr>
        <w:autoSpaceDE w:val="0"/>
        <w:autoSpaceDN w:val="0"/>
        <w:bidi/>
        <w:adjustRightInd w:val="0"/>
        <w:spacing w:after="0" w:line="240" w:lineRule="auto"/>
        <w:rPr>
          <w:rFonts w:ascii="Times New Roman" w:hAnsi="Times New Roman" w:cs="David" w:hint="cs"/>
          <w:sz w:val="24"/>
          <w:szCs w:val="24"/>
        </w:rPr>
      </w:pPr>
      <w:r>
        <w:rPr>
          <w:rFonts w:ascii="Times New Roman" w:hAnsi="Times New Roman" w:cs="David" w:hint="cs"/>
          <w:b/>
          <w:bCs/>
          <w:color w:val="000000"/>
          <w:sz w:val="24"/>
          <w:szCs w:val="28"/>
          <w:u w:val="single"/>
          <w:rtl/>
        </w:rPr>
        <w:lastRenderedPageBreak/>
        <w:t xml:space="preserve">10)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בבא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מציעא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נט</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r>
        <w:rPr>
          <w:rFonts w:ascii="Times New Roman" w:hAnsi="Times New Roman" w:cs="David" w:hint="cs"/>
          <w:b/>
          <w:bCs/>
          <w:color w:val="000000"/>
          <w:sz w:val="24"/>
          <w:szCs w:val="28"/>
          <w:u w:val="single"/>
          <w:rtl/>
        </w:rPr>
        <w:t>(ע"פ הרבי מקאצק זי"ע)</w:t>
      </w:r>
    </w:p>
    <w:p w:rsidR="001F1CBD" w:rsidRDefault="001F1CBD" w:rsidP="001F1CBD">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אלעזר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שנחרב</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בית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המקדש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ננעלו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שערי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תפילה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שנאמר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איכה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ג</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גם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אזעק</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ואשוע</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שתם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תפילתי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ואף</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פי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ששערי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תפילה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ננעלו</w:t>
      </w:r>
      <w:r>
        <w:rPr>
          <w:rFonts w:ascii="Times New Roman" w:hAnsi="Times New Roman" w:cs="David"/>
          <w:color w:val="000000"/>
          <w:sz w:val="24"/>
          <w:szCs w:val="28"/>
          <w:rtl/>
        </w:rPr>
        <w:t xml:space="preserve"> </w:t>
      </w:r>
      <w:r w:rsidRPr="000E03F2">
        <w:rPr>
          <w:rFonts w:ascii="Times New Roman" w:hAnsi="Times New Roman" w:cs="David" w:hint="eastAsia"/>
          <w:b/>
          <w:bCs/>
          <w:color w:val="000000"/>
          <w:sz w:val="24"/>
          <w:szCs w:val="28"/>
          <w:rtl/>
        </w:rPr>
        <w:t>שערי</w:t>
      </w:r>
      <w:r w:rsidRPr="000E03F2">
        <w:rPr>
          <w:rFonts w:ascii="Times New Roman" w:hAnsi="Times New Roman" w:cs="David"/>
          <w:b/>
          <w:bCs/>
          <w:color w:val="000000"/>
          <w:sz w:val="24"/>
          <w:szCs w:val="28"/>
          <w:rtl/>
        </w:rPr>
        <w:t xml:space="preserve"> </w:t>
      </w:r>
      <w:r w:rsidRPr="000E03F2">
        <w:rPr>
          <w:rFonts w:ascii="Times New Roman" w:hAnsi="Times New Roman" w:cs="David" w:hint="eastAsia"/>
          <w:b/>
          <w:bCs/>
          <w:color w:val="000000"/>
          <w:sz w:val="24"/>
          <w:szCs w:val="28"/>
          <w:rtl/>
        </w:rPr>
        <w:t>דמעות</w:t>
      </w:r>
      <w:r w:rsidRPr="000E03F2">
        <w:rPr>
          <w:rFonts w:ascii="Times New Roman" w:hAnsi="Times New Roman" w:cs="David"/>
          <w:b/>
          <w:bCs/>
          <w:color w:val="000000"/>
          <w:sz w:val="24"/>
          <w:szCs w:val="28"/>
          <w:rtl/>
        </w:rPr>
        <w:t xml:space="preserve"> </w:t>
      </w:r>
      <w:r w:rsidRPr="000E03F2">
        <w:rPr>
          <w:rFonts w:ascii="Times New Roman" w:hAnsi="Times New Roman" w:cs="David" w:hint="eastAsia"/>
          <w:b/>
          <w:bCs/>
          <w:color w:val="000000"/>
          <w:sz w:val="24"/>
          <w:szCs w:val="28"/>
          <w:rtl/>
        </w:rPr>
        <w:t>לא</w:t>
      </w:r>
      <w:r w:rsidRPr="000E03F2">
        <w:rPr>
          <w:rFonts w:ascii="Times New Roman" w:hAnsi="Times New Roman" w:cs="David"/>
          <w:b/>
          <w:bCs/>
          <w:color w:val="000000"/>
          <w:sz w:val="24"/>
          <w:szCs w:val="28"/>
          <w:rtl/>
        </w:rPr>
        <w:t xml:space="preserve"> </w:t>
      </w:r>
      <w:r w:rsidRPr="000E03F2">
        <w:rPr>
          <w:rFonts w:ascii="Times New Roman" w:hAnsi="Times New Roman" w:cs="David" w:hint="eastAsia"/>
          <w:b/>
          <w:bCs/>
          <w:color w:val="000000"/>
          <w:sz w:val="24"/>
          <w:szCs w:val="28"/>
          <w:rtl/>
        </w:rPr>
        <w:t>ננעלו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שנאמר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תהלים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w:t>
      </w:r>
      <w:r>
        <w:rPr>
          <w:rFonts w:ascii="Times New Roman" w:hAnsi="Times New Roman" w:cs="David"/>
          <w:color w:val="000000"/>
          <w:sz w:val="24"/>
          <w:szCs w:val="28"/>
          <w:rtl/>
        </w:rPr>
        <w:t>"</w:t>
      </w:r>
      <w:r>
        <w:rPr>
          <w:rFonts w:ascii="Times New Roman" w:hAnsi="Times New Roman" w:cs="David" w:hint="eastAsia"/>
          <w:color w:val="000000"/>
          <w:sz w:val="24"/>
          <w:szCs w:val="28"/>
          <w:rtl/>
        </w:rPr>
        <w:t>ט</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שמעה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תפלתי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ושועתי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האזינה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דמעתי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תחרש</w:t>
      </w:r>
      <w:r>
        <w:rPr>
          <w:rFonts w:ascii="Times New Roman" w:hAnsi="Times New Roman" w:cs="David"/>
          <w:color w:val="000000"/>
          <w:sz w:val="24"/>
          <w:szCs w:val="28"/>
          <w:rtl/>
        </w:rPr>
        <w:t xml:space="preserve">.  </w:t>
      </w:r>
    </w:p>
    <w:p w:rsidR="001F1CBD" w:rsidRDefault="001F1CBD" w:rsidP="001F1CBD">
      <w:pPr>
        <w:autoSpaceDE w:val="0"/>
        <w:autoSpaceDN w:val="0"/>
        <w:bidi/>
        <w:adjustRightInd w:val="0"/>
        <w:spacing w:after="0" w:line="240" w:lineRule="auto"/>
      </w:pPr>
    </w:p>
    <w:p w:rsidR="001F1CBD" w:rsidRDefault="001F1CBD" w:rsidP="001F1CBD">
      <w:pPr>
        <w:autoSpaceDE w:val="0"/>
        <w:autoSpaceDN w:val="0"/>
        <w:bidi/>
        <w:adjustRightInd w:val="0"/>
        <w:spacing w:after="0" w:line="240" w:lineRule="auto"/>
        <w:rPr>
          <w:rFonts w:ascii="Times New Roman" w:hAnsi="Times New Roman" w:cs="David" w:hint="cs"/>
          <w:b/>
          <w:bCs/>
          <w:color w:val="000000"/>
          <w:sz w:val="24"/>
          <w:szCs w:val="28"/>
          <w:u w:val="single"/>
          <w:rtl/>
        </w:rPr>
      </w:pPr>
      <w:r>
        <w:rPr>
          <w:rFonts w:ascii="Times New Roman" w:hAnsi="Times New Roman" w:cs="David" w:hint="cs"/>
          <w:b/>
          <w:bCs/>
          <w:color w:val="000000"/>
          <w:sz w:val="24"/>
          <w:szCs w:val="28"/>
          <w:u w:val="single"/>
          <w:rtl/>
        </w:rPr>
        <w:t xml:space="preserve">11) </w:t>
      </w:r>
      <w:r w:rsidRPr="00556025">
        <w:rPr>
          <w:rFonts w:ascii="Times New Roman" w:hAnsi="Times New Roman" w:cs="David" w:hint="cs"/>
          <w:b/>
          <w:bCs/>
          <w:color w:val="000000"/>
          <w:sz w:val="24"/>
          <w:szCs w:val="28"/>
          <w:u w:val="single"/>
          <w:rtl/>
        </w:rPr>
        <w:t xml:space="preserve">אור יצחק </w:t>
      </w:r>
      <w:r w:rsidRPr="00556025">
        <w:rPr>
          <w:rFonts w:ascii="Times New Roman" w:hAnsi="Times New Roman" w:cs="David"/>
          <w:b/>
          <w:bCs/>
          <w:color w:val="000000"/>
          <w:sz w:val="24"/>
          <w:szCs w:val="28"/>
          <w:u w:val="single"/>
          <w:rtl/>
        </w:rPr>
        <w:t>–</w:t>
      </w:r>
      <w:r w:rsidRPr="00556025">
        <w:rPr>
          <w:rFonts w:ascii="Times New Roman" w:hAnsi="Times New Roman" w:cs="David" w:hint="cs"/>
          <w:b/>
          <w:bCs/>
          <w:color w:val="000000"/>
          <w:sz w:val="24"/>
          <w:szCs w:val="28"/>
          <w:u w:val="single"/>
          <w:rtl/>
        </w:rPr>
        <w:t xml:space="preserve"> פרשת תולדות </w:t>
      </w:r>
      <w:r>
        <w:rPr>
          <w:rFonts w:ascii="Times New Roman" w:hAnsi="Times New Roman" w:cs="David" w:hint="cs"/>
          <w:b/>
          <w:bCs/>
          <w:color w:val="000000"/>
          <w:sz w:val="24"/>
          <w:szCs w:val="28"/>
          <w:u w:val="single"/>
          <w:rtl/>
        </w:rPr>
        <w:t xml:space="preserve">עמ' צד </w:t>
      </w:r>
      <w:r w:rsidRPr="00556025">
        <w:rPr>
          <w:rFonts w:ascii="Times New Roman" w:hAnsi="Times New Roman" w:cs="David" w:hint="cs"/>
          <w:b/>
          <w:bCs/>
          <w:color w:val="000000"/>
          <w:sz w:val="24"/>
          <w:szCs w:val="28"/>
          <w:u w:val="single"/>
          <w:rtl/>
        </w:rPr>
        <w:t>(ר' יצחק מראדוויל זי"ע)</w:t>
      </w:r>
    </w:p>
    <w:p w:rsidR="001F1CBD" w:rsidRDefault="001F1CBD" w:rsidP="001F1CBD">
      <w:pPr>
        <w:autoSpaceDE w:val="0"/>
        <w:autoSpaceDN w:val="0"/>
        <w:bidi/>
        <w:adjustRightInd w:val="0"/>
        <w:spacing w:after="0" w:line="240" w:lineRule="auto"/>
        <w:rPr>
          <w:rFonts w:ascii="Times New Roman" w:hAnsi="Times New Roman" w:cs="David"/>
          <w:color w:val="000000"/>
          <w:sz w:val="24"/>
          <w:szCs w:val="28"/>
        </w:rPr>
      </w:pPr>
      <w:r>
        <w:rPr>
          <w:rFonts w:ascii="Times New Roman" w:hAnsi="Times New Roman" w:cs="David" w:hint="cs"/>
          <w:color w:val="000000"/>
          <w:sz w:val="24"/>
          <w:szCs w:val="28"/>
          <w:rtl/>
        </w:rPr>
        <w:t xml:space="preserve">איתא במדרש (עי' תנחומא קדושים טו) בשביל דמעות שבכה עשו ואמר ברכני גם אני אבי (כז:לד), זכה לכל הטוב הזה. והקשה הרב הקדוש רבי שמעלקא מניקלשפורג והלא כמה בכיות שבני ישראל בוכים, והדין שכל הדברים בטלים בששים (חולין צז:), </w:t>
      </w:r>
      <w:r w:rsidRPr="005354FD">
        <w:rPr>
          <w:rFonts w:ascii="Times New Roman" w:hAnsi="Times New Roman" w:cs="David" w:hint="cs"/>
          <w:b/>
          <w:bCs/>
          <w:color w:val="000000"/>
          <w:sz w:val="24"/>
          <w:szCs w:val="28"/>
          <w:rtl/>
        </w:rPr>
        <w:t>ולמה הדמעות שלנו אינם מבטלים הדמעות של עשו?</w:t>
      </w:r>
      <w:r>
        <w:rPr>
          <w:rFonts w:ascii="Times New Roman" w:hAnsi="Times New Roman" w:cs="David" w:hint="cs"/>
          <w:color w:val="000000"/>
          <w:sz w:val="24"/>
          <w:szCs w:val="28"/>
          <w:rtl/>
        </w:rPr>
        <w:t xml:space="preserve"> ותירץ הרב הנ"ל מצד </w:t>
      </w:r>
      <w:r w:rsidRPr="005354FD">
        <w:rPr>
          <w:rFonts w:ascii="Times New Roman" w:hAnsi="Times New Roman" w:cs="David" w:hint="cs"/>
          <w:b/>
          <w:bCs/>
          <w:color w:val="000000"/>
          <w:sz w:val="24"/>
          <w:szCs w:val="28"/>
          <w:rtl/>
        </w:rPr>
        <w:t>שהוא מין במינו</w:t>
      </w:r>
      <w:r>
        <w:rPr>
          <w:rFonts w:ascii="Times New Roman" w:hAnsi="Times New Roman" w:cs="David" w:hint="cs"/>
          <w:color w:val="000000"/>
          <w:sz w:val="24"/>
          <w:szCs w:val="28"/>
          <w:rtl/>
        </w:rPr>
        <w:t xml:space="preserve"> (שם), לזה הדמעות שלנו אינם יכולים לבטל הדמעות של עשו, מחמת שהוא</w:t>
      </w:r>
      <w:r w:rsidRPr="009C7875">
        <w:rPr>
          <w:rFonts w:ascii="Times New Roman" w:hAnsi="Times New Roman" w:cs="David" w:hint="cs"/>
          <w:color w:val="000000"/>
          <w:sz w:val="24"/>
          <w:szCs w:val="28"/>
          <w:rtl/>
        </w:rPr>
        <w:t xml:space="preserve"> </w:t>
      </w:r>
      <w:r>
        <w:rPr>
          <w:rFonts w:ascii="Times New Roman" w:hAnsi="Times New Roman" w:cs="David" w:hint="cs"/>
          <w:color w:val="000000"/>
          <w:sz w:val="24"/>
          <w:szCs w:val="28"/>
          <w:rtl/>
        </w:rPr>
        <w:t xml:space="preserve">מין במינו, עשו בכה ואמר ברכני גם אני אבי, ורצה כל טוב העולם הזה, ואנחנו בוכים גם כן בזה הענין, לזה אינם יכולים לבטל מפני שהם מין במינו, ובאמת אלו היו הבכיות שלנו בסוד עמו אנכי בצרה (תהלים צא:טו), בודאי היו הדמעות שלנו מבטלים הדמעות של עשו, מחמת שלא הי' מין במינו, וד"ל.  </w:t>
      </w:r>
    </w:p>
    <w:p w:rsidR="001F1CBD" w:rsidRDefault="001F1CBD" w:rsidP="001F1CBD">
      <w:pPr>
        <w:autoSpaceDE w:val="0"/>
        <w:autoSpaceDN w:val="0"/>
        <w:bidi/>
        <w:adjustRightInd w:val="0"/>
        <w:spacing w:after="0" w:line="240" w:lineRule="auto"/>
        <w:rPr>
          <w:rFonts w:ascii="Times New Roman" w:hAnsi="Times New Roman" w:cs="David"/>
          <w:color w:val="000000"/>
          <w:sz w:val="24"/>
          <w:szCs w:val="28"/>
        </w:rPr>
      </w:pPr>
    </w:p>
    <w:p w:rsidR="001F1CBD" w:rsidRPr="001F1CBD" w:rsidRDefault="001F1CBD" w:rsidP="001F1CBD">
      <w:pPr>
        <w:autoSpaceDE w:val="0"/>
        <w:autoSpaceDN w:val="0"/>
        <w:bidi/>
        <w:adjustRightInd w:val="0"/>
        <w:spacing w:after="0" w:line="240" w:lineRule="auto"/>
        <w:rPr>
          <w:rFonts w:ascii="Times New Roman" w:hAnsi="Times New Roman" w:cs="David" w:hint="cs"/>
          <w:color w:val="000000"/>
          <w:sz w:val="24"/>
          <w:szCs w:val="28"/>
          <w:rtl/>
        </w:rPr>
      </w:pPr>
      <w:r>
        <w:rPr>
          <w:rFonts w:ascii="Times New Roman" w:hAnsi="Times New Roman" w:cs="David" w:hint="cs"/>
          <w:b/>
          <w:bCs/>
          <w:color w:val="000000"/>
          <w:sz w:val="24"/>
          <w:szCs w:val="28"/>
          <w:u w:val="single"/>
          <w:rtl/>
        </w:rPr>
        <w:t xml:space="preserve">12) </w:t>
      </w:r>
      <w:r w:rsidRPr="00EC1C0F">
        <w:rPr>
          <w:rFonts w:ascii="Times New Roman" w:hAnsi="Times New Roman" w:cs="David" w:hint="cs"/>
          <w:b/>
          <w:bCs/>
          <w:color w:val="000000"/>
          <w:sz w:val="24"/>
          <w:szCs w:val="28"/>
          <w:u w:val="single"/>
          <w:rtl/>
        </w:rPr>
        <w:t xml:space="preserve">עבודת פנים </w:t>
      </w:r>
      <w:r w:rsidRPr="00EC1C0F">
        <w:rPr>
          <w:rFonts w:ascii="Times New Roman" w:hAnsi="Times New Roman" w:cs="David"/>
          <w:b/>
          <w:bCs/>
          <w:color w:val="000000"/>
          <w:sz w:val="24"/>
          <w:szCs w:val="28"/>
          <w:u w:val="single"/>
          <w:rtl/>
        </w:rPr>
        <w:t>–</w:t>
      </w:r>
      <w:r w:rsidRPr="00EC1C0F">
        <w:rPr>
          <w:rFonts w:ascii="Times New Roman" w:hAnsi="Times New Roman" w:cs="David" w:hint="cs"/>
          <w:b/>
          <w:bCs/>
          <w:color w:val="000000"/>
          <w:sz w:val="24"/>
          <w:szCs w:val="28"/>
          <w:u w:val="single"/>
          <w:rtl/>
        </w:rPr>
        <w:t xml:space="preserve"> פרק א, אות מו</w:t>
      </w:r>
    </w:p>
    <w:p w:rsidR="001F1CBD" w:rsidRDefault="001F1CBD" w:rsidP="001F1CBD">
      <w:pPr>
        <w:autoSpaceDE w:val="0"/>
        <w:autoSpaceDN w:val="0"/>
        <w:bidi/>
        <w:adjustRightInd w:val="0"/>
        <w:spacing w:after="0" w:line="240" w:lineRule="auto"/>
        <w:rPr>
          <w:rFonts w:ascii="Times New Roman" w:hAnsi="Times New Roman" w:cs="David"/>
          <w:color w:val="000000"/>
          <w:sz w:val="24"/>
          <w:szCs w:val="28"/>
        </w:rPr>
      </w:pPr>
      <w:r w:rsidRPr="00B52D13">
        <w:rPr>
          <w:rFonts w:ascii="Times New Roman" w:hAnsi="Times New Roman" w:cs="David" w:hint="cs"/>
          <w:b/>
          <w:bCs/>
          <w:color w:val="000000"/>
          <w:sz w:val="24"/>
          <w:szCs w:val="28"/>
          <w:rtl/>
        </w:rPr>
        <w:t>כשאדם שופך דמעה אחת לפני השי"ת באמת, הוא לו לטובה בשני עולמות.</w:t>
      </w:r>
      <w:r>
        <w:rPr>
          <w:rFonts w:ascii="Times New Roman" w:hAnsi="Times New Roman" w:cs="David" w:hint="cs"/>
          <w:color w:val="000000"/>
          <w:sz w:val="24"/>
          <w:szCs w:val="28"/>
          <w:rtl/>
        </w:rPr>
        <w:t xml:space="preserve"> אך הרבה צריך לבכות ולהוריד דמעות לפני השי"ת אולי יזכה שיהי' ביניהם דמעה אחת אמיתית בלתי לה' לבדו. וזה מאה"כ </w:t>
      </w:r>
      <w:r w:rsidRPr="00B52D13">
        <w:rPr>
          <w:rFonts w:ascii="Times New Roman" w:hAnsi="Times New Roman" w:cs="David" w:hint="cs"/>
          <w:color w:val="000000"/>
          <w:sz w:val="32"/>
          <w:szCs w:val="36"/>
          <w:rtl/>
        </w:rPr>
        <w:t>"</w:t>
      </w:r>
      <w:r w:rsidRPr="00B52D13">
        <w:rPr>
          <w:rFonts w:cs="David" w:hint="cs"/>
          <w:color w:val="000000"/>
          <w:sz w:val="28"/>
          <w:szCs w:val="28"/>
          <w:rtl/>
        </w:rPr>
        <w:t>שִׂימָה דִמְעָתִי בְנֹאדֶךָ</w:t>
      </w:r>
      <w:r w:rsidRPr="00B52D13">
        <w:rPr>
          <w:rFonts w:ascii="Times New Roman" w:hAnsi="Times New Roman" w:cs="David" w:hint="cs"/>
          <w:color w:val="000000"/>
          <w:sz w:val="32"/>
          <w:szCs w:val="36"/>
          <w:rtl/>
        </w:rPr>
        <w:t xml:space="preserve">" </w:t>
      </w:r>
      <w:r>
        <w:rPr>
          <w:rFonts w:ascii="Times New Roman" w:hAnsi="Times New Roman" w:cs="David" w:hint="cs"/>
          <w:color w:val="000000"/>
          <w:sz w:val="24"/>
          <w:szCs w:val="28"/>
          <w:rtl/>
        </w:rPr>
        <w:t xml:space="preserve">(תהלים נו:ט). ולא נאמר דמעותי כ"א דמעתי דמעה יחידית והשי"ת יודע לבררה. </w:t>
      </w:r>
    </w:p>
    <w:p w:rsidR="001F1CBD" w:rsidRDefault="001F1CBD" w:rsidP="001F1CBD">
      <w:pPr>
        <w:autoSpaceDE w:val="0"/>
        <w:autoSpaceDN w:val="0"/>
        <w:bidi/>
        <w:adjustRightInd w:val="0"/>
        <w:spacing w:after="0" w:line="240" w:lineRule="auto"/>
      </w:pPr>
    </w:p>
    <w:p w:rsidR="001F1CBD" w:rsidRDefault="001F1CBD" w:rsidP="001F1CBD">
      <w:pPr>
        <w:autoSpaceDE w:val="0"/>
        <w:autoSpaceDN w:val="0"/>
        <w:bidi/>
        <w:adjustRightInd w:val="0"/>
        <w:spacing w:after="0" w:line="240" w:lineRule="auto"/>
        <w:rPr>
          <w:rFonts w:ascii="Times New Roman" w:hAnsi="Times New Roman" w:cs="David" w:hint="cs"/>
          <w:b/>
          <w:bCs/>
          <w:sz w:val="28"/>
          <w:szCs w:val="28"/>
          <w:u w:val="single"/>
          <w:rtl/>
        </w:rPr>
      </w:pPr>
      <w:r>
        <w:rPr>
          <w:rFonts w:ascii="Times New Roman" w:hAnsi="Times New Roman" w:cs="David" w:hint="cs"/>
          <w:b/>
          <w:bCs/>
          <w:sz w:val="28"/>
          <w:szCs w:val="28"/>
          <w:u w:val="single"/>
          <w:rtl/>
        </w:rPr>
        <w:t xml:space="preserve">13) </w:t>
      </w:r>
      <w:r w:rsidRPr="00427EFD">
        <w:rPr>
          <w:rFonts w:ascii="Times New Roman" w:hAnsi="Times New Roman" w:cs="David" w:hint="cs"/>
          <w:b/>
          <w:bCs/>
          <w:sz w:val="28"/>
          <w:szCs w:val="28"/>
          <w:u w:val="single"/>
          <w:rtl/>
        </w:rPr>
        <w:t>בראשית פרק מד</w:t>
      </w:r>
      <w:r>
        <w:rPr>
          <w:rFonts w:ascii="Times New Roman" w:hAnsi="Times New Roman" w:cs="David" w:hint="cs"/>
          <w:b/>
          <w:bCs/>
          <w:sz w:val="28"/>
          <w:szCs w:val="28"/>
          <w:u w:val="single"/>
          <w:rtl/>
        </w:rPr>
        <w:t xml:space="preserve"> </w:t>
      </w:r>
      <w:r w:rsidRPr="00427EFD">
        <w:rPr>
          <w:rFonts w:ascii="Times New Roman" w:hAnsi="Times New Roman" w:cs="David" w:hint="cs"/>
          <w:b/>
          <w:bCs/>
          <w:sz w:val="28"/>
          <w:szCs w:val="28"/>
          <w:u w:val="single"/>
          <w:rtl/>
        </w:rPr>
        <w:t>-</w:t>
      </w:r>
      <w:r>
        <w:rPr>
          <w:rFonts w:ascii="Times New Roman" w:hAnsi="Times New Roman" w:cs="David" w:hint="cs"/>
          <w:b/>
          <w:bCs/>
          <w:sz w:val="28"/>
          <w:szCs w:val="28"/>
          <w:u w:val="single"/>
          <w:rtl/>
        </w:rPr>
        <w:t xml:space="preserve"> פרק </w:t>
      </w:r>
      <w:r w:rsidRPr="00427EFD">
        <w:rPr>
          <w:rFonts w:ascii="Times New Roman" w:hAnsi="Times New Roman" w:cs="David" w:hint="cs"/>
          <w:b/>
          <w:bCs/>
          <w:sz w:val="28"/>
          <w:szCs w:val="28"/>
          <w:u w:val="single"/>
          <w:rtl/>
        </w:rPr>
        <w:t>מה</w:t>
      </w:r>
    </w:p>
    <w:p w:rsidR="001F1CBD" w:rsidRPr="00427EFD" w:rsidRDefault="001F1CBD" w:rsidP="001F1CBD">
      <w:pPr>
        <w:autoSpaceDE w:val="0"/>
        <w:autoSpaceDN w:val="0"/>
        <w:bidi/>
        <w:adjustRightInd w:val="0"/>
        <w:spacing w:after="0" w:line="240" w:lineRule="auto"/>
        <w:rPr>
          <w:rFonts w:ascii="Times New Roman" w:hAnsi="Times New Roman" w:cs="David"/>
          <w:b/>
          <w:bCs/>
          <w:sz w:val="28"/>
          <w:szCs w:val="28"/>
          <w:u w:val="single"/>
        </w:rPr>
      </w:pPr>
      <w:r w:rsidRPr="00427EFD">
        <w:rPr>
          <w:rFonts w:cs="David" w:hint="cs"/>
          <w:b/>
          <w:bCs/>
          <w:color w:val="000000"/>
          <w:sz w:val="28"/>
          <w:szCs w:val="28"/>
          <w:rtl/>
        </w:rPr>
        <w:t>יח</w:t>
      </w:r>
      <w:r w:rsidRPr="00427EFD">
        <w:rPr>
          <w:rFonts w:cs="David" w:hint="cs"/>
          <w:color w:val="000000"/>
          <w:sz w:val="28"/>
          <w:szCs w:val="28"/>
          <w:rtl/>
        </w:rPr>
        <w:t xml:space="preserve"> וַיִּגַּשׁ אֵלָיו יְהוּדָה, וַיֹּאמֶר בִּי אֲדֹנִי, יְדַבֶּר-נָא עַבְדְּךָ דָבָר בְּאָזְנֵי אֲדֹנִי, וְאַל-יִחַר אַפְּךָ בְּעַבְדֶּךָ:  כִּי כָמוֹךָ, כְּפַרְעֹה.  </w:t>
      </w:r>
      <w:bookmarkStart w:id="1" w:name="19"/>
      <w:bookmarkEnd w:id="1"/>
      <w:r w:rsidRPr="00427EFD">
        <w:rPr>
          <w:rFonts w:cs="David" w:hint="cs"/>
          <w:b/>
          <w:bCs/>
          <w:color w:val="000000"/>
          <w:sz w:val="28"/>
          <w:szCs w:val="28"/>
          <w:rtl/>
        </w:rPr>
        <w:t>יט</w:t>
      </w:r>
      <w:r w:rsidRPr="00427EFD">
        <w:rPr>
          <w:rFonts w:cs="David" w:hint="cs"/>
          <w:color w:val="000000"/>
          <w:sz w:val="28"/>
          <w:szCs w:val="28"/>
          <w:rtl/>
        </w:rPr>
        <w:t xml:space="preserve"> אֲדֹנ</w:t>
      </w:r>
      <w:r>
        <w:rPr>
          <w:rFonts w:cs="David" w:hint="cs"/>
          <w:color w:val="000000"/>
          <w:sz w:val="28"/>
          <w:szCs w:val="28"/>
          <w:rtl/>
        </w:rPr>
        <w:t>ִי שָׁאַל, אֶת-עֲבָדָיו לֵאמֹר:</w:t>
      </w:r>
      <w:r w:rsidRPr="00427EFD">
        <w:rPr>
          <w:rFonts w:cs="David" w:hint="cs"/>
          <w:color w:val="000000"/>
          <w:sz w:val="28"/>
          <w:szCs w:val="28"/>
          <w:rtl/>
        </w:rPr>
        <w:t xml:space="preserve"> הֲיֵשׁ-לָכֶם אָב, אוֹ-אָח.  </w:t>
      </w:r>
      <w:bookmarkStart w:id="2" w:name="20"/>
      <w:bookmarkEnd w:id="2"/>
      <w:r w:rsidRPr="00427EFD">
        <w:rPr>
          <w:rFonts w:cs="David" w:hint="cs"/>
          <w:b/>
          <w:bCs/>
          <w:color w:val="000000"/>
          <w:sz w:val="28"/>
          <w:szCs w:val="28"/>
          <w:rtl/>
        </w:rPr>
        <w:t>כ</w:t>
      </w:r>
      <w:r w:rsidRPr="00427EFD">
        <w:rPr>
          <w:rFonts w:cs="David" w:hint="cs"/>
          <w:color w:val="000000"/>
          <w:sz w:val="28"/>
          <w:szCs w:val="28"/>
          <w:rtl/>
        </w:rPr>
        <w:t xml:space="preserve"> וַנֹּאמֶר, אֶל-אֲדֹנִי, יֶשׁ-לָנוּ אָב זָקֵן, וְיֶלֶד זְקֻנִים קָטָן; וְאָחִיו מֵת, וַיִּוָּתֵר הוּא לְבַדּוֹ לְאִמּוֹ וְאָבִיו אֲהֵבוֹ.  </w:t>
      </w:r>
      <w:bookmarkStart w:id="3" w:name="21"/>
      <w:bookmarkEnd w:id="3"/>
      <w:r w:rsidRPr="00427EFD">
        <w:rPr>
          <w:rFonts w:cs="David" w:hint="cs"/>
          <w:b/>
          <w:bCs/>
          <w:color w:val="000000"/>
          <w:sz w:val="28"/>
          <w:szCs w:val="28"/>
          <w:rtl/>
        </w:rPr>
        <w:t>כא</w:t>
      </w:r>
      <w:r w:rsidRPr="00427EFD">
        <w:rPr>
          <w:rFonts w:cs="David" w:hint="cs"/>
          <w:color w:val="000000"/>
          <w:sz w:val="28"/>
          <w:szCs w:val="28"/>
          <w:rtl/>
        </w:rPr>
        <w:t xml:space="preserve"> </w:t>
      </w:r>
      <w:r w:rsidRPr="00427EFD">
        <w:rPr>
          <w:rFonts w:cs="David" w:hint="cs"/>
          <w:b/>
          <w:bCs/>
          <w:color w:val="000000"/>
          <w:sz w:val="28"/>
          <w:szCs w:val="28"/>
          <w:rtl/>
        </w:rPr>
        <w:t>וַתֹּאמֶר, אֶל-עֲבָדֶיךָ, הוֹרִדֻהוּ, אֵלָי; וְאָשִׂימָה עֵינִי, עָלָיו.</w:t>
      </w:r>
      <w:r w:rsidRPr="00427EFD">
        <w:rPr>
          <w:rFonts w:cs="David" w:hint="cs"/>
          <w:color w:val="000000"/>
          <w:sz w:val="28"/>
          <w:szCs w:val="28"/>
          <w:rtl/>
        </w:rPr>
        <w:t xml:space="preserve">  </w:t>
      </w:r>
      <w:bookmarkStart w:id="4" w:name="22"/>
      <w:bookmarkEnd w:id="4"/>
      <w:r w:rsidRPr="00427EFD">
        <w:rPr>
          <w:rFonts w:cs="David" w:hint="cs"/>
          <w:b/>
          <w:bCs/>
          <w:color w:val="000000"/>
          <w:sz w:val="28"/>
          <w:szCs w:val="28"/>
          <w:rtl/>
        </w:rPr>
        <w:t>כב</w:t>
      </w:r>
      <w:r w:rsidRPr="00427EFD">
        <w:rPr>
          <w:rFonts w:cs="David" w:hint="cs"/>
          <w:color w:val="000000"/>
          <w:sz w:val="28"/>
          <w:szCs w:val="28"/>
          <w:rtl/>
        </w:rPr>
        <w:t xml:space="preserve"> וַנֹּאמֶר, אֶל-אֲדֹנִי, לֹא-יוּכַל הַנַּעַר, לַעֲזֹב אֶת-אָבִיו:  וְעָזַב אֶת-אָבִיו, וָמֵת.  </w:t>
      </w:r>
      <w:bookmarkStart w:id="5" w:name="23"/>
      <w:bookmarkEnd w:id="5"/>
      <w:r w:rsidRPr="00427EFD">
        <w:rPr>
          <w:rFonts w:cs="David" w:hint="cs"/>
          <w:b/>
          <w:bCs/>
          <w:color w:val="000000"/>
          <w:sz w:val="28"/>
          <w:szCs w:val="28"/>
          <w:rtl/>
        </w:rPr>
        <w:t>כג</w:t>
      </w:r>
      <w:r w:rsidRPr="00427EFD">
        <w:rPr>
          <w:rFonts w:cs="David" w:hint="cs"/>
          <w:color w:val="000000"/>
          <w:sz w:val="28"/>
          <w:szCs w:val="28"/>
          <w:rtl/>
        </w:rPr>
        <w:t xml:space="preserve"> </w:t>
      </w:r>
      <w:r w:rsidRPr="00427EFD">
        <w:rPr>
          <w:rFonts w:cs="David" w:hint="cs"/>
          <w:b/>
          <w:bCs/>
          <w:color w:val="000000"/>
          <w:sz w:val="28"/>
          <w:szCs w:val="28"/>
          <w:rtl/>
        </w:rPr>
        <w:t>וַתֹּאמֶר, אֶל-עֲבָדֶיךָ, אִם-לֹא יֵ</w:t>
      </w:r>
      <w:r>
        <w:rPr>
          <w:rFonts w:cs="David" w:hint="cs"/>
          <w:b/>
          <w:bCs/>
          <w:color w:val="000000"/>
          <w:sz w:val="28"/>
          <w:szCs w:val="28"/>
          <w:rtl/>
        </w:rPr>
        <w:t xml:space="preserve">רֵד אֲחִיכֶם הַקָּטֹן אִתְּכֶם </w:t>
      </w:r>
      <w:r w:rsidRPr="00427EFD">
        <w:rPr>
          <w:rFonts w:cs="David" w:hint="cs"/>
          <w:b/>
          <w:bCs/>
          <w:color w:val="000000"/>
          <w:sz w:val="28"/>
          <w:szCs w:val="28"/>
          <w:rtl/>
        </w:rPr>
        <w:t>לֹא תֹסִפוּן, לִרְאוֹת פָּנָי.</w:t>
      </w:r>
      <w:r>
        <w:rPr>
          <w:rFonts w:cs="David" w:hint="cs"/>
          <w:b/>
          <w:bCs/>
          <w:color w:val="000000"/>
          <w:sz w:val="28"/>
          <w:szCs w:val="28"/>
          <w:rtl/>
        </w:rPr>
        <w:t>..</w:t>
      </w:r>
      <w:r w:rsidRPr="00427EFD">
        <w:rPr>
          <w:rFonts w:cs="David" w:hint="cs"/>
          <w:color w:val="000000"/>
          <w:sz w:val="28"/>
          <w:szCs w:val="28"/>
          <w:rtl/>
        </w:rPr>
        <w:t xml:space="preserve">  </w:t>
      </w:r>
      <w:bookmarkStart w:id="6" w:name="24"/>
      <w:bookmarkEnd w:id="6"/>
    </w:p>
    <w:p w:rsidR="001F1CBD" w:rsidRPr="00427EFD" w:rsidRDefault="001F1CBD" w:rsidP="001F1CBD">
      <w:pPr>
        <w:autoSpaceDE w:val="0"/>
        <w:autoSpaceDN w:val="0"/>
        <w:bidi/>
        <w:adjustRightInd w:val="0"/>
        <w:spacing w:after="0" w:line="240" w:lineRule="auto"/>
        <w:rPr>
          <w:rFonts w:ascii="Times New Roman" w:hAnsi="Times New Roman" w:cs="David" w:hint="cs"/>
          <w:sz w:val="28"/>
          <w:szCs w:val="28"/>
        </w:rPr>
      </w:pPr>
      <w:r w:rsidRPr="00427EFD">
        <w:rPr>
          <w:rFonts w:cs="David" w:hint="cs"/>
          <w:b/>
          <w:bCs/>
          <w:color w:val="000000"/>
          <w:sz w:val="28"/>
          <w:szCs w:val="28"/>
          <w:rtl/>
        </w:rPr>
        <w:t>א</w:t>
      </w:r>
      <w:r w:rsidRPr="00427EFD">
        <w:rPr>
          <w:rFonts w:cs="David" w:hint="cs"/>
          <w:color w:val="000000"/>
          <w:sz w:val="28"/>
          <w:szCs w:val="28"/>
          <w:rtl/>
        </w:rPr>
        <w:t xml:space="preserve"> </w:t>
      </w:r>
      <w:r w:rsidRPr="00343BDF">
        <w:rPr>
          <w:rFonts w:cs="David" w:hint="cs"/>
          <w:b/>
          <w:bCs/>
          <w:color w:val="000000"/>
          <w:sz w:val="28"/>
          <w:szCs w:val="28"/>
          <w:rtl/>
        </w:rPr>
        <w:t>וְלֹא-יָכֹל יוֹסֵף לְהִתְאַפֵּק</w:t>
      </w:r>
      <w:r w:rsidRPr="00427EFD">
        <w:rPr>
          <w:rFonts w:cs="David" w:hint="cs"/>
          <w:color w:val="000000"/>
          <w:sz w:val="28"/>
          <w:szCs w:val="28"/>
          <w:rtl/>
        </w:rPr>
        <w:t>, לְכֹל הַנִּצָּבִים עָלָיו, וַיִּקְרָא, הוֹצִיאוּ כָל-אִישׁ מֵעָלָי; וְלֹא-עָמַד אִישׁ אִתּוֹ, ב</w:t>
      </w:r>
      <w:r>
        <w:rPr>
          <w:rFonts w:cs="David" w:hint="cs"/>
          <w:color w:val="000000"/>
          <w:sz w:val="28"/>
          <w:szCs w:val="28"/>
          <w:rtl/>
        </w:rPr>
        <w:t>ְּהִתְוַדַּע יוֹסֵף אֶל-אֶחָיו.</w:t>
      </w:r>
      <w:r w:rsidRPr="00427EFD">
        <w:rPr>
          <w:rFonts w:cs="David" w:hint="cs"/>
          <w:color w:val="000000"/>
          <w:sz w:val="28"/>
          <w:szCs w:val="28"/>
          <w:rtl/>
        </w:rPr>
        <w:t xml:space="preserve"> </w:t>
      </w:r>
      <w:bookmarkStart w:id="7" w:name="2"/>
      <w:bookmarkEnd w:id="7"/>
      <w:r w:rsidRPr="00427EFD">
        <w:rPr>
          <w:rFonts w:cs="David" w:hint="cs"/>
          <w:b/>
          <w:bCs/>
          <w:color w:val="000000"/>
          <w:sz w:val="28"/>
          <w:szCs w:val="28"/>
          <w:rtl/>
        </w:rPr>
        <w:t>ב</w:t>
      </w:r>
      <w:r w:rsidRPr="00427EFD">
        <w:rPr>
          <w:rFonts w:cs="David" w:hint="cs"/>
          <w:color w:val="000000"/>
          <w:sz w:val="28"/>
          <w:szCs w:val="28"/>
          <w:rtl/>
        </w:rPr>
        <w:t xml:space="preserve"> </w:t>
      </w:r>
      <w:r w:rsidRPr="00343BDF">
        <w:rPr>
          <w:rFonts w:cs="David" w:hint="cs"/>
          <w:b/>
          <w:bCs/>
          <w:color w:val="000000"/>
          <w:sz w:val="28"/>
          <w:szCs w:val="28"/>
          <w:rtl/>
        </w:rPr>
        <w:t>וַיִּתֵּן אֶת-קֹלוֹ, בִּבְכִי</w:t>
      </w:r>
      <w:r w:rsidRPr="00427EFD">
        <w:rPr>
          <w:rFonts w:cs="David" w:hint="cs"/>
          <w:color w:val="000000"/>
          <w:sz w:val="28"/>
          <w:szCs w:val="28"/>
          <w:rtl/>
        </w:rPr>
        <w:t xml:space="preserve">; וַיִּשְׁמְעוּ מִצְרַיִם, וַיִּשְׁמַע בֵּית פַּרְעֹה.  </w:t>
      </w:r>
      <w:bookmarkStart w:id="8" w:name="3"/>
      <w:bookmarkEnd w:id="8"/>
      <w:r w:rsidRPr="00427EFD">
        <w:rPr>
          <w:rFonts w:cs="David" w:hint="cs"/>
          <w:b/>
          <w:bCs/>
          <w:color w:val="000000"/>
          <w:sz w:val="28"/>
          <w:szCs w:val="28"/>
          <w:rtl/>
        </w:rPr>
        <w:t>ג</w:t>
      </w:r>
      <w:r w:rsidRPr="00427EFD">
        <w:rPr>
          <w:rFonts w:cs="David" w:hint="cs"/>
          <w:color w:val="000000"/>
          <w:sz w:val="28"/>
          <w:szCs w:val="28"/>
          <w:rtl/>
        </w:rPr>
        <w:t xml:space="preserve"> </w:t>
      </w:r>
      <w:r w:rsidRPr="00343BDF">
        <w:rPr>
          <w:rFonts w:cs="David" w:hint="cs"/>
          <w:b/>
          <w:bCs/>
          <w:color w:val="000000"/>
          <w:sz w:val="28"/>
          <w:szCs w:val="28"/>
          <w:rtl/>
        </w:rPr>
        <w:t>וַיֹּאמֶר יוֹסֵף אֶל-אֶחָיו אֲנִי יוֹסֵף</w:t>
      </w:r>
      <w:r w:rsidRPr="00427EFD">
        <w:rPr>
          <w:rFonts w:cs="David" w:hint="cs"/>
          <w:color w:val="000000"/>
          <w:sz w:val="28"/>
          <w:szCs w:val="28"/>
          <w:rtl/>
        </w:rPr>
        <w:t xml:space="preserve">, הַעוֹד אָבִי חָי; וְלֹא-יָכְלוּ אֶחָיו לַעֲנוֹת אֹתוֹ, </w:t>
      </w:r>
      <w:r w:rsidRPr="00343BDF">
        <w:rPr>
          <w:rFonts w:cs="David" w:hint="cs"/>
          <w:b/>
          <w:bCs/>
          <w:color w:val="000000"/>
          <w:sz w:val="28"/>
          <w:szCs w:val="28"/>
          <w:rtl/>
        </w:rPr>
        <w:t>כִּי נִבְהֲלוּ מִפָּנָיו</w:t>
      </w:r>
      <w:r w:rsidRPr="00427EFD">
        <w:rPr>
          <w:rFonts w:cs="David" w:hint="cs"/>
          <w:color w:val="000000"/>
          <w:sz w:val="28"/>
          <w:szCs w:val="28"/>
          <w:rtl/>
        </w:rPr>
        <w:t>.</w:t>
      </w:r>
    </w:p>
    <w:p w:rsidR="001F1CBD" w:rsidRDefault="001F1CBD" w:rsidP="001F1CBD">
      <w:pPr>
        <w:spacing w:after="0" w:line="240" w:lineRule="auto"/>
        <w:jc w:val="right"/>
      </w:pPr>
    </w:p>
    <w:p w:rsidR="001F1CBD" w:rsidRPr="00343BDF" w:rsidRDefault="001F1CBD" w:rsidP="001F1CBD">
      <w:pPr>
        <w:spacing w:after="0" w:line="240" w:lineRule="auto"/>
        <w:jc w:val="right"/>
        <w:rPr>
          <w:rFonts w:cs="David" w:hint="cs"/>
          <w:b/>
          <w:bCs/>
          <w:color w:val="000000"/>
          <w:sz w:val="28"/>
          <w:szCs w:val="28"/>
          <w:u w:val="single"/>
          <w:rtl/>
        </w:rPr>
      </w:pPr>
      <w:r>
        <w:rPr>
          <w:rFonts w:cs="David" w:hint="cs"/>
          <w:b/>
          <w:bCs/>
          <w:color w:val="000000"/>
          <w:sz w:val="28"/>
          <w:szCs w:val="28"/>
          <w:u w:val="single"/>
          <w:rtl/>
        </w:rPr>
        <w:t xml:space="preserve">14) </w:t>
      </w:r>
      <w:r w:rsidRPr="00343BDF">
        <w:rPr>
          <w:rFonts w:cs="David" w:hint="cs"/>
          <w:b/>
          <w:bCs/>
          <w:color w:val="000000"/>
          <w:sz w:val="28"/>
          <w:szCs w:val="28"/>
          <w:u w:val="single"/>
          <w:rtl/>
        </w:rPr>
        <w:t>בראשית פרק ט</w:t>
      </w:r>
    </w:p>
    <w:p w:rsidR="001F1CBD" w:rsidRPr="00343BDF" w:rsidRDefault="001F1CBD" w:rsidP="001F1CBD">
      <w:pPr>
        <w:spacing w:after="0" w:line="240" w:lineRule="auto"/>
        <w:jc w:val="right"/>
        <w:rPr>
          <w:sz w:val="28"/>
          <w:szCs w:val="28"/>
        </w:rPr>
      </w:pPr>
      <w:r w:rsidRPr="00343BDF">
        <w:rPr>
          <w:rFonts w:cs="David" w:hint="cs"/>
          <w:b/>
          <w:bCs/>
          <w:color w:val="000000"/>
          <w:sz w:val="28"/>
          <w:szCs w:val="28"/>
          <w:rtl/>
        </w:rPr>
        <w:t>כג</w:t>
      </w:r>
      <w:r w:rsidRPr="00343BDF">
        <w:rPr>
          <w:rFonts w:cs="David" w:hint="cs"/>
          <w:color w:val="000000"/>
          <w:sz w:val="28"/>
          <w:szCs w:val="28"/>
          <w:rtl/>
        </w:rPr>
        <w:t xml:space="preserve"> וַיִּקַּח שֵׁם וָיֶפֶת אֶת-הַשִּׂמְלָה, וַיָּשִׂימוּ עַל-שְׁכֶם שְׁנֵיהֶם, וַיֵּלְכוּ אֲחֹרַנִּית, וַיְכַסּוּ אֵת עֶרְוַת אֲבִיהֶם; וּפְנֵיהֶם, אֲחֹרַנִּית, וְעֶרְוַת אֲבִיהֶם, לֹא רָאוּ.</w:t>
      </w:r>
    </w:p>
    <w:p w:rsidR="001F1CBD" w:rsidRDefault="001F1CBD" w:rsidP="001F1CBD">
      <w:pPr>
        <w:autoSpaceDE w:val="0"/>
        <w:autoSpaceDN w:val="0"/>
        <w:bidi/>
        <w:adjustRightInd w:val="0"/>
        <w:spacing w:after="0" w:line="240" w:lineRule="auto"/>
        <w:rPr>
          <w:rFonts w:ascii="Times New Roman" w:hAnsi="Times New Roman" w:cs="David"/>
          <w:sz w:val="24"/>
          <w:szCs w:val="24"/>
        </w:rPr>
      </w:pPr>
    </w:p>
    <w:p w:rsidR="001F1CBD" w:rsidRDefault="001F1CBD" w:rsidP="001F1CBD">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15) </w:t>
      </w:r>
      <w:r>
        <w:rPr>
          <w:rFonts w:ascii="Times New Roman" w:hAnsi="Times New Roman" w:cs="David" w:hint="eastAsia"/>
          <w:b/>
          <w:bCs/>
          <w:color w:val="000000"/>
          <w:sz w:val="24"/>
          <w:szCs w:val="28"/>
          <w:u w:val="single"/>
          <w:rtl/>
        </w:rPr>
        <w:t>רש</w:t>
      </w:r>
      <w:r>
        <w:rPr>
          <w:rFonts w:ascii="Times New Roman" w:hAnsi="Times New Roman" w:cs="David"/>
          <w:b/>
          <w:bCs/>
          <w:color w:val="000000"/>
          <w:sz w:val="24"/>
          <w:szCs w:val="28"/>
          <w:u w:val="single"/>
          <w:rtl/>
        </w:rPr>
        <w:t>"</w:t>
      </w:r>
      <w:r>
        <w:rPr>
          <w:rFonts w:ascii="Times New Roman" w:hAnsi="Times New Roman" w:cs="David" w:hint="eastAsia"/>
          <w:b/>
          <w:bCs/>
          <w:color w:val="000000"/>
          <w:sz w:val="24"/>
          <w:szCs w:val="28"/>
          <w:u w:val="single"/>
          <w:rtl/>
        </w:rPr>
        <w:t>י</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בראשית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פרק</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ט</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פסוק</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כג</w:t>
      </w:r>
      <w:r>
        <w:rPr>
          <w:rFonts w:ascii="Times New Roman" w:hAnsi="Times New Roman" w:cs="David"/>
          <w:b/>
          <w:bCs/>
          <w:color w:val="000000"/>
          <w:sz w:val="24"/>
          <w:szCs w:val="28"/>
          <w:u w:val="single"/>
          <w:rtl/>
        </w:rPr>
        <w:t xml:space="preserve"> </w:t>
      </w:r>
    </w:p>
    <w:p w:rsidR="001F1CBD" w:rsidRDefault="001F1CBD" w:rsidP="001F1CBD">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32"/>
          <w:rtl/>
        </w:rPr>
        <w:t>ופניהם</w:t>
      </w:r>
      <w:r>
        <w:rPr>
          <w:rFonts w:ascii="Times New Roman" w:hAnsi="Times New Roman" w:cs="David"/>
          <w:color w:val="000000"/>
          <w:sz w:val="24"/>
          <w:szCs w:val="32"/>
          <w:rtl/>
        </w:rPr>
        <w:t xml:space="preserve"> </w:t>
      </w:r>
      <w:r>
        <w:rPr>
          <w:rFonts w:ascii="Times New Roman" w:hAnsi="Times New Roman" w:cs="David" w:hint="eastAsia"/>
          <w:color w:val="000000"/>
          <w:sz w:val="24"/>
          <w:szCs w:val="32"/>
          <w:rtl/>
        </w:rPr>
        <w:t>אחורנית</w:t>
      </w:r>
      <w:r>
        <w:rPr>
          <w:rFonts w:ascii="Times New Roman" w:hAnsi="Times New Roman" w:cs="David"/>
          <w:color w:val="000000"/>
          <w:sz w:val="24"/>
          <w:szCs w:val="32"/>
          <w:rtl/>
        </w:rPr>
        <w:t xml:space="preserve"> - </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למה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פעם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שניה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מלמד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שכשקרבו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אצלו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והוצרכו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להפוך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עצמם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לכסותו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הפכו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פניהם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אחורנית</w:t>
      </w:r>
      <w:r>
        <w:rPr>
          <w:rFonts w:ascii="Times New Roman" w:hAnsi="Times New Roman" w:cs="David"/>
          <w:color w:val="000000"/>
          <w:sz w:val="24"/>
          <w:szCs w:val="28"/>
          <w:rtl/>
        </w:rPr>
        <w:t xml:space="preserve">: </w:t>
      </w:r>
    </w:p>
    <w:p w:rsidR="001F1CBD" w:rsidRDefault="001F1CBD" w:rsidP="001F1CBD">
      <w:pPr>
        <w:autoSpaceDE w:val="0"/>
        <w:autoSpaceDN w:val="0"/>
        <w:bidi/>
        <w:adjustRightInd w:val="0"/>
        <w:spacing w:after="0" w:line="240" w:lineRule="auto"/>
      </w:pPr>
    </w:p>
    <w:p w:rsidR="001F1CBD" w:rsidRPr="00343BDF" w:rsidRDefault="001F1CBD" w:rsidP="001F1CBD">
      <w:pPr>
        <w:autoSpaceDE w:val="0"/>
        <w:autoSpaceDN w:val="0"/>
        <w:bidi/>
        <w:adjustRightInd w:val="0"/>
        <w:spacing w:after="0" w:line="240" w:lineRule="auto"/>
        <w:rPr>
          <w:rFonts w:ascii="Times New Roman" w:hAnsi="Times New Roman" w:cs="David"/>
          <w:b/>
          <w:bCs/>
          <w:sz w:val="28"/>
          <w:szCs w:val="28"/>
          <w:u w:val="single"/>
        </w:rPr>
      </w:pPr>
      <w:r>
        <w:rPr>
          <w:rFonts w:ascii="Times New Roman" w:hAnsi="Times New Roman" w:cs="David" w:hint="cs"/>
          <w:b/>
          <w:bCs/>
          <w:sz w:val="28"/>
          <w:szCs w:val="28"/>
          <w:u w:val="single"/>
          <w:rtl/>
        </w:rPr>
        <w:t xml:space="preserve">16) </w:t>
      </w:r>
      <w:r w:rsidRPr="00343BDF">
        <w:rPr>
          <w:rFonts w:ascii="Times New Roman" w:hAnsi="Times New Roman" w:cs="David" w:hint="eastAsia"/>
          <w:b/>
          <w:bCs/>
          <w:sz w:val="28"/>
          <w:szCs w:val="28"/>
          <w:u w:val="single"/>
          <w:rtl/>
        </w:rPr>
        <w:t>אלשיך</w:t>
      </w:r>
      <w:r w:rsidRPr="00343BDF">
        <w:rPr>
          <w:rFonts w:ascii="Times New Roman" w:hAnsi="Times New Roman" w:cs="David"/>
          <w:b/>
          <w:bCs/>
          <w:sz w:val="28"/>
          <w:szCs w:val="28"/>
          <w:u w:val="single"/>
          <w:rtl/>
        </w:rPr>
        <w:t xml:space="preserve"> </w:t>
      </w:r>
      <w:r>
        <w:rPr>
          <w:rFonts w:ascii="Times New Roman" w:hAnsi="Times New Roman" w:cs="David" w:hint="cs"/>
          <w:b/>
          <w:bCs/>
          <w:sz w:val="28"/>
          <w:szCs w:val="28"/>
          <w:u w:val="single"/>
          <w:rtl/>
        </w:rPr>
        <w:t xml:space="preserve">הקדוש - </w:t>
      </w:r>
      <w:r w:rsidRPr="00343BDF">
        <w:rPr>
          <w:rFonts w:ascii="Times New Roman" w:hAnsi="Times New Roman" w:cs="David" w:hint="eastAsia"/>
          <w:b/>
          <w:bCs/>
          <w:sz w:val="28"/>
          <w:szCs w:val="28"/>
          <w:u w:val="single"/>
          <w:rtl/>
        </w:rPr>
        <w:t>בראשית</w:t>
      </w:r>
      <w:r w:rsidRPr="00343BDF">
        <w:rPr>
          <w:rFonts w:ascii="Times New Roman" w:hAnsi="Times New Roman" w:cs="David"/>
          <w:b/>
          <w:bCs/>
          <w:sz w:val="28"/>
          <w:szCs w:val="28"/>
          <w:u w:val="single"/>
          <w:rtl/>
        </w:rPr>
        <w:t xml:space="preserve"> </w:t>
      </w:r>
      <w:r w:rsidRPr="00343BDF">
        <w:rPr>
          <w:rFonts w:ascii="Times New Roman" w:hAnsi="Times New Roman" w:cs="David" w:hint="eastAsia"/>
          <w:b/>
          <w:bCs/>
          <w:sz w:val="28"/>
          <w:szCs w:val="28"/>
          <w:u w:val="single"/>
          <w:rtl/>
        </w:rPr>
        <w:t>פרק</w:t>
      </w:r>
      <w:r w:rsidRPr="00343BDF">
        <w:rPr>
          <w:rFonts w:ascii="Times New Roman" w:hAnsi="Times New Roman" w:cs="David"/>
          <w:b/>
          <w:bCs/>
          <w:sz w:val="28"/>
          <w:szCs w:val="28"/>
          <w:u w:val="single"/>
          <w:rtl/>
        </w:rPr>
        <w:t xml:space="preserve"> </w:t>
      </w:r>
      <w:r w:rsidRPr="00343BDF">
        <w:rPr>
          <w:rFonts w:ascii="Times New Roman" w:hAnsi="Times New Roman" w:cs="David" w:hint="eastAsia"/>
          <w:b/>
          <w:bCs/>
          <w:sz w:val="28"/>
          <w:szCs w:val="28"/>
          <w:u w:val="single"/>
          <w:rtl/>
        </w:rPr>
        <w:t>ט</w:t>
      </w:r>
    </w:p>
    <w:p w:rsidR="001F1CBD" w:rsidRDefault="001F1CBD" w:rsidP="001F1CBD">
      <w:pPr>
        <w:autoSpaceDE w:val="0"/>
        <w:autoSpaceDN w:val="0"/>
        <w:bidi/>
        <w:adjustRightInd w:val="0"/>
        <w:spacing w:after="0" w:line="240" w:lineRule="auto"/>
        <w:rPr>
          <w:rFonts w:ascii="Times New Roman" w:hAnsi="Times New Roman" w:cs="David"/>
          <w:sz w:val="28"/>
          <w:szCs w:val="28"/>
        </w:rPr>
      </w:pPr>
      <w:r w:rsidRPr="00BF3D50">
        <w:rPr>
          <w:rFonts w:ascii="Times New Roman" w:hAnsi="Times New Roman" w:cs="David" w:hint="eastAsia"/>
          <w:sz w:val="28"/>
          <w:szCs w:val="28"/>
          <w:rtl/>
        </w:rPr>
        <w:t>הנה</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אומרו</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ופניהם</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אחורנית</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הוא</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מיותר</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וגם</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אומרו</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וערות</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אביהם</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לא</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ראו</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מי</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לא</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ידע</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שאם</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הלכו</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אחורנית</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ויכסו</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את</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ערות</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אביהם</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שערות</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אביהם</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לא</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ראו</w:t>
      </w:r>
      <w:r>
        <w:rPr>
          <w:rFonts w:ascii="Times New Roman" w:hAnsi="Times New Roman" w:cs="David" w:hint="cs"/>
          <w:sz w:val="28"/>
          <w:szCs w:val="28"/>
          <w:rtl/>
        </w:rPr>
        <w:t>?</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אך</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הנה</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אחרי</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אומרו</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וילכו</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אחורנית</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כו</w:t>
      </w:r>
      <w:r w:rsidRPr="00BF3D50">
        <w:rPr>
          <w:rFonts w:ascii="Times New Roman" w:hAnsi="Times New Roman" w:cs="David"/>
          <w:sz w:val="28"/>
          <w:szCs w:val="28"/>
          <w:rtl/>
        </w:rPr>
        <w:t xml:space="preserve">', </w:t>
      </w:r>
      <w:r w:rsidRPr="00290775">
        <w:rPr>
          <w:rFonts w:ascii="Times New Roman" w:hAnsi="Times New Roman" w:cs="David" w:hint="eastAsia"/>
          <w:b/>
          <w:bCs/>
          <w:sz w:val="28"/>
          <w:szCs w:val="28"/>
          <w:rtl/>
        </w:rPr>
        <w:t>הוצרך</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לתת</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טעם</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למה</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זה</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הפכו</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פניהם</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אחורנית</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ולא</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הלכו</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דרך</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פנים</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ויסתמו</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עיניהם</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לבלתי</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ראות</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ערותו</w:t>
      </w:r>
      <w:r>
        <w:rPr>
          <w:rFonts w:ascii="Times New Roman" w:hAnsi="Times New Roman" w:cs="David" w:hint="cs"/>
          <w:b/>
          <w:bCs/>
          <w:sz w:val="28"/>
          <w:szCs w:val="28"/>
          <w:rtl/>
        </w:rPr>
        <w:t>?</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לזה</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אמר</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תדע</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למה</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ופניהם</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אחורנית</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ולא</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בדרך</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ישרה</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בעינים</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lastRenderedPageBreak/>
        <w:t>אטומות</w:t>
      </w:r>
      <w:r>
        <w:rPr>
          <w:rFonts w:ascii="Times New Roman" w:hAnsi="Times New Roman" w:cs="David" w:hint="cs"/>
          <w:sz w:val="28"/>
          <w:szCs w:val="28"/>
          <w:rtl/>
        </w:rPr>
        <w:t>...</w:t>
      </w:r>
      <w:r w:rsidRPr="00BF3D50">
        <w:rPr>
          <w:rFonts w:ascii="Times New Roman" w:hAnsi="Times New Roman" w:cs="David" w:hint="eastAsia"/>
          <w:sz w:val="28"/>
          <w:szCs w:val="28"/>
          <w:rtl/>
        </w:rPr>
        <w:t>והוא</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כי</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הלא</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צדיקים</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היו</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וצלם</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אלהים</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על</w:t>
      </w:r>
      <w:r w:rsidRPr="00BF3D50">
        <w:rPr>
          <w:rFonts w:ascii="Times New Roman" w:hAnsi="Times New Roman" w:cs="David"/>
          <w:sz w:val="28"/>
          <w:szCs w:val="28"/>
          <w:rtl/>
        </w:rPr>
        <w:t xml:space="preserve"> </w:t>
      </w:r>
      <w:r w:rsidRPr="00BF3D50">
        <w:rPr>
          <w:rFonts w:ascii="Times New Roman" w:hAnsi="Times New Roman" w:cs="David" w:hint="eastAsia"/>
          <w:sz w:val="28"/>
          <w:szCs w:val="28"/>
          <w:rtl/>
        </w:rPr>
        <w:t>פניהם</w:t>
      </w:r>
      <w:r w:rsidRPr="00BF3D50">
        <w:rPr>
          <w:rFonts w:ascii="Times New Roman" w:hAnsi="Times New Roman" w:cs="David"/>
          <w:sz w:val="28"/>
          <w:szCs w:val="28"/>
          <w:rtl/>
        </w:rPr>
        <w:t xml:space="preserve">, </w:t>
      </w:r>
      <w:r w:rsidRPr="00290775">
        <w:rPr>
          <w:rFonts w:ascii="Times New Roman" w:hAnsi="Times New Roman" w:cs="David" w:hint="eastAsia"/>
          <w:b/>
          <w:bCs/>
          <w:sz w:val="28"/>
          <w:szCs w:val="28"/>
          <w:rtl/>
        </w:rPr>
        <w:t>ולא</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רצו</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שפניהם</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אשר</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בם</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קדושת</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צלם</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אלהים</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יראו</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את</w:t>
      </w:r>
      <w:r w:rsidRPr="00290775">
        <w:rPr>
          <w:rFonts w:ascii="Times New Roman" w:hAnsi="Times New Roman" w:cs="David"/>
          <w:b/>
          <w:bCs/>
          <w:sz w:val="28"/>
          <w:szCs w:val="28"/>
          <w:rtl/>
        </w:rPr>
        <w:t xml:space="preserve"> </w:t>
      </w:r>
      <w:r w:rsidRPr="00290775">
        <w:rPr>
          <w:rFonts w:ascii="Times New Roman" w:hAnsi="Times New Roman" w:cs="David" w:hint="eastAsia"/>
          <w:b/>
          <w:bCs/>
          <w:sz w:val="28"/>
          <w:szCs w:val="28"/>
          <w:rtl/>
        </w:rPr>
        <w:t>הערוה</w:t>
      </w:r>
      <w:r>
        <w:rPr>
          <w:rFonts w:ascii="Times New Roman" w:hAnsi="Times New Roman" w:cs="David" w:hint="cs"/>
          <w:sz w:val="28"/>
          <w:szCs w:val="28"/>
          <w:rtl/>
        </w:rPr>
        <w:t>...</w:t>
      </w:r>
    </w:p>
    <w:p w:rsidR="001F1CBD" w:rsidRPr="00BF4CBD" w:rsidRDefault="001F1CBD" w:rsidP="001F1CBD">
      <w:pPr>
        <w:autoSpaceDE w:val="0"/>
        <w:autoSpaceDN w:val="0"/>
        <w:bidi/>
        <w:adjustRightInd w:val="0"/>
        <w:spacing w:after="0" w:line="240" w:lineRule="auto"/>
        <w:rPr>
          <w:rFonts w:ascii="Times New Roman" w:hAnsi="Times New Roman" w:cs="David"/>
          <w:sz w:val="28"/>
          <w:szCs w:val="28"/>
        </w:rPr>
      </w:pPr>
    </w:p>
    <w:p w:rsidR="001F1CBD" w:rsidRPr="00343BDF" w:rsidRDefault="001F1CBD" w:rsidP="001F1CBD">
      <w:pPr>
        <w:autoSpaceDE w:val="0"/>
        <w:autoSpaceDN w:val="0"/>
        <w:bidi/>
        <w:adjustRightInd w:val="0"/>
        <w:spacing w:after="0" w:line="240" w:lineRule="auto"/>
        <w:rPr>
          <w:rFonts w:ascii="Times New Roman" w:hAnsi="Times New Roman" w:cs="David"/>
          <w:b/>
          <w:bCs/>
          <w:sz w:val="28"/>
          <w:szCs w:val="28"/>
          <w:u w:val="single"/>
        </w:rPr>
      </w:pPr>
      <w:r>
        <w:rPr>
          <w:rFonts w:ascii="Times New Roman" w:hAnsi="Times New Roman" w:cs="David" w:hint="cs"/>
          <w:b/>
          <w:bCs/>
          <w:sz w:val="28"/>
          <w:szCs w:val="28"/>
          <w:u w:val="single"/>
          <w:rtl/>
        </w:rPr>
        <w:t>17) שיר השירים ב:יד (ע"פ ה</w:t>
      </w:r>
      <w:r w:rsidRPr="00343BDF">
        <w:rPr>
          <w:rFonts w:ascii="Times New Roman" w:hAnsi="Times New Roman" w:cs="David" w:hint="eastAsia"/>
          <w:b/>
          <w:bCs/>
          <w:sz w:val="28"/>
          <w:szCs w:val="28"/>
          <w:u w:val="single"/>
          <w:rtl/>
        </w:rPr>
        <w:t>אלשיך</w:t>
      </w:r>
      <w:r>
        <w:rPr>
          <w:rFonts w:ascii="Times New Roman" w:hAnsi="Times New Roman" w:cs="David" w:hint="cs"/>
          <w:b/>
          <w:bCs/>
          <w:sz w:val="28"/>
          <w:szCs w:val="28"/>
          <w:u w:val="single"/>
          <w:rtl/>
        </w:rPr>
        <w:t xml:space="preserve"> הקדוש)</w:t>
      </w:r>
    </w:p>
    <w:p w:rsidR="001F1CBD" w:rsidRPr="00290775" w:rsidRDefault="001F1CBD" w:rsidP="001F1CBD">
      <w:pPr>
        <w:bidi/>
        <w:rPr>
          <w:sz w:val="28"/>
          <w:szCs w:val="28"/>
        </w:rPr>
      </w:pPr>
      <w:r w:rsidRPr="00290775">
        <w:rPr>
          <w:rFonts w:cs="David" w:hint="cs"/>
          <w:color w:val="000000"/>
          <w:sz w:val="28"/>
          <w:szCs w:val="28"/>
          <w:rtl/>
        </w:rPr>
        <w:t xml:space="preserve">יוֹנָתִי בְּחַגְוֵי הַסֶּלַע, בְּסֵתֶר הַמַּדְרֵגָה, </w:t>
      </w:r>
      <w:r>
        <w:rPr>
          <w:rFonts w:cs="David" w:hint="cs"/>
          <w:b/>
          <w:bCs/>
          <w:color w:val="000000"/>
          <w:sz w:val="28"/>
          <w:szCs w:val="28"/>
          <w:rtl/>
        </w:rPr>
        <w:t xml:space="preserve">הַרְאִינִי אֶת </w:t>
      </w:r>
      <w:r w:rsidRPr="00290775">
        <w:rPr>
          <w:rFonts w:cs="David" w:hint="cs"/>
          <w:b/>
          <w:bCs/>
          <w:color w:val="000000"/>
          <w:sz w:val="28"/>
          <w:szCs w:val="28"/>
          <w:rtl/>
        </w:rPr>
        <w:t>מַרְאַיִךְ, הַשְׁמִיעִנִי אֶת-קוֹלֵךְ</w:t>
      </w:r>
      <w:r w:rsidRPr="00290775">
        <w:rPr>
          <w:rFonts w:cs="David" w:hint="cs"/>
          <w:color w:val="000000"/>
          <w:sz w:val="28"/>
          <w:szCs w:val="28"/>
          <w:rtl/>
        </w:rPr>
        <w:t xml:space="preserve"> כִּי-קוֹלֵךְ עָרֵב, וּמַרְאֵיךְ נָאוֶה.</w:t>
      </w:r>
    </w:p>
    <w:p w:rsidR="001F1CBD" w:rsidRPr="0060587C" w:rsidRDefault="001F1CBD" w:rsidP="001F1CBD">
      <w:pPr>
        <w:autoSpaceDE w:val="0"/>
        <w:autoSpaceDN w:val="0"/>
        <w:bidi/>
        <w:adjustRightInd w:val="0"/>
        <w:spacing w:after="0" w:line="240" w:lineRule="auto"/>
        <w:rPr>
          <w:rFonts w:cs="David"/>
          <w:b/>
          <w:bCs/>
          <w:color w:val="000000"/>
          <w:sz w:val="28"/>
          <w:szCs w:val="28"/>
        </w:rPr>
      </w:pPr>
      <w:r>
        <w:rPr>
          <w:rFonts w:ascii="Times New Roman" w:hAnsi="Times New Roman" w:cs="David" w:hint="cs"/>
          <w:b/>
          <w:bCs/>
          <w:sz w:val="28"/>
          <w:szCs w:val="28"/>
          <w:u w:val="single"/>
          <w:rtl/>
        </w:rPr>
        <w:t>18) שמות פרק ב, פסוק ו (ע"פ ספר ארץ צבי, חלק ב, עמ' שצד)</w:t>
      </w:r>
    </w:p>
    <w:p w:rsidR="001F1CBD" w:rsidRPr="0060587C" w:rsidRDefault="001F1CBD" w:rsidP="001F1CBD">
      <w:pPr>
        <w:bidi/>
        <w:rPr>
          <w:rFonts w:hint="cs"/>
          <w:sz w:val="28"/>
          <w:szCs w:val="28"/>
          <w:rtl/>
        </w:rPr>
      </w:pPr>
      <w:r w:rsidRPr="0060587C">
        <w:rPr>
          <w:rFonts w:cs="David" w:hint="cs"/>
          <w:color w:val="000000"/>
          <w:sz w:val="28"/>
          <w:szCs w:val="28"/>
          <w:rtl/>
        </w:rPr>
        <w:t xml:space="preserve">וַתִּפְתַּח וַתִּרְאֵהוּ אֶת-הַיֶּלֶד, </w:t>
      </w:r>
      <w:r w:rsidRPr="0060587C">
        <w:rPr>
          <w:rFonts w:cs="David" w:hint="cs"/>
          <w:b/>
          <w:bCs/>
          <w:color w:val="000000"/>
          <w:sz w:val="28"/>
          <w:szCs w:val="28"/>
          <w:rtl/>
        </w:rPr>
        <w:t>וְהִנֵּה-נ</w:t>
      </w:r>
      <w:r>
        <w:rPr>
          <w:rFonts w:cs="David" w:hint="cs"/>
          <w:b/>
          <w:bCs/>
          <w:color w:val="000000"/>
          <w:sz w:val="28"/>
          <w:szCs w:val="28"/>
          <w:rtl/>
        </w:rPr>
        <w:t xml:space="preserve">ַעַר בֹּכֶה; וַתַּחְמֹל עָלָיו </w:t>
      </w:r>
      <w:r w:rsidRPr="0060587C">
        <w:rPr>
          <w:rFonts w:cs="David" w:hint="cs"/>
          <w:b/>
          <w:bCs/>
          <w:color w:val="000000"/>
          <w:sz w:val="28"/>
          <w:szCs w:val="28"/>
          <w:rtl/>
        </w:rPr>
        <w:t>וַתֹּאמֶר, מִיַּלְדֵי הָעִבְרִים זֶה.</w:t>
      </w:r>
    </w:p>
    <w:p w:rsidR="001F1CBD" w:rsidRPr="008518EC" w:rsidRDefault="001F1CBD" w:rsidP="001F1CBD">
      <w:pPr>
        <w:spacing w:after="0" w:line="240" w:lineRule="auto"/>
        <w:jc w:val="right"/>
        <w:rPr>
          <w:rFonts w:cs="David" w:hint="cs"/>
          <w:b/>
          <w:bCs/>
          <w:sz w:val="28"/>
          <w:szCs w:val="28"/>
          <w:u w:val="single"/>
          <w:rtl/>
        </w:rPr>
      </w:pPr>
      <w:r>
        <w:rPr>
          <w:rFonts w:cs="David" w:hint="cs"/>
          <w:b/>
          <w:bCs/>
          <w:sz w:val="28"/>
          <w:szCs w:val="28"/>
          <w:u w:val="single"/>
          <w:rtl/>
        </w:rPr>
        <w:t xml:space="preserve">19) </w:t>
      </w:r>
      <w:r w:rsidRPr="008518EC">
        <w:rPr>
          <w:rFonts w:cs="David" w:hint="cs"/>
          <w:b/>
          <w:bCs/>
          <w:sz w:val="28"/>
          <w:szCs w:val="28"/>
          <w:u w:val="single"/>
          <w:rtl/>
        </w:rPr>
        <w:t>שיחות קודש</w:t>
      </w:r>
      <w:r>
        <w:rPr>
          <w:rFonts w:cs="David" w:hint="cs"/>
          <w:b/>
          <w:bCs/>
          <w:sz w:val="28"/>
          <w:szCs w:val="28"/>
          <w:u w:val="single"/>
          <w:rtl/>
        </w:rPr>
        <w:t xml:space="preserve"> עמ' לד</w:t>
      </w:r>
      <w:r w:rsidRPr="008518EC">
        <w:rPr>
          <w:rFonts w:cs="David" w:hint="cs"/>
          <w:b/>
          <w:bCs/>
          <w:sz w:val="28"/>
          <w:szCs w:val="28"/>
          <w:u w:val="single"/>
          <w:rtl/>
        </w:rPr>
        <w:t xml:space="preserve"> </w:t>
      </w:r>
      <w:r w:rsidRPr="008518EC">
        <w:rPr>
          <w:rFonts w:cs="David"/>
          <w:b/>
          <w:bCs/>
          <w:sz w:val="28"/>
          <w:szCs w:val="28"/>
          <w:u w:val="single"/>
          <w:rtl/>
        </w:rPr>
        <w:t>–</w:t>
      </w:r>
      <w:r w:rsidRPr="008518EC">
        <w:rPr>
          <w:rFonts w:cs="David" w:hint="cs"/>
          <w:b/>
          <w:bCs/>
          <w:sz w:val="28"/>
          <w:szCs w:val="28"/>
          <w:u w:val="single"/>
          <w:rtl/>
        </w:rPr>
        <w:t xml:space="preserve"> ר' יעקב חזקי' גרינוואלד </w:t>
      </w:r>
      <w:r>
        <w:rPr>
          <w:rFonts w:cs="David" w:hint="cs"/>
          <w:b/>
          <w:bCs/>
          <w:sz w:val="28"/>
          <w:szCs w:val="28"/>
          <w:u w:val="single"/>
          <w:rtl/>
        </w:rPr>
        <w:t xml:space="preserve">זי"ע </w:t>
      </w:r>
      <w:r w:rsidRPr="008518EC">
        <w:rPr>
          <w:rFonts w:cs="David" w:hint="cs"/>
          <w:b/>
          <w:bCs/>
          <w:sz w:val="28"/>
          <w:szCs w:val="28"/>
          <w:u w:val="single"/>
          <w:rtl/>
        </w:rPr>
        <w:t>(בעל ויגד יעקב)</w:t>
      </w:r>
    </w:p>
    <w:p w:rsidR="001F1CBD" w:rsidRPr="00805DEC" w:rsidRDefault="001F1CBD" w:rsidP="001F1CBD">
      <w:pPr>
        <w:autoSpaceDE w:val="0"/>
        <w:autoSpaceDN w:val="0"/>
        <w:bidi/>
        <w:adjustRightInd w:val="0"/>
        <w:spacing w:after="0" w:line="240" w:lineRule="auto"/>
        <w:rPr>
          <w:rFonts w:ascii="Times New Roman" w:hAnsi="Times New Roman" w:cs="David" w:hint="cs"/>
          <w:color w:val="000000"/>
          <w:sz w:val="24"/>
          <w:szCs w:val="28"/>
          <w:rtl/>
        </w:rPr>
      </w:pPr>
      <w:r>
        <w:rPr>
          <w:rFonts w:ascii="Times New Roman" w:hAnsi="Times New Roman" w:cs="David" w:hint="cs"/>
          <w:color w:val="000000"/>
          <w:sz w:val="24"/>
          <w:szCs w:val="28"/>
          <w:rtl/>
        </w:rPr>
        <w:t>עבדו את ה' בשמחה באו לפניו ברננה. רננה תרתי משמע, לשון רינה וגם לשון בכיה (איכה ב:יט) קומי רוני בלילה, והיינו אף שבאמת הם תרתי דסתרי, אבל אצל עבודת ה' אפשר לקיים שניהם ביחד והיינו שעי"ז שהיה יכול לשפוך כמים לבו עי"ז גופא יכניס שמחה בלבו.</w:t>
      </w:r>
    </w:p>
    <w:p w:rsidR="001F1CBD" w:rsidRDefault="001F1CBD" w:rsidP="001F1CBD">
      <w:pPr>
        <w:autoSpaceDE w:val="0"/>
        <w:autoSpaceDN w:val="0"/>
        <w:bidi/>
        <w:adjustRightInd w:val="0"/>
        <w:spacing w:after="0" w:line="240" w:lineRule="auto"/>
        <w:rPr>
          <w:rFonts w:ascii="Times New Roman" w:hAnsi="Times New Roman" w:cs="David" w:hint="cs"/>
          <w:b/>
          <w:bCs/>
          <w:color w:val="000000"/>
          <w:sz w:val="24"/>
          <w:szCs w:val="28"/>
          <w:u w:val="single"/>
          <w:rtl/>
        </w:rPr>
      </w:pPr>
    </w:p>
    <w:p w:rsidR="001F1CBD" w:rsidRDefault="001F1CBD" w:rsidP="001F1CBD">
      <w:pPr>
        <w:autoSpaceDE w:val="0"/>
        <w:autoSpaceDN w:val="0"/>
        <w:bidi/>
        <w:adjustRightInd w:val="0"/>
        <w:spacing w:after="0" w:line="240" w:lineRule="auto"/>
        <w:rPr>
          <w:rFonts w:ascii="Times New Roman" w:hAnsi="Times New Roman" w:cs="David" w:hint="cs"/>
          <w:b/>
          <w:bCs/>
          <w:color w:val="000000"/>
          <w:sz w:val="24"/>
          <w:szCs w:val="28"/>
          <w:u w:val="single"/>
          <w:rtl/>
        </w:rPr>
      </w:pPr>
      <w:r>
        <w:rPr>
          <w:rFonts w:ascii="Times New Roman" w:hAnsi="Times New Roman" w:cs="David" w:hint="cs"/>
          <w:b/>
          <w:bCs/>
          <w:color w:val="000000"/>
          <w:sz w:val="24"/>
          <w:szCs w:val="28"/>
          <w:u w:val="single"/>
          <w:rtl/>
        </w:rPr>
        <w:t xml:space="preserve">20) שפת אמת </w:t>
      </w:r>
      <w:r>
        <w:rPr>
          <w:rFonts w:ascii="Times New Roman" w:hAnsi="Times New Roman" w:cs="David"/>
          <w:b/>
          <w:bCs/>
          <w:color w:val="000000"/>
          <w:sz w:val="24"/>
          <w:szCs w:val="28"/>
          <w:u w:val="single"/>
          <w:rtl/>
        </w:rPr>
        <w:t>–</w:t>
      </w:r>
      <w:r>
        <w:rPr>
          <w:rFonts w:ascii="Times New Roman" w:hAnsi="Times New Roman" w:cs="David" w:hint="cs"/>
          <w:b/>
          <w:bCs/>
          <w:color w:val="000000"/>
          <w:sz w:val="24"/>
          <w:szCs w:val="28"/>
          <w:u w:val="single"/>
          <w:rtl/>
        </w:rPr>
        <w:t xml:space="preserve"> פרשת בשלח (תרנ"ג)</w:t>
      </w:r>
    </w:p>
    <w:p w:rsidR="001F1CBD" w:rsidRPr="00805DEC" w:rsidRDefault="001F1CBD" w:rsidP="001F1CBD">
      <w:pPr>
        <w:autoSpaceDE w:val="0"/>
        <w:autoSpaceDN w:val="0"/>
        <w:bidi/>
        <w:adjustRightInd w:val="0"/>
        <w:spacing w:after="0" w:line="240" w:lineRule="auto"/>
        <w:rPr>
          <w:rFonts w:ascii="Times New Roman" w:hAnsi="Times New Roman" w:cs="David" w:hint="cs"/>
          <w:color w:val="000000"/>
          <w:sz w:val="24"/>
          <w:szCs w:val="28"/>
          <w:rtl/>
        </w:rPr>
      </w:pPr>
      <w:r>
        <w:rPr>
          <w:rFonts w:ascii="Times New Roman" w:hAnsi="Times New Roman" w:cs="David" w:hint="cs"/>
          <w:color w:val="000000"/>
          <w:sz w:val="24"/>
          <w:szCs w:val="28"/>
          <w:rtl/>
        </w:rPr>
        <w:t>כתיב (תהלים סח, ז) "מוציא אסירים בכושרות" ובמדרש אמרו בכות ושירות. דכתיב (שם ל, ו) "בערב ילין בכי". והוא הגלות לברר התערובות ולהוציא הניצוצי קדושה שמעורב. ועל ידי קישוי הגלות והיסורין והבכיות מתבררין הניצוצות. "ולבקר רנה" (שם) הוא בחינת הגאולה...וזהו בכות ושירות. כי יש עליה על ידי בכיה ויש על ידי שירה. והם ב' דרכים. שיש דברים שאין יכולים להתברר רק על ידי בכיה. ויש דברים שעל ידי רנה ושמחה...</w:t>
      </w:r>
    </w:p>
    <w:p w:rsidR="001F1CBD" w:rsidRDefault="001F1CBD" w:rsidP="001F1CBD">
      <w:pPr>
        <w:autoSpaceDE w:val="0"/>
        <w:autoSpaceDN w:val="0"/>
        <w:bidi/>
        <w:adjustRightInd w:val="0"/>
        <w:spacing w:after="0" w:line="240" w:lineRule="auto"/>
        <w:rPr>
          <w:rFonts w:ascii="Times New Roman" w:hAnsi="Times New Roman" w:cs="David" w:hint="cs"/>
          <w:b/>
          <w:bCs/>
          <w:color w:val="000000"/>
          <w:sz w:val="24"/>
          <w:szCs w:val="28"/>
          <w:u w:val="single"/>
          <w:rtl/>
        </w:rPr>
      </w:pPr>
    </w:p>
    <w:p w:rsidR="001F1CBD" w:rsidRDefault="001F1CBD" w:rsidP="001F1CBD">
      <w:pPr>
        <w:autoSpaceDE w:val="0"/>
        <w:autoSpaceDN w:val="0"/>
        <w:bidi/>
        <w:adjustRightInd w:val="0"/>
        <w:spacing w:after="0" w:line="240" w:lineRule="auto"/>
        <w:rPr>
          <w:rFonts w:ascii="Times New Roman" w:hAnsi="Times New Roman" w:cs="David" w:hint="cs"/>
          <w:b/>
          <w:bCs/>
          <w:color w:val="000000"/>
          <w:sz w:val="24"/>
          <w:szCs w:val="28"/>
          <w:u w:val="single"/>
          <w:rtl/>
        </w:rPr>
      </w:pPr>
      <w:r>
        <w:rPr>
          <w:rFonts w:ascii="Times New Roman" w:hAnsi="Times New Roman" w:cs="David" w:hint="cs"/>
          <w:b/>
          <w:bCs/>
          <w:color w:val="000000"/>
          <w:sz w:val="24"/>
          <w:szCs w:val="28"/>
          <w:u w:val="single"/>
          <w:rtl/>
        </w:rPr>
        <w:t xml:space="preserve">21) </w:t>
      </w:r>
      <w:r w:rsidRPr="002D62B8">
        <w:rPr>
          <w:rFonts w:ascii="Times New Roman" w:hAnsi="Times New Roman" w:cs="David" w:hint="cs"/>
          <w:b/>
          <w:bCs/>
          <w:color w:val="000000"/>
          <w:sz w:val="24"/>
          <w:szCs w:val="28"/>
          <w:u w:val="single"/>
          <w:rtl/>
        </w:rPr>
        <w:t>שלשלת הקודש (</w:t>
      </w:r>
      <w:r>
        <w:rPr>
          <w:rFonts w:ascii="Times New Roman" w:hAnsi="Times New Roman" w:cs="David" w:hint="cs"/>
          <w:b/>
          <w:bCs/>
          <w:color w:val="000000"/>
          <w:sz w:val="24"/>
          <w:szCs w:val="28"/>
          <w:u w:val="single"/>
          <w:rtl/>
        </w:rPr>
        <w:t>סוץ ספר שולחן הטהור, חלק ב,</w:t>
      </w:r>
      <w:r w:rsidRPr="002D62B8">
        <w:rPr>
          <w:rFonts w:ascii="Times New Roman" w:hAnsi="Times New Roman" w:cs="David" w:hint="cs"/>
          <w:b/>
          <w:bCs/>
          <w:color w:val="000000"/>
          <w:sz w:val="24"/>
          <w:szCs w:val="28"/>
          <w:u w:val="single"/>
          <w:rtl/>
        </w:rPr>
        <w:t xml:space="preserve"> עמ' צד)</w:t>
      </w:r>
      <w:r>
        <w:rPr>
          <w:rStyle w:val="FootnoteReference"/>
          <w:rFonts w:ascii="Times New Roman" w:hAnsi="Times New Roman" w:cs="David"/>
          <w:b/>
          <w:bCs/>
          <w:color w:val="000000"/>
          <w:sz w:val="24"/>
          <w:szCs w:val="28"/>
          <w:u w:val="single"/>
          <w:rtl/>
        </w:rPr>
        <w:footnoteReference w:id="4"/>
      </w:r>
    </w:p>
    <w:p w:rsidR="001F1CBD" w:rsidRPr="002D62B8" w:rsidRDefault="001F1CBD" w:rsidP="001F1CBD">
      <w:pPr>
        <w:autoSpaceDE w:val="0"/>
        <w:autoSpaceDN w:val="0"/>
        <w:bidi/>
        <w:adjustRightInd w:val="0"/>
        <w:spacing w:after="0" w:line="240" w:lineRule="auto"/>
        <w:rPr>
          <w:rFonts w:ascii="Times New Roman" w:hAnsi="Times New Roman" w:cs="David" w:hint="cs"/>
          <w:color w:val="000000"/>
          <w:sz w:val="24"/>
          <w:szCs w:val="28"/>
        </w:rPr>
      </w:pPr>
      <w:r>
        <w:rPr>
          <w:rFonts w:ascii="Times New Roman" w:hAnsi="Times New Roman" w:cs="David" w:hint="cs"/>
          <w:color w:val="000000"/>
          <w:sz w:val="24"/>
          <w:szCs w:val="28"/>
          <w:rtl/>
        </w:rPr>
        <w:t xml:space="preserve">"יהי רצון </w:t>
      </w:r>
      <w:r w:rsidRPr="002D62B8">
        <w:rPr>
          <w:rFonts w:ascii="Times New Roman" w:hAnsi="Times New Roman" w:cs="David" w:hint="cs"/>
          <w:b/>
          <w:bCs/>
          <w:color w:val="000000"/>
          <w:sz w:val="24"/>
          <w:szCs w:val="28"/>
          <w:rtl/>
        </w:rPr>
        <w:t>שיתנו לך בכל עת שתרצה דמעות מן השמים</w:t>
      </w:r>
      <w:r>
        <w:rPr>
          <w:rFonts w:ascii="Times New Roman" w:hAnsi="Times New Roman" w:cs="David" w:hint="cs"/>
          <w:b/>
          <w:bCs/>
          <w:color w:val="000000"/>
          <w:sz w:val="24"/>
          <w:szCs w:val="28"/>
          <w:rtl/>
        </w:rPr>
        <w:t xml:space="preserve"> </w:t>
      </w:r>
      <w:r>
        <w:rPr>
          <w:rFonts w:ascii="Times New Roman" w:hAnsi="Times New Roman" w:cs="David" w:hint="cs"/>
          <w:color w:val="000000"/>
          <w:sz w:val="24"/>
          <w:szCs w:val="28"/>
          <w:rtl/>
        </w:rPr>
        <w:t>ובהן תמשיך ליהודים כל טוב ושתחול הברכה במעשה ידיהם"</w:t>
      </w:r>
    </w:p>
    <w:p w:rsidR="001F1CBD" w:rsidRDefault="001F1CBD" w:rsidP="001F1CBD">
      <w:pPr>
        <w:spacing w:after="0" w:line="240" w:lineRule="auto"/>
        <w:jc w:val="right"/>
        <w:rPr>
          <w:rFonts w:cs="David" w:hint="cs"/>
          <w:sz w:val="28"/>
          <w:szCs w:val="28"/>
          <w:rtl/>
        </w:rPr>
      </w:pPr>
    </w:p>
    <w:p w:rsidR="005B626A" w:rsidRDefault="005B626A"/>
    <w:sectPr w:rsidR="005B62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C0" w:rsidRDefault="001373C0" w:rsidP="007C62B3">
      <w:pPr>
        <w:spacing w:after="0" w:line="240" w:lineRule="auto"/>
      </w:pPr>
      <w:r>
        <w:separator/>
      </w:r>
    </w:p>
  </w:endnote>
  <w:endnote w:type="continuationSeparator" w:id="0">
    <w:p w:rsidR="001373C0" w:rsidRDefault="001373C0" w:rsidP="007C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97577"/>
      <w:docPartObj>
        <w:docPartGallery w:val="Page Numbers (Bottom of Page)"/>
        <w:docPartUnique/>
      </w:docPartObj>
    </w:sdtPr>
    <w:sdtEndPr>
      <w:rPr>
        <w:noProof/>
      </w:rPr>
    </w:sdtEndPr>
    <w:sdtContent>
      <w:p w:rsidR="007C62B3" w:rsidRDefault="007C62B3">
        <w:pPr>
          <w:pStyle w:val="Footer"/>
          <w:jc w:val="center"/>
        </w:pPr>
        <w:r>
          <w:fldChar w:fldCharType="begin"/>
        </w:r>
        <w:r>
          <w:instrText xml:space="preserve"> PAGE   \* MERGEFORMAT </w:instrText>
        </w:r>
        <w:r>
          <w:fldChar w:fldCharType="separate"/>
        </w:r>
        <w:r w:rsidR="001F1CBD">
          <w:rPr>
            <w:noProof/>
          </w:rPr>
          <w:t>1</w:t>
        </w:r>
        <w:r>
          <w:rPr>
            <w:noProof/>
          </w:rPr>
          <w:fldChar w:fldCharType="end"/>
        </w:r>
      </w:p>
    </w:sdtContent>
  </w:sdt>
  <w:p w:rsidR="007C62B3" w:rsidRDefault="007C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C0" w:rsidRDefault="001373C0" w:rsidP="007C62B3">
      <w:pPr>
        <w:spacing w:after="0" w:line="240" w:lineRule="auto"/>
      </w:pPr>
      <w:r>
        <w:separator/>
      </w:r>
    </w:p>
  </w:footnote>
  <w:footnote w:type="continuationSeparator" w:id="0">
    <w:p w:rsidR="001373C0" w:rsidRDefault="001373C0" w:rsidP="007C62B3">
      <w:pPr>
        <w:spacing w:after="0" w:line="240" w:lineRule="auto"/>
      </w:pPr>
      <w:r>
        <w:continuationSeparator/>
      </w:r>
    </w:p>
  </w:footnote>
  <w:footnote w:id="1">
    <w:p w:rsidR="001F1CBD" w:rsidRDefault="001F1CBD" w:rsidP="001F1CBD">
      <w:pPr>
        <w:pStyle w:val="FootnoteText"/>
        <w:rPr>
          <w:rFonts w:hint="cs"/>
          <w:rtl/>
        </w:rPr>
      </w:pPr>
      <w:r>
        <w:rPr>
          <w:rStyle w:val="FootnoteReference"/>
        </w:rPr>
        <w:footnoteRef/>
      </w:r>
      <w:r>
        <w:t xml:space="preserve"> </w:t>
      </w:r>
      <w:r>
        <w:rPr>
          <w:rFonts w:hint="cs"/>
          <w:rtl/>
        </w:rPr>
        <w:t>וכוונתו להרה"ק מאיזביצא</w:t>
      </w:r>
    </w:p>
  </w:footnote>
  <w:footnote w:id="2">
    <w:p w:rsidR="001F1CBD" w:rsidRDefault="001F1CBD" w:rsidP="001F1CBD">
      <w:pPr>
        <w:pStyle w:val="FootnoteText"/>
      </w:pPr>
      <w:r>
        <w:rPr>
          <w:rStyle w:val="FootnoteReference"/>
        </w:rPr>
        <w:footnoteRef/>
      </w:r>
      <w:r>
        <w:t xml:space="preserve"> 1664-1736</w:t>
      </w:r>
    </w:p>
  </w:footnote>
  <w:footnote w:id="3">
    <w:p w:rsidR="001F1CBD" w:rsidRPr="00EC6740" w:rsidRDefault="001F1CBD" w:rsidP="001F1CBD">
      <w:pPr>
        <w:pStyle w:val="FootnoteText"/>
        <w:rPr>
          <w:rFonts w:hint="cs"/>
          <w:rtl/>
        </w:rPr>
      </w:pPr>
      <w:r>
        <w:rPr>
          <w:rStyle w:val="FootnoteReference"/>
        </w:rPr>
        <w:footnoteRef/>
      </w:r>
      <w:r>
        <w:t xml:space="preserve"> </w:t>
      </w:r>
      <w:r>
        <w:rPr>
          <w:rFonts w:hint="cs"/>
          <w:rtl/>
        </w:rPr>
        <w:t xml:space="preserve">תנא דבי אליהו רבא פרק ב' </w:t>
      </w:r>
    </w:p>
  </w:footnote>
  <w:footnote w:id="4">
    <w:p w:rsidR="001F1CBD" w:rsidRDefault="001F1CBD" w:rsidP="001F1CBD">
      <w:pPr>
        <w:pStyle w:val="FootnoteText"/>
        <w:rPr>
          <w:rFonts w:hint="cs"/>
          <w:rtl/>
        </w:rPr>
      </w:pPr>
      <w:r>
        <w:rPr>
          <w:rStyle w:val="FootnoteReference"/>
        </w:rPr>
        <w:footnoteRef/>
      </w:r>
      <w:r>
        <w:t xml:space="preserve"> </w:t>
      </w:r>
      <w:r>
        <w:rPr>
          <w:rFonts w:hint="cs"/>
          <w:rtl/>
        </w:rPr>
        <w:t>נוסח הברכה אשר ברך הרה"ק רבי אברהם מטריסק את תלמידו ר' יעקב משה מקומרנה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B3" w:rsidRPr="009A1BC6" w:rsidRDefault="007C62B3" w:rsidP="009A1BC6">
    <w:pPr>
      <w:pStyle w:val="Header"/>
      <w:jc w:val="right"/>
      <w:rPr>
        <w:sz w:val="32"/>
        <w:szCs w:val="32"/>
      </w:rPr>
    </w:pPr>
    <w:r w:rsidRPr="009A1BC6">
      <w:rPr>
        <w:rFonts w:hint="cs"/>
        <w:sz w:val="32"/>
        <w:szCs w:val="32"/>
        <w:rtl/>
      </w:rPr>
      <w:t>בס"ד</w:t>
    </w:r>
  </w:p>
  <w:p w:rsidR="007C62B3" w:rsidRDefault="007C6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BD"/>
    <w:rsid w:val="001373C0"/>
    <w:rsid w:val="001F1CBD"/>
    <w:rsid w:val="005B626A"/>
    <w:rsid w:val="007C62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B3"/>
  </w:style>
  <w:style w:type="paragraph" w:styleId="FootnoteText">
    <w:name w:val="footnote text"/>
    <w:basedOn w:val="Normal"/>
    <w:link w:val="FootnoteTextChar"/>
    <w:uiPriority w:val="99"/>
    <w:semiHidden/>
    <w:unhideWhenUsed/>
    <w:rsid w:val="001F1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CBD"/>
    <w:rPr>
      <w:sz w:val="20"/>
      <w:szCs w:val="20"/>
    </w:rPr>
  </w:style>
  <w:style w:type="character" w:styleId="FootnoteReference">
    <w:name w:val="footnote reference"/>
    <w:basedOn w:val="DefaultParagraphFont"/>
    <w:uiPriority w:val="99"/>
    <w:semiHidden/>
    <w:unhideWhenUsed/>
    <w:rsid w:val="001F1CBD"/>
    <w:rPr>
      <w:vertAlign w:val="superscript"/>
    </w:rPr>
  </w:style>
  <w:style w:type="paragraph" w:styleId="NormalWeb">
    <w:name w:val="Normal (Web)"/>
    <w:basedOn w:val="Normal"/>
    <w:uiPriority w:val="99"/>
    <w:semiHidden/>
    <w:unhideWhenUsed/>
    <w:rsid w:val="001F1CBD"/>
    <w:pPr>
      <w:spacing w:before="100" w:beforeAutospacing="1" w:after="100" w:afterAutospacing="1" w:line="240" w:lineRule="auto"/>
      <w:jc w:val="both"/>
    </w:pPr>
    <w:rPr>
      <w:rFonts w:ascii="Times New Roman" w:eastAsia="Times New Roman" w:hAnsi="Times New Roman" w:cs="Times New Roman"/>
      <w:sz w:val="40"/>
      <w:szCs w:val="40"/>
    </w:rPr>
  </w:style>
  <w:style w:type="paragraph" w:styleId="ListParagraph">
    <w:name w:val="List Paragraph"/>
    <w:basedOn w:val="Normal"/>
    <w:uiPriority w:val="34"/>
    <w:qFormat/>
    <w:rsid w:val="001F1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B3"/>
  </w:style>
  <w:style w:type="paragraph" w:styleId="FootnoteText">
    <w:name w:val="footnote text"/>
    <w:basedOn w:val="Normal"/>
    <w:link w:val="FootnoteTextChar"/>
    <w:uiPriority w:val="99"/>
    <w:semiHidden/>
    <w:unhideWhenUsed/>
    <w:rsid w:val="001F1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CBD"/>
    <w:rPr>
      <w:sz w:val="20"/>
      <w:szCs w:val="20"/>
    </w:rPr>
  </w:style>
  <w:style w:type="character" w:styleId="FootnoteReference">
    <w:name w:val="footnote reference"/>
    <w:basedOn w:val="DefaultParagraphFont"/>
    <w:uiPriority w:val="99"/>
    <w:semiHidden/>
    <w:unhideWhenUsed/>
    <w:rsid w:val="001F1CBD"/>
    <w:rPr>
      <w:vertAlign w:val="superscript"/>
    </w:rPr>
  </w:style>
  <w:style w:type="paragraph" w:styleId="NormalWeb">
    <w:name w:val="Normal (Web)"/>
    <w:basedOn w:val="Normal"/>
    <w:uiPriority w:val="99"/>
    <w:semiHidden/>
    <w:unhideWhenUsed/>
    <w:rsid w:val="001F1CBD"/>
    <w:pPr>
      <w:spacing w:before="100" w:beforeAutospacing="1" w:after="100" w:afterAutospacing="1" w:line="240" w:lineRule="auto"/>
      <w:jc w:val="both"/>
    </w:pPr>
    <w:rPr>
      <w:rFonts w:ascii="Times New Roman" w:eastAsia="Times New Roman" w:hAnsi="Times New Roman" w:cs="Times New Roman"/>
      <w:sz w:val="40"/>
      <w:szCs w:val="40"/>
    </w:rPr>
  </w:style>
  <w:style w:type="paragraph" w:styleId="ListParagraph">
    <w:name w:val="List Paragraph"/>
    <w:basedOn w:val="Normal"/>
    <w:uiPriority w:val="34"/>
    <w:qFormat/>
    <w:rsid w:val="001F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h\Application%20Data\Microsoft\Templates\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temp1</Template>
  <TotalTime>2</TotalTime>
  <Pages>3</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Tzvi</dc:creator>
  <cp:keywords/>
  <dc:description/>
  <cp:lastModifiedBy>Moshe Tzvi</cp:lastModifiedBy>
  <cp:revision>1</cp:revision>
  <dcterms:created xsi:type="dcterms:W3CDTF">2010-12-10T01:08:00Z</dcterms:created>
  <dcterms:modified xsi:type="dcterms:W3CDTF">2010-12-10T01:10:00Z</dcterms:modified>
</cp:coreProperties>
</file>