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0DC1" w14:textId="5027985A" w:rsidR="00491121" w:rsidRDefault="00491121" w:rsidP="00491121">
      <w:pPr>
        <w:jc w:val="right"/>
        <w:rPr>
          <w:rFonts w:ascii="David" w:hAnsi="David" w:cs="David"/>
          <w:sz w:val="18"/>
          <w:szCs w:val="18"/>
          <w:rtl/>
        </w:rPr>
      </w:pPr>
    </w:p>
    <w:p w14:paraId="334B8B1B" w14:textId="7F570D65" w:rsidR="00491121" w:rsidRDefault="00491121" w:rsidP="00491121">
      <w:pPr>
        <w:jc w:val="center"/>
        <w:rPr>
          <w:rFonts w:ascii="David" w:hAnsi="David" w:cs="David"/>
          <w:b/>
          <w:bCs/>
          <w:sz w:val="36"/>
          <w:szCs w:val="36"/>
          <w:rtl/>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p>
    <w:p w14:paraId="4721567D" w14:textId="72281F74" w:rsidR="00491121" w:rsidRDefault="00E23A2E" w:rsidP="00E23A2E">
      <w:pPr>
        <w:jc w:val="center"/>
        <w:rPr>
          <w:rFonts w:ascii="David" w:hAnsi="David" w:cs="David"/>
          <w:b/>
          <w:bCs/>
          <w:sz w:val="32"/>
          <w:szCs w:val="32"/>
          <w:rtl/>
        </w:rPr>
      </w:pPr>
      <w:proofErr w:type="spellStart"/>
      <w:r>
        <w:rPr>
          <w:rFonts w:ascii="David" w:hAnsi="David" w:cs="David" w:hint="cs"/>
          <w:b/>
          <w:bCs/>
          <w:sz w:val="32"/>
          <w:szCs w:val="32"/>
          <w:rtl/>
        </w:rPr>
        <w:t>טוש"ע</w:t>
      </w:r>
      <w:proofErr w:type="spellEnd"/>
      <w:r>
        <w:rPr>
          <w:rFonts w:ascii="David" w:hAnsi="David" w:cs="David" w:hint="cs"/>
          <w:b/>
          <w:bCs/>
          <w:sz w:val="32"/>
          <w:szCs w:val="32"/>
          <w:rtl/>
        </w:rPr>
        <w:t xml:space="preserve"> </w:t>
      </w:r>
      <w:r w:rsidR="00E30410">
        <w:rPr>
          <w:rFonts w:ascii="David" w:hAnsi="David" w:cs="David" w:hint="cs"/>
          <w:b/>
          <w:bCs/>
          <w:sz w:val="32"/>
          <w:szCs w:val="32"/>
          <w:rtl/>
        </w:rPr>
        <w:t>יו"ד</w:t>
      </w:r>
      <w:r>
        <w:rPr>
          <w:rFonts w:ascii="David" w:hAnsi="David" w:cs="David" w:hint="cs"/>
          <w:b/>
          <w:bCs/>
          <w:sz w:val="32"/>
          <w:szCs w:val="32"/>
          <w:rtl/>
        </w:rPr>
        <w:t xml:space="preserve"> סי' </w:t>
      </w:r>
      <w:proofErr w:type="spellStart"/>
      <w:r w:rsidR="00E30410">
        <w:rPr>
          <w:rFonts w:ascii="David" w:hAnsi="David" w:cs="David" w:hint="cs"/>
          <w:b/>
          <w:bCs/>
          <w:sz w:val="32"/>
          <w:szCs w:val="32"/>
          <w:rtl/>
        </w:rPr>
        <w:t>קיג</w:t>
      </w:r>
      <w:proofErr w:type="spellEnd"/>
      <w:r>
        <w:rPr>
          <w:rFonts w:ascii="David" w:hAnsi="David" w:cs="David" w:hint="cs"/>
          <w:b/>
          <w:bCs/>
          <w:sz w:val="32"/>
          <w:szCs w:val="32"/>
          <w:rtl/>
        </w:rPr>
        <w:t xml:space="preserve">'- הלכות </w:t>
      </w:r>
      <w:r w:rsidR="00E30410">
        <w:rPr>
          <w:rFonts w:ascii="David" w:hAnsi="David" w:cs="David" w:hint="cs"/>
          <w:b/>
          <w:bCs/>
          <w:sz w:val="32"/>
          <w:szCs w:val="32"/>
          <w:rtl/>
        </w:rPr>
        <w:t>בישול עכו"ם</w:t>
      </w:r>
    </w:p>
    <w:p w14:paraId="47A55569" w14:textId="77777777" w:rsidR="00491121" w:rsidRDefault="00491121" w:rsidP="00491121">
      <w:pPr>
        <w:jc w:val="right"/>
        <w:rPr>
          <w:rFonts w:ascii="David" w:hAnsi="David" w:cs="David"/>
          <w:b/>
          <w:bCs/>
          <w:sz w:val="32"/>
          <w:szCs w:val="32"/>
          <w:rtl/>
        </w:rPr>
      </w:pPr>
    </w:p>
    <w:p w14:paraId="2682B66D" w14:textId="562A3358"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r w:rsidR="00B87C6C">
        <w:rPr>
          <w:rFonts w:ascii="David" w:hAnsi="David" w:cs="David" w:hint="cs"/>
          <w:b/>
          <w:bCs/>
          <w:sz w:val="32"/>
          <w:szCs w:val="32"/>
          <w:u w:val="single"/>
          <w:rtl/>
        </w:rPr>
        <w:t>רביע</w:t>
      </w:r>
      <w:r w:rsidR="002418A0">
        <w:rPr>
          <w:rFonts w:ascii="David" w:hAnsi="David" w:cs="David" w:hint="cs"/>
          <w:b/>
          <w:bCs/>
          <w:sz w:val="32"/>
          <w:szCs w:val="32"/>
          <w:u w:val="single"/>
          <w:rtl/>
        </w:rPr>
        <w:t>י</w:t>
      </w:r>
      <w:r w:rsidR="00221E60">
        <w:rPr>
          <w:rFonts w:ascii="David" w:hAnsi="David" w:cs="David" w:hint="cs"/>
          <w:b/>
          <w:bCs/>
          <w:sz w:val="32"/>
          <w:szCs w:val="32"/>
          <w:u w:val="single"/>
          <w:rtl/>
        </w:rPr>
        <w:t>,</w:t>
      </w:r>
      <w:r w:rsidR="00BC130E">
        <w:rPr>
          <w:rFonts w:ascii="David" w:hAnsi="David" w:cs="David" w:hint="cs"/>
          <w:b/>
          <w:bCs/>
          <w:sz w:val="32"/>
          <w:szCs w:val="32"/>
          <w:u w:val="single"/>
          <w:rtl/>
        </w:rPr>
        <w:t xml:space="preserve"> </w:t>
      </w:r>
      <w:proofErr w:type="spellStart"/>
      <w:r w:rsidR="00D24E93">
        <w:rPr>
          <w:rFonts w:ascii="David" w:hAnsi="David" w:cs="David" w:hint="cs"/>
          <w:b/>
          <w:bCs/>
          <w:sz w:val="32"/>
          <w:szCs w:val="32"/>
          <w:u w:val="single"/>
          <w:rtl/>
        </w:rPr>
        <w:t>ט</w:t>
      </w:r>
      <w:r w:rsidR="00B87C6C">
        <w:rPr>
          <w:rFonts w:ascii="David" w:hAnsi="David" w:cs="David" w:hint="cs"/>
          <w:b/>
          <w:bCs/>
          <w:sz w:val="32"/>
          <w:szCs w:val="32"/>
          <w:u w:val="single"/>
          <w:rtl/>
        </w:rPr>
        <w:t>ז</w:t>
      </w:r>
      <w:proofErr w:type="spellEnd"/>
      <w:r w:rsidR="00BC130E">
        <w:rPr>
          <w:rFonts w:ascii="David" w:hAnsi="David" w:cs="David" w:hint="cs"/>
          <w:b/>
          <w:bCs/>
          <w:sz w:val="32"/>
          <w:szCs w:val="32"/>
          <w:u w:val="single"/>
          <w:rtl/>
        </w:rPr>
        <w:t xml:space="preserve">' </w:t>
      </w:r>
      <w:r w:rsidR="00E30410">
        <w:rPr>
          <w:rFonts w:ascii="David" w:hAnsi="David" w:cs="David" w:hint="cs"/>
          <w:b/>
          <w:bCs/>
          <w:sz w:val="32"/>
          <w:szCs w:val="32"/>
          <w:u w:val="single"/>
          <w:rtl/>
        </w:rPr>
        <w:t>תמוז</w:t>
      </w:r>
      <w:r w:rsidR="004B51FE">
        <w:rPr>
          <w:rFonts w:ascii="David" w:hAnsi="David" w:cs="David" w:hint="cs"/>
          <w:b/>
          <w:bCs/>
          <w:sz w:val="32"/>
          <w:szCs w:val="32"/>
          <w:u w:val="single"/>
          <w:rtl/>
        </w:rPr>
        <w:t xml:space="preserve"> </w:t>
      </w:r>
      <w:proofErr w:type="spellStart"/>
      <w:r w:rsidR="004B51FE">
        <w:rPr>
          <w:rFonts w:ascii="David" w:hAnsi="David" w:cs="David" w:hint="cs"/>
          <w:b/>
          <w:bCs/>
          <w:sz w:val="32"/>
          <w:szCs w:val="32"/>
          <w:u w:val="single"/>
          <w:rtl/>
        </w:rPr>
        <w:t>תש</w:t>
      </w:r>
      <w:r w:rsidR="00E30410">
        <w:rPr>
          <w:rFonts w:ascii="David" w:hAnsi="David" w:cs="David" w:hint="cs"/>
          <w:b/>
          <w:bCs/>
          <w:sz w:val="32"/>
          <w:szCs w:val="32"/>
          <w:u w:val="single"/>
          <w:rtl/>
        </w:rPr>
        <w:t>"ף</w:t>
      </w:r>
      <w:proofErr w:type="spellEnd"/>
    </w:p>
    <w:p w14:paraId="0970A467" w14:textId="71752377" w:rsidR="008E0E85" w:rsidRPr="00B87C6C" w:rsidRDefault="00B87C6C" w:rsidP="00B87C6C">
      <w:pPr>
        <w:pStyle w:val="ListParagraph"/>
        <w:numPr>
          <w:ilvl w:val="0"/>
          <w:numId w:val="20"/>
        </w:numPr>
        <w:bidi/>
        <w:jc w:val="both"/>
        <w:rPr>
          <w:rFonts w:ascii="David" w:hAnsi="David" w:cs="David"/>
          <w:b/>
          <w:bCs/>
          <w:sz w:val="44"/>
          <w:szCs w:val="44"/>
        </w:rPr>
      </w:pPr>
      <w:r>
        <w:rPr>
          <w:rFonts w:ascii="David" w:hAnsi="David" w:cs="David" w:hint="cs"/>
          <w:sz w:val="32"/>
          <w:szCs w:val="32"/>
          <w:rtl/>
        </w:rPr>
        <w:t xml:space="preserve">גמ' ע"ז דף לח. "אמר רב </w:t>
      </w:r>
      <w:proofErr w:type="spellStart"/>
      <w:r>
        <w:rPr>
          <w:rFonts w:ascii="David" w:hAnsi="David" w:cs="David" w:hint="cs"/>
          <w:sz w:val="32"/>
          <w:szCs w:val="32"/>
          <w:rtl/>
        </w:rPr>
        <w:t>ברונא</w:t>
      </w:r>
      <w:proofErr w:type="spellEnd"/>
      <w:r>
        <w:rPr>
          <w:rFonts w:ascii="David" w:hAnsi="David" w:cs="David" w:hint="cs"/>
          <w:sz w:val="32"/>
          <w:szCs w:val="32"/>
          <w:rtl/>
        </w:rPr>
        <w:t>" עד "</w:t>
      </w:r>
      <w:proofErr w:type="spellStart"/>
      <w:r>
        <w:rPr>
          <w:rFonts w:ascii="David" w:hAnsi="David" w:cs="David" w:hint="cs"/>
          <w:sz w:val="32"/>
          <w:szCs w:val="32"/>
          <w:rtl/>
        </w:rPr>
        <w:t>לשרורי</w:t>
      </w:r>
      <w:proofErr w:type="spellEnd"/>
      <w:r>
        <w:rPr>
          <w:rFonts w:ascii="David" w:hAnsi="David" w:cs="David" w:hint="cs"/>
          <w:sz w:val="32"/>
          <w:szCs w:val="32"/>
          <w:rtl/>
        </w:rPr>
        <w:t xml:space="preserve"> מנא </w:t>
      </w:r>
      <w:proofErr w:type="spellStart"/>
      <w:r>
        <w:rPr>
          <w:rFonts w:ascii="David" w:hAnsi="David" w:cs="David" w:hint="cs"/>
          <w:sz w:val="32"/>
          <w:szCs w:val="32"/>
          <w:rtl/>
        </w:rPr>
        <w:t>קא</w:t>
      </w:r>
      <w:proofErr w:type="spellEnd"/>
      <w:r>
        <w:rPr>
          <w:rFonts w:ascii="David" w:hAnsi="David" w:cs="David" w:hint="cs"/>
          <w:sz w:val="32"/>
          <w:szCs w:val="32"/>
          <w:rtl/>
        </w:rPr>
        <w:t xml:space="preserve"> </w:t>
      </w:r>
      <w:proofErr w:type="spellStart"/>
      <w:r>
        <w:rPr>
          <w:rFonts w:ascii="David" w:hAnsi="David" w:cs="David" w:hint="cs"/>
          <w:sz w:val="32"/>
          <w:szCs w:val="32"/>
          <w:rtl/>
        </w:rPr>
        <w:t>מכוין</w:t>
      </w:r>
      <w:proofErr w:type="spellEnd"/>
      <w:r>
        <w:rPr>
          <w:rFonts w:ascii="David" w:hAnsi="David" w:cs="David" w:hint="cs"/>
          <w:sz w:val="32"/>
          <w:szCs w:val="32"/>
          <w:rtl/>
        </w:rPr>
        <w:t xml:space="preserve">" עם רש"י </w:t>
      </w:r>
      <w:proofErr w:type="spellStart"/>
      <w:r>
        <w:rPr>
          <w:rFonts w:ascii="David" w:hAnsi="David" w:cs="David" w:hint="cs"/>
          <w:sz w:val="32"/>
          <w:szCs w:val="32"/>
          <w:rtl/>
        </w:rPr>
        <w:t>ותוס</w:t>
      </w:r>
      <w:proofErr w:type="spellEnd"/>
      <w:r>
        <w:rPr>
          <w:rFonts w:ascii="David" w:hAnsi="David" w:cs="David" w:hint="cs"/>
          <w:sz w:val="32"/>
          <w:szCs w:val="32"/>
          <w:rtl/>
        </w:rPr>
        <w:t>'</w:t>
      </w:r>
    </w:p>
    <w:p w14:paraId="6A51F093" w14:textId="77777777" w:rsidR="001A385B" w:rsidRPr="001A385B" w:rsidRDefault="001A385B" w:rsidP="00B87C6C">
      <w:pPr>
        <w:pStyle w:val="ListParagraph"/>
        <w:numPr>
          <w:ilvl w:val="0"/>
          <w:numId w:val="20"/>
        </w:numPr>
        <w:bidi/>
        <w:jc w:val="both"/>
        <w:rPr>
          <w:rFonts w:ascii="David" w:hAnsi="David" w:cs="David"/>
          <w:b/>
          <w:bCs/>
          <w:sz w:val="44"/>
          <w:szCs w:val="44"/>
        </w:rPr>
      </w:pPr>
      <w:proofErr w:type="spellStart"/>
      <w:r>
        <w:rPr>
          <w:rFonts w:ascii="David" w:hAnsi="David" w:cs="David" w:hint="cs"/>
          <w:sz w:val="32"/>
          <w:szCs w:val="32"/>
          <w:rtl/>
        </w:rPr>
        <w:t>רי"ף</w:t>
      </w:r>
      <w:proofErr w:type="spellEnd"/>
      <w:r>
        <w:rPr>
          <w:rFonts w:ascii="David" w:hAnsi="David" w:cs="David" w:hint="cs"/>
          <w:sz w:val="32"/>
          <w:szCs w:val="32"/>
          <w:rtl/>
        </w:rPr>
        <w:t xml:space="preserve"> </w:t>
      </w:r>
      <w:proofErr w:type="spellStart"/>
      <w:r>
        <w:rPr>
          <w:rFonts w:ascii="David" w:hAnsi="David" w:cs="David" w:hint="cs"/>
          <w:sz w:val="32"/>
          <w:szCs w:val="32"/>
          <w:rtl/>
        </w:rPr>
        <w:t>ור"ן</w:t>
      </w:r>
      <w:proofErr w:type="spellEnd"/>
      <w:r>
        <w:rPr>
          <w:rFonts w:ascii="David" w:hAnsi="David" w:cs="David" w:hint="cs"/>
          <w:sz w:val="32"/>
          <w:szCs w:val="32"/>
          <w:rtl/>
        </w:rPr>
        <w:t xml:space="preserve">, </w:t>
      </w:r>
      <w:proofErr w:type="spellStart"/>
      <w:r>
        <w:rPr>
          <w:rFonts w:ascii="David" w:hAnsi="David" w:cs="David" w:hint="cs"/>
          <w:sz w:val="32"/>
          <w:szCs w:val="32"/>
          <w:rtl/>
        </w:rPr>
        <w:t>רא"ש</w:t>
      </w:r>
      <w:proofErr w:type="spellEnd"/>
      <w:r>
        <w:rPr>
          <w:rFonts w:ascii="David" w:hAnsi="David" w:cs="David" w:hint="cs"/>
          <w:sz w:val="32"/>
          <w:szCs w:val="32"/>
          <w:rtl/>
        </w:rPr>
        <w:t xml:space="preserve"> סי' לא' </w:t>
      </w:r>
      <w:proofErr w:type="spellStart"/>
      <w:r>
        <w:rPr>
          <w:rFonts w:ascii="David" w:hAnsi="David" w:cs="David" w:hint="cs"/>
          <w:sz w:val="32"/>
          <w:szCs w:val="32"/>
          <w:rtl/>
        </w:rPr>
        <w:t>וריטב"א</w:t>
      </w:r>
      <w:proofErr w:type="spellEnd"/>
      <w:r>
        <w:rPr>
          <w:rFonts w:ascii="David" w:hAnsi="David" w:cs="David" w:hint="cs"/>
          <w:sz w:val="32"/>
          <w:szCs w:val="32"/>
          <w:rtl/>
        </w:rPr>
        <w:t xml:space="preserve"> כאן</w:t>
      </w:r>
    </w:p>
    <w:p w14:paraId="35DE8EC2" w14:textId="29DAA2E6" w:rsidR="00B87C6C" w:rsidRDefault="001A385B" w:rsidP="001A385B">
      <w:pPr>
        <w:pStyle w:val="ListParagraph"/>
        <w:numPr>
          <w:ilvl w:val="0"/>
          <w:numId w:val="20"/>
        </w:numPr>
        <w:bidi/>
        <w:jc w:val="both"/>
        <w:rPr>
          <w:rFonts w:ascii="David" w:hAnsi="David" w:cs="David"/>
          <w:b/>
          <w:bCs/>
          <w:sz w:val="44"/>
          <w:szCs w:val="44"/>
          <w:rtl/>
        </w:rPr>
      </w:pPr>
      <w:r>
        <w:rPr>
          <w:rFonts w:ascii="David" w:hAnsi="David" w:cs="David" w:hint="cs"/>
          <w:sz w:val="32"/>
          <w:szCs w:val="32"/>
          <w:rtl/>
        </w:rPr>
        <w:t xml:space="preserve">טור </w:t>
      </w:r>
      <w:proofErr w:type="spellStart"/>
      <w:r>
        <w:rPr>
          <w:rFonts w:ascii="David" w:hAnsi="David" w:cs="David" w:hint="cs"/>
          <w:sz w:val="32"/>
          <w:szCs w:val="32"/>
          <w:rtl/>
        </w:rPr>
        <w:t>ושו"ע</w:t>
      </w:r>
      <w:proofErr w:type="spellEnd"/>
      <w:r>
        <w:rPr>
          <w:rFonts w:ascii="David" w:hAnsi="David" w:cs="David" w:hint="cs"/>
          <w:sz w:val="32"/>
          <w:szCs w:val="32"/>
          <w:rtl/>
        </w:rPr>
        <w:t xml:space="preserve"> ס"ה וט"ז שם </w:t>
      </w:r>
    </w:p>
    <w:p w14:paraId="1003C059" w14:textId="77777777" w:rsidR="008E0E85" w:rsidRDefault="008E0E85" w:rsidP="008E0E85">
      <w:pPr>
        <w:bidi/>
        <w:jc w:val="center"/>
        <w:rPr>
          <w:rFonts w:ascii="David" w:hAnsi="David" w:cs="David"/>
          <w:b/>
          <w:bCs/>
          <w:sz w:val="44"/>
          <w:szCs w:val="44"/>
          <w:rtl/>
        </w:rPr>
      </w:pPr>
    </w:p>
    <w:p w14:paraId="6BDEF6E2" w14:textId="77777777" w:rsidR="008E0E85" w:rsidRDefault="008E0E85" w:rsidP="008E0E85">
      <w:pPr>
        <w:bidi/>
        <w:jc w:val="center"/>
        <w:rPr>
          <w:rFonts w:ascii="David" w:hAnsi="David" w:cs="David"/>
          <w:b/>
          <w:bCs/>
          <w:sz w:val="44"/>
          <w:szCs w:val="44"/>
          <w:rtl/>
        </w:rPr>
      </w:pPr>
    </w:p>
    <w:p w14:paraId="040D7498" w14:textId="7AF6DF3C" w:rsidR="0061362C" w:rsidRDefault="00E70A08" w:rsidP="008E0E85">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369B99C5" w14:textId="77777777" w:rsidR="00904B4E" w:rsidRDefault="00904B4E" w:rsidP="00904B4E">
      <w:pPr>
        <w:bidi/>
        <w:jc w:val="both"/>
        <w:rPr>
          <w:rFonts w:ascii="David" w:hAnsi="David" w:cs="David"/>
          <w:sz w:val="24"/>
          <w:szCs w:val="24"/>
          <w:rtl/>
        </w:rPr>
      </w:pPr>
    </w:p>
    <w:p w14:paraId="693282F9" w14:textId="6CB29472" w:rsidR="00DB6B61" w:rsidRDefault="00DB6B61" w:rsidP="00DB6B61">
      <w:pPr>
        <w:bidi/>
        <w:jc w:val="both"/>
        <w:rPr>
          <w:rFonts w:ascii="David" w:hAnsi="David" w:cs="David"/>
          <w:sz w:val="24"/>
          <w:szCs w:val="24"/>
          <w:rtl/>
        </w:rPr>
      </w:pPr>
    </w:p>
    <w:p w14:paraId="19F5BDAC" w14:textId="037A2476" w:rsidR="00A845CC" w:rsidRDefault="00A845CC" w:rsidP="00A845CC">
      <w:pPr>
        <w:bidi/>
        <w:jc w:val="both"/>
        <w:rPr>
          <w:rFonts w:ascii="David" w:hAnsi="David" w:cs="David"/>
          <w:sz w:val="24"/>
          <w:szCs w:val="24"/>
          <w:rtl/>
        </w:rPr>
      </w:pPr>
    </w:p>
    <w:p w14:paraId="7FD58673" w14:textId="3D93E3D6" w:rsidR="00A845CC" w:rsidRDefault="00A845CC" w:rsidP="00A845CC">
      <w:pPr>
        <w:bidi/>
        <w:jc w:val="both"/>
        <w:rPr>
          <w:rFonts w:ascii="David" w:hAnsi="David" w:cs="David"/>
          <w:sz w:val="24"/>
          <w:szCs w:val="24"/>
          <w:rtl/>
        </w:rPr>
      </w:pPr>
    </w:p>
    <w:p w14:paraId="6D985E88" w14:textId="096F86CA" w:rsidR="00A845CC" w:rsidRDefault="00A845CC" w:rsidP="00A845CC">
      <w:pPr>
        <w:bidi/>
        <w:jc w:val="both"/>
        <w:rPr>
          <w:rFonts w:ascii="David" w:hAnsi="David" w:cs="David"/>
          <w:sz w:val="24"/>
          <w:szCs w:val="24"/>
          <w:rtl/>
        </w:rPr>
      </w:pPr>
    </w:p>
    <w:p w14:paraId="7E17646F" w14:textId="77777777" w:rsidR="00B87C6C" w:rsidRPr="00B87C6C" w:rsidRDefault="00B87C6C" w:rsidP="00B87C6C">
      <w:pPr>
        <w:bidi/>
        <w:jc w:val="both"/>
        <w:rPr>
          <w:rFonts w:ascii="David" w:hAnsi="David" w:cs="David"/>
          <w:sz w:val="24"/>
          <w:szCs w:val="24"/>
        </w:rPr>
      </w:pPr>
      <w:proofErr w:type="spellStart"/>
      <w:r w:rsidRPr="00B87C6C">
        <w:rPr>
          <w:rFonts w:ascii="David" w:hAnsi="David" w:cs="David"/>
          <w:sz w:val="24"/>
          <w:szCs w:val="24"/>
          <w:rtl/>
        </w:rPr>
        <w:lastRenderedPageBreak/>
        <w:t>רי"ף</w:t>
      </w:r>
      <w:proofErr w:type="spellEnd"/>
      <w:r w:rsidRPr="00B87C6C">
        <w:rPr>
          <w:rFonts w:ascii="David" w:hAnsi="David" w:cs="David"/>
          <w:sz w:val="24"/>
          <w:szCs w:val="24"/>
          <w:rtl/>
        </w:rPr>
        <w:t xml:space="preserve"> מסכת עבודה זרה דף טו עמוד א</w:t>
      </w:r>
    </w:p>
    <w:p w14:paraId="220D3207" w14:textId="3A875D36" w:rsidR="008E0E85" w:rsidRDefault="00B87C6C" w:rsidP="00B87C6C">
      <w:pPr>
        <w:bidi/>
        <w:jc w:val="both"/>
        <w:rPr>
          <w:rFonts w:ascii="David" w:hAnsi="David" w:cs="David"/>
          <w:sz w:val="24"/>
          <w:szCs w:val="24"/>
          <w:rtl/>
        </w:rPr>
      </w:pPr>
      <w:proofErr w:type="spellStart"/>
      <w:r w:rsidRPr="00B87C6C">
        <w:rPr>
          <w:rFonts w:ascii="David" w:hAnsi="David" w:cs="David"/>
          <w:sz w:val="24"/>
          <w:szCs w:val="24"/>
          <w:rtl/>
        </w:rPr>
        <w:t>א"ר</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ברונא</w:t>
      </w:r>
      <w:proofErr w:type="spellEnd"/>
      <w:r w:rsidRPr="00B87C6C">
        <w:rPr>
          <w:rFonts w:ascii="David" w:hAnsi="David" w:cs="David"/>
          <w:sz w:val="24"/>
          <w:szCs w:val="24"/>
          <w:rtl/>
        </w:rPr>
        <w:t xml:space="preserve"> אמר רב עובד כוכבים שהצית אור באגם כל חגבים שבאגם </w:t>
      </w:r>
      <w:proofErr w:type="spellStart"/>
      <w:r w:rsidRPr="00B87C6C">
        <w:rPr>
          <w:rFonts w:ascii="David" w:hAnsi="David" w:cs="David"/>
          <w:sz w:val="24"/>
          <w:szCs w:val="24"/>
          <w:rtl/>
        </w:rPr>
        <w:t>אסורין</w:t>
      </w:r>
      <w:proofErr w:type="spellEnd"/>
      <w:r w:rsidRPr="00B87C6C">
        <w:rPr>
          <w:rFonts w:ascii="David" w:hAnsi="David" w:cs="David"/>
          <w:sz w:val="24"/>
          <w:szCs w:val="24"/>
          <w:rtl/>
        </w:rPr>
        <w:t xml:space="preserve">. היכי דמי </w:t>
      </w:r>
      <w:proofErr w:type="spellStart"/>
      <w:r w:rsidRPr="00B87C6C">
        <w:rPr>
          <w:rFonts w:ascii="David" w:hAnsi="David" w:cs="David"/>
          <w:sz w:val="24"/>
          <w:szCs w:val="24"/>
          <w:rtl/>
        </w:rPr>
        <w:t>אילימא</w:t>
      </w:r>
      <w:proofErr w:type="spellEnd"/>
      <w:r w:rsidRPr="00B87C6C">
        <w:rPr>
          <w:rFonts w:ascii="David" w:hAnsi="David" w:cs="David"/>
          <w:sz w:val="24"/>
          <w:szCs w:val="24"/>
          <w:rtl/>
        </w:rPr>
        <w:t xml:space="preserve"> דלא ידעי הי טמא והי טהור פשיטא מאי איריא עובד כוכבים אפי' ישראל נמי ואלא משום בישולי עובדי כוכבים וכי האי </w:t>
      </w:r>
      <w:proofErr w:type="spellStart"/>
      <w:r w:rsidRPr="00B87C6C">
        <w:rPr>
          <w:rFonts w:ascii="David" w:hAnsi="David" w:cs="David"/>
          <w:sz w:val="24"/>
          <w:szCs w:val="24"/>
          <w:rtl/>
        </w:rPr>
        <w:t>גוונא</w:t>
      </w:r>
      <w:proofErr w:type="spellEnd"/>
      <w:r w:rsidRPr="00B87C6C">
        <w:rPr>
          <w:rFonts w:ascii="David" w:hAnsi="David" w:cs="David"/>
          <w:sz w:val="24"/>
          <w:szCs w:val="24"/>
          <w:rtl/>
        </w:rPr>
        <w:t xml:space="preserve"> מי אסיר והא אמר רב </w:t>
      </w:r>
      <w:proofErr w:type="spellStart"/>
      <w:r w:rsidRPr="00B87C6C">
        <w:rPr>
          <w:rFonts w:ascii="David" w:hAnsi="David" w:cs="David"/>
          <w:sz w:val="24"/>
          <w:szCs w:val="24"/>
          <w:rtl/>
        </w:rPr>
        <w:t>חנא</w:t>
      </w:r>
      <w:proofErr w:type="spellEnd"/>
      <w:r w:rsidRPr="00B87C6C">
        <w:rPr>
          <w:rFonts w:ascii="David" w:hAnsi="David" w:cs="David"/>
          <w:sz w:val="24"/>
          <w:szCs w:val="24"/>
          <w:rtl/>
        </w:rPr>
        <w:t xml:space="preserve"> בר </w:t>
      </w:r>
      <w:proofErr w:type="spellStart"/>
      <w:r w:rsidRPr="00B87C6C">
        <w:rPr>
          <w:rFonts w:ascii="David" w:hAnsi="David" w:cs="David"/>
          <w:sz w:val="24"/>
          <w:szCs w:val="24"/>
          <w:rtl/>
        </w:rPr>
        <w:t>אבדימי</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א"ר</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פדת</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א"ר</w:t>
      </w:r>
      <w:proofErr w:type="spellEnd"/>
      <w:r w:rsidRPr="00B87C6C">
        <w:rPr>
          <w:rFonts w:ascii="David" w:hAnsi="David" w:cs="David"/>
          <w:sz w:val="24"/>
          <w:szCs w:val="24"/>
          <w:rtl/>
        </w:rPr>
        <w:t xml:space="preserve"> יוחנן האי עובד כוכבים </w:t>
      </w:r>
      <w:proofErr w:type="spellStart"/>
      <w:r w:rsidRPr="00B87C6C">
        <w:rPr>
          <w:rFonts w:ascii="David" w:hAnsi="David" w:cs="David"/>
          <w:sz w:val="24"/>
          <w:szCs w:val="24"/>
          <w:rtl/>
        </w:rPr>
        <w:t>דחריך</w:t>
      </w:r>
      <w:proofErr w:type="spellEnd"/>
      <w:r w:rsidRPr="00B87C6C">
        <w:rPr>
          <w:rFonts w:ascii="David" w:hAnsi="David" w:cs="David"/>
          <w:sz w:val="24"/>
          <w:szCs w:val="24"/>
          <w:rtl/>
        </w:rPr>
        <w:t xml:space="preserve"> רישא שרי למיכל אפילו מריש אוניה </w:t>
      </w:r>
      <w:proofErr w:type="spellStart"/>
      <w:r w:rsidRPr="00B87C6C">
        <w:rPr>
          <w:rFonts w:ascii="David" w:hAnsi="David" w:cs="David"/>
          <w:sz w:val="24"/>
          <w:szCs w:val="24"/>
          <w:rtl/>
        </w:rPr>
        <w:t>אלמא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לעבורי</w:t>
      </w:r>
      <w:proofErr w:type="spellEnd"/>
      <w:r w:rsidRPr="00B87C6C">
        <w:rPr>
          <w:rFonts w:ascii="David" w:hAnsi="David" w:cs="David"/>
          <w:sz w:val="24"/>
          <w:szCs w:val="24"/>
          <w:rtl/>
        </w:rPr>
        <w:t xml:space="preserve"> שער </w:t>
      </w:r>
      <w:proofErr w:type="spellStart"/>
      <w:r w:rsidRPr="00B87C6C">
        <w:rPr>
          <w:rFonts w:ascii="David" w:hAnsi="David" w:cs="David"/>
          <w:sz w:val="24"/>
          <w:szCs w:val="24"/>
          <w:rtl/>
        </w:rPr>
        <w:t>קא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מיכוין</w:t>
      </w:r>
      <w:proofErr w:type="spellEnd"/>
      <w:r w:rsidRPr="00B87C6C">
        <w:rPr>
          <w:rFonts w:ascii="David" w:hAnsi="David" w:cs="David"/>
          <w:sz w:val="24"/>
          <w:szCs w:val="24"/>
          <w:rtl/>
        </w:rPr>
        <w:t xml:space="preserve"> הכא נמי לגלויי אגם </w:t>
      </w:r>
      <w:proofErr w:type="spellStart"/>
      <w:r w:rsidRPr="00B87C6C">
        <w:rPr>
          <w:rFonts w:ascii="David" w:hAnsi="David" w:cs="David"/>
          <w:sz w:val="24"/>
          <w:szCs w:val="24"/>
          <w:rtl/>
        </w:rPr>
        <w:t>קא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מיכוין</w:t>
      </w:r>
      <w:proofErr w:type="spellEnd"/>
      <w:r w:rsidRPr="00B87C6C">
        <w:rPr>
          <w:rFonts w:ascii="David" w:hAnsi="David" w:cs="David"/>
          <w:sz w:val="24"/>
          <w:szCs w:val="24"/>
          <w:rtl/>
        </w:rPr>
        <w:t xml:space="preserve"> לעולם דלא </w:t>
      </w:r>
      <w:proofErr w:type="spellStart"/>
      <w:r w:rsidRPr="00B87C6C">
        <w:rPr>
          <w:rFonts w:ascii="David" w:hAnsi="David" w:cs="David"/>
          <w:sz w:val="24"/>
          <w:szCs w:val="24"/>
          <w:rtl/>
        </w:rPr>
        <w:t>ידיע</w:t>
      </w:r>
      <w:proofErr w:type="spellEnd"/>
      <w:r w:rsidRPr="00B87C6C">
        <w:rPr>
          <w:rFonts w:ascii="David" w:hAnsi="David" w:cs="David"/>
          <w:sz w:val="24"/>
          <w:szCs w:val="24"/>
          <w:rtl/>
        </w:rPr>
        <w:t xml:space="preserve"> הי טמא והי טהור ומעשה שהיה בעובד כוכבים היה אמר </w:t>
      </w:r>
      <w:proofErr w:type="spellStart"/>
      <w:r w:rsidRPr="00B87C6C">
        <w:rPr>
          <w:rFonts w:ascii="David" w:hAnsi="David" w:cs="David"/>
          <w:sz w:val="24"/>
          <w:szCs w:val="24"/>
          <w:rtl/>
        </w:rPr>
        <w:t>רבינא</w:t>
      </w:r>
      <w:proofErr w:type="spellEnd"/>
      <w:r w:rsidRPr="00B87C6C">
        <w:rPr>
          <w:rFonts w:ascii="David" w:hAnsi="David" w:cs="David"/>
          <w:sz w:val="24"/>
          <w:szCs w:val="24"/>
          <w:rtl/>
        </w:rPr>
        <w:t xml:space="preserve"> הלכך האי עובד כוכבים </w:t>
      </w:r>
      <w:proofErr w:type="spellStart"/>
      <w:r w:rsidRPr="00B87C6C">
        <w:rPr>
          <w:rFonts w:ascii="David" w:hAnsi="David" w:cs="David"/>
          <w:sz w:val="24"/>
          <w:szCs w:val="24"/>
          <w:rtl/>
        </w:rPr>
        <w:t>דשדא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סכתא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לאתונא</w:t>
      </w:r>
      <w:proofErr w:type="spellEnd"/>
      <w:r w:rsidRPr="00B87C6C">
        <w:rPr>
          <w:rFonts w:ascii="David" w:hAnsi="David" w:cs="David"/>
          <w:sz w:val="24"/>
          <w:szCs w:val="24"/>
          <w:rtl/>
        </w:rPr>
        <w:t xml:space="preserve"> וקבר בה ישראל קרא מעיקרא שפיר דמי לבסוף אסיר (פשיטא מהו </w:t>
      </w:r>
      <w:proofErr w:type="spellStart"/>
      <w:r w:rsidRPr="00B87C6C">
        <w:rPr>
          <w:rFonts w:ascii="David" w:hAnsi="David" w:cs="David"/>
          <w:sz w:val="24"/>
          <w:szCs w:val="24"/>
          <w:rtl/>
        </w:rPr>
        <w:t>דתימא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לבשולי</w:t>
      </w:r>
      <w:proofErr w:type="spellEnd"/>
      <w:r w:rsidRPr="00B87C6C">
        <w:rPr>
          <w:rFonts w:ascii="David" w:hAnsi="David" w:cs="David"/>
          <w:sz w:val="24"/>
          <w:szCs w:val="24"/>
          <w:rtl/>
        </w:rPr>
        <w:t xml:space="preserve"> מאני </w:t>
      </w:r>
      <w:proofErr w:type="spellStart"/>
      <w:r w:rsidRPr="00B87C6C">
        <w:rPr>
          <w:rFonts w:ascii="David" w:hAnsi="David" w:cs="David"/>
          <w:sz w:val="24"/>
          <w:szCs w:val="24"/>
          <w:rtl/>
        </w:rPr>
        <w:t>קא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מיכוין</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קא</w:t>
      </w:r>
      <w:proofErr w:type="spellEnd"/>
      <w:r w:rsidRPr="00B87C6C">
        <w:rPr>
          <w:rFonts w:ascii="David" w:hAnsi="David" w:cs="David"/>
          <w:sz w:val="24"/>
          <w:szCs w:val="24"/>
          <w:rtl/>
        </w:rPr>
        <w:t xml:space="preserve"> משמע לן </w:t>
      </w:r>
      <w:proofErr w:type="spellStart"/>
      <w:r w:rsidRPr="00B87C6C">
        <w:rPr>
          <w:rFonts w:ascii="David" w:hAnsi="David" w:cs="David"/>
          <w:sz w:val="24"/>
          <w:szCs w:val="24"/>
          <w:rtl/>
        </w:rPr>
        <w:t>לשרורי</w:t>
      </w:r>
      <w:proofErr w:type="spellEnd"/>
      <w:r w:rsidRPr="00B87C6C">
        <w:rPr>
          <w:rFonts w:ascii="David" w:hAnsi="David" w:cs="David"/>
          <w:sz w:val="24"/>
          <w:szCs w:val="24"/>
          <w:rtl/>
        </w:rPr>
        <w:t xml:space="preserve"> מאני </w:t>
      </w:r>
      <w:proofErr w:type="spellStart"/>
      <w:r w:rsidRPr="00B87C6C">
        <w:rPr>
          <w:rFonts w:ascii="David" w:hAnsi="David" w:cs="David"/>
          <w:sz w:val="24"/>
          <w:szCs w:val="24"/>
          <w:rtl/>
        </w:rPr>
        <w:t>קא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מיכוין</w:t>
      </w:r>
      <w:proofErr w:type="spellEnd"/>
      <w:r w:rsidRPr="00B87C6C">
        <w:rPr>
          <w:rFonts w:ascii="David" w:hAnsi="David" w:cs="David"/>
          <w:sz w:val="24"/>
          <w:szCs w:val="24"/>
          <w:rtl/>
        </w:rPr>
        <w:t>)</w:t>
      </w:r>
    </w:p>
    <w:p w14:paraId="3B2F755C" w14:textId="77777777" w:rsidR="00B87C6C" w:rsidRPr="00B87C6C" w:rsidRDefault="00B87C6C" w:rsidP="00B87C6C">
      <w:pPr>
        <w:bidi/>
        <w:jc w:val="both"/>
        <w:rPr>
          <w:rFonts w:ascii="David" w:hAnsi="David" w:cs="David"/>
          <w:sz w:val="24"/>
          <w:szCs w:val="24"/>
        </w:rPr>
      </w:pPr>
      <w:proofErr w:type="spellStart"/>
      <w:r w:rsidRPr="00B87C6C">
        <w:rPr>
          <w:rFonts w:ascii="David" w:hAnsi="David" w:cs="David"/>
          <w:sz w:val="24"/>
          <w:szCs w:val="24"/>
          <w:rtl/>
        </w:rPr>
        <w:t>הר"ן</w:t>
      </w:r>
      <w:proofErr w:type="spellEnd"/>
      <w:r w:rsidRPr="00B87C6C">
        <w:rPr>
          <w:rFonts w:ascii="David" w:hAnsi="David" w:cs="David"/>
          <w:sz w:val="24"/>
          <w:szCs w:val="24"/>
          <w:rtl/>
        </w:rPr>
        <w:t xml:space="preserve"> על </w:t>
      </w:r>
      <w:proofErr w:type="spellStart"/>
      <w:r w:rsidRPr="00B87C6C">
        <w:rPr>
          <w:rFonts w:ascii="David" w:hAnsi="David" w:cs="David"/>
          <w:sz w:val="24"/>
          <w:szCs w:val="24"/>
          <w:rtl/>
        </w:rPr>
        <w:t>הרי"ף</w:t>
      </w:r>
      <w:proofErr w:type="spellEnd"/>
      <w:r w:rsidRPr="00B87C6C">
        <w:rPr>
          <w:rFonts w:ascii="David" w:hAnsi="David" w:cs="David"/>
          <w:sz w:val="24"/>
          <w:szCs w:val="24"/>
          <w:rtl/>
        </w:rPr>
        <w:t xml:space="preserve"> מסכת עבודה זרה דף טו עמוד א</w:t>
      </w:r>
    </w:p>
    <w:p w14:paraId="760FA181" w14:textId="30DC8475" w:rsidR="00B87C6C" w:rsidRDefault="00B87C6C" w:rsidP="00B87C6C">
      <w:pPr>
        <w:bidi/>
        <w:jc w:val="both"/>
        <w:rPr>
          <w:rFonts w:ascii="David" w:hAnsi="David" w:cs="David"/>
          <w:sz w:val="24"/>
          <w:szCs w:val="24"/>
          <w:rtl/>
        </w:rPr>
      </w:pPr>
      <w:r w:rsidRPr="00B87C6C">
        <w:rPr>
          <w:rFonts w:ascii="David" w:hAnsi="David" w:cs="David"/>
          <w:sz w:val="24"/>
          <w:szCs w:val="24"/>
          <w:rtl/>
        </w:rPr>
        <w:t xml:space="preserve">פיר דמי. הואיל ועובד כוכבים לא לבשל נתכוון </w:t>
      </w:r>
      <w:proofErr w:type="spellStart"/>
      <w:r w:rsidRPr="00B87C6C">
        <w:rPr>
          <w:rFonts w:ascii="David" w:hAnsi="David" w:cs="David"/>
          <w:sz w:val="24"/>
          <w:szCs w:val="24"/>
          <w:rtl/>
        </w:rPr>
        <w:t>ואמרינן</w:t>
      </w:r>
      <w:proofErr w:type="spellEnd"/>
      <w:r w:rsidRPr="00B87C6C">
        <w:rPr>
          <w:rFonts w:ascii="David" w:hAnsi="David" w:cs="David"/>
          <w:sz w:val="24"/>
          <w:szCs w:val="24"/>
          <w:rtl/>
        </w:rPr>
        <w:t xml:space="preserve"> בגמרא פשיטא מהו </w:t>
      </w:r>
      <w:proofErr w:type="spellStart"/>
      <w:r w:rsidRPr="00B87C6C">
        <w:rPr>
          <w:rFonts w:ascii="David" w:hAnsi="David" w:cs="David"/>
          <w:sz w:val="24"/>
          <w:szCs w:val="24"/>
          <w:rtl/>
        </w:rPr>
        <w:t>דתימא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לבשולי</w:t>
      </w:r>
      <w:proofErr w:type="spellEnd"/>
      <w:r w:rsidRPr="00B87C6C">
        <w:rPr>
          <w:rFonts w:ascii="David" w:hAnsi="David" w:cs="David"/>
          <w:sz w:val="24"/>
          <w:szCs w:val="24"/>
          <w:rtl/>
        </w:rPr>
        <w:t xml:space="preserve"> מנא </w:t>
      </w:r>
      <w:proofErr w:type="spellStart"/>
      <w:r w:rsidRPr="00B87C6C">
        <w:rPr>
          <w:rFonts w:ascii="David" w:hAnsi="David" w:cs="David"/>
          <w:sz w:val="24"/>
          <w:szCs w:val="24"/>
          <w:rtl/>
        </w:rPr>
        <w:t>קא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מכוין</w:t>
      </w:r>
      <w:proofErr w:type="spellEnd"/>
      <w:r w:rsidRPr="00B87C6C">
        <w:rPr>
          <w:rFonts w:ascii="David" w:hAnsi="David" w:cs="David"/>
          <w:sz w:val="24"/>
          <w:szCs w:val="24"/>
          <w:rtl/>
        </w:rPr>
        <w:t xml:space="preserve"> כלומר </w:t>
      </w:r>
      <w:proofErr w:type="spellStart"/>
      <w:r w:rsidRPr="00B87C6C">
        <w:rPr>
          <w:rFonts w:ascii="David" w:hAnsi="David" w:cs="David"/>
          <w:sz w:val="24"/>
          <w:szCs w:val="24"/>
          <w:rtl/>
        </w:rPr>
        <w:t>לבשלא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להאי</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סיכתא</w:t>
      </w:r>
      <w:proofErr w:type="spellEnd"/>
      <w:r w:rsidRPr="00B87C6C">
        <w:rPr>
          <w:rFonts w:ascii="David" w:hAnsi="David" w:cs="David"/>
          <w:sz w:val="24"/>
          <w:szCs w:val="24"/>
          <w:rtl/>
        </w:rPr>
        <w:t xml:space="preserve"> והרי לשום בשול הסיקו </w:t>
      </w:r>
      <w:proofErr w:type="spellStart"/>
      <w:r w:rsidRPr="00B87C6C">
        <w:rPr>
          <w:rFonts w:ascii="David" w:hAnsi="David" w:cs="David"/>
          <w:sz w:val="24"/>
          <w:szCs w:val="24"/>
          <w:rtl/>
        </w:rPr>
        <w:t>קמ"ל</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דלשרורי</w:t>
      </w:r>
      <w:proofErr w:type="spellEnd"/>
      <w:r w:rsidRPr="00B87C6C">
        <w:rPr>
          <w:rFonts w:ascii="David" w:hAnsi="David" w:cs="David"/>
          <w:sz w:val="24"/>
          <w:szCs w:val="24"/>
          <w:rtl/>
        </w:rPr>
        <w:t xml:space="preserve"> מנא </w:t>
      </w:r>
      <w:proofErr w:type="spellStart"/>
      <w:r w:rsidRPr="00B87C6C">
        <w:rPr>
          <w:rFonts w:ascii="David" w:hAnsi="David" w:cs="David"/>
          <w:sz w:val="24"/>
          <w:szCs w:val="24"/>
          <w:rtl/>
        </w:rPr>
        <w:t>קא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מכוין</w:t>
      </w:r>
      <w:proofErr w:type="spellEnd"/>
      <w:r w:rsidRPr="00B87C6C">
        <w:rPr>
          <w:rFonts w:ascii="David" w:hAnsi="David" w:cs="David"/>
          <w:sz w:val="24"/>
          <w:szCs w:val="24"/>
          <w:rtl/>
        </w:rPr>
        <w:t xml:space="preserve"> כלומר להקשות את היתד ואין דעתו </w:t>
      </w:r>
      <w:proofErr w:type="spellStart"/>
      <w:r w:rsidRPr="00B87C6C">
        <w:rPr>
          <w:rFonts w:ascii="David" w:hAnsi="David" w:cs="David"/>
          <w:sz w:val="24"/>
          <w:szCs w:val="24"/>
          <w:rtl/>
        </w:rPr>
        <w:t>לבשולי</w:t>
      </w:r>
      <w:proofErr w:type="spellEnd"/>
      <w:r w:rsidRPr="00B87C6C">
        <w:rPr>
          <w:rFonts w:ascii="David" w:hAnsi="David" w:cs="David"/>
          <w:sz w:val="24"/>
          <w:szCs w:val="24"/>
          <w:rtl/>
        </w:rPr>
        <w:t xml:space="preserve"> וא"ת הא </w:t>
      </w:r>
      <w:proofErr w:type="spellStart"/>
      <w:r w:rsidRPr="00B87C6C">
        <w:rPr>
          <w:rFonts w:ascii="David" w:hAnsi="David" w:cs="David"/>
          <w:sz w:val="24"/>
          <w:szCs w:val="24"/>
          <w:rtl/>
        </w:rPr>
        <w:t>דאמרינן</w:t>
      </w:r>
      <w:proofErr w:type="spellEnd"/>
      <w:r w:rsidRPr="00B87C6C">
        <w:rPr>
          <w:rFonts w:ascii="David" w:hAnsi="David" w:cs="David"/>
          <w:sz w:val="24"/>
          <w:szCs w:val="24"/>
          <w:rtl/>
        </w:rPr>
        <w:t xml:space="preserve"> בפרק כלל גדול (דף עד ב) האי מאן </w:t>
      </w:r>
      <w:proofErr w:type="spellStart"/>
      <w:r w:rsidRPr="00B87C6C">
        <w:rPr>
          <w:rFonts w:ascii="David" w:hAnsi="David" w:cs="David"/>
          <w:sz w:val="24"/>
          <w:szCs w:val="24"/>
          <w:rtl/>
        </w:rPr>
        <w:t>דשדא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סיכתא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לאתונא</w:t>
      </w:r>
      <w:proofErr w:type="spellEnd"/>
      <w:r w:rsidRPr="00B87C6C">
        <w:rPr>
          <w:rFonts w:ascii="David" w:hAnsi="David" w:cs="David"/>
          <w:sz w:val="24"/>
          <w:szCs w:val="24"/>
          <w:rtl/>
        </w:rPr>
        <w:t xml:space="preserve"> חייב משום מבשל [פשיטא] מהו </w:t>
      </w:r>
      <w:proofErr w:type="spellStart"/>
      <w:r w:rsidRPr="00B87C6C">
        <w:rPr>
          <w:rFonts w:ascii="David" w:hAnsi="David" w:cs="David"/>
          <w:sz w:val="24"/>
          <w:szCs w:val="24"/>
          <w:rtl/>
        </w:rPr>
        <w:t>דתימא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לשדורי</w:t>
      </w:r>
      <w:proofErr w:type="spellEnd"/>
      <w:r w:rsidRPr="00B87C6C">
        <w:rPr>
          <w:rFonts w:ascii="David" w:hAnsi="David" w:cs="David"/>
          <w:sz w:val="24"/>
          <w:szCs w:val="24"/>
          <w:rtl/>
        </w:rPr>
        <w:t xml:space="preserve"> מנא </w:t>
      </w:r>
      <w:proofErr w:type="spellStart"/>
      <w:r w:rsidRPr="00B87C6C">
        <w:rPr>
          <w:rFonts w:ascii="David" w:hAnsi="David" w:cs="David"/>
          <w:sz w:val="24"/>
          <w:szCs w:val="24"/>
          <w:rtl/>
        </w:rPr>
        <w:t>קא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מכוין</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קמ"ל</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דמרפה</w:t>
      </w:r>
      <w:proofErr w:type="spellEnd"/>
      <w:r w:rsidRPr="00B87C6C">
        <w:rPr>
          <w:rFonts w:ascii="David" w:hAnsi="David" w:cs="David"/>
          <w:sz w:val="24"/>
          <w:szCs w:val="24"/>
          <w:rtl/>
        </w:rPr>
        <w:t xml:space="preserve"> רפי והדר קמטי </w:t>
      </w:r>
      <w:proofErr w:type="spellStart"/>
      <w:r w:rsidRPr="00B87C6C">
        <w:rPr>
          <w:rFonts w:ascii="David" w:hAnsi="David" w:cs="David"/>
          <w:sz w:val="24"/>
          <w:szCs w:val="24"/>
          <w:rtl/>
        </w:rPr>
        <w:t>י"ל</w:t>
      </w:r>
      <w:proofErr w:type="spellEnd"/>
      <w:r w:rsidRPr="00B87C6C">
        <w:rPr>
          <w:rFonts w:ascii="David" w:hAnsi="David" w:cs="David"/>
          <w:sz w:val="24"/>
          <w:szCs w:val="24"/>
          <w:rtl/>
        </w:rPr>
        <w:t xml:space="preserve"> דאיהו ודאי </w:t>
      </w:r>
      <w:proofErr w:type="spellStart"/>
      <w:r w:rsidRPr="00B87C6C">
        <w:rPr>
          <w:rFonts w:ascii="David" w:hAnsi="David" w:cs="David"/>
          <w:sz w:val="24"/>
          <w:szCs w:val="24"/>
          <w:rtl/>
        </w:rPr>
        <w:t>לשרורי</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קא</w:t>
      </w:r>
      <w:proofErr w:type="spellEnd"/>
      <w:r w:rsidRPr="00B87C6C">
        <w:rPr>
          <w:rFonts w:ascii="David" w:hAnsi="David" w:cs="David"/>
          <w:sz w:val="24"/>
          <w:szCs w:val="24"/>
          <w:rtl/>
        </w:rPr>
        <w:t xml:space="preserve"> מכווין </w:t>
      </w:r>
      <w:proofErr w:type="spellStart"/>
      <w:r w:rsidRPr="00B87C6C">
        <w:rPr>
          <w:rFonts w:ascii="David" w:hAnsi="David" w:cs="David"/>
          <w:sz w:val="24"/>
          <w:szCs w:val="24"/>
          <w:rtl/>
        </w:rPr>
        <w:t>ומש"ה</w:t>
      </w:r>
      <w:proofErr w:type="spellEnd"/>
      <w:r w:rsidRPr="00B87C6C">
        <w:rPr>
          <w:rFonts w:ascii="David" w:hAnsi="David" w:cs="David"/>
          <w:sz w:val="24"/>
          <w:szCs w:val="24"/>
          <w:rtl/>
        </w:rPr>
        <w:t xml:space="preserve"> שרי הכא </w:t>
      </w:r>
      <w:proofErr w:type="spellStart"/>
      <w:r w:rsidRPr="00B87C6C">
        <w:rPr>
          <w:rFonts w:ascii="David" w:hAnsi="David" w:cs="David"/>
          <w:sz w:val="24"/>
          <w:szCs w:val="24"/>
          <w:rtl/>
        </w:rPr>
        <w:t>ואפ"ה</w:t>
      </w:r>
      <w:proofErr w:type="spellEnd"/>
      <w:r w:rsidRPr="00B87C6C">
        <w:rPr>
          <w:rFonts w:ascii="David" w:hAnsi="David" w:cs="David"/>
          <w:sz w:val="24"/>
          <w:szCs w:val="24"/>
          <w:rtl/>
        </w:rPr>
        <w:t xml:space="preserve"> גבי שבת חייב </w:t>
      </w:r>
      <w:proofErr w:type="spellStart"/>
      <w:r w:rsidRPr="00B87C6C">
        <w:rPr>
          <w:rFonts w:ascii="David" w:hAnsi="David" w:cs="David"/>
          <w:sz w:val="24"/>
          <w:szCs w:val="24"/>
          <w:rtl/>
        </w:rPr>
        <w:t>דכיון</w:t>
      </w:r>
      <w:proofErr w:type="spellEnd"/>
      <w:r w:rsidRPr="00B87C6C">
        <w:rPr>
          <w:rFonts w:ascii="David" w:hAnsi="David" w:cs="David"/>
          <w:sz w:val="24"/>
          <w:szCs w:val="24"/>
          <w:rtl/>
        </w:rPr>
        <w:t xml:space="preserve"> דאי אפשר אא"כ רפי מעיקרא אף על פי שאינו </w:t>
      </w:r>
      <w:proofErr w:type="spellStart"/>
      <w:r w:rsidRPr="00B87C6C">
        <w:rPr>
          <w:rFonts w:ascii="David" w:hAnsi="David" w:cs="David"/>
          <w:sz w:val="24"/>
          <w:szCs w:val="24"/>
          <w:rtl/>
        </w:rPr>
        <w:t>מתכוין</w:t>
      </w:r>
      <w:proofErr w:type="spellEnd"/>
      <w:r w:rsidRPr="00B87C6C">
        <w:rPr>
          <w:rFonts w:ascii="David" w:hAnsi="David" w:cs="David"/>
          <w:sz w:val="24"/>
          <w:szCs w:val="24"/>
          <w:rtl/>
        </w:rPr>
        <w:t xml:space="preserve"> לבשול חייב </w:t>
      </w:r>
      <w:proofErr w:type="spellStart"/>
      <w:r w:rsidRPr="00B87C6C">
        <w:rPr>
          <w:rFonts w:ascii="David" w:hAnsi="David" w:cs="David"/>
          <w:sz w:val="24"/>
          <w:szCs w:val="24"/>
          <w:rtl/>
        </w:rPr>
        <w:t>דמודה</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ר"ש</w:t>
      </w:r>
      <w:proofErr w:type="spellEnd"/>
      <w:r w:rsidRPr="00B87C6C">
        <w:rPr>
          <w:rFonts w:ascii="David" w:hAnsi="David" w:cs="David"/>
          <w:sz w:val="24"/>
          <w:szCs w:val="24"/>
          <w:rtl/>
        </w:rPr>
        <w:t xml:space="preserve"> בפסיק </w:t>
      </w:r>
      <w:proofErr w:type="spellStart"/>
      <w:r w:rsidRPr="00B87C6C">
        <w:rPr>
          <w:rFonts w:ascii="David" w:hAnsi="David" w:cs="David"/>
          <w:sz w:val="24"/>
          <w:szCs w:val="24"/>
          <w:rtl/>
        </w:rPr>
        <w:t>רישיה</w:t>
      </w:r>
      <w:proofErr w:type="spellEnd"/>
      <w:r w:rsidRPr="00B87C6C">
        <w:rPr>
          <w:rFonts w:ascii="David" w:hAnsi="David" w:cs="David"/>
          <w:sz w:val="24"/>
          <w:szCs w:val="24"/>
          <w:rtl/>
        </w:rPr>
        <w:t xml:space="preserve"> ולא ימות </w:t>
      </w:r>
      <w:proofErr w:type="spellStart"/>
      <w:r w:rsidRPr="00B87C6C">
        <w:rPr>
          <w:rFonts w:ascii="David" w:hAnsi="David" w:cs="David"/>
          <w:sz w:val="24"/>
          <w:szCs w:val="24"/>
          <w:rtl/>
        </w:rPr>
        <w:t>ודאמרינן</w:t>
      </w:r>
      <w:proofErr w:type="spellEnd"/>
      <w:r w:rsidRPr="00B87C6C">
        <w:rPr>
          <w:rFonts w:ascii="David" w:hAnsi="David" w:cs="David"/>
          <w:sz w:val="24"/>
          <w:szCs w:val="24"/>
          <w:rtl/>
        </w:rPr>
        <w:t xml:space="preserve"> ואתא ישראל וקבר ביה קרא מעיקרא משמע </w:t>
      </w:r>
      <w:proofErr w:type="spellStart"/>
      <w:r w:rsidRPr="00B87C6C">
        <w:rPr>
          <w:rFonts w:ascii="David" w:hAnsi="David" w:cs="David"/>
          <w:sz w:val="24"/>
          <w:szCs w:val="24"/>
          <w:rtl/>
        </w:rPr>
        <w:t>דבכי</w:t>
      </w:r>
      <w:proofErr w:type="spellEnd"/>
      <w:r w:rsidRPr="00B87C6C">
        <w:rPr>
          <w:rFonts w:ascii="David" w:hAnsi="David" w:cs="David"/>
          <w:sz w:val="24"/>
          <w:szCs w:val="24"/>
          <w:rtl/>
        </w:rPr>
        <w:t xml:space="preserve"> הא </w:t>
      </w:r>
      <w:proofErr w:type="spellStart"/>
      <w:r w:rsidRPr="00B87C6C">
        <w:rPr>
          <w:rFonts w:ascii="David" w:hAnsi="David" w:cs="David"/>
          <w:sz w:val="24"/>
          <w:szCs w:val="24"/>
          <w:rtl/>
        </w:rPr>
        <w:t>צריכא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למימר</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דאילו</w:t>
      </w:r>
      <w:proofErr w:type="spellEnd"/>
      <w:r w:rsidRPr="00B87C6C">
        <w:rPr>
          <w:rFonts w:ascii="David" w:hAnsi="David" w:cs="David"/>
          <w:sz w:val="24"/>
          <w:szCs w:val="24"/>
          <w:rtl/>
        </w:rPr>
        <w:t xml:space="preserve"> לבתר שהסיק העובד כוכבים פשיטא </w:t>
      </w:r>
      <w:proofErr w:type="spellStart"/>
      <w:r w:rsidRPr="00B87C6C">
        <w:rPr>
          <w:rFonts w:ascii="David" w:hAnsi="David" w:cs="David"/>
          <w:sz w:val="24"/>
          <w:szCs w:val="24"/>
          <w:rtl/>
        </w:rPr>
        <w:t>דשרי</w:t>
      </w:r>
      <w:proofErr w:type="spellEnd"/>
      <w:r w:rsidRPr="00B87C6C">
        <w:rPr>
          <w:rFonts w:ascii="David" w:hAnsi="David" w:cs="David"/>
          <w:sz w:val="24"/>
          <w:szCs w:val="24"/>
          <w:rtl/>
        </w:rPr>
        <w:t xml:space="preserve"> זה נראה לפי </w:t>
      </w:r>
      <w:proofErr w:type="spellStart"/>
      <w:r w:rsidRPr="00B87C6C">
        <w:rPr>
          <w:rFonts w:ascii="David" w:hAnsi="David" w:cs="David"/>
          <w:sz w:val="24"/>
          <w:szCs w:val="24"/>
          <w:rtl/>
        </w:rPr>
        <w:t>הגירסא</w:t>
      </w:r>
      <w:proofErr w:type="spellEnd"/>
      <w:r w:rsidRPr="00B87C6C">
        <w:rPr>
          <w:rFonts w:ascii="David" w:hAnsi="David" w:cs="David"/>
          <w:sz w:val="24"/>
          <w:szCs w:val="24"/>
          <w:rtl/>
        </w:rPr>
        <w:t xml:space="preserve"> הכתובה בגמרא אבל הרב אלפסי ז"ל הוסיף אבל לבסוף אסור ולפי זה משמע </w:t>
      </w:r>
      <w:proofErr w:type="spellStart"/>
      <w:r w:rsidRPr="00B87C6C">
        <w:rPr>
          <w:rFonts w:ascii="David" w:hAnsi="David" w:cs="David"/>
          <w:sz w:val="24"/>
          <w:szCs w:val="24"/>
          <w:rtl/>
        </w:rPr>
        <w:t>דמעיקרא</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דאכוין</w:t>
      </w:r>
      <w:proofErr w:type="spellEnd"/>
      <w:r w:rsidRPr="00B87C6C">
        <w:rPr>
          <w:rFonts w:ascii="David" w:hAnsi="David" w:cs="David"/>
          <w:sz w:val="24"/>
          <w:szCs w:val="24"/>
          <w:rtl/>
        </w:rPr>
        <w:t xml:space="preserve"> עובד כוכבים </w:t>
      </w:r>
      <w:proofErr w:type="spellStart"/>
      <w:r w:rsidRPr="00B87C6C">
        <w:rPr>
          <w:rFonts w:ascii="David" w:hAnsi="David" w:cs="David"/>
          <w:sz w:val="24"/>
          <w:szCs w:val="24"/>
          <w:rtl/>
        </w:rPr>
        <w:t>לשרורי</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סיכתא</w:t>
      </w:r>
      <w:proofErr w:type="spellEnd"/>
      <w:r w:rsidRPr="00B87C6C">
        <w:rPr>
          <w:rFonts w:ascii="David" w:hAnsi="David" w:cs="David"/>
          <w:sz w:val="24"/>
          <w:szCs w:val="24"/>
          <w:rtl/>
        </w:rPr>
        <w:t xml:space="preserve"> ובתר הכי [</w:t>
      </w:r>
      <w:proofErr w:type="spellStart"/>
      <w:r w:rsidRPr="00B87C6C">
        <w:rPr>
          <w:rFonts w:ascii="David" w:hAnsi="David" w:cs="David"/>
          <w:sz w:val="24"/>
          <w:szCs w:val="24"/>
          <w:rtl/>
        </w:rPr>
        <w:t>דמכוין</w:t>
      </w:r>
      <w:proofErr w:type="spellEnd"/>
      <w:r w:rsidRPr="00B87C6C">
        <w:rPr>
          <w:rFonts w:ascii="David" w:hAnsi="David" w:cs="David"/>
          <w:sz w:val="24"/>
          <w:szCs w:val="24"/>
          <w:rtl/>
        </w:rPr>
        <w:t xml:space="preserve">] </w:t>
      </w:r>
      <w:proofErr w:type="spellStart"/>
      <w:r w:rsidRPr="00B87C6C">
        <w:rPr>
          <w:rFonts w:ascii="David" w:hAnsi="David" w:cs="David"/>
          <w:sz w:val="24"/>
          <w:szCs w:val="24"/>
          <w:rtl/>
        </w:rPr>
        <w:t>לבשולי</w:t>
      </w:r>
      <w:proofErr w:type="spellEnd"/>
      <w:r w:rsidRPr="00B87C6C">
        <w:rPr>
          <w:rFonts w:ascii="David" w:hAnsi="David" w:cs="David"/>
          <w:sz w:val="24"/>
          <w:szCs w:val="24"/>
          <w:rtl/>
        </w:rPr>
        <w:t xml:space="preserve"> [אסור] ואינו מחוור:</w:t>
      </w:r>
    </w:p>
    <w:p w14:paraId="1D05BB26" w14:textId="77777777" w:rsidR="00D923A8" w:rsidRPr="00D923A8" w:rsidRDefault="00D923A8" w:rsidP="00D923A8">
      <w:pPr>
        <w:bidi/>
        <w:jc w:val="both"/>
        <w:rPr>
          <w:rFonts w:ascii="David" w:hAnsi="David" w:cs="David"/>
          <w:sz w:val="24"/>
          <w:szCs w:val="24"/>
        </w:rPr>
      </w:pPr>
      <w:proofErr w:type="spellStart"/>
      <w:r w:rsidRPr="00D923A8">
        <w:rPr>
          <w:rFonts w:ascii="David" w:hAnsi="David" w:cs="David"/>
          <w:sz w:val="24"/>
          <w:szCs w:val="24"/>
          <w:rtl/>
        </w:rPr>
        <w:t>רא"ש</w:t>
      </w:r>
      <w:proofErr w:type="spellEnd"/>
      <w:r w:rsidRPr="00D923A8">
        <w:rPr>
          <w:rFonts w:ascii="David" w:hAnsi="David" w:cs="David"/>
          <w:sz w:val="24"/>
          <w:szCs w:val="24"/>
          <w:rtl/>
        </w:rPr>
        <w:t xml:space="preserve"> מסכת עבודה זרה פרק ב סימן לא</w:t>
      </w:r>
    </w:p>
    <w:p w14:paraId="16D23D2B" w14:textId="461CAED4" w:rsidR="00B87C6C" w:rsidRDefault="00D923A8" w:rsidP="00D923A8">
      <w:pPr>
        <w:bidi/>
        <w:jc w:val="both"/>
        <w:rPr>
          <w:rFonts w:ascii="David" w:hAnsi="David" w:cs="David"/>
          <w:sz w:val="24"/>
          <w:szCs w:val="24"/>
          <w:rtl/>
        </w:rPr>
      </w:pPr>
      <w:r w:rsidRPr="00D923A8">
        <w:rPr>
          <w:rFonts w:ascii="David" w:hAnsi="David" w:cs="David"/>
          <w:sz w:val="24"/>
          <w:szCs w:val="24"/>
          <w:rtl/>
        </w:rPr>
        <w:t xml:space="preserve">לא אמר </w:t>
      </w:r>
      <w:proofErr w:type="spellStart"/>
      <w:r w:rsidRPr="00D923A8">
        <w:rPr>
          <w:rFonts w:ascii="David" w:hAnsi="David" w:cs="David"/>
          <w:sz w:val="24"/>
          <w:szCs w:val="24"/>
          <w:rtl/>
        </w:rPr>
        <w:t>רבינא</w:t>
      </w:r>
      <w:proofErr w:type="spellEnd"/>
      <w:r w:rsidRPr="00D923A8">
        <w:rPr>
          <w:rFonts w:ascii="David" w:hAnsi="David" w:cs="David"/>
          <w:sz w:val="24"/>
          <w:szCs w:val="24"/>
          <w:rtl/>
        </w:rPr>
        <w:t xml:space="preserve"> הלכך האי עובד כוכבים </w:t>
      </w:r>
      <w:proofErr w:type="spellStart"/>
      <w:r w:rsidRPr="00D923A8">
        <w:rPr>
          <w:rFonts w:ascii="David" w:hAnsi="David" w:cs="David"/>
          <w:sz w:val="24"/>
          <w:szCs w:val="24"/>
          <w:rtl/>
        </w:rPr>
        <w:t>דשדא</w:t>
      </w:r>
      <w:proofErr w:type="spellEnd"/>
      <w:r w:rsidRPr="00D923A8">
        <w:rPr>
          <w:rFonts w:ascii="David" w:hAnsi="David" w:cs="David"/>
          <w:sz w:val="24"/>
          <w:szCs w:val="24"/>
          <w:rtl/>
        </w:rPr>
        <w:t xml:space="preserve"> </w:t>
      </w:r>
      <w:proofErr w:type="spellStart"/>
      <w:r w:rsidRPr="00D923A8">
        <w:rPr>
          <w:rFonts w:ascii="David" w:hAnsi="David" w:cs="David"/>
          <w:sz w:val="24"/>
          <w:szCs w:val="24"/>
          <w:rtl/>
        </w:rPr>
        <w:t>סיכתא</w:t>
      </w:r>
      <w:proofErr w:type="spellEnd"/>
      <w:r w:rsidRPr="00D923A8">
        <w:rPr>
          <w:rFonts w:ascii="David" w:hAnsi="David" w:cs="David"/>
          <w:sz w:val="24"/>
          <w:szCs w:val="24"/>
          <w:rtl/>
        </w:rPr>
        <w:t xml:space="preserve"> </w:t>
      </w:r>
      <w:proofErr w:type="spellStart"/>
      <w:r w:rsidRPr="00D923A8">
        <w:rPr>
          <w:rFonts w:ascii="David" w:hAnsi="David" w:cs="David"/>
          <w:sz w:val="24"/>
          <w:szCs w:val="24"/>
          <w:rtl/>
        </w:rPr>
        <w:t>לאתונא</w:t>
      </w:r>
      <w:proofErr w:type="spellEnd"/>
      <w:r w:rsidRPr="00D923A8">
        <w:rPr>
          <w:rFonts w:ascii="David" w:hAnsi="David" w:cs="David"/>
          <w:sz w:val="24"/>
          <w:szCs w:val="24"/>
          <w:rtl/>
        </w:rPr>
        <w:t xml:space="preserve"> וקבר ביה ישראל קרא מעיקרא שפיר דמי. פשיטא. מהו </w:t>
      </w:r>
      <w:proofErr w:type="spellStart"/>
      <w:r w:rsidRPr="00D923A8">
        <w:rPr>
          <w:rFonts w:ascii="David" w:hAnsi="David" w:cs="David"/>
          <w:sz w:val="24"/>
          <w:szCs w:val="24"/>
          <w:rtl/>
        </w:rPr>
        <w:t>דתימא</w:t>
      </w:r>
      <w:proofErr w:type="spellEnd"/>
      <w:r w:rsidRPr="00D923A8">
        <w:rPr>
          <w:rFonts w:ascii="David" w:hAnsi="David" w:cs="David"/>
          <w:sz w:val="24"/>
          <w:szCs w:val="24"/>
          <w:rtl/>
        </w:rPr>
        <w:t xml:space="preserve"> </w:t>
      </w:r>
      <w:proofErr w:type="spellStart"/>
      <w:r w:rsidRPr="00D923A8">
        <w:rPr>
          <w:rFonts w:ascii="David" w:hAnsi="David" w:cs="David"/>
          <w:sz w:val="24"/>
          <w:szCs w:val="24"/>
          <w:rtl/>
        </w:rPr>
        <w:t>לבשולי</w:t>
      </w:r>
      <w:proofErr w:type="spellEnd"/>
      <w:r w:rsidRPr="00D923A8">
        <w:rPr>
          <w:rFonts w:ascii="David" w:hAnsi="David" w:cs="David"/>
          <w:sz w:val="24"/>
          <w:szCs w:val="24"/>
          <w:rtl/>
        </w:rPr>
        <w:t xml:space="preserve"> מנא </w:t>
      </w:r>
      <w:proofErr w:type="spellStart"/>
      <w:r w:rsidRPr="00D923A8">
        <w:rPr>
          <w:rFonts w:ascii="David" w:hAnsi="David" w:cs="David"/>
          <w:sz w:val="24"/>
          <w:szCs w:val="24"/>
          <w:rtl/>
        </w:rPr>
        <w:t>קמכוין</w:t>
      </w:r>
      <w:proofErr w:type="spellEnd"/>
      <w:r w:rsidRPr="00D923A8">
        <w:rPr>
          <w:rFonts w:ascii="David" w:hAnsi="David" w:cs="David"/>
          <w:sz w:val="24"/>
          <w:szCs w:val="24"/>
          <w:rtl/>
        </w:rPr>
        <w:t xml:space="preserve">. </w:t>
      </w:r>
      <w:proofErr w:type="spellStart"/>
      <w:r w:rsidRPr="00D923A8">
        <w:rPr>
          <w:rFonts w:ascii="David" w:hAnsi="David" w:cs="David"/>
          <w:sz w:val="24"/>
          <w:szCs w:val="24"/>
          <w:rtl/>
        </w:rPr>
        <w:t>קמ"ל</w:t>
      </w:r>
      <w:proofErr w:type="spellEnd"/>
      <w:r w:rsidRPr="00D923A8">
        <w:rPr>
          <w:rFonts w:ascii="David" w:hAnsi="David" w:cs="David"/>
          <w:sz w:val="24"/>
          <w:szCs w:val="24"/>
          <w:rtl/>
        </w:rPr>
        <w:t xml:space="preserve"> </w:t>
      </w:r>
      <w:proofErr w:type="spellStart"/>
      <w:r w:rsidRPr="00D923A8">
        <w:rPr>
          <w:rFonts w:ascii="David" w:hAnsi="David" w:cs="David"/>
          <w:sz w:val="24"/>
          <w:szCs w:val="24"/>
          <w:rtl/>
        </w:rPr>
        <w:t>לשרורי</w:t>
      </w:r>
      <w:proofErr w:type="spellEnd"/>
      <w:r w:rsidRPr="00D923A8">
        <w:rPr>
          <w:rFonts w:ascii="David" w:hAnsi="David" w:cs="David"/>
          <w:sz w:val="24"/>
          <w:szCs w:val="24"/>
          <w:rtl/>
        </w:rPr>
        <w:t xml:space="preserve"> מנא </w:t>
      </w:r>
      <w:proofErr w:type="spellStart"/>
      <w:r w:rsidRPr="00D923A8">
        <w:rPr>
          <w:rFonts w:ascii="David" w:hAnsi="David" w:cs="David"/>
          <w:sz w:val="24"/>
          <w:szCs w:val="24"/>
          <w:rtl/>
        </w:rPr>
        <w:t>קמכוין</w:t>
      </w:r>
      <w:proofErr w:type="spellEnd"/>
      <w:r w:rsidRPr="00D923A8">
        <w:rPr>
          <w:rFonts w:ascii="David" w:hAnsi="David" w:cs="David"/>
          <w:sz w:val="24"/>
          <w:szCs w:val="24"/>
          <w:rtl/>
        </w:rPr>
        <w:t xml:space="preserve">. בהלכות רב אלפס ז"ל כתב קבר ביה ישראל קרא מעיקרא שפיר דמי. לבסוף אסור. לא בעי </w:t>
      </w:r>
      <w:proofErr w:type="spellStart"/>
      <w:r w:rsidRPr="00D923A8">
        <w:rPr>
          <w:rFonts w:ascii="David" w:hAnsi="David" w:cs="David"/>
          <w:sz w:val="24"/>
          <w:szCs w:val="24"/>
          <w:rtl/>
        </w:rPr>
        <w:t>למימר</w:t>
      </w:r>
      <w:proofErr w:type="spellEnd"/>
      <w:r w:rsidRPr="00D923A8">
        <w:rPr>
          <w:rFonts w:ascii="David" w:hAnsi="David" w:cs="David"/>
          <w:sz w:val="24"/>
          <w:szCs w:val="24"/>
          <w:rtl/>
        </w:rPr>
        <w:t xml:space="preserve"> לבסוף אחר שהסיק העובד כוכבים התנור. </w:t>
      </w:r>
      <w:proofErr w:type="spellStart"/>
      <w:r w:rsidRPr="00D923A8">
        <w:rPr>
          <w:rFonts w:ascii="David" w:hAnsi="David" w:cs="David"/>
          <w:sz w:val="24"/>
          <w:szCs w:val="24"/>
          <w:rtl/>
        </w:rPr>
        <w:t>דהא</w:t>
      </w:r>
      <w:proofErr w:type="spellEnd"/>
      <w:r w:rsidRPr="00D923A8">
        <w:rPr>
          <w:rFonts w:ascii="David" w:hAnsi="David" w:cs="David"/>
          <w:sz w:val="24"/>
          <w:szCs w:val="24"/>
          <w:rtl/>
        </w:rPr>
        <w:t xml:space="preserve"> ודאי שריב דהיינו שגר עובד כוכבים ואפה ישראל. אלא הכי </w:t>
      </w:r>
      <w:proofErr w:type="spellStart"/>
      <w:r w:rsidRPr="00D923A8">
        <w:rPr>
          <w:rFonts w:ascii="David" w:hAnsi="David" w:cs="David"/>
          <w:sz w:val="24"/>
          <w:szCs w:val="24"/>
          <w:rtl/>
        </w:rPr>
        <w:t>קאמר</w:t>
      </w:r>
      <w:proofErr w:type="spellEnd"/>
      <w:r w:rsidRPr="00D923A8">
        <w:rPr>
          <w:rFonts w:ascii="David" w:hAnsi="David" w:cs="David"/>
          <w:sz w:val="24"/>
          <w:szCs w:val="24"/>
          <w:rtl/>
        </w:rPr>
        <w:t xml:space="preserve"> לבסוף בתר </w:t>
      </w:r>
      <w:proofErr w:type="spellStart"/>
      <w:r w:rsidRPr="00D923A8">
        <w:rPr>
          <w:rFonts w:ascii="David" w:hAnsi="David" w:cs="David"/>
          <w:sz w:val="24"/>
          <w:szCs w:val="24"/>
          <w:rtl/>
        </w:rPr>
        <w:t>דשדי</w:t>
      </w:r>
      <w:proofErr w:type="spellEnd"/>
      <w:r w:rsidRPr="00D923A8">
        <w:rPr>
          <w:rFonts w:ascii="David" w:hAnsi="David" w:cs="David"/>
          <w:sz w:val="24"/>
          <w:szCs w:val="24"/>
          <w:rtl/>
        </w:rPr>
        <w:t xml:space="preserve"> עובד כוכבים </w:t>
      </w:r>
      <w:proofErr w:type="spellStart"/>
      <w:r w:rsidRPr="00D923A8">
        <w:rPr>
          <w:rFonts w:ascii="David" w:hAnsi="David" w:cs="David"/>
          <w:sz w:val="24"/>
          <w:szCs w:val="24"/>
          <w:rtl/>
        </w:rPr>
        <w:t>סיכתא</w:t>
      </w:r>
      <w:proofErr w:type="spellEnd"/>
      <w:r w:rsidRPr="00D923A8">
        <w:rPr>
          <w:rFonts w:ascii="David" w:hAnsi="David" w:cs="David"/>
          <w:sz w:val="24"/>
          <w:szCs w:val="24"/>
          <w:rtl/>
        </w:rPr>
        <w:t xml:space="preserve"> </w:t>
      </w:r>
      <w:proofErr w:type="spellStart"/>
      <w:r w:rsidRPr="00D923A8">
        <w:rPr>
          <w:rFonts w:ascii="David" w:hAnsi="David" w:cs="David"/>
          <w:sz w:val="24"/>
          <w:szCs w:val="24"/>
          <w:rtl/>
        </w:rPr>
        <w:t>לאתונא</w:t>
      </w:r>
      <w:proofErr w:type="spellEnd"/>
      <w:r w:rsidRPr="00D923A8">
        <w:rPr>
          <w:rFonts w:ascii="David" w:hAnsi="David" w:cs="David"/>
          <w:sz w:val="24"/>
          <w:szCs w:val="24"/>
          <w:rtl/>
        </w:rPr>
        <w:t xml:space="preserve"> קודם (שהעביר) האש ליבש </w:t>
      </w:r>
      <w:proofErr w:type="spellStart"/>
      <w:r w:rsidRPr="00D923A8">
        <w:rPr>
          <w:rFonts w:ascii="David" w:hAnsi="David" w:cs="David"/>
          <w:sz w:val="24"/>
          <w:szCs w:val="24"/>
          <w:rtl/>
        </w:rPr>
        <w:t>הסיכתא</w:t>
      </w:r>
      <w:proofErr w:type="spellEnd"/>
      <w:r w:rsidRPr="00D923A8">
        <w:rPr>
          <w:rFonts w:ascii="David" w:hAnsi="David" w:cs="David"/>
          <w:sz w:val="24"/>
          <w:szCs w:val="24"/>
          <w:rtl/>
        </w:rPr>
        <w:t xml:space="preserve"> </w:t>
      </w:r>
      <w:proofErr w:type="spellStart"/>
      <w:r w:rsidRPr="00D923A8">
        <w:rPr>
          <w:rFonts w:ascii="David" w:hAnsi="David" w:cs="David"/>
          <w:sz w:val="24"/>
          <w:szCs w:val="24"/>
          <w:rtl/>
        </w:rPr>
        <w:t>דכיון</w:t>
      </w:r>
      <w:proofErr w:type="spellEnd"/>
      <w:r w:rsidRPr="00D923A8">
        <w:rPr>
          <w:rFonts w:ascii="David" w:hAnsi="David" w:cs="David"/>
          <w:sz w:val="24"/>
          <w:szCs w:val="24"/>
          <w:rtl/>
        </w:rPr>
        <w:t xml:space="preserve"> </w:t>
      </w:r>
      <w:proofErr w:type="spellStart"/>
      <w:r w:rsidRPr="00D923A8">
        <w:rPr>
          <w:rFonts w:ascii="David" w:hAnsi="David" w:cs="David"/>
          <w:sz w:val="24"/>
          <w:szCs w:val="24"/>
          <w:rtl/>
        </w:rPr>
        <w:t>דקבר</w:t>
      </w:r>
      <w:proofErr w:type="spellEnd"/>
      <w:r w:rsidRPr="00D923A8">
        <w:rPr>
          <w:rFonts w:ascii="David" w:hAnsi="David" w:cs="David"/>
          <w:sz w:val="24"/>
          <w:szCs w:val="24"/>
          <w:rtl/>
        </w:rPr>
        <w:t xml:space="preserve"> בה ישראל לעין העובד כוכבים אף על גב דלא כיון לבסוף לבשל </w:t>
      </w:r>
      <w:proofErr w:type="spellStart"/>
      <w:r w:rsidRPr="00D923A8">
        <w:rPr>
          <w:rFonts w:ascii="David" w:hAnsi="David" w:cs="David"/>
          <w:sz w:val="24"/>
          <w:szCs w:val="24"/>
          <w:rtl/>
        </w:rPr>
        <w:t>הסיכתא</w:t>
      </w:r>
      <w:proofErr w:type="spellEnd"/>
      <w:r w:rsidRPr="00D923A8">
        <w:rPr>
          <w:rFonts w:ascii="David" w:hAnsi="David" w:cs="David"/>
          <w:sz w:val="24"/>
          <w:szCs w:val="24"/>
          <w:rtl/>
        </w:rPr>
        <w:t xml:space="preserve"> </w:t>
      </w:r>
      <w:proofErr w:type="spellStart"/>
      <w:r w:rsidRPr="00D923A8">
        <w:rPr>
          <w:rFonts w:ascii="David" w:hAnsi="David" w:cs="David"/>
          <w:sz w:val="24"/>
          <w:szCs w:val="24"/>
          <w:rtl/>
        </w:rPr>
        <w:t>חיישינן</w:t>
      </w:r>
      <w:proofErr w:type="spellEnd"/>
      <w:r w:rsidRPr="00D923A8">
        <w:rPr>
          <w:rFonts w:ascii="David" w:hAnsi="David" w:cs="David"/>
          <w:sz w:val="24"/>
          <w:szCs w:val="24"/>
          <w:rtl/>
        </w:rPr>
        <w:t xml:space="preserve"> שמא כיון לבשל </w:t>
      </w:r>
      <w:proofErr w:type="spellStart"/>
      <w:r w:rsidRPr="00D923A8">
        <w:rPr>
          <w:rFonts w:ascii="David" w:hAnsi="David" w:cs="David"/>
          <w:sz w:val="24"/>
          <w:szCs w:val="24"/>
          <w:rtl/>
        </w:rPr>
        <w:t>הקראג</w:t>
      </w:r>
      <w:proofErr w:type="spellEnd"/>
      <w:r w:rsidRPr="00D923A8">
        <w:rPr>
          <w:rFonts w:ascii="David" w:hAnsi="David" w:cs="David"/>
          <w:sz w:val="24"/>
          <w:szCs w:val="24"/>
          <w:rtl/>
        </w:rPr>
        <w:t xml:space="preserve"> כיון </w:t>
      </w:r>
      <w:proofErr w:type="spellStart"/>
      <w:r w:rsidRPr="00D923A8">
        <w:rPr>
          <w:rFonts w:ascii="David" w:hAnsi="David" w:cs="David"/>
          <w:sz w:val="24"/>
          <w:szCs w:val="24"/>
          <w:rtl/>
        </w:rPr>
        <w:t>דידיע</w:t>
      </w:r>
      <w:proofErr w:type="spellEnd"/>
      <w:r w:rsidRPr="00D923A8">
        <w:rPr>
          <w:rFonts w:ascii="David" w:hAnsi="David" w:cs="David"/>
          <w:sz w:val="24"/>
          <w:szCs w:val="24"/>
          <w:rtl/>
        </w:rPr>
        <w:t xml:space="preserve"> בה. ולא שרינן אלא </w:t>
      </w:r>
      <w:proofErr w:type="spellStart"/>
      <w:r w:rsidRPr="00D923A8">
        <w:rPr>
          <w:rFonts w:ascii="David" w:hAnsi="David" w:cs="David"/>
          <w:sz w:val="24"/>
          <w:szCs w:val="24"/>
          <w:rtl/>
        </w:rPr>
        <w:t>היכא</w:t>
      </w:r>
      <w:proofErr w:type="spellEnd"/>
      <w:r w:rsidRPr="00D923A8">
        <w:rPr>
          <w:rFonts w:ascii="David" w:hAnsi="David" w:cs="David"/>
          <w:sz w:val="24"/>
          <w:szCs w:val="24"/>
          <w:rtl/>
        </w:rPr>
        <w:t xml:space="preserve"> </w:t>
      </w:r>
      <w:proofErr w:type="spellStart"/>
      <w:r w:rsidRPr="00D923A8">
        <w:rPr>
          <w:rFonts w:ascii="David" w:hAnsi="David" w:cs="David"/>
          <w:sz w:val="24"/>
          <w:szCs w:val="24"/>
          <w:rtl/>
        </w:rPr>
        <w:t>דקבר</w:t>
      </w:r>
      <w:proofErr w:type="spellEnd"/>
      <w:r w:rsidRPr="00D923A8">
        <w:rPr>
          <w:rFonts w:ascii="David" w:hAnsi="David" w:cs="David"/>
          <w:sz w:val="24"/>
          <w:szCs w:val="24"/>
          <w:rtl/>
        </w:rPr>
        <w:t xml:space="preserve"> ביה ישראל מעיקרא ולא ידע בה העובד כוכבים:</w:t>
      </w:r>
    </w:p>
    <w:p w14:paraId="12D546E3" w14:textId="77777777" w:rsidR="00AC3ECF" w:rsidRPr="00AC3ECF" w:rsidRDefault="00AC3ECF" w:rsidP="00AC3ECF">
      <w:pPr>
        <w:bidi/>
        <w:jc w:val="both"/>
        <w:rPr>
          <w:rFonts w:ascii="David" w:hAnsi="David" w:cs="David"/>
          <w:sz w:val="24"/>
          <w:szCs w:val="24"/>
        </w:rPr>
      </w:pPr>
      <w:r w:rsidRPr="00AC3ECF">
        <w:rPr>
          <w:rFonts w:ascii="David" w:hAnsi="David" w:cs="David"/>
          <w:sz w:val="24"/>
          <w:szCs w:val="24"/>
          <w:rtl/>
        </w:rPr>
        <w:t xml:space="preserve">חידושי </w:t>
      </w:r>
      <w:proofErr w:type="spellStart"/>
      <w:r w:rsidRPr="00AC3ECF">
        <w:rPr>
          <w:rFonts w:ascii="David" w:hAnsi="David" w:cs="David"/>
          <w:sz w:val="24"/>
          <w:szCs w:val="24"/>
          <w:rtl/>
        </w:rPr>
        <w:t>הריטב"א</w:t>
      </w:r>
      <w:proofErr w:type="spellEnd"/>
      <w:r w:rsidRPr="00AC3ECF">
        <w:rPr>
          <w:rFonts w:ascii="David" w:hAnsi="David" w:cs="David"/>
          <w:sz w:val="24"/>
          <w:szCs w:val="24"/>
          <w:rtl/>
        </w:rPr>
        <w:t xml:space="preserve"> מסכת עבודה זרה דף לח עמוד א</w:t>
      </w:r>
    </w:p>
    <w:p w14:paraId="556BD767" w14:textId="63EDEF47" w:rsidR="00AC3ECF" w:rsidRDefault="00AC3ECF" w:rsidP="00AC3ECF">
      <w:pPr>
        <w:bidi/>
        <w:jc w:val="both"/>
        <w:rPr>
          <w:rFonts w:ascii="David" w:hAnsi="David" w:cs="David"/>
          <w:sz w:val="24"/>
          <w:szCs w:val="24"/>
          <w:rtl/>
        </w:rPr>
      </w:pPr>
      <w:r w:rsidRPr="00AC3ECF">
        <w:rPr>
          <w:rFonts w:ascii="David" w:hAnsi="David" w:cs="David"/>
          <w:sz w:val="24"/>
          <w:szCs w:val="24"/>
          <w:rtl/>
        </w:rPr>
        <w:t xml:space="preserve">וקבר בה ישראל קרא מעיקרא. פירוש </w:t>
      </w:r>
      <w:proofErr w:type="spellStart"/>
      <w:r w:rsidRPr="00AC3ECF">
        <w:rPr>
          <w:rFonts w:ascii="David" w:hAnsi="David" w:cs="David"/>
          <w:sz w:val="24"/>
          <w:szCs w:val="24"/>
          <w:rtl/>
        </w:rPr>
        <w:t>דאילו</w:t>
      </w:r>
      <w:proofErr w:type="spellEnd"/>
      <w:r w:rsidRPr="00AC3ECF">
        <w:rPr>
          <w:rFonts w:ascii="David" w:hAnsi="David" w:cs="David"/>
          <w:sz w:val="24"/>
          <w:szCs w:val="24"/>
          <w:rtl/>
        </w:rPr>
        <w:t xml:space="preserve"> קברה בתר </w:t>
      </w:r>
      <w:proofErr w:type="spellStart"/>
      <w:r w:rsidRPr="00AC3ECF">
        <w:rPr>
          <w:rFonts w:ascii="David" w:hAnsi="David" w:cs="David"/>
          <w:sz w:val="24"/>
          <w:szCs w:val="24"/>
          <w:rtl/>
        </w:rPr>
        <w:t>דעבד</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נכרי</w:t>
      </w:r>
      <w:proofErr w:type="spellEnd"/>
      <w:r w:rsidRPr="00AC3ECF">
        <w:rPr>
          <w:rFonts w:ascii="David" w:hAnsi="David" w:cs="David"/>
          <w:sz w:val="24"/>
          <w:szCs w:val="24"/>
          <w:rtl/>
        </w:rPr>
        <w:t xml:space="preserve"> נורא פשיטא </w:t>
      </w:r>
      <w:proofErr w:type="spellStart"/>
      <w:r w:rsidRPr="00AC3ECF">
        <w:rPr>
          <w:rFonts w:ascii="David" w:hAnsi="David" w:cs="David"/>
          <w:sz w:val="24"/>
          <w:szCs w:val="24"/>
          <w:rtl/>
        </w:rPr>
        <w:t>דמותר</w:t>
      </w:r>
      <w:proofErr w:type="spellEnd"/>
      <w:r w:rsidRPr="00AC3ECF">
        <w:rPr>
          <w:rFonts w:ascii="David" w:hAnsi="David" w:cs="David"/>
          <w:sz w:val="24"/>
          <w:szCs w:val="24"/>
          <w:rtl/>
        </w:rPr>
        <w:t xml:space="preserve"> ואף על גב </w:t>
      </w:r>
      <w:proofErr w:type="spellStart"/>
      <w:r w:rsidRPr="00AC3ECF">
        <w:rPr>
          <w:rFonts w:ascii="David" w:hAnsi="David" w:cs="David"/>
          <w:sz w:val="24"/>
          <w:szCs w:val="24"/>
          <w:rtl/>
        </w:rPr>
        <w:t>דידע</w:t>
      </w:r>
      <w:proofErr w:type="spellEnd"/>
      <w:r w:rsidRPr="00AC3ECF">
        <w:rPr>
          <w:rFonts w:ascii="David" w:hAnsi="David" w:cs="David"/>
          <w:sz w:val="24"/>
          <w:szCs w:val="24"/>
          <w:rtl/>
        </w:rPr>
        <w:t xml:space="preserve"> ביה גוי, </w:t>
      </w:r>
      <w:proofErr w:type="spellStart"/>
      <w:r w:rsidRPr="00AC3ECF">
        <w:rPr>
          <w:rFonts w:ascii="David" w:hAnsi="David" w:cs="David"/>
          <w:sz w:val="24"/>
          <w:szCs w:val="24"/>
          <w:rtl/>
        </w:rPr>
        <w:t>דכיון</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דישראל</w:t>
      </w:r>
      <w:proofErr w:type="spellEnd"/>
      <w:r w:rsidRPr="00AC3ECF">
        <w:rPr>
          <w:rFonts w:ascii="David" w:hAnsi="David" w:cs="David"/>
          <w:sz w:val="24"/>
          <w:szCs w:val="24"/>
          <w:rtl/>
        </w:rPr>
        <w:t xml:space="preserve"> אנחה בנורא בשול ישראל הוא שאין עשיית האש מעלה ומוריד </w:t>
      </w:r>
      <w:proofErr w:type="spellStart"/>
      <w:r w:rsidRPr="00AC3ECF">
        <w:rPr>
          <w:rFonts w:ascii="David" w:hAnsi="David" w:cs="David"/>
          <w:sz w:val="24"/>
          <w:szCs w:val="24"/>
          <w:rtl/>
        </w:rPr>
        <w:t>בבשולי</w:t>
      </w:r>
      <w:proofErr w:type="spellEnd"/>
      <w:r w:rsidRPr="00AC3ECF">
        <w:rPr>
          <w:rFonts w:ascii="David" w:hAnsi="David" w:cs="David"/>
          <w:sz w:val="24"/>
          <w:szCs w:val="24"/>
          <w:rtl/>
        </w:rPr>
        <w:t xml:space="preserve"> גוים אלא </w:t>
      </w:r>
      <w:proofErr w:type="spellStart"/>
      <w:r w:rsidRPr="00AC3ECF">
        <w:rPr>
          <w:rFonts w:ascii="David" w:hAnsi="David" w:cs="David"/>
          <w:sz w:val="24"/>
          <w:szCs w:val="24"/>
          <w:rtl/>
        </w:rPr>
        <w:t>הכל</w:t>
      </w:r>
      <w:proofErr w:type="spellEnd"/>
      <w:r w:rsidRPr="00AC3ECF">
        <w:rPr>
          <w:rFonts w:ascii="David" w:hAnsi="David" w:cs="David"/>
          <w:sz w:val="24"/>
          <w:szCs w:val="24"/>
          <w:rtl/>
        </w:rPr>
        <w:t xml:space="preserve"> הולך אחר ההופך באש או אחר המהפך או </w:t>
      </w:r>
      <w:proofErr w:type="spellStart"/>
      <w:r w:rsidRPr="00AC3ECF">
        <w:rPr>
          <w:rFonts w:ascii="David" w:hAnsi="David" w:cs="David"/>
          <w:sz w:val="24"/>
          <w:szCs w:val="24"/>
          <w:rtl/>
        </w:rPr>
        <w:t>המגיס</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וכדאיתא</w:t>
      </w:r>
      <w:proofErr w:type="spellEnd"/>
      <w:r w:rsidRPr="00AC3ECF">
        <w:rPr>
          <w:rFonts w:ascii="David" w:hAnsi="David" w:cs="David"/>
          <w:sz w:val="24"/>
          <w:szCs w:val="24"/>
          <w:rtl/>
        </w:rPr>
        <w:t xml:space="preserve"> בסמוך, ולא חשבו עשיית האש למלאכה אלא בפת בלבד </w:t>
      </w:r>
      <w:proofErr w:type="spellStart"/>
      <w:r w:rsidRPr="00AC3ECF">
        <w:rPr>
          <w:rFonts w:ascii="David" w:hAnsi="David" w:cs="David"/>
          <w:sz w:val="24"/>
          <w:szCs w:val="24"/>
          <w:rtl/>
        </w:rPr>
        <w:t>כדאיתא</w:t>
      </w:r>
      <w:proofErr w:type="spellEnd"/>
      <w:r w:rsidRPr="00AC3ECF">
        <w:rPr>
          <w:rFonts w:ascii="David" w:hAnsi="David" w:cs="David"/>
          <w:sz w:val="24"/>
          <w:szCs w:val="24"/>
          <w:rtl/>
        </w:rPr>
        <w:t xml:space="preserve"> לקמן בסמוך.</w:t>
      </w:r>
    </w:p>
    <w:p w14:paraId="1B3F261B" w14:textId="77777777" w:rsidR="00AC3ECF" w:rsidRPr="00AC3ECF" w:rsidRDefault="00AC3ECF" w:rsidP="00AC3ECF">
      <w:pPr>
        <w:bidi/>
        <w:jc w:val="both"/>
        <w:rPr>
          <w:rFonts w:ascii="David" w:hAnsi="David" w:cs="David"/>
          <w:sz w:val="24"/>
          <w:szCs w:val="24"/>
        </w:rPr>
      </w:pPr>
      <w:r w:rsidRPr="00AC3ECF">
        <w:rPr>
          <w:rFonts w:ascii="David" w:hAnsi="David" w:cs="David"/>
          <w:sz w:val="24"/>
          <w:szCs w:val="24"/>
          <w:rtl/>
        </w:rPr>
        <w:t xml:space="preserve">טור יורה דעה הלכות מאכלי עובדי כוכבים סימן </w:t>
      </w:r>
      <w:proofErr w:type="spellStart"/>
      <w:r w:rsidRPr="00AC3ECF">
        <w:rPr>
          <w:rFonts w:ascii="David" w:hAnsi="David" w:cs="David"/>
          <w:sz w:val="24"/>
          <w:szCs w:val="24"/>
          <w:rtl/>
        </w:rPr>
        <w:t>קיג</w:t>
      </w:r>
      <w:proofErr w:type="spellEnd"/>
    </w:p>
    <w:p w14:paraId="3A0173C6" w14:textId="4AA595A1" w:rsidR="00AC3ECF" w:rsidRDefault="00AC3ECF" w:rsidP="00AC3ECF">
      <w:pPr>
        <w:bidi/>
        <w:jc w:val="both"/>
        <w:rPr>
          <w:rFonts w:ascii="David" w:hAnsi="David" w:cs="David"/>
          <w:sz w:val="24"/>
          <w:szCs w:val="24"/>
          <w:rtl/>
        </w:rPr>
      </w:pPr>
      <w:r w:rsidRPr="00AC3ECF">
        <w:rPr>
          <w:rFonts w:ascii="David" w:hAnsi="David" w:cs="David"/>
          <w:sz w:val="24"/>
          <w:szCs w:val="24"/>
          <w:rtl/>
        </w:rPr>
        <w:t xml:space="preserve">ולא אסרו אלא </w:t>
      </w:r>
      <w:proofErr w:type="spellStart"/>
      <w:r w:rsidRPr="00AC3ECF">
        <w:rPr>
          <w:rFonts w:ascii="David" w:hAnsi="David" w:cs="David"/>
          <w:sz w:val="24"/>
          <w:szCs w:val="24"/>
          <w:rtl/>
        </w:rPr>
        <w:t>כשמכוין</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העו"ג</w:t>
      </w:r>
      <w:proofErr w:type="spellEnd"/>
      <w:r w:rsidRPr="00AC3ECF">
        <w:rPr>
          <w:rFonts w:ascii="David" w:hAnsi="David" w:cs="David"/>
          <w:sz w:val="24"/>
          <w:szCs w:val="24"/>
          <w:rtl/>
        </w:rPr>
        <w:t xml:space="preserve"> לשם בישול ד)אבל אם אינו </w:t>
      </w:r>
      <w:proofErr w:type="spellStart"/>
      <w:r w:rsidRPr="00AC3ECF">
        <w:rPr>
          <w:rFonts w:ascii="David" w:hAnsi="David" w:cs="David"/>
          <w:sz w:val="24"/>
          <w:szCs w:val="24"/>
          <w:rtl/>
        </w:rPr>
        <w:t>מכוין</w:t>
      </w:r>
      <w:proofErr w:type="spellEnd"/>
      <w:r w:rsidRPr="00AC3ECF">
        <w:rPr>
          <w:rFonts w:ascii="David" w:hAnsi="David" w:cs="David"/>
          <w:sz w:val="24"/>
          <w:szCs w:val="24"/>
          <w:rtl/>
        </w:rPr>
        <w:t xml:space="preserve"> לשם בישול כגון שהסיק התנור ליבש בו כלים והיה בו בשר ולא ידע בו ונצלה או שחרך ראש גדי להסיר שער ונצלו ראשי האזנים שהם </w:t>
      </w:r>
      <w:proofErr w:type="spellStart"/>
      <w:r w:rsidRPr="00AC3ECF">
        <w:rPr>
          <w:rFonts w:ascii="David" w:hAnsi="David" w:cs="David"/>
          <w:sz w:val="24"/>
          <w:szCs w:val="24"/>
          <w:rtl/>
        </w:rPr>
        <w:t>רכין</w:t>
      </w:r>
      <w:proofErr w:type="spellEnd"/>
      <w:r w:rsidRPr="00AC3ECF">
        <w:rPr>
          <w:rFonts w:ascii="David" w:hAnsi="David" w:cs="David"/>
          <w:sz w:val="24"/>
          <w:szCs w:val="24"/>
          <w:rtl/>
        </w:rPr>
        <w:t xml:space="preserve"> עד </w:t>
      </w:r>
      <w:proofErr w:type="spellStart"/>
      <w:r w:rsidRPr="00AC3ECF">
        <w:rPr>
          <w:rFonts w:ascii="David" w:hAnsi="David" w:cs="David"/>
          <w:sz w:val="24"/>
          <w:szCs w:val="24"/>
          <w:rtl/>
        </w:rPr>
        <w:t>שראוין</w:t>
      </w:r>
      <w:proofErr w:type="spellEnd"/>
      <w:r w:rsidRPr="00AC3ECF">
        <w:rPr>
          <w:rFonts w:ascii="David" w:hAnsi="David" w:cs="David"/>
          <w:sz w:val="24"/>
          <w:szCs w:val="24"/>
          <w:rtl/>
        </w:rPr>
        <w:t xml:space="preserve"> לאכילה מותר כיון שלא כיון לשם בישול אבל אם כיון לשם בישול כגון שהסיק התנור לבשל בו והיה בו בשר תחלה ונצלה אף על פי שלא כיון לזה הבשר שהרי לא ידע בו אפי' הכי אסור ה)לפיכך אם ידע שהיה בשר בתנור אפילו חממו ליבש כלי אסור </w:t>
      </w:r>
      <w:proofErr w:type="spellStart"/>
      <w:r w:rsidRPr="00AC3ECF">
        <w:rPr>
          <w:rFonts w:ascii="David" w:hAnsi="David" w:cs="David"/>
          <w:sz w:val="24"/>
          <w:szCs w:val="24"/>
          <w:rtl/>
        </w:rPr>
        <w:t>חיישינן</w:t>
      </w:r>
      <w:proofErr w:type="spellEnd"/>
      <w:r w:rsidRPr="00AC3ECF">
        <w:rPr>
          <w:rFonts w:ascii="David" w:hAnsi="David" w:cs="David"/>
          <w:sz w:val="24"/>
          <w:szCs w:val="24"/>
          <w:rtl/>
        </w:rPr>
        <w:t xml:space="preserve"> שמא כיון גם לבישול כיון שידע בו</w:t>
      </w:r>
    </w:p>
    <w:p w14:paraId="4A35E2B9" w14:textId="77777777" w:rsidR="00AC3ECF" w:rsidRPr="00AC3ECF" w:rsidRDefault="00AC3ECF" w:rsidP="00AC3ECF">
      <w:pPr>
        <w:bidi/>
        <w:jc w:val="both"/>
        <w:rPr>
          <w:rFonts w:ascii="David" w:hAnsi="David" w:cs="David"/>
          <w:sz w:val="24"/>
          <w:szCs w:val="24"/>
        </w:rPr>
      </w:pPr>
      <w:r w:rsidRPr="00AC3ECF">
        <w:rPr>
          <w:rFonts w:ascii="David" w:hAnsi="David" w:cs="David"/>
          <w:sz w:val="24"/>
          <w:szCs w:val="24"/>
          <w:rtl/>
        </w:rPr>
        <w:t xml:space="preserve">בית יוסף יורה דעה סימן </w:t>
      </w:r>
      <w:proofErr w:type="spellStart"/>
      <w:r w:rsidRPr="00AC3ECF">
        <w:rPr>
          <w:rFonts w:ascii="David" w:hAnsi="David" w:cs="David"/>
          <w:sz w:val="24"/>
          <w:szCs w:val="24"/>
          <w:rtl/>
        </w:rPr>
        <w:t>קיג</w:t>
      </w:r>
      <w:proofErr w:type="spellEnd"/>
    </w:p>
    <w:p w14:paraId="1047B631" w14:textId="77777777" w:rsidR="00AC3ECF" w:rsidRPr="00AC3ECF" w:rsidRDefault="00AC3ECF" w:rsidP="00AC3ECF">
      <w:pPr>
        <w:bidi/>
        <w:jc w:val="both"/>
        <w:rPr>
          <w:rFonts w:ascii="David" w:hAnsi="David" w:cs="David"/>
          <w:sz w:val="24"/>
          <w:szCs w:val="24"/>
        </w:rPr>
      </w:pPr>
      <w:r w:rsidRPr="00AC3ECF">
        <w:rPr>
          <w:rFonts w:ascii="David" w:hAnsi="David" w:cs="David"/>
          <w:sz w:val="24"/>
          <w:szCs w:val="24"/>
          <w:rtl/>
        </w:rPr>
        <w:t xml:space="preserve">ולא אסרו אלא </w:t>
      </w:r>
      <w:proofErr w:type="spellStart"/>
      <w:r w:rsidRPr="00AC3ECF">
        <w:rPr>
          <w:rFonts w:ascii="David" w:hAnsi="David" w:cs="David"/>
          <w:sz w:val="24"/>
          <w:szCs w:val="24"/>
          <w:rtl/>
        </w:rPr>
        <w:t>כשמכוין</w:t>
      </w:r>
      <w:proofErr w:type="spellEnd"/>
      <w:r w:rsidRPr="00AC3ECF">
        <w:rPr>
          <w:rFonts w:ascii="David" w:hAnsi="David" w:cs="David"/>
          <w:sz w:val="24"/>
          <w:szCs w:val="24"/>
          <w:rtl/>
        </w:rPr>
        <w:t xml:space="preserve"> לשם בישול אבל אם אינו </w:t>
      </w:r>
      <w:proofErr w:type="spellStart"/>
      <w:r w:rsidRPr="00AC3ECF">
        <w:rPr>
          <w:rFonts w:ascii="David" w:hAnsi="David" w:cs="David"/>
          <w:sz w:val="24"/>
          <w:szCs w:val="24"/>
          <w:rtl/>
        </w:rPr>
        <w:t>מכוין</w:t>
      </w:r>
      <w:proofErr w:type="spellEnd"/>
      <w:r w:rsidRPr="00AC3ECF">
        <w:rPr>
          <w:rFonts w:ascii="David" w:hAnsi="David" w:cs="David"/>
          <w:sz w:val="24"/>
          <w:szCs w:val="24"/>
          <w:rtl/>
        </w:rPr>
        <w:t xml:space="preserve"> לשם בישול כגון גוי שהסיק תנור ליבש בו כלים </w:t>
      </w:r>
      <w:proofErr w:type="spellStart"/>
      <w:r w:rsidRPr="00AC3ECF">
        <w:rPr>
          <w:rFonts w:ascii="David" w:hAnsi="David" w:cs="David"/>
          <w:sz w:val="24"/>
          <w:szCs w:val="24"/>
          <w:rtl/>
        </w:rPr>
        <w:t>וכו</w:t>
      </w:r>
      <w:proofErr w:type="spellEnd"/>
      <w:r w:rsidRPr="00AC3ECF">
        <w:rPr>
          <w:rFonts w:ascii="David" w:hAnsi="David" w:cs="David"/>
          <w:sz w:val="24"/>
          <w:szCs w:val="24"/>
          <w:rtl/>
        </w:rPr>
        <w:t xml:space="preserve">'. שם (לח.) אמר רבי יוחנן האי גוי </w:t>
      </w:r>
      <w:proofErr w:type="spellStart"/>
      <w:r w:rsidRPr="00AC3ECF">
        <w:rPr>
          <w:rFonts w:ascii="David" w:hAnsi="David" w:cs="David"/>
          <w:sz w:val="24"/>
          <w:szCs w:val="24"/>
          <w:rtl/>
        </w:rPr>
        <w:t>דחריך</w:t>
      </w:r>
      <w:proofErr w:type="spellEnd"/>
      <w:r w:rsidRPr="00AC3ECF">
        <w:rPr>
          <w:rFonts w:ascii="David" w:hAnsi="David" w:cs="David"/>
          <w:sz w:val="24"/>
          <w:szCs w:val="24"/>
          <w:rtl/>
        </w:rPr>
        <w:t xml:space="preserve"> רישא שרי למיכל מינה אפילו מריש אוניה אמר </w:t>
      </w:r>
      <w:proofErr w:type="spellStart"/>
      <w:r w:rsidRPr="00AC3ECF">
        <w:rPr>
          <w:rFonts w:ascii="David" w:hAnsi="David" w:cs="David"/>
          <w:sz w:val="24"/>
          <w:szCs w:val="24"/>
          <w:rtl/>
        </w:rPr>
        <w:t>רבינא</w:t>
      </w:r>
      <w:proofErr w:type="spellEnd"/>
      <w:r w:rsidRPr="00AC3ECF">
        <w:rPr>
          <w:rFonts w:ascii="David" w:hAnsi="David" w:cs="David"/>
          <w:sz w:val="24"/>
          <w:szCs w:val="24"/>
          <w:rtl/>
        </w:rPr>
        <w:t xml:space="preserve"> הילכך האי גוי </w:t>
      </w:r>
      <w:proofErr w:type="spellStart"/>
      <w:r w:rsidRPr="00AC3ECF">
        <w:rPr>
          <w:rFonts w:ascii="David" w:hAnsi="David" w:cs="David"/>
          <w:sz w:val="24"/>
          <w:szCs w:val="24"/>
          <w:rtl/>
        </w:rPr>
        <w:t>דשדא</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סיכתא</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לאתונא</w:t>
      </w:r>
      <w:proofErr w:type="spellEnd"/>
      <w:r w:rsidRPr="00AC3ECF">
        <w:rPr>
          <w:rFonts w:ascii="David" w:hAnsi="David" w:cs="David"/>
          <w:sz w:val="24"/>
          <w:szCs w:val="24"/>
          <w:rtl/>
        </w:rPr>
        <w:t xml:space="preserve"> וקבר בה ישראל קרא מעיקרא כלומר ואח"כ הסיק הגוי התנור ונתבשלה הדלעת שפיר דמי פשיטא מהו </w:t>
      </w:r>
      <w:proofErr w:type="spellStart"/>
      <w:r w:rsidRPr="00AC3ECF">
        <w:rPr>
          <w:rFonts w:ascii="David" w:hAnsi="David" w:cs="David"/>
          <w:sz w:val="24"/>
          <w:szCs w:val="24"/>
          <w:rtl/>
        </w:rPr>
        <w:t>דתימא</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לבשולי</w:t>
      </w:r>
      <w:proofErr w:type="spellEnd"/>
      <w:r w:rsidRPr="00AC3ECF">
        <w:rPr>
          <w:rFonts w:ascii="David" w:hAnsi="David" w:cs="David"/>
          <w:sz w:val="24"/>
          <w:szCs w:val="24"/>
          <w:rtl/>
        </w:rPr>
        <w:t xml:space="preserve"> מנא </w:t>
      </w:r>
      <w:proofErr w:type="spellStart"/>
      <w:r w:rsidRPr="00AC3ECF">
        <w:rPr>
          <w:rFonts w:ascii="David" w:hAnsi="David" w:cs="David"/>
          <w:sz w:val="24"/>
          <w:szCs w:val="24"/>
          <w:rtl/>
        </w:rPr>
        <w:t>קא</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מכוין</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קמ"ל</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לשרורי</w:t>
      </w:r>
      <w:proofErr w:type="spellEnd"/>
      <w:r w:rsidRPr="00AC3ECF">
        <w:rPr>
          <w:rFonts w:ascii="David" w:hAnsi="David" w:cs="David"/>
          <w:sz w:val="24"/>
          <w:szCs w:val="24"/>
          <w:rtl/>
        </w:rPr>
        <w:t xml:space="preserve"> מנא </w:t>
      </w:r>
      <w:proofErr w:type="spellStart"/>
      <w:r w:rsidRPr="00AC3ECF">
        <w:rPr>
          <w:rFonts w:ascii="David" w:hAnsi="David" w:cs="David"/>
          <w:sz w:val="24"/>
          <w:szCs w:val="24"/>
          <w:rtl/>
        </w:rPr>
        <w:t>קא</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מכוין</w:t>
      </w:r>
      <w:proofErr w:type="spellEnd"/>
      <w:r w:rsidRPr="00AC3ECF">
        <w:rPr>
          <w:rFonts w:ascii="David" w:hAnsi="David" w:cs="David"/>
          <w:sz w:val="24"/>
          <w:szCs w:val="24"/>
          <w:rtl/>
        </w:rPr>
        <w:t xml:space="preserve">. פירוש </w:t>
      </w:r>
      <w:proofErr w:type="spellStart"/>
      <w:r w:rsidRPr="00AC3ECF">
        <w:rPr>
          <w:rFonts w:ascii="David" w:hAnsi="David" w:cs="David"/>
          <w:sz w:val="24"/>
          <w:szCs w:val="24"/>
          <w:rtl/>
        </w:rPr>
        <w:t>סיכתא</w:t>
      </w:r>
      <w:proofErr w:type="spellEnd"/>
      <w:r w:rsidRPr="00AC3ECF">
        <w:rPr>
          <w:rFonts w:ascii="David" w:hAnsi="David" w:cs="David"/>
          <w:sz w:val="24"/>
          <w:szCs w:val="24"/>
          <w:rtl/>
        </w:rPr>
        <w:t xml:space="preserve"> יתד. </w:t>
      </w:r>
      <w:proofErr w:type="spellStart"/>
      <w:r w:rsidRPr="00AC3ECF">
        <w:rPr>
          <w:rFonts w:ascii="David" w:hAnsi="David" w:cs="David"/>
          <w:sz w:val="24"/>
          <w:szCs w:val="24"/>
          <w:rtl/>
        </w:rPr>
        <w:t>לשרורי</w:t>
      </w:r>
      <w:proofErr w:type="spellEnd"/>
      <w:r w:rsidRPr="00AC3ECF">
        <w:rPr>
          <w:rFonts w:ascii="David" w:hAnsi="David" w:cs="David"/>
          <w:sz w:val="24"/>
          <w:szCs w:val="24"/>
          <w:rtl/>
        </w:rPr>
        <w:t xml:space="preserve"> פירוש להקשות היתד ואין דעתו לבישול. וכתב </w:t>
      </w:r>
      <w:proofErr w:type="spellStart"/>
      <w:r w:rsidRPr="00AC3ECF">
        <w:rPr>
          <w:rFonts w:ascii="David" w:hAnsi="David" w:cs="David"/>
          <w:sz w:val="24"/>
          <w:szCs w:val="24"/>
          <w:rtl/>
        </w:rPr>
        <w:t>הרא"ש</w:t>
      </w:r>
      <w:proofErr w:type="spellEnd"/>
      <w:r w:rsidRPr="00AC3ECF">
        <w:rPr>
          <w:rFonts w:ascii="David" w:hAnsi="David" w:cs="David"/>
          <w:sz w:val="24"/>
          <w:szCs w:val="24"/>
          <w:rtl/>
        </w:rPr>
        <w:t xml:space="preserve"> (סי' לא) בהלכות </w:t>
      </w:r>
      <w:proofErr w:type="spellStart"/>
      <w:r w:rsidRPr="00AC3ECF">
        <w:rPr>
          <w:rFonts w:ascii="David" w:hAnsi="David" w:cs="David"/>
          <w:sz w:val="24"/>
          <w:szCs w:val="24"/>
          <w:rtl/>
        </w:rPr>
        <w:t>הרי"ף</w:t>
      </w:r>
      <w:proofErr w:type="spellEnd"/>
      <w:r w:rsidRPr="00AC3ECF">
        <w:rPr>
          <w:rFonts w:ascii="David" w:hAnsi="David" w:cs="David"/>
          <w:sz w:val="24"/>
          <w:szCs w:val="24"/>
          <w:rtl/>
        </w:rPr>
        <w:t xml:space="preserve"> (טו.) כתוב קבר בה ישראל קרא מעיקרא שפיר דמי לבסוף אסור לא בעי </w:t>
      </w:r>
      <w:proofErr w:type="spellStart"/>
      <w:r w:rsidRPr="00AC3ECF">
        <w:rPr>
          <w:rFonts w:ascii="David" w:hAnsi="David" w:cs="David"/>
          <w:sz w:val="24"/>
          <w:szCs w:val="24"/>
          <w:rtl/>
        </w:rPr>
        <w:t>למימר</w:t>
      </w:r>
      <w:proofErr w:type="spellEnd"/>
      <w:r w:rsidRPr="00AC3ECF">
        <w:rPr>
          <w:rFonts w:ascii="David" w:hAnsi="David" w:cs="David"/>
          <w:sz w:val="24"/>
          <w:szCs w:val="24"/>
          <w:rtl/>
        </w:rPr>
        <w:t xml:space="preserve"> לבסוף אחר שהסיק התנור </w:t>
      </w:r>
      <w:proofErr w:type="spellStart"/>
      <w:r w:rsidRPr="00AC3ECF">
        <w:rPr>
          <w:rFonts w:ascii="David" w:hAnsi="David" w:cs="David"/>
          <w:sz w:val="24"/>
          <w:szCs w:val="24"/>
          <w:rtl/>
        </w:rPr>
        <w:t>דהא</w:t>
      </w:r>
      <w:proofErr w:type="spellEnd"/>
      <w:r w:rsidRPr="00AC3ECF">
        <w:rPr>
          <w:rFonts w:ascii="David" w:hAnsi="David" w:cs="David"/>
          <w:sz w:val="24"/>
          <w:szCs w:val="24"/>
          <w:rtl/>
        </w:rPr>
        <w:t xml:space="preserve"> ודאי שרי דהיינו שגר גוי ואפה </w:t>
      </w:r>
      <w:r w:rsidRPr="00AC3ECF">
        <w:rPr>
          <w:rFonts w:ascii="David" w:hAnsi="David" w:cs="David"/>
          <w:sz w:val="24"/>
          <w:szCs w:val="24"/>
          <w:rtl/>
        </w:rPr>
        <w:lastRenderedPageBreak/>
        <w:t xml:space="preserve">ישראל אלא הכי </w:t>
      </w:r>
      <w:proofErr w:type="spellStart"/>
      <w:r w:rsidRPr="00AC3ECF">
        <w:rPr>
          <w:rFonts w:ascii="David" w:hAnsi="David" w:cs="David"/>
          <w:sz w:val="24"/>
          <w:szCs w:val="24"/>
          <w:rtl/>
        </w:rPr>
        <w:t>קאמר</w:t>
      </w:r>
      <w:proofErr w:type="spellEnd"/>
      <w:r w:rsidRPr="00AC3ECF">
        <w:rPr>
          <w:rFonts w:ascii="David" w:hAnsi="David" w:cs="David"/>
          <w:sz w:val="24"/>
          <w:szCs w:val="24"/>
          <w:rtl/>
        </w:rPr>
        <w:t xml:space="preserve"> לבסוף בתר </w:t>
      </w:r>
      <w:proofErr w:type="spellStart"/>
      <w:r w:rsidRPr="00AC3ECF">
        <w:rPr>
          <w:rFonts w:ascii="David" w:hAnsi="David" w:cs="David"/>
          <w:sz w:val="24"/>
          <w:szCs w:val="24"/>
          <w:rtl/>
        </w:rPr>
        <w:t>דשדא</w:t>
      </w:r>
      <w:proofErr w:type="spellEnd"/>
      <w:r w:rsidRPr="00AC3ECF">
        <w:rPr>
          <w:rFonts w:ascii="David" w:hAnsi="David" w:cs="David"/>
          <w:sz w:val="24"/>
          <w:szCs w:val="24"/>
          <w:rtl/>
        </w:rPr>
        <w:t xml:space="preserve"> גוי </w:t>
      </w:r>
      <w:proofErr w:type="spellStart"/>
      <w:r w:rsidRPr="00AC3ECF">
        <w:rPr>
          <w:rFonts w:ascii="David" w:hAnsi="David" w:cs="David"/>
          <w:sz w:val="24"/>
          <w:szCs w:val="24"/>
          <w:rtl/>
        </w:rPr>
        <w:t>סיכתא</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לאתונא</w:t>
      </w:r>
      <w:proofErr w:type="spellEnd"/>
      <w:r w:rsidRPr="00AC3ECF">
        <w:rPr>
          <w:rFonts w:ascii="David" w:hAnsi="David" w:cs="David"/>
          <w:sz w:val="24"/>
          <w:szCs w:val="24"/>
          <w:rtl/>
        </w:rPr>
        <w:t xml:space="preserve"> קודם שהבעיר האש ליבש </w:t>
      </w:r>
      <w:proofErr w:type="spellStart"/>
      <w:r w:rsidRPr="00AC3ECF">
        <w:rPr>
          <w:rFonts w:ascii="David" w:hAnsi="David" w:cs="David"/>
          <w:sz w:val="24"/>
          <w:szCs w:val="24"/>
          <w:rtl/>
        </w:rPr>
        <w:t>הסיכתא</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דכיון</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דקבר</w:t>
      </w:r>
      <w:proofErr w:type="spellEnd"/>
      <w:r w:rsidRPr="00AC3ECF">
        <w:rPr>
          <w:rFonts w:ascii="David" w:hAnsi="David" w:cs="David"/>
          <w:sz w:val="24"/>
          <w:szCs w:val="24"/>
          <w:rtl/>
        </w:rPr>
        <w:t xml:space="preserve"> בה ישראל לעין הגוי אף על גב דלא כיון לבסוף לבשל </w:t>
      </w:r>
      <w:proofErr w:type="spellStart"/>
      <w:r w:rsidRPr="00AC3ECF">
        <w:rPr>
          <w:rFonts w:ascii="David" w:hAnsi="David" w:cs="David"/>
          <w:sz w:val="24"/>
          <w:szCs w:val="24"/>
          <w:rtl/>
        </w:rPr>
        <w:t>הסיכתא</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חיישינן</w:t>
      </w:r>
      <w:proofErr w:type="spellEnd"/>
      <w:r w:rsidRPr="00AC3ECF">
        <w:rPr>
          <w:rFonts w:ascii="David" w:hAnsi="David" w:cs="David"/>
          <w:sz w:val="24"/>
          <w:szCs w:val="24"/>
          <w:rtl/>
        </w:rPr>
        <w:t xml:space="preserve"> שמא כיון לבשל הקרא כיון </w:t>
      </w:r>
      <w:proofErr w:type="spellStart"/>
      <w:r w:rsidRPr="00AC3ECF">
        <w:rPr>
          <w:rFonts w:ascii="David" w:hAnsi="David" w:cs="David"/>
          <w:sz w:val="24"/>
          <w:szCs w:val="24"/>
          <w:rtl/>
        </w:rPr>
        <w:t>דידע</w:t>
      </w:r>
      <w:proofErr w:type="spellEnd"/>
      <w:r w:rsidRPr="00AC3ECF">
        <w:rPr>
          <w:rFonts w:ascii="David" w:hAnsi="David" w:cs="David"/>
          <w:sz w:val="24"/>
          <w:szCs w:val="24"/>
          <w:rtl/>
        </w:rPr>
        <w:t xml:space="preserve"> בה ולא שרינן אלא </w:t>
      </w:r>
      <w:proofErr w:type="spellStart"/>
      <w:r w:rsidRPr="00AC3ECF">
        <w:rPr>
          <w:rFonts w:ascii="David" w:hAnsi="David" w:cs="David"/>
          <w:sz w:val="24"/>
          <w:szCs w:val="24"/>
          <w:rtl/>
        </w:rPr>
        <w:t>היכא</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דקבר</w:t>
      </w:r>
      <w:proofErr w:type="spellEnd"/>
      <w:r w:rsidRPr="00AC3ECF">
        <w:rPr>
          <w:rFonts w:ascii="David" w:hAnsi="David" w:cs="David"/>
          <w:sz w:val="24"/>
          <w:szCs w:val="24"/>
          <w:rtl/>
        </w:rPr>
        <w:t xml:space="preserve"> בה ישראל מעיקרא ולא ידע בה הגוי עכ"ל: </w:t>
      </w:r>
      <w:proofErr w:type="spellStart"/>
      <w:r w:rsidRPr="00AC3ECF">
        <w:rPr>
          <w:rFonts w:ascii="David" w:hAnsi="David" w:cs="David"/>
          <w:sz w:val="24"/>
          <w:szCs w:val="24"/>
          <w:rtl/>
        </w:rPr>
        <w:t>והשתא</w:t>
      </w:r>
      <w:proofErr w:type="spellEnd"/>
      <w:r w:rsidRPr="00AC3ECF">
        <w:rPr>
          <w:rFonts w:ascii="David" w:hAnsi="David" w:cs="David"/>
          <w:sz w:val="24"/>
          <w:szCs w:val="24"/>
          <w:rtl/>
        </w:rPr>
        <w:t xml:space="preserve"> מה שכתב רבינו אבל אם כיון לשם בישול כגון שהסיק התנור לבשל בו וכו' היינו </w:t>
      </w:r>
      <w:proofErr w:type="spellStart"/>
      <w:r w:rsidRPr="00AC3ECF">
        <w:rPr>
          <w:rFonts w:ascii="David" w:hAnsi="David" w:cs="David"/>
          <w:sz w:val="24"/>
          <w:szCs w:val="24"/>
          <w:rtl/>
        </w:rPr>
        <w:t>מדאמרינן</w:t>
      </w:r>
      <w:proofErr w:type="spellEnd"/>
      <w:r w:rsidRPr="00AC3ECF">
        <w:rPr>
          <w:rFonts w:ascii="David" w:hAnsi="David" w:cs="David"/>
          <w:sz w:val="24"/>
          <w:szCs w:val="24"/>
          <w:rtl/>
        </w:rPr>
        <w:t xml:space="preserve"> גבי </w:t>
      </w:r>
      <w:proofErr w:type="spellStart"/>
      <w:r w:rsidRPr="00AC3ECF">
        <w:rPr>
          <w:rFonts w:ascii="David" w:hAnsi="David" w:cs="David"/>
          <w:sz w:val="24"/>
          <w:szCs w:val="24"/>
          <w:rtl/>
        </w:rPr>
        <w:t>סיכתא</w:t>
      </w:r>
      <w:proofErr w:type="spellEnd"/>
      <w:r w:rsidRPr="00AC3ECF">
        <w:rPr>
          <w:rFonts w:ascii="David" w:hAnsi="David" w:cs="David"/>
          <w:sz w:val="24"/>
          <w:szCs w:val="24"/>
          <w:rtl/>
        </w:rPr>
        <w:t xml:space="preserve"> מהו </w:t>
      </w:r>
      <w:proofErr w:type="spellStart"/>
      <w:r w:rsidRPr="00AC3ECF">
        <w:rPr>
          <w:rFonts w:ascii="David" w:hAnsi="David" w:cs="David"/>
          <w:sz w:val="24"/>
          <w:szCs w:val="24"/>
          <w:rtl/>
        </w:rPr>
        <w:t>דתימא</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לבשולי</w:t>
      </w:r>
      <w:proofErr w:type="spellEnd"/>
      <w:r w:rsidRPr="00AC3ECF">
        <w:rPr>
          <w:rFonts w:ascii="David" w:hAnsi="David" w:cs="David"/>
          <w:sz w:val="24"/>
          <w:szCs w:val="24"/>
          <w:rtl/>
        </w:rPr>
        <w:t xml:space="preserve"> מנא </w:t>
      </w:r>
      <w:proofErr w:type="spellStart"/>
      <w:r w:rsidRPr="00AC3ECF">
        <w:rPr>
          <w:rFonts w:ascii="David" w:hAnsi="David" w:cs="David"/>
          <w:sz w:val="24"/>
          <w:szCs w:val="24"/>
          <w:rtl/>
        </w:rPr>
        <w:t>קא</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מכוין</w:t>
      </w:r>
      <w:proofErr w:type="spellEnd"/>
      <w:r w:rsidRPr="00AC3ECF">
        <w:rPr>
          <w:rFonts w:ascii="David" w:hAnsi="David" w:cs="David"/>
          <w:sz w:val="24"/>
          <w:szCs w:val="24"/>
          <w:rtl/>
        </w:rPr>
        <w:t xml:space="preserve"> משמע דאי </w:t>
      </w:r>
      <w:proofErr w:type="spellStart"/>
      <w:r w:rsidRPr="00AC3ECF">
        <w:rPr>
          <w:rFonts w:ascii="David" w:hAnsi="David" w:cs="David"/>
          <w:sz w:val="24"/>
          <w:szCs w:val="24"/>
          <w:rtl/>
        </w:rPr>
        <w:t>הוה</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מכוין</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לבשולי</w:t>
      </w:r>
      <w:proofErr w:type="spellEnd"/>
      <w:r w:rsidRPr="00AC3ECF">
        <w:rPr>
          <w:rFonts w:ascii="David" w:hAnsi="David" w:cs="David"/>
          <w:sz w:val="24"/>
          <w:szCs w:val="24"/>
          <w:rtl/>
        </w:rPr>
        <w:t xml:space="preserve"> מנא </w:t>
      </w:r>
      <w:proofErr w:type="spellStart"/>
      <w:r w:rsidRPr="00AC3ECF">
        <w:rPr>
          <w:rFonts w:ascii="David" w:hAnsi="David" w:cs="David"/>
          <w:sz w:val="24"/>
          <w:szCs w:val="24"/>
          <w:rtl/>
        </w:rPr>
        <w:t>הוה</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מיתסר</w:t>
      </w:r>
      <w:proofErr w:type="spellEnd"/>
      <w:r w:rsidRPr="00AC3ECF">
        <w:rPr>
          <w:rFonts w:ascii="David" w:hAnsi="David" w:cs="David"/>
          <w:sz w:val="24"/>
          <w:szCs w:val="24"/>
          <w:rtl/>
        </w:rPr>
        <w:t xml:space="preserve"> קרא אף על גב דלא ידע בה הגוי </w:t>
      </w:r>
      <w:proofErr w:type="spellStart"/>
      <w:r w:rsidRPr="00AC3ECF">
        <w:rPr>
          <w:rFonts w:ascii="David" w:hAnsi="David" w:cs="David"/>
          <w:sz w:val="24"/>
          <w:szCs w:val="24"/>
          <w:rtl/>
        </w:rPr>
        <w:t>דהא</w:t>
      </w:r>
      <w:proofErr w:type="spellEnd"/>
      <w:r w:rsidRPr="00AC3ECF">
        <w:rPr>
          <w:rFonts w:ascii="David" w:hAnsi="David" w:cs="David"/>
          <w:sz w:val="24"/>
          <w:szCs w:val="24"/>
          <w:rtl/>
        </w:rPr>
        <w:t xml:space="preserve"> קברה ישראל מעיקרא וכן כתב </w:t>
      </w:r>
      <w:proofErr w:type="spellStart"/>
      <w:r w:rsidRPr="00AC3ECF">
        <w:rPr>
          <w:rFonts w:ascii="David" w:hAnsi="David" w:cs="David"/>
          <w:sz w:val="24"/>
          <w:szCs w:val="24"/>
          <w:rtl/>
        </w:rPr>
        <w:t>הרשב"א</w:t>
      </w:r>
      <w:proofErr w:type="spellEnd"/>
      <w:r w:rsidRPr="00AC3ECF">
        <w:rPr>
          <w:rFonts w:ascii="David" w:hAnsi="David" w:cs="David"/>
          <w:sz w:val="24"/>
          <w:szCs w:val="24"/>
          <w:rtl/>
        </w:rPr>
        <w:t xml:space="preserve"> בתורת הבית (שם </w:t>
      </w:r>
      <w:proofErr w:type="spellStart"/>
      <w:r w:rsidRPr="00AC3ECF">
        <w:rPr>
          <w:rFonts w:ascii="David" w:hAnsi="David" w:cs="David"/>
          <w:sz w:val="24"/>
          <w:szCs w:val="24"/>
          <w:rtl/>
        </w:rPr>
        <w:t>צה</w:t>
      </w:r>
      <w:proofErr w:type="spellEnd"/>
      <w:r w:rsidRPr="00AC3ECF">
        <w:rPr>
          <w:rFonts w:ascii="David" w:hAnsi="David" w:cs="David"/>
          <w:sz w:val="24"/>
          <w:szCs w:val="24"/>
          <w:rtl/>
        </w:rPr>
        <w:t>.):</w:t>
      </w:r>
    </w:p>
    <w:p w14:paraId="4D6A297D" w14:textId="6E5FBDF4" w:rsidR="00AC3ECF" w:rsidRDefault="00AC3ECF" w:rsidP="00AC3ECF">
      <w:pPr>
        <w:bidi/>
        <w:jc w:val="both"/>
        <w:rPr>
          <w:rFonts w:ascii="David" w:hAnsi="David" w:cs="David"/>
          <w:sz w:val="24"/>
          <w:szCs w:val="24"/>
          <w:rtl/>
        </w:rPr>
      </w:pPr>
      <w:r w:rsidRPr="00AC3ECF">
        <w:rPr>
          <w:rFonts w:ascii="David" w:hAnsi="David" w:cs="David"/>
          <w:sz w:val="24"/>
          <w:szCs w:val="24"/>
          <w:rtl/>
        </w:rPr>
        <w:t xml:space="preserve">ומה שכתב לפיכך אם ידע שהיה הבשר בתנור אפילו חממו ליבש בו כלי אסור </w:t>
      </w:r>
      <w:proofErr w:type="spellStart"/>
      <w:r w:rsidRPr="00AC3ECF">
        <w:rPr>
          <w:rFonts w:ascii="David" w:hAnsi="David" w:cs="David"/>
          <w:sz w:val="24"/>
          <w:szCs w:val="24"/>
          <w:rtl/>
        </w:rPr>
        <w:t>וכו</w:t>
      </w:r>
      <w:proofErr w:type="spellEnd"/>
      <w:r w:rsidRPr="00AC3ECF">
        <w:rPr>
          <w:rFonts w:ascii="David" w:hAnsi="David" w:cs="David"/>
          <w:sz w:val="24"/>
          <w:szCs w:val="24"/>
          <w:rtl/>
        </w:rPr>
        <w:t xml:space="preserve">'. היינו מה שכתב </w:t>
      </w:r>
      <w:proofErr w:type="spellStart"/>
      <w:r w:rsidRPr="00AC3ECF">
        <w:rPr>
          <w:rFonts w:ascii="David" w:hAnsi="David" w:cs="David"/>
          <w:sz w:val="24"/>
          <w:szCs w:val="24"/>
          <w:rtl/>
        </w:rPr>
        <w:t>הרא"ש</w:t>
      </w:r>
      <w:proofErr w:type="spellEnd"/>
      <w:r w:rsidRPr="00AC3ECF">
        <w:rPr>
          <w:rFonts w:ascii="David" w:hAnsi="David" w:cs="David"/>
          <w:sz w:val="24"/>
          <w:szCs w:val="24"/>
          <w:rtl/>
        </w:rPr>
        <w:t xml:space="preserve"> לפי </w:t>
      </w:r>
      <w:proofErr w:type="spellStart"/>
      <w:r w:rsidRPr="00AC3ECF">
        <w:rPr>
          <w:rFonts w:ascii="David" w:hAnsi="David" w:cs="David"/>
          <w:sz w:val="24"/>
          <w:szCs w:val="24"/>
          <w:rtl/>
        </w:rPr>
        <w:t>גירסת</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הרי"ף</w:t>
      </w:r>
      <w:proofErr w:type="spellEnd"/>
      <w:r w:rsidRPr="00AC3ECF">
        <w:rPr>
          <w:rFonts w:ascii="David" w:hAnsi="David" w:cs="David"/>
          <w:sz w:val="24"/>
          <w:szCs w:val="24"/>
          <w:rtl/>
        </w:rPr>
        <w:t xml:space="preserve"> ולא ראיתי לאחד מהפוסקים שכתב כן כי </w:t>
      </w:r>
      <w:proofErr w:type="spellStart"/>
      <w:r w:rsidRPr="00AC3ECF">
        <w:rPr>
          <w:rFonts w:ascii="David" w:hAnsi="David" w:cs="David"/>
          <w:sz w:val="24"/>
          <w:szCs w:val="24"/>
          <w:rtl/>
        </w:rPr>
        <w:t>הר"ן</w:t>
      </w:r>
      <w:proofErr w:type="spellEnd"/>
      <w:r w:rsidRPr="00AC3ECF">
        <w:rPr>
          <w:rFonts w:ascii="David" w:hAnsi="David" w:cs="David"/>
          <w:sz w:val="24"/>
          <w:szCs w:val="24"/>
          <w:rtl/>
        </w:rPr>
        <w:t xml:space="preserve"> (טו. ד"ה כל) פירש </w:t>
      </w:r>
      <w:proofErr w:type="spellStart"/>
      <w:r w:rsidRPr="00AC3ECF">
        <w:rPr>
          <w:rFonts w:ascii="David" w:hAnsi="David" w:cs="David"/>
          <w:sz w:val="24"/>
          <w:szCs w:val="24"/>
          <w:rtl/>
        </w:rPr>
        <w:t>גירסת</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הרי"ף</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דמשמע</w:t>
      </w:r>
      <w:proofErr w:type="spellEnd"/>
      <w:r w:rsidRPr="00AC3ECF">
        <w:rPr>
          <w:rFonts w:ascii="David" w:hAnsi="David" w:cs="David"/>
          <w:sz w:val="24"/>
          <w:szCs w:val="24"/>
          <w:rtl/>
        </w:rPr>
        <w:t xml:space="preserve"> מינה </w:t>
      </w:r>
      <w:proofErr w:type="spellStart"/>
      <w:r w:rsidRPr="00AC3ECF">
        <w:rPr>
          <w:rFonts w:ascii="David" w:hAnsi="David" w:cs="David"/>
          <w:sz w:val="24"/>
          <w:szCs w:val="24"/>
          <w:rtl/>
        </w:rPr>
        <w:t>דמעיקרא</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מכוין</w:t>
      </w:r>
      <w:proofErr w:type="spellEnd"/>
      <w:r w:rsidRPr="00AC3ECF">
        <w:rPr>
          <w:rFonts w:ascii="David" w:hAnsi="David" w:cs="David"/>
          <w:sz w:val="24"/>
          <w:szCs w:val="24"/>
          <w:rtl/>
        </w:rPr>
        <w:t xml:space="preserve"> גוי </w:t>
      </w:r>
      <w:proofErr w:type="spellStart"/>
      <w:r w:rsidRPr="00AC3ECF">
        <w:rPr>
          <w:rFonts w:ascii="David" w:hAnsi="David" w:cs="David"/>
          <w:sz w:val="24"/>
          <w:szCs w:val="24"/>
          <w:rtl/>
        </w:rPr>
        <w:t>לשרורי</w:t>
      </w:r>
      <w:proofErr w:type="spellEnd"/>
      <w:r w:rsidRPr="00AC3ECF">
        <w:rPr>
          <w:rFonts w:ascii="David" w:hAnsi="David" w:cs="David"/>
          <w:sz w:val="24"/>
          <w:szCs w:val="24"/>
          <w:rtl/>
        </w:rPr>
        <w:t xml:space="preserve"> מנא ובתר הכי </w:t>
      </w:r>
      <w:proofErr w:type="spellStart"/>
      <w:r w:rsidRPr="00AC3ECF">
        <w:rPr>
          <w:rFonts w:ascii="David" w:hAnsi="David" w:cs="David"/>
          <w:sz w:val="24"/>
          <w:szCs w:val="24"/>
          <w:rtl/>
        </w:rPr>
        <w:t>לבשולה</w:t>
      </w:r>
      <w:proofErr w:type="spellEnd"/>
      <w:r w:rsidRPr="00AC3ECF">
        <w:rPr>
          <w:rFonts w:ascii="David" w:hAnsi="David" w:cs="David"/>
          <w:sz w:val="24"/>
          <w:szCs w:val="24"/>
          <w:rtl/>
        </w:rPr>
        <w:t xml:space="preserve"> וכתב שאינו מחוור:</w:t>
      </w:r>
    </w:p>
    <w:p w14:paraId="6BD3EB0B" w14:textId="77777777" w:rsidR="00AC3ECF" w:rsidRPr="00AC3ECF" w:rsidRDefault="00AC3ECF" w:rsidP="00AC3ECF">
      <w:pPr>
        <w:bidi/>
        <w:jc w:val="both"/>
        <w:rPr>
          <w:rFonts w:ascii="David" w:hAnsi="David" w:cs="David"/>
          <w:sz w:val="24"/>
          <w:szCs w:val="24"/>
        </w:rPr>
      </w:pPr>
      <w:r w:rsidRPr="00AC3ECF">
        <w:rPr>
          <w:rFonts w:ascii="David" w:hAnsi="David" w:cs="David"/>
          <w:sz w:val="24"/>
          <w:szCs w:val="24"/>
          <w:rtl/>
        </w:rPr>
        <w:t xml:space="preserve">שולחן ערוך יורה דעה הלכות מאכלי עובדי כוכבים סימן </w:t>
      </w:r>
      <w:proofErr w:type="spellStart"/>
      <w:r w:rsidRPr="00AC3ECF">
        <w:rPr>
          <w:rFonts w:ascii="David" w:hAnsi="David" w:cs="David"/>
          <w:sz w:val="24"/>
          <w:szCs w:val="24"/>
          <w:rtl/>
        </w:rPr>
        <w:t>קיג</w:t>
      </w:r>
      <w:proofErr w:type="spellEnd"/>
      <w:r w:rsidRPr="00AC3ECF">
        <w:rPr>
          <w:rFonts w:ascii="David" w:hAnsi="David" w:cs="David"/>
          <w:sz w:val="24"/>
          <w:szCs w:val="24"/>
          <w:rtl/>
        </w:rPr>
        <w:t xml:space="preserve"> סעיף ה</w:t>
      </w:r>
    </w:p>
    <w:p w14:paraId="6A073592" w14:textId="0B0D93F8" w:rsidR="00AC3ECF" w:rsidRDefault="00AC3ECF" w:rsidP="00AC3ECF">
      <w:pPr>
        <w:bidi/>
        <w:jc w:val="both"/>
        <w:rPr>
          <w:rFonts w:ascii="David" w:hAnsi="David" w:cs="David"/>
          <w:sz w:val="24"/>
          <w:szCs w:val="24"/>
          <w:rtl/>
        </w:rPr>
      </w:pPr>
      <w:r w:rsidRPr="00AC3ECF">
        <w:rPr>
          <w:rFonts w:ascii="David" w:hAnsi="David" w:cs="David"/>
          <w:sz w:val="24"/>
          <w:szCs w:val="24"/>
          <w:rtl/>
        </w:rPr>
        <w:t xml:space="preserve">עובד כוכבים שבישל, ולא </w:t>
      </w:r>
      <w:proofErr w:type="spellStart"/>
      <w:r w:rsidRPr="00AC3ECF">
        <w:rPr>
          <w:rFonts w:ascii="David" w:hAnsi="David" w:cs="David"/>
          <w:sz w:val="24"/>
          <w:szCs w:val="24"/>
          <w:rtl/>
        </w:rPr>
        <w:t>נתכוין</w:t>
      </w:r>
      <w:proofErr w:type="spellEnd"/>
      <w:r w:rsidRPr="00AC3ECF">
        <w:rPr>
          <w:rFonts w:ascii="David" w:hAnsi="David" w:cs="David"/>
          <w:sz w:val="24"/>
          <w:szCs w:val="24"/>
          <w:rtl/>
        </w:rPr>
        <w:t xml:space="preserve"> לבישול, מותר. כיצד, עובד כוכבים שהצית אור באגם כדי להעביר החציר, ונתבשלו בו חגבים, הרי אלו מותרים, </w:t>
      </w:r>
      <w:proofErr w:type="spellStart"/>
      <w:r w:rsidRPr="00AC3ECF">
        <w:rPr>
          <w:rFonts w:ascii="David" w:hAnsi="David" w:cs="David"/>
          <w:sz w:val="24"/>
          <w:szCs w:val="24"/>
          <w:rtl/>
        </w:rPr>
        <w:t>יג</w:t>
      </w:r>
      <w:proofErr w:type="spellEnd"/>
      <w:r w:rsidRPr="00AC3ECF">
        <w:rPr>
          <w:rFonts w:ascii="David" w:hAnsi="David" w:cs="David"/>
          <w:sz w:val="24"/>
          <w:szCs w:val="24"/>
          <w:rtl/>
        </w:rPr>
        <w:t>] ואפילו במקום שעולים על שלחן מלכים. וכן אם חרך הראש להעביר השער, מותר לאכול ראשי האזנים שנצלו בשעת החריכה. יד] אבל אם כיון לשם בישול, כגון שהסיק התנור לבשל בו, והיה בו בשר תחלה ונצלה, &lt;ה&gt; אף על פי שלא כיון לזה הבשר, שהרי לא ידע בו, אסור.</w:t>
      </w:r>
    </w:p>
    <w:p w14:paraId="03E46229" w14:textId="77777777" w:rsidR="00AC3ECF" w:rsidRPr="00AC3ECF" w:rsidRDefault="00AC3ECF" w:rsidP="00AC3ECF">
      <w:pPr>
        <w:bidi/>
        <w:jc w:val="both"/>
        <w:rPr>
          <w:rFonts w:ascii="David" w:hAnsi="David" w:cs="David"/>
          <w:sz w:val="24"/>
          <w:szCs w:val="24"/>
        </w:rPr>
      </w:pPr>
      <w:r w:rsidRPr="00AC3ECF">
        <w:rPr>
          <w:rFonts w:ascii="David" w:hAnsi="David" w:cs="David"/>
          <w:sz w:val="24"/>
          <w:szCs w:val="24"/>
          <w:rtl/>
        </w:rPr>
        <w:t xml:space="preserve">ט"ז יורה דעה סימן </w:t>
      </w:r>
      <w:proofErr w:type="spellStart"/>
      <w:r w:rsidRPr="00AC3ECF">
        <w:rPr>
          <w:rFonts w:ascii="David" w:hAnsi="David" w:cs="David"/>
          <w:sz w:val="24"/>
          <w:szCs w:val="24"/>
          <w:rtl/>
        </w:rPr>
        <w:t>קיג</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ס"ק</w:t>
      </w:r>
      <w:proofErr w:type="spellEnd"/>
      <w:r w:rsidRPr="00AC3ECF">
        <w:rPr>
          <w:rFonts w:ascii="David" w:hAnsi="David" w:cs="David"/>
          <w:sz w:val="24"/>
          <w:szCs w:val="24"/>
          <w:rtl/>
        </w:rPr>
        <w:t xml:space="preserve"> ה</w:t>
      </w:r>
    </w:p>
    <w:p w14:paraId="0D1A5D18" w14:textId="47721844" w:rsidR="00AC3ECF" w:rsidRPr="0061362C" w:rsidRDefault="00AC3ECF" w:rsidP="00AC3ECF">
      <w:pPr>
        <w:bidi/>
        <w:jc w:val="both"/>
        <w:rPr>
          <w:rFonts w:ascii="David" w:hAnsi="David" w:cs="David"/>
          <w:sz w:val="24"/>
          <w:szCs w:val="24"/>
        </w:rPr>
      </w:pPr>
      <w:r w:rsidRPr="00AC3ECF">
        <w:rPr>
          <w:rFonts w:ascii="David" w:hAnsi="David" w:cs="David"/>
          <w:sz w:val="24"/>
          <w:szCs w:val="24"/>
          <w:rtl/>
        </w:rPr>
        <w:t xml:space="preserve">אף על פי שלא כיון </w:t>
      </w:r>
      <w:proofErr w:type="spellStart"/>
      <w:r w:rsidRPr="00AC3ECF">
        <w:rPr>
          <w:rFonts w:ascii="David" w:hAnsi="David" w:cs="David"/>
          <w:sz w:val="24"/>
          <w:szCs w:val="24"/>
          <w:rtl/>
        </w:rPr>
        <w:t>כו</w:t>
      </w:r>
      <w:proofErr w:type="spellEnd"/>
      <w:r w:rsidRPr="00AC3ECF">
        <w:rPr>
          <w:rFonts w:ascii="David" w:hAnsi="David" w:cs="David"/>
          <w:sz w:val="24"/>
          <w:szCs w:val="24"/>
          <w:rtl/>
        </w:rPr>
        <w:t xml:space="preserve">'. בטור כתוב לפיכך אם ידע שהיה בשר בתנור אפילו חממו לייבש בו כלי אסור </w:t>
      </w:r>
      <w:proofErr w:type="spellStart"/>
      <w:r w:rsidRPr="00AC3ECF">
        <w:rPr>
          <w:rFonts w:ascii="David" w:hAnsi="David" w:cs="David"/>
          <w:sz w:val="24"/>
          <w:szCs w:val="24"/>
          <w:rtl/>
        </w:rPr>
        <w:t>חיישינן</w:t>
      </w:r>
      <w:proofErr w:type="spellEnd"/>
      <w:r w:rsidRPr="00AC3ECF">
        <w:rPr>
          <w:rFonts w:ascii="David" w:hAnsi="David" w:cs="David"/>
          <w:sz w:val="24"/>
          <w:szCs w:val="24"/>
          <w:rtl/>
        </w:rPr>
        <w:t xml:space="preserve"> שמא כוון גם לבישול וקשה לי הא כתב הטור אח"כ בסי' זה דאם היפך בו עובד כוכבים ואין ידוע אם סילקו </w:t>
      </w:r>
      <w:proofErr w:type="spellStart"/>
      <w:r w:rsidRPr="00AC3ECF">
        <w:rPr>
          <w:rFonts w:ascii="David" w:hAnsi="David" w:cs="David"/>
          <w:sz w:val="24"/>
          <w:szCs w:val="24"/>
          <w:rtl/>
        </w:rPr>
        <w:t>כו</w:t>
      </w:r>
      <w:proofErr w:type="spellEnd"/>
      <w:r w:rsidRPr="00AC3ECF">
        <w:rPr>
          <w:rFonts w:ascii="David" w:hAnsi="David" w:cs="David"/>
          <w:sz w:val="24"/>
          <w:szCs w:val="24"/>
          <w:rtl/>
        </w:rPr>
        <w:t xml:space="preserve">' ולא </w:t>
      </w:r>
      <w:proofErr w:type="spellStart"/>
      <w:r w:rsidRPr="00AC3ECF">
        <w:rPr>
          <w:rFonts w:ascii="David" w:hAnsi="David" w:cs="David"/>
          <w:sz w:val="24"/>
          <w:szCs w:val="24"/>
          <w:rtl/>
        </w:rPr>
        <w:t>חיישינן</w:t>
      </w:r>
      <w:proofErr w:type="spellEnd"/>
      <w:r w:rsidRPr="00AC3ECF">
        <w:rPr>
          <w:rFonts w:ascii="David" w:hAnsi="David" w:cs="David"/>
          <w:sz w:val="24"/>
          <w:szCs w:val="24"/>
          <w:rtl/>
        </w:rPr>
        <w:t xml:space="preserve"> שמא סילקו </w:t>
      </w:r>
      <w:proofErr w:type="spellStart"/>
      <w:r w:rsidRPr="00AC3ECF">
        <w:rPr>
          <w:rFonts w:ascii="David" w:hAnsi="David" w:cs="David"/>
          <w:sz w:val="24"/>
          <w:szCs w:val="24"/>
          <w:rtl/>
        </w:rPr>
        <w:t>דספק</w:t>
      </w:r>
      <w:proofErr w:type="spellEnd"/>
      <w:r w:rsidRPr="00AC3ECF">
        <w:rPr>
          <w:rFonts w:ascii="David" w:hAnsi="David" w:cs="David"/>
          <w:sz w:val="24"/>
          <w:szCs w:val="24"/>
          <w:rtl/>
        </w:rPr>
        <w:t xml:space="preserve"> דבריהם להקל וא"כ ק"ו כאן </w:t>
      </w:r>
      <w:proofErr w:type="spellStart"/>
      <w:r w:rsidRPr="00AC3ECF">
        <w:rPr>
          <w:rFonts w:ascii="David" w:hAnsi="David" w:cs="David"/>
          <w:sz w:val="24"/>
          <w:szCs w:val="24"/>
          <w:rtl/>
        </w:rPr>
        <w:t>דהא</w:t>
      </w:r>
      <w:proofErr w:type="spellEnd"/>
      <w:r w:rsidRPr="00AC3ECF">
        <w:rPr>
          <w:rFonts w:ascii="David" w:hAnsi="David" w:cs="David"/>
          <w:sz w:val="24"/>
          <w:szCs w:val="24"/>
          <w:rtl/>
        </w:rPr>
        <w:t xml:space="preserve"> התם </w:t>
      </w:r>
      <w:proofErr w:type="spellStart"/>
      <w:r w:rsidRPr="00AC3ECF">
        <w:rPr>
          <w:rFonts w:ascii="David" w:hAnsi="David" w:cs="David"/>
          <w:sz w:val="24"/>
          <w:szCs w:val="24"/>
          <w:rtl/>
        </w:rPr>
        <w:t>חזינן</w:t>
      </w:r>
      <w:proofErr w:type="spellEnd"/>
      <w:r w:rsidRPr="00AC3ECF">
        <w:rPr>
          <w:rFonts w:ascii="David" w:hAnsi="David" w:cs="David"/>
          <w:sz w:val="24"/>
          <w:szCs w:val="24"/>
          <w:rtl/>
        </w:rPr>
        <w:t xml:space="preserve"> שעשה העובד כוכבי' מעשה ההיפוך ואפילו הכי לא </w:t>
      </w:r>
      <w:proofErr w:type="spellStart"/>
      <w:r w:rsidRPr="00AC3ECF">
        <w:rPr>
          <w:rFonts w:ascii="David" w:hAnsi="David" w:cs="David"/>
          <w:sz w:val="24"/>
          <w:szCs w:val="24"/>
          <w:rtl/>
        </w:rPr>
        <w:t>חיישינן</w:t>
      </w:r>
      <w:proofErr w:type="spellEnd"/>
      <w:r w:rsidRPr="00AC3ECF">
        <w:rPr>
          <w:rFonts w:ascii="David" w:hAnsi="David" w:cs="David"/>
          <w:sz w:val="24"/>
          <w:szCs w:val="24"/>
          <w:rtl/>
        </w:rPr>
        <w:t xml:space="preserve"> לאיסור ק"ו כאן וא"ל </w:t>
      </w:r>
      <w:proofErr w:type="spellStart"/>
      <w:r w:rsidRPr="00AC3ECF">
        <w:rPr>
          <w:rFonts w:ascii="David" w:hAnsi="David" w:cs="David"/>
          <w:sz w:val="24"/>
          <w:szCs w:val="24"/>
          <w:rtl/>
        </w:rPr>
        <w:t>דשם</w:t>
      </w:r>
      <w:proofErr w:type="spellEnd"/>
      <w:r w:rsidRPr="00AC3ECF">
        <w:rPr>
          <w:rFonts w:ascii="David" w:hAnsi="David" w:cs="David"/>
          <w:sz w:val="24"/>
          <w:szCs w:val="24"/>
          <w:rtl/>
        </w:rPr>
        <w:t xml:space="preserve"> אין לעובד כוכבים הנאה כמ"ש ב"י בשם </w:t>
      </w:r>
      <w:proofErr w:type="spellStart"/>
      <w:r w:rsidRPr="00AC3ECF">
        <w:rPr>
          <w:rFonts w:ascii="David" w:hAnsi="David" w:cs="David"/>
          <w:sz w:val="24"/>
          <w:szCs w:val="24"/>
          <w:rtl/>
        </w:rPr>
        <w:t>הרשב"א</w:t>
      </w:r>
      <w:proofErr w:type="spellEnd"/>
      <w:r w:rsidRPr="00AC3ECF">
        <w:rPr>
          <w:rFonts w:ascii="David" w:hAnsi="David" w:cs="David"/>
          <w:sz w:val="24"/>
          <w:szCs w:val="24"/>
          <w:rtl/>
        </w:rPr>
        <w:t xml:space="preserve"> </w:t>
      </w:r>
      <w:proofErr w:type="spellStart"/>
      <w:r w:rsidRPr="00AC3ECF">
        <w:rPr>
          <w:rFonts w:ascii="David" w:hAnsi="David" w:cs="David"/>
          <w:sz w:val="24"/>
          <w:szCs w:val="24"/>
          <w:rtl/>
        </w:rPr>
        <w:t>דא"כ</w:t>
      </w:r>
      <w:proofErr w:type="spellEnd"/>
      <w:r w:rsidRPr="00AC3ECF">
        <w:rPr>
          <w:rFonts w:ascii="David" w:hAnsi="David" w:cs="David"/>
          <w:sz w:val="24"/>
          <w:szCs w:val="24"/>
          <w:rtl/>
        </w:rPr>
        <w:t xml:space="preserve"> אפילו בשל תורה </w:t>
      </w:r>
      <w:proofErr w:type="spellStart"/>
      <w:r w:rsidRPr="00AC3ECF">
        <w:rPr>
          <w:rFonts w:ascii="David" w:hAnsi="David" w:cs="David"/>
          <w:sz w:val="24"/>
          <w:szCs w:val="24"/>
          <w:rtl/>
        </w:rPr>
        <w:t>הולכין</w:t>
      </w:r>
      <w:proofErr w:type="spellEnd"/>
      <w:r w:rsidRPr="00AC3ECF">
        <w:rPr>
          <w:rFonts w:ascii="David" w:hAnsi="David" w:cs="David"/>
          <w:sz w:val="24"/>
          <w:szCs w:val="24"/>
          <w:rtl/>
        </w:rPr>
        <w:t xml:space="preserve"> להקל כדלקמן סימן קי"ח סעיף י' וזהו באמת כוונת </w:t>
      </w:r>
      <w:proofErr w:type="spellStart"/>
      <w:r w:rsidRPr="00AC3ECF">
        <w:rPr>
          <w:rFonts w:ascii="David" w:hAnsi="David" w:cs="David"/>
          <w:sz w:val="24"/>
          <w:szCs w:val="24"/>
          <w:rtl/>
        </w:rPr>
        <w:t>הרשב"א</w:t>
      </w:r>
      <w:proofErr w:type="spellEnd"/>
      <w:r w:rsidRPr="00AC3ECF">
        <w:rPr>
          <w:rFonts w:ascii="David" w:hAnsi="David" w:cs="David"/>
          <w:sz w:val="24"/>
          <w:szCs w:val="24"/>
          <w:rtl/>
        </w:rPr>
        <w:t xml:space="preserve"> שכתב ועוד </w:t>
      </w:r>
      <w:proofErr w:type="spellStart"/>
      <w:r w:rsidRPr="00AC3ECF">
        <w:rPr>
          <w:rFonts w:ascii="David" w:hAnsi="David" w:cs="David"/>
          <w:sz w:val="24"/>
          <w:szCs w:val="24"/>
          <w:rtl/>
        </w:rPr>
        <w:t>כו</w:t>
      </w:r>
      <w:proofErr w:type="spellEnd"/>
      <w:r w:rsidRPr="00AC3ECF">
        <w:rPr>
          <w:rFonts w:ascii="David" w:hAnsi="David" w:cs="David"/>
          <w:sz w:val="24"/>
          <w:szCs w:val="24"/>
          <w:rtl/>
        </w:rPr>
        <w:t xml:space="preserve">' אבל על הטור קשה וצריך לדחוק ולחלק </w:t>
      </w:r>
      <w:proofErr w:type="spellStart"/>
      <w:r w:rsidRPr="00AC3ECF">
        <w:rPr>
          <w:rFonts w:ascii="David" w:hAnsi="David" w:cs="David"/>
          <w:sz w:val="24"/>
          <w:szCs w:val="24"/>
          <w:rtl/>
        </w:rPr>
        <w:t>דשאני</w:t>
      </w:r>
      <w:proofErr w:type="spellEnd"/>
      <w:r w:rsidRPr="00AC3ECF">
        <w:rPr>
          <w:rFonts w:ascii="David" w:hAnsi="David" w:cs="David"/>
          <w:sz w:val="24"/>
          <w:szCs w:val="24"/>
          <w:rtl/>
        </w:rPr>
        <w:t xml:space="preserve"> גבי סילוק דהוא אינו דבר מצוי כ"כ לעשותו כמו כאן שמצוי הוא </w:t>
      </w:r>
      <w:proofErr w:type="spellStart"/>
      <w:r w:rsidRPr="00AC3ECF">
        <w:rPr>
          <w:rFonts w:ascii="David" w:hAnsi="David" w:cs="David"/>
          <w:sz w:val="24"/>
          <w:szCs w:val="24"/>
          <w:rtl/>
        </w:rPr>
        <w:t>לכוין</w:t>
      </w:r>
      <w:proofErr w:type="spellEnd"/>
      <w:r w:rsidRPr="00AC3ECF">
        <w:rPr>
          <w:rFonts w:ascii="David" w:hAnsi="David" w:cs="David"/>
          <w:sz w:val="24"/>
          <w:szCs w:val="24"/>
          <w:rtl/>
        </w:rPr>
        <w:t xml:space="preserve"> גם לבישול:</w:t>
      </w:r>
    </w:p>
    <w:sectPr w:rsidR="00AC3ECF" w:rsidRPr="006136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FFB1A" w14:textId="77777777" w:rsidR="00293733" w:rsidRDefault="00293733" w:rsidP="00103E07">
      <w:pPr>
        <w:spacing w:after="0" w:line="240" w:lineRule="auto"/>
      </w:pPr>
      <w:r>
        <w:separator/>
      </w:r>
    </w:p>
  </w:endnote>
  <w:endnote w:type="continuationSeparator" w:id="0">
    <w:p w14:paraId="2E5AB6B3" w14:textId="77777777" w:rsidR="00293733" w:rsidRDefault="00293733"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E771F" w14:textId="77777777" w:rsidR="00293733" w:rsidRDefault="00293733" w:rsidP="00103E07">
      <w:pPr>
        <w:spacing w:after="0" w:line="240" w:lineRule="auto"/>
      </w:pPr>
      <w:r>
        <w:separator/>
      </w:r>
    </w:p>
  </w:footnote>
  <w:footnote w:type="continuationSeparator" w:id="0">
    <w:p w14:paraId="5CA7569F" w14:textId="77777777" w:rsidR="00293733" w:rsidRDefault="00293733"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778" w14:textId="34C54B76" w:rsidR="00D923A8" w:rsidRPr="00F958DE" w:rsidRDefault="00D923A8"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23855"/>
    <w:rsid w:val="00037A8A"/>
    <w:rsid w:val="00042FD7"/>
    <w:rsid w:val="00080DDD"/>
    <w:rsid w:val="000838A0"/>
    <w:rsid w:val="00085768"/>
    <w:rsid w:val="000875FE"/>
    <w:rsid w:val="000961F0"/>
    <w:rsid w:val="000A2B24"/>
    <w:rsid w:val="000B1921"/>
    <w:rsid w:val="000C4734"/>
    <w:rsid w:val="000C6E05"/>
    <w:rsid w:val="000C6E99"/>
    <w:rsid w:val="000D036D"/>
    <w:rsid w:val="000F5F03"/>
    <w:rsid w:val="00101EFB"/>
    <w:rsid w:val="00103E07"/>
    <w:rsid w:val="001218BC"/>
    <w:rsid w:val="001367A2"/>
    <w:rsid w:val="00137040"/>
    <w:rsid w:val="00137BB9"/>
    <w:rsid w:val="00143E05"/>
    <w:rsid w:val="001A157A"/>
    <w:rsid w:val="001A385B"/>
    <w:rsid w:val="001A6BB7"/>
    <w:rsid w:val="00216574"/>
    <w:rsid w:val="00221E60"/>
    <w:rsid w:val="00221F41"/>
    <w:rsid w:val="00223DBA"/>
    <w:rsid w:val="00223E54"/>
    <w:rsid w:val="002355F6"/>
    <w:rsid w:val="002418A0"/>
    <w:rsid w:val="0025467C"/>
    <w:rsid w:val="00255109"/>
    <w:rsid w:val="00293733"/>
    <w:rsid w:val="002A7E7E"/>
    <w:rsid w:val="002B2939"/>
    <w:rsid w:val="002B5B5D"/>
    <w:rsid w:val="002C625B"/>
    <w:rsid w:val="002D3555"/>
    <w:rsid w:val="002D508C"/>
    <w:rsid w:val="002F1196"/>
    <w:rsid w:val="00300757"/>
    <w:rsid w:val="00304FEE"/>
    <w:rsid w:val="00312AAF"/>
    <w:rsid w:val="00316CAE"/>
    <w:rsid w:val="00340DF6"/>
    <w:rsid w:val="00382F34"/>
    <w:rsid w:val="003B279E"/>
    <w:rsid w:val="003C75A7"/>
    <w:rsid w:val="003D7D29"/>
    <w:rsid w:val="0043537A"/>
    <w:rsid w:val="004602D4"/>
    <w:rsid w:val="00480635"/>
    <w:rsid w:val="00491121"/>
    <w:rsid w:val="004A10C3"/>
    <w:rsid w:val="004A516D"/>
    <w:rsid w:val="004A5DEF"/>
    <w:rsid w:val="004B51FE"/>
    <w:rsid w:val="004C75DA"/>
    <w:rsid w:val="004D1A12"/>
    <w:rsid w:val="004E46AE"/>
    <w:rsid w:val="004E67A1"/>
    <w:rsid w:val="004F2557"/>
    <w:rsid w:val="00507DEA"/>
    <w:rsid w:val="005240D9"/>
    <w:rsid w:val="00537E0F"/>
    <w:rsid w:val="005407C1"/>
    <w:rsid w:val="005754CF"/>
    <w:rsid w:val="00585067"/>
    <w:rsid w:val="005913D5"/>
    <w:rsid w:val="005A1D55"/>
    <w:rsid w:val="005D68DE"/>
    <w:rsid w:val="00612CF1"/>
    <w:rsid w:val="0061362C"/>
    <w:rsid w:val="00624634"/>
    <w:rsid w:val="0062711E"/>
    <w:rsid w:val="00630AD7"/>
    <w:rsid w:val="006606A2"/>
    <w:rsid w:val="006860EC"/>
    <w:rsid w:val="0069608F"/>
    <w:rsid w:val="006B389F"/>
    <w:rsid w:val="006D1399"/>
    <w:rsid w:val="006E2E0A"/>
    <w:rsid w:val="006E5F04"/>
    <w:rsid w:val="00705C1B"/>
    <w:rsid w:val="007209EB"/>
    <w:rsid w:val="00726381"/>
    <w:rsid w:val="00726B16"/>
    <w:rsid w:val="007320E3"/>
    <w:rsid w:val="00775AA2"/>
    <w:rsid w:val="007773C7"/>
    <w:rsid w:val="007A3D14"/>
    <w:rsid w:val="007A518C"/>
    <w:rsid w:val="007C514A"/>
    <w:rsid w:val="007C794D"/>
    <w:rsid w:val="00802641"/>
    <w:rsid w:val="008063A2"/>
    <w:rsid w:val="008069E9"/>
    <w:rsid w:val="00812D48"/>
    <w:rsid w:val="00846D03"/>
    <w:rsid w:val="00854D76"/>
    <w:rsid w:val="008662A2"/>
    <w:rsid w:val="00867D0C"/>
    <w:rsid w:val="00870F13"/>
    <w:rsid w:val="0089165A"/>
    <w:rsid w:val="008937E7"/>
    <w:rsid w:val="008A45C5"/>
    <w:rsid w:val="008C77CA"/>
    <w:rsid w:val="008E0E85"/>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C5937"/>
    <w:rsid w:val="009D102D"/>
    <w:rsid w:val="009E57BB"/>
    <w:rsid w:val="009F02F7"/>
    <w:rsid w:val="00A25B2D"/>
    <w:rsid w:val="00A25E8D"/>
    <w:rsid w:val="00A31386"/>
    <w:rsid w:val="00A32181"/>
    <w:rsid w:val="00A36BD7"/>
    <w:rsid w:val="00A43C09"/>
    <w:rsid w:val="00A44C38"/>
    <w:rsid w:val="00A502E6"/>
    <w:rsid w:val="00A72D24"/>
    <w:rsid w:val="00A845CC"/>
    <w:rsid w:val="00AA15DE"/>
    <w:rsid w:val="00AA5622"/>
    <w:rsid w:val="00AC28B5"/>
    <w:rsid w:val="00AC3ECF"/>
    <w:rsid w:val="00AE0AD1"/>
    <w:rsid w:val="00AE2557"/>
    <w:rsid w:val="00B0053B"/>
    <w:rsid w:val="00B11B10"/>
    <w:rsid w:val="00B30AEA"/>
    <w:rsid w:val="00B52239"/>
    <w:rsid w:val="00B849FA"/>
    <w:rsid w:val="00B87C6C"/>
    <w:rsid w:val="00B91F47"/>
    <w:rsid w:val="00BC130E"/>
    <w:rsid w:val="00BD5FE8"/>
    <w:rsid w:val="00BE4993"/>
    <w:rsid w:val="00BF62C1"/>
    <w:rsid w:val="00BF6926"/>
    <w:rsid w:val="00C00942"/>
    <w:rsid w:val="00C15890"/>
    <w:rsid w:val="00C41470"/>
    <w:rsid w:val="00C50FDD"/>
    <w:rsid w:val="00C52DAB"/>
    <w:rsid w:val="00C54305"/>
    <w:rsid w:val="00C55005"/>
    <w:rsid w:val="00C70357"/>
    <w:rsid w:val="00C71559"/>
    <w:rsid w:val="00C8302C"/>
    <w:rsid w:val="00CA1CFA"/>
    <w:rsid w:val="00CB3E93"/>
    <w:rsid w:val="00CB6574"/>
    <w:rsid w:val="00CC1E7A"/>
    <w:rsid w:val="00CC3BB4"/>
    <w:rsid w:val="00CE3673"/>
    <w:rsid w:val="00CE4196"/>
    <w:rsid w:val="00CE52B3"/>
    <w:rsid w:val="00D00710"/>
    <w:rsid w:val="00D02FC9"/>
    <w:rsid w:val="00D20380"/>
    <w:rsid w:val="00D24E93"/>
    <w:rsid w:val="00D3273F"/>
    <w:rsid w:val="00D57976"/>
    <w:rsid w:val="00D923A8"/>
    <w:rsid w:val="00DA154B"/>
    <w:rsid w:val="00DA3E4F"/>
    <w:rsid w:val="00DA7D57"/>
    <w:rsid w:val="00DA7FFA"/>
    <w:rsid w:val="00DB6520"/>
    <w:rsid w:val="00DB6B61"/>
    <w:rsid w:val="00DC4D52"/>
    <w:rsid w:val="00DE09DB"/>
    <w:rsid w:val="00DF2077"/>
    <w:rsid w:val="00E0088B"/>
    <w:rsid w:val="00E21591"/>
    <w:rsid w:val="00E23A2E"/>
    <w:rsid w:val="00E259D0"/>
    <w:rsid w:val="00E30410"/>
    <w:rsid w:val="00E37406"/>
    <w:rsid w:val="00E573AE"/>
    <w:rsid w:val="00E70A08"/>
    <w:rsid w:val="00E70E7E"/>
    <w:rsid w:val="00E727B3"/>
    <w:rsid w:val="00E84FAC"/>
    <w:rsid w:val="00EB71BE"/>
    <w:rsid w:val="00EB7815"/>
    <w:rsid w:val="00EC42DD"/>
    <w:rsid w:val="00EC5EC6"/>
    <w:rsid w:val="00ED07CC"/>
    <w:rsid w:val="00ED6A80"/>
    <w:rsid w:val="00ED71DD"/>
    <w:rsid w:val="00ED76E2"/>
    <w:rsid w:val="00F05E16"/>
    <w:rsid w:val="00F30049"/>
    <w:rsid w:val="00F35241"/>
    <w:rsid w:val="00F42CC8"/>
    <w:rsid w:val="00F633A8"/>
    <w:rsid w:val="00F7735C"/>
    <w:rsid w:val="00F958DE"/>
    <w:rsid w:val="00F95A54"/>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2020-07-07T17:11:00Z</dcterms:created>
  <dcterms:modified xsi:type="dcterms:W3CDTF">2020-07-07T17:11:00Z</dcterms:modified>
</cp:coreProperties>
</file>