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4F019" w14:textId="494B346B" w:rsidR="00027AD7" w:rsidRPr="00C0695E" w:rsidRDefault="000B3C9A" w:rsidP="00027AD7">
      <w:pPr>
        <w:contextualSpacing/>
        <w:jc w:val="center"/>
        <w:rPr>
          <w:rFonts w:asciiTheme="majorBidi" w:hAnsiTheme="majorBidi" w:cstheme="majorBidi"/>
          <w:b/>
          <w:bCs/>
          <w:sz w:val="36"/>
          <w:szCs w:val="36"/>
          <w:u w:val="single"/>
        </w:rPr>
      </w:pPr>
      <w:r>
        <w:rPr>
          <w:rFonts w:asciiTheme="majorBidi" w:hAnsiTheme="majorBidi" w:cstheme="majorBidi"/>
          <w:b/>
          <w:bCs/>
          <w:sz w:val="36"/>
          <w:szCs w:val="36"/>
          <w:u w:val="single"/>
        </w:rPr>
        <w:t>UNCONDITIONAL LOVE</w:t>
      </w:r>
    </w:p>
    <w:p w14:paraId="25CB5242" w14:textId="77777777" w:rsidR="003A5A21" w:rsidRPr="00C0695E" w:rsidRDefault="003A5A21" w:rsidP="0060408E">
      <w:pPr>
        <w:contextualSpacing/>
        <w:jc w:val="center"/>
        <w:rPr>
          <w:rFonts w:asciiTheme="majorBidi" w:hAnsiTheme="majorBidi" w:cstheme="majorBidi"/>
          <w:b/>
          <w:bCs/>
          <w:sz w:val="32"/>
          <w:szCs w:val="32"/>
          <w:rtl/>
        </w:rPr>
      </w:pPr>
      <w:r w:rsidRPr="00C0695E">
        <w:rPr>
          <w:rFonts w:asciiTheme="majorBidi" w:hAnsiTheme="majorBidi" w:cstheme="majorBidi"/>
          <w:b/>
          <w:bCs/>
          <w:sz w:val="32"/>
          <w:szCs w:val="32"/>
        </w:rPr>
        <w:t xml:space="preserve">Sponsored by Jake and Karen </w:t>
      </w:r>
      <w:proofErr w:type="spellStart"/>
      <w:r w:rsidRPr="00C0695E">
        <w:rPr>
          <w:rFonts w:asciiTheme="majorBidi" w:hAnsiTheme="majorBidi" w:cstheme="majorBidi"/>
          <w:b/>
          <w:bCs/>
          <w:sz w:val="32"/>
          <w:szCs w:val="32"/>
        </w:rPr>
        <w:t>Abilevitz</w:t>
      </w:r>
      <w:proofErr w:type="spellEnd"/>
      <w:r w:rsidRPr="00C0695E">
        <w:rPr>
          <w:rFonts w:asciiTheme="majorBidi" w:hAnsiTheme="majorBidi" w:cstheme="majorBidi"/>
          <w:b/>
          <w:bCs/>
          <w:sz w:val="32"/>
          <w:szCs w:val="32"/>
        </w:rPr>
        <w:t xml:space="preserve"> in memory of Jake’s Beloved Parents, </w:t>
      </w:r>
      <w:r w:rsidRPr="00C0695E">
        <w:rPr>
          <w:rFonts w:asciiTheme="majorBidi" w:hAnsiTheme="majorBidi" w:cstheme="majorBidi"/>
          <w:b/>
          <w:bCs/>
          <w:sz w:val="32"/>
          <w:szCs w:val="32"/>
          <w:rtl/>
        </w:rPr>
        <w:t>אליהו בן אבא ז"ל &amp; לאה בת אברהם ז"ל</w:t>
      </w:r>
    </w:p>
    <w:p w14:paraId="041F75D6" w14:textId="77777777" w:rsidR="003A5A21" w:rsidRPr="00C0695E" w:rsidRDefault="003A5A21" w:rsidP="0060408E">
      <w:pPr>
        <w:contextualSpacing/>
        <w:jc w:val="center"/>
        <w:rPr>
          <w:rFonts w:asciiTheme="majorBidi" w:hAnsiTheme="majorBidi" w:cstheme="majorBidi"/>
          <w:b/>
          <w:bCs/>
          <w:sz w:val="32"/>
          <w:szCs w:val="32"/>
          <w:rtl/>
        </w:rPr>
      </w:pPr>
      <w:r w:rsidRPr="00C0695E">
        <w:rPr>
          <w:rFonts w:asciiTheme="majorBidi" w:hAnsiTheme="majorBidi" w:cstheme="majorBidi"/>
          <w:b/>
          <w:bCs/>
          <w:sz w:val="32"/>
          <w:szCs w:val="32"/>
        </w:rPr>
        <w:t xml:space="preserve">and Karen’s </w:t>
      </w:r>
      <w:proofErr w:type="gramStart"/>
      <w:r w:rsidRPr="00C0695E">
        <w:rPr>
          <w:rFonts w:asciiTheme="majorBidi" w:hAnsiTheme="majorBidi" w:cstheme="majorBidi"/>
          <w:b/>
          <w:bCs/>
          <w:sz w:val="32"/>
          <w:szCs w:val="32"/>
        </w:rPr>
        <w:t xml:space="preserve">brother  </w:t>
      </w:r>
      <w:r w:rsidRPr="00C0695E">
        <w:rPr>
          <w:rFonts w:asciiTheme="majorBidi" w:hAnsiTheme="majorBidi" w:cstheme="majorBidi"/>
          <w:b/>
          <w:bCs/>
          <w:sz w:val="32"/>
          <w:szCs w:val="32"/>
          <w:rtl/>
        </w:rPr>
        <w:t>יהושע</w:t>
      </w:r>
      <w:proofErr w:type="gramEnd"/>
      <w:r w:rsidRPr="00C0695E">
        <w:rPr>
          <w:rFonts w:asciiTheme="majorBidi" w:hAnsiTheme="majorBidi" w:cstheme="majorBidi"/>
          <w:b/>
          <w:bCs/>
          <w:sz w:val="32"/>
          <w:szCs w:val="32"/>
          <w:rtl/>
        </w:rPr>
        <w:t xml:space="preserve"> בן שמעון דב ז"ל</w:t>
      </w:r>
    </w:p>
    <w:p w14:paraId="45F84DA3" w14:textId="77777777" w:rsidR="003A5A21" w:rsidRPr="00C0695E" w:rsidRDefault="003A5A21" w:rsidP="0060408E">
      <w:pPr>
        <w:contextualSpacing/>
        <w:rPr>
          <w:rFonts w:asciiTheme="majorBidi" w:hAnsiTheme="majorBidi" w:cstheme="majorBidi"/>
          <w:sz w:val="24"/>
          <w:szCs w:val="24"/>
        </w:rPr>
      </w:pPr>
    </w:p>
    <w:p w14:paraId="61C73736" w14:textId="105DDB9B" w:rsidR="003A5A21" w:rsidRPr="00C0695E" w:rsidRDefault="008D6075" w:rsidP="0060408E">
      <w:pPr>
        <w:contextualSpacing/>
        <w:jc w:val="center"/>
        <w:rPr>
          <w:rFonts w:asciiTheme="majorBidi" w:hAnsiTheme="majorBidi" w:cstheme="majorBidi"/>
          <w:b/>
          <w:bCs/>
          <w:sz w:val="24"/>
          <w:szCs w:val="24"/>
          <w:u w:val="single"/>
          <w:rtl/>
        </w:rPr>
      </w:pPr>
      <w:r w:rsidRPr="00C0695E">
        <w:rPr>
          <w:rFonts w:asciiTheme="majorBidi" w:hAnsiTheme="majorBidi" w:cstheme="majorBidi"/>
          <w:b/>
          <w:bCs/>
          <w:sz w:val="24"/>
          <w:szCs w:val="24"/>
          <w:u w:val="single"/>
        </w:rPr>
        <w:t>A</w:t>
      </w:r>
      <w:r w:rsidR="003A5A21" w:rsidRPr="00C0695E">
        <w:rPr>
          <w:rFonts w:asciiTheme="majorBidi" w:hAnsiTheme="majorBidi" w:cstheme="majorBidi"/>
          <w:b/>
          <w:bCs/>
          <w:sz w:val="24"/>
          <w:szCs w:val="24"/>
          <w:u w:val="single"/>
        </w:rPr>
        <w:t xml:space="preserve">) </w:t>
      </w:r>
      <w:proofErr w:type="spellStart"/>
      <w:r w:rsidR="003A5A21" w:rsidRPr="00C0695E">
        <w:rPr>
          <w:rFonts w:asciiTheme="majorBidi" w:hAnsiTheme="majorBidi" w:cstheme="majorBidi"/>
          <w:b/>
          <w:bCs/>
          <w:sz w:val="24"/>
          <w:szCs w:val="24"/>
          <w:u w:val="single"/>
        </w:rPr>
        <w:t>Pirkei</w:t>
      </w:r>
      <w:proofErr w:type="spellEnd"/>
      <w:r w:rsidR="003A5A21" w:rsidRPr="00C0695E">
        <w:rPr>
          <w:rFonts w:asciiTheme="majorBidi" w:hAnsiTheme="majorBidi" w:cstheme="majorBidi"/>
          <w:b/>
          <w:bCs/>
          <w:sz w:val="24"/>
          <w:szCs w:val="24"/>
          <w:u w:val="single"/>
        </w:rPr>
        <w:t xml:space="preserve"> </w:t>
      </w:r>
      <w:proofErr w:type="spellStart"/>
      <w:r w:rsidR="003A5A21" w:rsidRPr="00C0695E">
        <w:rPr>
          <w:rFonts w:asciiTheme="majorBidi" w:hAnsiTheme="majorBidi" w:cstheme="majorBidi"/>
          <w:b/>
          <w:bCs/>
          <w:sz w:val="24"/>
          <w:szCs w:val="24"/>
          <w:u w:val="single"/>
        </w:rPr>
        <w:t>Avos</w:t>
      </w:r>
      <w:proofErr w:type="spellEnd"/>
      <w:r w:rsidR="003A5A21" w:rsidRPr="00C0695E">
        <w:rPr>
          <w:rFonts w:asciiTheme="majorBidi" w:hAnsiTheme="majorBidi" w:cstheme="majorBidi"/>
          <w:b/>
          <w:bCs/>
          <w:sz w:val="24"/>
          <w:szCs w:val="24"/>
          <w:u w:val="single"/>
        </w:rPr>
        <w:t xml:space="preserve"> Chapter </w:t>
      </w:r>
      <w:r w:rsidR="003A5A21" w:rsidRPr="00C0695E">
        <w:rPr>
          <w:rFonts w:asciiTheme="majorBidi" w:hAnsiTheme="majorBidi" w:cstheme="majorBidi"/>
          <w:b/>
          <w:bCs/>
          <w:sz w:val="24"/>
          <w:szCs w:val="24"/>
          <w:u w:val="single"/>
          <w:rtl/>
        </w:rPr>
        <w:t>5</w:t>
      </w:r>
      <w:r w:rsidR="003A5A21" w:rsidRPr="00C0695E">
        <w:rPr>
          <w:rFonts w:asciiTheme="majorBidi" w:hAnsiTheme="majorBidi" w:cstheme="majorBidi"/>
          <w:b/>
          <w:bCs/>
          <w:sz w:val="24"/>
          <w:szCs w:val="24"/>
          <w:u w:val="single"/>
        </w:rPr>
        <w:t>:</w:t>
      </w:r>
      <w:r w:rsidR="002E22DF">
        <w:rPr>
          <w:rFonts w:asciiTheme="majorBidi" w:hAnsiTheme="majorBidi" w:cstheme="majorBidi"/>
          <w:b/>
          <w:bCs/>
          <w:sz w:val="24"/>
          <w:szCs w:val="24"/>
          <w:u w:val="single"/>
        </w:rPr>
        <w:t>1</w:t>
      </w:r>
      <w:r w:rsidR="00892A88">
        <w:rPr>
          <w:rFonts w:asciiTheme="majorBidi" w:hAnsiTheme="majorBidi" w:cstheme="majorBidi"/>
          <w:b/>
          <w:bCs/>
          <w:sz w:val="24"/>
          <w:szCs w:val="24"/>
          <w:u w:val="single"/>
        </w:rPr>
        <w:t>6</w:t>
      </w:r>
    </w:p>
    <w:tbl>
      <w:tblPr>
        <w:tblStyle w:val="TableGrid"/>
        <w:tblW w:w="10885" w:type="dxa"/>
        <w:tblLook w:val="04A0" w:firstRow="1" w:lastRow="0" w:firstColumn="1" w:lastColumn="0" w:noHBand="0" w:noVBand="1"/>
      </w:tblPr>
      <w:tblGrid>
        <w:gridCol w:w="7195"/>
        <w:gridCol w:w="3690"/>
      </w:tblGrid>
      <w:tr w:rsidR="00C0695E" w:rsidRPr="00C0695E" w14:paraId="49BA3ACA" w14:textId="77777777" w:rsidTr="00892A88">
        <w:trPr>
          <w:trHeight w:val="856"/>
        </w:trPr>
        <w:tc>
          <w:tcPr>
            <w:tcW w:w="7195" w:type="dxa"/>
          </w:tcPr>
          <w:p w14:paraId="0BB514DD" w14:textId="77777777" w:rsidR="00892A88" w:rsidRDefault="004B7718" w:rsidP="004B7718">
            <w:pPr>
              <w:spacing w:before="100" w:beforeAutospacing="1" w:after="100" w:afterAutospacing="1"/>
              <w:rPr>
                <w:rFonts w:ascii="Times New Roman" w:eastAsia="Times New Roman" w:hAnsi="Times New Roman" w:cs="Times New Roman"/>
                <w:sz w:val="24"/>
                <w:szCs w:val="24"/>
                <w:lang w:val="en"/>
              </w:rPr>
            </w:pPr>
            <w:r w:rsidRPr="004B7718">
              <w:rPr>
                <w:rFonts w:ascii="Times New Roman" w:eastAsia="Times New Roman" w:hAnsi="Times New Roman" w:cs="Times New Roman"/>
                <w:sz w:val="24"/>
                <w:szCs w:val="24"/>
                <w:lang w:val="en"/>
              </w:rPr>
              <w:t xml:space="preserve">All love that depends on a something, [when the] thing ceases, [the] love </w:t>
            </w:r>
            <w:proofErr w:type="gramStart"/>
            <w:r w:rsidRPr="004B7718">
              <w:rPr>
                <w:rFonts w:ascii="Times New Roman" w:eastAsia="Times New Roman" w:hAnsi="Times New Roman" w:cs="Times New Roman"/>
                <w:sz w:val="24"/>
                <w:szCs w:val="24"/>
                <w:lang w:val="en"/>
              </w:rPr>
              <w:t>ceases;</w:t>
            </w:r>
            <w:proofErr w:type="gramEnd"/>
            <w:r w:rsidRPr="004B7718">
              <w:rPr>
                <w:rFonts w:ascii="Times New Roman" w:eastAsia="Times New Roman" w:hAnsi="Times New Roman" w:cs="Times New Roman"/>
                <w:sz w:val="24"/>
                <w:szCs w:val="24"/>
                <w:lang w:val="en"/>
              </w:rPr>
              <w:t xml:space="preserve"> </w:t>
            </w:r>
          </w:p>
          <w:p w14:paraId="17692D1F" w14:textId="77777777" w:rsidR="00892A88" w:rsidRDefault="004B7718" w:rsidP="004B7718">
            <w:pPr>
              <w:spacing w:before="100" w:beforeAutospacing="1" w:after="100" w:afterAutospacing="1"/>
              <w:rPr>
                <w:rFonts w:ascii="Times New Roman" w:eastAsia="Times New Roman" w:hAnsi="Times New Roman" w:cs="Times New Roman"/>
                <w:sz w:val="24"/>
                <w:szCs w:val="24"/>
                <w:lang w:val="en"/>
              </w:rPr>
            </w:pPr>
            <w:r w:rsidRPr="004B7718">
              <w:rPr>
                <w:rFonts w:ascii="Times New Roman" w:eastAsia="Times New Roman" w:hAnsi="Times New Roman" w:cs="Times New Roman"/>
                <w:sz w:val="24"/>
                <w:szCs w:val="24"/>
                <w:lang w:val="en"/>
              </w:rPr>
              <w:t xml:space="preserve">and [all love] that does not depend on anything, will never cease. </w:t>
            </w:r>
          </w:p>
          <w:p w14:paraId="229AA010" w14:textId="77777777" w:rsidR="00892A88" w:rsidRDefault="004B7718" w:rsidP="004B7718">
            <w:pPr>
              <w:spacing w:before="100" w:beforeAutospacing="1" w:after="100" w:afterAutospacing="1"/>
              <w:rPr>
                <w:rFonts w:ascii="Times New Roman" w:eastAsia="Times New Roman" w:hAnsi="Times New Roman" w:cs="Times New Roman"/>
                <w:sz w:val="24"/>
                <w:szCs w:val="24"/>
                <w:lang w:val="en"/>
              </w:rPr>
            </w:pPr>
            <w:r w:rsidRPr="004B7718">
              <w:rPr>
                <w:rFonts w:ascii="Times New Roman" w:eastAsia="Times New Roman" w:hAnsi="Times New Roman" w:cs="Times New Roman"/>
                <w:sz w:val="24"/>
                <w:szCs w:val="24"/>
                <w:lang w:val="en"/>
              </w:rPr>
              <w:t xml:space="preserve">What is an example of love that depended on a something? Such was the love of Amnon for Tamar. </w:t>
            </w:r>
          </w:p>
          <w:p w14:paraId="5389607D" w14:textId="0436CF75" w:rsidR="00C0695E" w:rsidRPr="008832AE" w:rsidRDefault="004B7718" w:rsidP="00892A88">
            <w:pPr>
              <w:spacing w:before="100" w:beforeAutospacing="1" w:after="100" w:afterAutospacing="1"/>
              <w:rPr>
                <w:rFonts w:ascii="Times New Roman" w:eastAsia="Times New Roman" w:hAnsi="Times New Roman" w:cs="Times New Roman"/>
                <w:sz w:val="24"/>
                <w:szCs w:val="24"/>
                <w:lang w:val="en"/>
              </w:rPr>
            </w:pPr>
            <w:r w:rsidRPr="004B7718">
              <w:rPr>
                <w:rFonts w:ascii="Times New Roman" w:eastAsia="Times New Roman" w:hAnsi="Times New Roman" w:cs="Times New Roman"/>
                <w:sz w:val="24"/>
                <w:szCs w:val="24"/>
                <w:lang w:val="en"/>
              </w:rPr>
              <w:t>And what is an example of love that did not depend on anything? Such was the love of David and Jonathan.</w:t>
            </w:r>
          </w:p>
        </w:tc>
        <w:tc>
          <w:tcPr>
            <w:tcW w:w="3690" w:type="dxa"/>
          </w:tcPr>
          <w:p w14:paraId="34483930" w14:textId="77777777" w:rsidR="004B7718" w:rsidRDefault="004B7718" w:rsidP="004B7718">
            <w:pPr>
              <w:spacing w:before="100" w:beforeAutospacing="1" w:after="100" w:afterAutospacing="1"/>
              <w:jc w:val="right"/>
              <w:rPr>
                <w:rFonts w:ascii="Times New Roman" w:eastAsia="Times New Roman" w:hAnsi="Times New Roman" w:cs="Times New Roman"/>
                <w:sz w:val="24"/>
                <w:szCs w:val="24"/>
              </w:rPr>
            </w:pPr>
            <w:r w:rsidRPr="004B7718">
              <w:rPr>
                <w:rFonts w:ascii="Times New Roman" w:eastAsia="Times New Roman" w:hAnsi="Times New Roman" w:cs="Times New Roman" w:hint="cs"/>
                <w:sz w:val="24"/>
                <w:szCs w:val="24"/>
                <w:rtl/>
              </w:rPr>
              <w:t xml:space="preserve">כָּל אַהֲבָה שֶׁהִיא תְלוּיָה בְדָבָר, בָּטֵל דָּבָר, בְּטֵלָה אַהֲבָה. </w:t>
            </w:r>
          </w:p>
          <w:p w14:paraId="4E97CED0" w14:textId="77777777" w:rsidR="004B7718" w:rsidRDefault="004B7718" w:rsidP="004B7718">
            <w:pPr>
              <w:spacing w:before="100" w:beforeAutospacing="1" w:after="100" w:afterAutospacing="1"/>
              <w:jc w:val="right"/>
              <w:rPr>
                <w:rFonts w:ascii="Times New Roman" w:eastAsia="Times New Roman" w:hAnsi="Times New Roman" w:cs="Times New Roman"/>
                <w:sz w:val="24"/>
                <w:szCs w:val="24"/>
              </w:rPr>
            </w:pPr>
            <w:r w:rsidRPr="004B7718">
              <w:rPr>
                <w:rFonts w:ascii="Times New Roman" w:eastAsia="Times New Roman" w:hAnsi="Times New Roman" w:cs="Times New Roman" w:hint="cs"/>
                <w:sz w:val="24"/>
                <w:szCs w:val="24"/>
                <w:rtl/>
              </w:rPr>
              <w:t>וְשֶׁאֵינָהּ תְּלוּיָה בְדָבָר, אֵינָהּ בְּטֵלָה לְעוֹלָם.</w:t>
            </w:r>
          </w:p>
          <w:p w14:paraId="7D5E0D3E" w14:textId="77777777" w:rsidR="004B7718" w:rsidRDefault="004B7718" w:rsidP="004B7718">
            <w:pPr>
              <w:spacing w:before="100" w:beforeAutospacing="1" w:after="100" w:afterAutospacing="1"/>
              <w:jc w:val="right"/>
              <w:rPr>
                <w:rFonts w:ascii="Times New Roman" w:eastAsia="Times New Roman" w:hAnsi="Times New Roman" w:cs="Times New Roman"/>
                <w:sz w:val="24"/>
                <w:szCs w:val="24"/>
              </w:rPr>
            </w:pPr>
            <w:r w:rsidRPr="004B7718">
              <w:rPr>
                <w:rFonts w:ascii="Times New Roman" w:eastAsia="Times New Roman" w:hAnsi="Times New Roman" w:cs="Times New Roman" w:hint="cs"/>
                <w:sz w:val="24"/>
                <w:szCs w:val="24"/>
                <w:rtl/>
              </w:rPr>
              <w:t xml:space="preserve"> אֵיזוֹ הִיא אַהֲבָה הַתְּלוּיָה בְדָבָר, זוֹ אַהֲבַת אַמְנוֹן וְתָמָר. </w:t>
            </w:r>
          </w:p>
          <w:p w14:paraId="58477E04" w14:textId="27AD1782" w:rsidR="00C0695E" w:rsidRPr="00C76950" w:rsidRDefault="004B7718" w:rsidP="00892A88">
            <w:pPr>
              <w:spacing w:before="100" w:beforeAutospacing="1" w:after="100" w:afterAutospacing="1"/>
              <w:jc w:val="right"/>
              <w:rPr>
                <w:rFonts w:asciiTheme="majorBidi" w:eastAsia="Times New Roman" w:hAnsiTheme="majorBidi" w:cstheme="majorBidi"/>
              </w:rPr>
            </w:pPr>
            <w:r w:rsidRPr="004B7718">
              <w:rPr>
                <w:rFonts w:ascii="Times New Roman" w:eastAsia="Times New Roman" w:hAnsi="Times New Roman" w:cs="Times New Roman" w:hint="cs"/>
                <w:sz w:val="24"/>
                <w:szCs w:val="24"/>
                <w:rtl/>
              </w:rPr>
              <w:t>וְשֶׁאֵינָהּ תְּלוּיָה בְדָבָר, זוֹ אַהֲבַת דָּוִד וִיהוֹנָתָן</w:t>
            </w:r>
          </w:p>
        </w:tc>
      </w:tr>
    </w:tbl>
    <w:p w14:paraId="7F78D267" w14:textId="5BDF8F30" w:rsidR="00274B1B" w:rsidRDefault="00274B1B" w:rsidP="00D475FD">
      <w:pPr>
        <w:contextualSpacing/>
        <w:rPr>
          <w:rFonts w:asciiTheme="majorBidi" w:eastAsia="Times New Roman" w:hAnsiTheme="majorBidi" w:cs="Times New Roman"/>
          <w:sz w:val="24"/>
          <w:szCs w:val="24"/>
          <w:rtl/>
        </w:rPr>
      </w:pPr>
    </w:p>
    <w:p w14:paraId="3BD8E183" w14:textId="72E4FC18" w:rsidR="00924A46" w:rsidRPr="00C80062" w:rsidRDefault="003E6BA9" w:rsidP="00924A46">
      <w:pPr>
        <w:contextualSpacing/>
        <w:jc w:val="right"/>
        <w:rPr>
          <w:rFonts w:asciiTheme="majorBidi" w:eastAsia="Times New Roman" w:hAnsiTheme="majorBidi" w:cs="Times New Roman"/>
          <w:b/>
          <w:bCs/>
          <w:sz w:val="24"/>
          <w:szCs w:val="24"/>
          <w:u w:val="single"/>
        </w:rPr>
      </w:pPr>
      <w:r>
        <w:rPr>
          <w:rFonts w:asciiTheme="majorBidi" w:eastAsia="Times New Roman" w:hAnsiTheme="majorBidi" w:cs="Times New Roman" w:hint="cs"/>
          <w:b/>
          <w:bCs/>
          <w:sz w:val="24"/>
          <w:szCs w:val="24"/>
          <w:u w:val="single"/>
          <w:rtl/>
        </w:rPr>
        <w:t xml:space="preserve">1) </w:t>
      </w:r>
      <w:r w:rsidR="00924A46" w:rsidRPr="00C80062">
        <w:rPr>
          <w:rFonts w:asciiTheme="majorBidi" w:eastAsia="Times New Roman" w:hAnsiTheme="majorBidi" w:cs="Times New Roman"/>
          <w:b/>
          <w:bCs/>
          <w:sz w:val="24"/>
          <w:szCs w:val="24"/>
          <w:u w:val="single"/>
          <w:rtl/>
        </w:rPr>
        <w:t>פירוש רבינו יונה על אבות פרק ה</w:t>
      </w:r>
    </w:p>
    <w:p w14:paraId="48B3A07B" w14:textId="408F1CC8" w:rsidR="00014054" w:rsidRDefault="00924A46" w:rsidP="00924A46">
      <w:pPr>
        <w:contextualSpacing/>
        <w:jc w:val="right"/>
        <w:rPr>
          <w:rFonts w:asciiTheme="majorBidi" w:eastAsia="Times New Roman" w:hAnsiTheme="majorBidi" w:cs="Times New Roman"/>
          <w:sz w:val="24"/>
          <w:szCs w:val="24"/>
          <w:rtl/>
        </w:rPr>
      </w:pPr>
      <w:r w:rsidRPr="00924A46">
        <w:rPr>
          <w:rFonts w:asciiTheme="majorBidi" w:eastAsia="Times New Roman" w:hAnsiTheme="majorBidi" w:cs="Times New Roman"/>
          <w:sz w:val="24"/>
          <w:szCs w:val="24"/>
          <w:rtl/>
        </w:rPr>
        <w:t xml:space="preserve">האהבה שאין לה הפסק הוא </w:t>
      </w:r>
      <w:r w:rsidRPr="00846B17">
        <w:rPr>
          <w:rFonts w:asciiTheme="majorBidi" w:eastAsia="Times New Roman" w:hAnsiTheme="majorBidi" w:cs="Times New Roman"/>
          <w:b/>
          <w:bCs/>
          <w:i/>
          <w:iCs/>
          <w:sz w:val="24"/>
          <w:szCs w:val="24"/>
          <w:rtl/>
        </w:rPr>
        <w:t>אע"פ שישער האדם שיגיע לו קצת היזק וקל</w:t>
      </w:r>
      <w:r w:rsidRPr="00140C34">
        <w:rPr>
          <w:rFonts w:asciiTheme="majorBidi" w:eastAsia="Times New Roman" w:hAnsiTheme="majorBidi" w:cs="Times New Roman"/>
          <w:b/>
          <w:bCs/>
          <w:sz w:val="24"/>
          <w:szCs w:val="24"/>
          <w:u w:val="single"/>
          <w:rtl/>
        </w:rPr>
        <w:t xml:space="preserve">ון </w:t>
      </w:r>
      <w:r w:rsidRPr="00924A46">
        <w:rPr>
          <w:rFonts w:asciiTheme="majorBidi" w:eastAsia="Times New Roman" w:hAnsiTheme="majorBidi" w:cs="Times New Roman"/>
          <w:sz w:val="24"/>
          <w:szCs w:val="24"/>
          <w:rtl/>
        </w:rPr>
        <w:t>דוגמת דוד ויהונתן שאע"פ שהיה ראוי לעמוד במקום אביו ודוד היה עתיד להסיר אותו מהמלכות עם כל זה היתה אהבתו עמו בקשר אמיץ</w:t>
      </w:r>
    </w:p>
    <w:p w14:paraId="44D00B74" w14:textId="77777777" w:rsidR="00924A46" w:rsidRDefault="00924A46" w:rsidP="00924A46">
      <w:pPr>
        <w:contextualSpacing/>
        <w:jc w:val="right"/>
        <w:rPr>
          <w:rFonts w:asciiTheme="majorBidi" w:eastAsia="Times New Roman" w:hAnsiTheme="majorBidi" w:cs="Times New Roman"/>
          <w:sz w:val="24"/>
          <w:szCs w:val="24"/>
        </w:rPr>
      </w:pPr>
    </w:p>
    <w:p w14:paraId="111862C7" w14:textId="21AD09DF" w:rsidR="00446269" w:rsidRPr="00C80062" w:rsidRDefault="003E6BA9" w:rsidP="00446269">
      <w:pPr>
        <w:contextualSpacing/>
        <w:jc w:val="right"/>
        <w:rPr>
          <w:rFonts w:asciiTheme="majorBidi" w:eastAsia="Times New Roman" w:hAnsiTheme="majorBidi" w:cs="Times New Roman"/>
          <w:b/>
          <w:bCs/>
          <w:sz w:val="24"/>
          <w:szCs w:val="24"/>
          <w:u w:val="single"/>
        </w:rPr>
      </w:pPr>
      <w:r>
        <w:rPr>
          <w:rFonts w:asciiTheme="majorBidi" w:eastAsia="Times New Roman" w:hAnsiTheme="majorBidi" w:cs="Times New Roman" w:hint="cs"/>
          <w:b/>
          <w:bCs/>
          <w:sz w:val="24"/>
          <w:szCs w:val="24"/>
          <w:u w:val="single"/>
          <w:rtl/>
        </w:rPr>
        <w:t xml:space="preserve">2) </w:t>
      </w:r>
      <w:r w:rsidR="00446269" w:rsidRPr="00C80062">
        <w:rPr>
          <w:rFonts w:asciiTheme="majorBidi" w:eastAsia="Times New Roman" w:hAnsiTheme="majorBidi" w:cs="Times New Roman"/>
          <w:b/>
          <w:bCs/>
          <w:sz w:val="24"/>
          <w:szCs w:val="24"/>
          <w:u w:val="single"/>
          <w:rtl/>
        </w:rPr>
        <w:t>פירוש המשנה לרמב"ם מסכת אבות פרק ה</w:t>
      </w:r>
    </w:p>
    <w:p w14:paraId="5D635E17" w14:textId="77777777" w:rsidR="00446269" w:rsidRDefault="00446269" w:rsidP="00446269">
      <w:pPr>
        <w:contextualSpacing/>
        <w:jc w:val="right"/>
        <w:rPr>
          <w:rFonts w:asciiTheme="majorBidi" w:eastAsia="Times New Roman" w:hAnsiTheme="majorBidi" w:cs="Times New Roman"/>
          <w:sz w:val="24"/>
          <w:szCs w:val="24"/>
          <w:rtl/>
        </w:rPr>
      </w:pPr>
      <w:r w:rsidRPr="00446269">
        <w:rPr>
          <w:rFonts w:asciiTheme="majorBidi" w:eastAsia="Times New Roman" w:hAnsiTheme="majorBidi" w:cs="Times New Roman"/>
          <w:sz w:val="24"/>
          <w:szCs w:val="24"/>
          <w:rtl/>
        </w:rPr>
        <w:t xml:space="preserve">[טו] שעור אלו הדברים, והוא פירושם, כך: כל אהבה שהיא תלויה בדבר בטל - בטל דבר ובטלה אהבה, ושאינה תלויה בדבר בטל - אינה בטלה לעולם. ואתה יודע שאלו הסיבות הגשמיות כולן - יבטלו ויסורו, ויתחייב סור המתחדש בסור סיבתו, ולפיכך אם היתה סיבת האהבה </w:t>
      </w:r>
      <w:r w:rsidRPr="00846B17">
        <w:rPr>
          <w:rFonts w:asciiTheme="majorBidi" w:eastAsia="Times New Roman" w:hAnsiTheme="majorBidi" w:cs="Times New Roman"/>
          <w:b/>
          <w:bCs/>
          <w:i/>
          <w:iCs/>
          <w:sz w:val="24"/>
          <w:szCs w:val="24"/>
          <w:rtl/>
        </w:rPr>
        <w:t>ענין אלהי</w:t>
      </w:r>
      <w:r w:rsidRPr="00446269">
        <w:rPr>
          <w:rFonts w:asciiTheme="majorBidi" w:eastAsia="Times New Roman" w:hAnsiTheme="majorBidi" w:cs="Times New Roman"/>
          <w:sz w:val="24"/>
          <w:szCs w:val="24"/>
          <w:rtl/>
        </w:rPr>
        <w:t>, והוא המדע האמיתי - הרי אותה האהבה אי אפשר סורה לעולם, הואיל וסיבתה מחוייבת המציאות</w:t>
      </w:r>
    </w:p>
    <w:p w14:paraId="2D005658" w14:textId="0A10448C" w:rsidR="00446269" w:rsidRDefault="00446269" w:rsidP="00446269">
      <w:pPr>
        <w:contextualSpacing/>
        <w:jc w:val="right"/>
        <w:rPr>
          <w:rFonts w:asciiTheme="majorBidi" w:eastAsia="Times New Roman" w:hAnsiTheme="majorBidi" w:cs="Times New Roman"/>
          <w:sz w:val="24"/>
          <w:szCs w:val="24"/>
        </w:rPr>
      </w:pPr>
    </w:p>
    <w:p w14:paraId="5700D46A" w14:textId="67397EA5" w:rsidR="00E61B45" w:rsidRPr="00E61B45" w:rsidRDefault="003E6BA9" w:rsidP="00E61B45">
      <w:pPr>
        <w:contextualSpacing/>
        <w:jc w:val="right"/>
        <w:rPr>
          <w:rFonts w:asciiTheme="majorBidi" w:eastAsia="Times New Roman" w:hAnsiTheme="majorBidi" w:cs="Times New Roman"/>
          <w:b/>
          <w:bCs/>
          <w:sz w:val="24"/>
          <w:szCs w:val="24"/>
          <w:u w:val="single"/>
        </w:rPr>
      </w:pPr>
      <w:r>
        <w:rPr>
          <w:rFonts w:asciiTheme="majorBidi" w:eastAsia="Times New Roman" w:hAnsiTheme="majorBidi" w:cs="Times New Roman" w:hint="cs"/>
          <w:b/>
          <w:bCs/>
          <w:sz w:val="24"/>
          <w:szCs w:val="24"/>
          <w:u w:val="single"/>
          <w:rtl/>
        </w:rPr>
        <w:t xml:space="preserve">3) </w:t>
      </w:r>
      <w:r w:rsidR="00E61B45" w:rsidRPr="00E61B45">
        <w:rPr>
          <w:rFonts w:asciiTheme="majorBidi" w:eastAsia="Times New Roman" w:hAnsiTheme="majorBidi" w:cs="Times New Roman"/>
          <w:b/>
          <w:bCs/>
          <w:sz w:val="24"/>
          <w:szCs w:val="24"/>
          <w:u w:val="single"/>
          <w:rtl/>
        </w:rPr>
        <w:t>פרקי משה על אבות פרק ה</w:t>
      </w:r>
    </w:p>
    <w:p w14:paraId="28B3F62C" w14:textId="77777777" w:rsidR="00E61B45" w:rsidRDefault="00E61B45" w:rsidP="00E61B45">
      <w:pPr>
        <w:contextualSpacing/>
        <w:jc w:val="right"/>
        <w:rPr>
          <w:rFonts w:asciiTheme="majorBidi" w:eastAsia="Times New Roman" w:hAnsiTheme="majorBidi" w:cs="Times New Roman"/>
          <w:sz w:val="24"/>
          <w:szCs w:val="24"/>
        </w:rPr>
      </w:pPr>
      <w:r w:rsidRPr="00E61B45">
        <w:rPr>
          <w:rFonts w:asciiTheme="majorBidi" w:eastAsia="Times New Roman" w:hAnsiTheme="majorBidi" w:cs="Times New Roman"/>
          <w:sz w:val="24"/>
          <w:szCs w:val="24"/>
          <w:rtl/>
        </w:rPr>
        <w:t xml:space="preserve">והתחיל בכולל הראשון, ואמר כל אהבה שהיא תלויה בדבר בטל דבר בטלה האהבה, ושאינה תלויה בדבר אינה בטלה לעולם, ע"כ גדרם באופני מיני האהבות. והנה לדעתי הגדילו עצה הפליגו תושיה וחכמה ודעת בדבריהם אלה, אשר כוללו בהם כל אופני מיני האהבות בכל פרטי חלקיהם, אשר האריך בהם הפילוסוף במאמר השמיני והתשיעי מספר המדות. והנה הפילוסוף כפי החקירה ראה שהאהבות היו שלשה מינים שונים, והם </w:t>
      </w:r>
      <w:r w:rsidRPr="00846B17">
        <w:rPr>
          <w:rFonts w:asciiTheme="majorBidi" w:eastAsia="Times New Roman" w:hAnsiTheme="majorBidi" w:cs="Times New Roman"/>
          <w:b/>
          <w:bCs/>
          <w:i/>
          <w:iCs/>
          <w:sz w:val="24"/>
          <w:szCs w:val="24"/>
          <w:rtl/>
        </w:rPr>
        <w:t>הטוב והערב והמועיל</w:t>
      </w:r>
      <w:r w:rsidRPr="00E61B45">
        <w:rPr>
          <w:rFonts w:asciiTheme="majorBidi" w:eastAsia="Times New Roman" w:hAnsiTheme="majorBidi" w:cs="Times New Roman"/>
          <w:sz w:val="24"/>
          <w:szCs w:val="24"/>
          <w:rtl/>
        </w:rPr>
        <w:t>, בכל חלקי כל אחד מהם ואם רבו</w:t>
      </w:r>
    </w:p>
    <w:p w14:paraId="55E1CA9C" w14:textId="337EF619" w:rsidR="00E61B45" w:rsidRPr="00E61B45" w:rsidRDefault="00E61B45" w:rsidP="00E61B45">
      <w:pPr>
        <w:contextualSpacing/>
        <w:jc w:val="right"/>
        <w:rPr>
          <w:rFonts w:asciiTheme="majorBidi" w:eastAsia="Times New Roman" w:hAnsiTheme="majorBidi" w:cs="Times New Roman"/>
          <w:sz w:val="24"/>
          <w:szCs w:val="24"/>
        </w:rPr>
      </w:pPr>
      <w:r w:rsidRPr="00E61B45">
        <w:rPr>
          <w:rFonts w:asciiTheme="majorBidi" w:eastAsia="Times New Roman" w:hAnsiTheme="majorBidi" w:cs="Times New Roman"/>
          <w:sz w:val="24"/>
          <w:szCs w:val="24"/>
        </w:rPr>
        <w:t>.</w:t>
      </w:r>
    </w:p>
    <w:p w14:paraId="2FC18544" w14:textId="77777777" w:rsidR="00E61B45" w:rsidRDefault="00E61B45" w:rsidP="00E61B45">
      <w:pPr>
        <w:contextualSpacing/>
        <w:jc w:val="right"/>
        <w:rPr>
          <w:rFonts w:asciiTheme="majorBidi" w:eastAsia="Times New Roman" w:hAnsiTheme="majorBidi" w:cs="Times New Roman"/>
          <w:sz w:val="24"/>
          <w:szCs w:val="24"/>
        </w:rPr>
      </w:pPr>
      <w:r w:rsidRPr="00E61B45">
        <w:rPr>
          <w:rFonts w:asciiTheme="majorBidi" w:eastAsia="Times New Roman" w:hAnsiTheme="majorBidi" w:cs="Times New Roman"/>
          <w:sz w:val="24"/>
          <w:szCs w:val="24"/>
        </w:rPr>
        <w:t> </w:t>
      </w:r>
      <w:r w:rsidRPr="00E61B45">
        <w:rPr>
          <w:rFonts w:asciiTheme="majorBidi" w:eastAsia="Times New Roman" w:hAnsiTheme="majorBidi" w:cs="Times New Roman"/>
          <w:sz w:val="24"/>
          <w:szCs w:val="24"/>
          <w:rtl/>
        </w:rPr>
        <w:t>והתנא האלהי לבו ראה שכולם נקבצו באו בשני כוללים, והם אהבת הטוב ואהבת הערב, כי אהבת המועיל לא יוכסף, רק מצד הערבות שיערב לאוהב התועלת ההוא, כי אם לא יערב לו לא יבקשנו בלי ספק, והיא חקירה יקרה לרז"ל ודקדוק נכון. ונמצא, שכל האהבות בכל חלקיהן לאלפים ולרבבות, זולת אהבת הטוב, כלם נכללים תחת מין אהבת הערב. ולפיכך היה הכלל העולה בזה, שכל אהבה שהיא תלויה בדבר, והוא הערבות, כמו שמבאר במשל פרטי בשני אוהבים אשר היתה אהבת הערב אצלם בהפלגה, והיא אהבת אמנון ותמר, הנה האהבה ההיא לא תהיה נצחית, כי אין התמדתה רק כל זמן שתתמיד הסבה, והוא הערבות ההוא, כמו שקרה לאמנון עם תמר כנודע. וכן בכל אהבה שהיא נתלית בדבר אחר, בהבטל הדבר ההוא, אשר בעבורו היתה האהבה, תבטל האהבה. ולהיות הערבות ההוא מצד מקרה גשמי, אשר יפסד בהפסד החומר, הנה בהפסד היופי, או הדבר הגורם הערבות, כאשר יהיה מקרה מפאת דבר חומרי, יפסד הערבות, ובהפסד ובביטול הערבות, תבטל האהבה</w:t>
      </w:r>
    </w:p>
    <w:p w14:paraId="5226B649" w14:textId="1AF7CEB4" w:rsidR="00E61B45" w:rsidRPr="00E61B45" w:rsidRDefault="00E61B45" w:rsidP="00E61B45">
      <w:pPr>
        <w:contextualSpacing/>
        <w:jc w:val="right"/>
        <w:rPr>
          <w:rFonts w:asciiTheme="majorBidi" w:eastAsia="Times New Roman" w:hAnsiTheme="majorBidi" w:cs="Times New Roman"/>
          <w:sz w:val="24"/>
          <w:szCs w:val="24"/>
        </w:rPr>
      </w:pPr>
      <w:r w:rsidRPr="00E61B45">
        <w:rPr>
          <w:rFonts w:asciiTheme="majorBidi" w:eastAsia="Times New Roman" w:hAnsiTheme="majorBidi" w:cs="Times New Roman"/>
          <w:sz w:val="24"/>
          <w:szCs w:val="24"/>
        </w:rPr>
        <w:t>.</w:t>
      </w:r>
    </w:p>
    <w:p w14:paraId="74D16FAD" w14:textId="77777777" w:rsidR="00E61B45" w:rsidRPr="00F22BA9" w:rsidRDefault="00E61B45" w:rsidP="00E61B45">
      <w:pPr>
        <w:contextualSpacing/>
        <w:jc w:val="right"/>
        <w:rPr>
          <w:rFonts w:asciiTheme="majorBidi" w:eastAsia="Times New Roman" w:hAnsiTheme="majorBidi" w:cs="Times New Roman"/>
          <w:b/>
          <w:bCs/>
          <w:i/>
          <w:iCs/>
          <w:sz w:val="24"/>
          <w:szCs w:val="24"/>
        </w:rPr>
      </w:pPr>
      <w:r w:rsidRPr="00E61B45">
        <w:rPr>
          <w:rFonts w:asciiTheme="majorBidi" w:eastAsia="Times New Roman" w:hAnsiTheme="majorBidi" w:cs="Times New Roman"/>
          <w:sz w:val="24"/>
          <w:szCs w:val="24"/>
        </w:rPr>
        <w:t> </w:t>
      </w:r>
      <w:r w:rsidRPr="00F22BA9">
        <w:rPr>
          <w:rFonts w:asciiTheme="majorBidi" w:eastAsia="Times New Roman" w:hAnsiTheme="majorBidi" w:cs="Times New Roman"/>
          <w:b/>
          <w:bCs/>
          <w:i/>
          <w:iCs/>
          <w:sz w:val="24"/>
          <w:szCs w:val="24"/>
          <w:rtl/>
        </w:rPr>
        <w:t>אך אמנה כאשר תהיה האהבה אהבת הטוב במה שהוא טוב, ואין לה תלייה בדבר דבק לחומר, באופן שלא יפול בה ההפסד, הנה בזה הוא מבואר שאותה האהבה אינה בטלה עולמית, וז"א ושאינה תלויה בדבר אינה בטלה עולמית וכו', וביאר הדבר במשל אהבת דוד ויהונתן, שהיתה אהבת הטוב במה שהוא טוב, בלתי תלויה בדבר כלל</w:t>
      </w:r>
    </w:p>
    <w:p w14:paraId="322BF2C6" w14:textId="2E224C2F" w:rsidR="00E61B45" w:rsidRPr="00E61B45" w:rsidRDefault="00E61B45" w:rsidP="00E61B45">
      <w:pPr>
        <w:contextualSpacing/>
        <w:jc w:val="right"/>
        <w:rPr>
          <w:rFonts w:asciiTheme="majorBidi" w:eastAsia="Times New Roman" w:hAnsiTheme="majorBidi" w:cs="Times New Roman"/>
          <w:sz w:val="24"/>
          <w:szCs w:val="24"/>
        </w:rPr>
      </w:pPr>
      <w:r w:rsidRPr="00E61B45">
        <w:rPr>
          <w:rFonts w:asciiTheme="majorBidi" w:eastAsia="Times New Roman" w:hAnsiTheme="majorBidi" w:cs="Times New Roman"/>
          <w:sz w:val="24"/>
          <w:szCs w:val="24"/>
        </w:rPr>
        <w:t>.</w:t>
      </w:r>
    </w:p>
    <w:p w14:paraId="3CD43195" w14:textId="77777777" w:rsidR="00E61B45" w:rsidRPr="00E61B45" w:rsidRDefault="00E61B45" w:rsidP="00E61B45">
      <w:pPr>
        <w:contextualSpacing/>
        <w:jc w:val="right"/>
        <w:rPr>
          <w:rFonts w:asciiTheme="majorBidi" w:eastAsia="Times New Roman" w:hAnsiTheme="majorBidi" w:cs="Times New Roman"/>
          <w:sz w:val="24"/>
          <w:szCs w:val="24"/>
        </w:rPr>
      </w:pPr>
      <w:r w:rsidRPr="00E61B45">
        <w:rPr>
          <w:rFonts w:asciiTheme="majorBidi" w:eastAsia="Times New Roman" w:hAnsiTheme="majorBidi" w:cs="Times New Roman"/>
          <w:sz w:val="24"/>
          <w:szCs w:val="24"/>
        </w:rPr>
        <w:t> </w:t>
      </w:r>
      <w:r w:rsidRPr="00E61B45">
        <w:rPr>
          <w:rFonts w:asciiTheme="majorBidi" w:eastAsia="Times New Roman" w:hAnsiTheme="majorBidi" w:cs="Times New Roman"/>
          <w:sz w:val="24"/>
          <w:szCs w:val="24"/>
          <w:rtl/>
        </w:rPr>
        <w:t xml:space="preserve">ומה שראוי לדקדק על פי דרכנו זה לפי דעתי בדברי התנא, הוא, שלא אמר כל אהבה שהיא תלויה בדבר, בהבטל הדבר בטלה האהבה, רק אמר בטל הדבר בטלה האהבה, שהם שתי גזרות, אשר התולדה מהם נודעת בעצמה, כי רצה התנא להודיע לנו שרש הדרוש מעיקרו, באומ' בטל הדבר בטלה האהבה, כלומר, כשתהיה האהבה תלויה בדבר כמו שביארנו, להיות הדבר ההוא מקרה דבק בחומר אין לו טבע הנצחיות, כי ההפסד דבק בחומר, על כן גזר שיתבטל בלי ספק הדבר אשר בעבורו היתה האהבה, ומביטולו יתבאר בטול הנמשך, והוא בטול האהבה, וזה, כי אם היה אומר בהבטל הדבר תבטל האהבה, היה נשמע שכבר אפשר שלא תבטל הדבר, רק גזר אומר שכשתבטל </w:t>
      </w:r>
      <w:r w:rsidRPr="00E61B45">
        <w:rPr>
          <w:rFonts w:asciiTheme="majorBidi" w:eastAsia="Times New Roman" w:hAnsiTheme="majorBidi" w:cs="Times New Roman"/>
          <w:sz w:val="24"/>
          <w:szCs w:val="24"/>
          <w:rtl/>
        </w:rPr>
        <w:lastRenderedPageBreak/>
        <w:t>הדבר אז תבטל האהבה, כי כל גזרה תנאיית תצוייר העדר התנאי במציאות הדבר כנודע, אך להיות שהאהבה שהיא תלויה בדבר, יבטל הדבר בהכרח, על כן לא הניח אותה תנאיית כנז'. ולא אמר בטל הדבר ובטלה האהבה בו"ו, כי אם היה אומר כך, לא היה נשמע שיהיה תלוי זה בזה, ושתבטל האהבה בבטול הדבר, רק שיהיה מודיע בטול שניהם, ואפשר שיהיה זה בזמנים מתחלפים כפי טבע הלשון, על כן אמר בטל הדבר בטלה האהבה, לרמוז אל חיוב בטול האהבה מבטול הדבר, ושהם תלויים זה בזה, ומזה נמשך שבהבטל הדבר תבטל האהבה, והוא דקדוק נכון. אמנם האהבה האמתית שאין לה תליה בשום דבר בעולם אינה בטלה עולמית, יען אין לה סבות ההפסד כנז</w:t>
      </w:r>
    </w:p>
    <w:p w14:paraId="2D226AA7" w14:textId="2DB967E9" w:rsidR="00E04F49" w:rsidRDefault="00E61B45" w:rsidP="00E61B45">
      <w:pPr>
        <w:contextualSpacing/>
        <w:jc w:val="right"/>
        <w:rPr>
          <w:rFonts w:asciiTheme="majorBidi" w:eastAsia="Times New Roman" w:hAnsiTheme="majorBidi" w:cs="Times New Roman"/>
          <w:sz w:val="24"/>
          <w:szCs w:val="24"/>
          <w:rtl/>
        </w:rPr>
      </w:pPr>
      <w:r w:rsidRPr="00E61B45">
        <w:rPr>
          <w:rFonts w:asciiTheme="majorBidi" w:eastAsia="Times New Roman" w:hAnsiTheme="majorBidi" w:cs="Times New Roman"/>
          <w:b/>
          <w:bCs/>
          <w:sz w:val="24"/>
          <w:szCs w:val="24"/>
          <w:u w:val="single"/>
        </w:rPr>
        <w:t>'</w:t>
      </w:r>
      <w:r w:rsidR="00E04F49" w:rsidRPr="00E04F49">
        <w:rPr>
          <w:rFonts w:asciiTheme="majorBidi" w:eastAsia="Times New Roman" w:hAnsiTheme="majorBidi" w:cs="Times New Roman"/>
          <w:sz w:val="24"/>
          <w:szCs w:val="24"/>
        </w:rPr>
        <w:t>.</w:t>
      </w:r>
    </w:p>
    <w:p w14:paraId="7C954398" w14:textId="1D545EC6" w:rsidR="00014054" w:rsidRPr="00C80062" w:rsidRDefault="001C0C27" w:rsidP="00014054">
      <w:pPr>
        <w:contextualSpacing/>
        <w:jc w:val="right"/>
        <w:rPr>
          <w:rFonts w:asciiTheme="majorBidi" w:eastAsia="Times New Roman" w:hAnsiTheme="majorBidi" w:cs="Times New Roman"/>
          <w:b/>
          <w:bCs/>
          <w:sz w:val="24"/>
          <w:szCs w:val="24"/>
          <w:u w:val="single"/>
        </w:rPr>
      </w:pPr>
      <w:r>
        <w:rPr>
          <w:rFonts w:asciiTheme="majorBidi" w:eastAsia="Times New Roman" w:hAnsiTheme="majorBidi" w:cs="Times New Roman" w:hint="cs"/>
          <w:b/>
          <w:bCs/>
          <w:sz w:val="24"/>
          <w:szCs w:val="24"/>
          <w:u w:val="single"/>
          <w:rtl/>
        </w:rPr>
        <w:t xml:space="preserve">4) </w:t>
      </w:r>
      <w:r w:rsidR="00014054" w:rsidRPr="00C80062">
        <w:rPr>
          <w:rFonts w:asciiTheme="majorBidi" w:eastAsia="Times New Roman" w:hAnsiTheme="majorBidi" w:cs="Times New Roman"/>
          <w:b/>
          <w:bCs/>
          <w:sz w:val="24"/>
          <w:szCs w:val="24"/>
          <w:u w:val="single"/>
          <w:rtl/>
        </w:rPr>
        <w:t>דרך חיים על אבות פרק ה</w:t>
      </w:r>
    </w:p>
    <w:p w14:paraId="79BE565D" w14:textId="77777777" w:rsidR="0033300C" w:rsidRDefault="00014054" w:rsidP="00014054">
      <w:pPr>
        <w:contextualSpacing/>
        <w:jc w:val="right"/>
        <w:rPr>
          <w:rFonts w:asciiTheme="majorBidi" w:eastAsia="Times New Roman" w:hAnsiTheme="majorBidi" w:cs="Times New Roman"/>
          <w:sz w:val="24"/>
          <w:szCs w:val="24"/>
        </w:rPr>
      </w:pPr>
      <w:r w:rsidRPr="00014054">
        <w:rPr>
          <w:rFonts w:asciiTheme="majorBidi" w:eastAsia="Times New Roman" w:hAnsiTheme="majorBidi" w:cs="Times New Roman"/>
          <w:sz w:val="24"/>
          <w:szCs w:val="24"/>
          <w:rtl/>
        </w:rPr>
        <w:t xml:space="preserve">ויש להקשות גם כן בזה שאמר איזה אהבה שהיא תלויה בדבר זו אהבת אמנון ותמר, ומשמע הא סתם אהבה אינה תלויה בדבר, ואחר כך אמר איזה אהבה שאינה תלויה בדבר זו אהבת דוד ויהונתן, ומשמע אבל סתם אהבה תלויה בדבר, ופירושו גם כן כמו שאמרנו למעלה, כי אהבת </w:t>
      </w:r>
      <w:r w:rsidRPr="00B346FE">
        <w:rPr>
          <w:rFonts w:asciiTheme="majorBidi" w:eastAsia="Times New Roman" w:hAnsiTheme="majorBidi" w:cs="Times New Roman"/>
          <w:b/>
          <w:bCs/>
          <w:i/>
          <w:iCs/>
          <w:sz w:val="24"/>
          <w:szCs w:val="24"/>
          <w:rtl/>
        </w:rPr>
        <w:t>אמנון ותמר היא אהבה התלויה בדבר לגמרי</w:t>
      </w:r>
      <w:r w:rsidRPr="00014054">
        <w:rPr>
          <w:rFonts w:asciiTheme="majorBidi" w:eastAsia="Times New Roman" w:hAnsiTheme="majorBidi" w:cs="Times New Roman"/>
          <w:sz w:val="24"/>
          <w:szCs w:val="24"/>
          <w:rtl/>
        </w:rPr>
        <w:t xml:space="preserve"> ואין בזה צד שאינו תלויה בדבר, </w:t>
      </w:r>
      <w:r w:rsidRPr="00B346FE">
        <w:rPr>
          <w:rFonts w:asciiTheme="majorBidi" w:eastAsia="Times New Roman" w:hAnsiTheme="majorBidi" w:cs="Times New Roman"/>
          <w:b/>
          <w:bCs/>
          <w:i/>
          <w:iCs/>
          <w:sz w:val="24"/>
          <w:szCs w:val="24"/>
          <w:rtl/>
        </w:rPr>
        <w:t>כי יש אהבה אע"ג שהיא תלויה בדבר מ"מ אינה תלויה בדבר לגמרי</w:t>
      </w:r>
      <w:r w:rsidRPr="00014054">
        <w:rPr>
          <w:rFonts w:asciiTheme="majorBidi" w:eastAsia="Times New Roman" w:hAnsiTheme="majorBidi" w:cs="Times New Roman"/>
          <w:sz w:val="24"/>
          <w:szCs w:val="24"/>
          <w:rtl/>
        </w:rPr>
        <w:t xml:space="preserve">, כי אף אם לא היה אותו הדבר היה כאן אהבה אע"ג שודאי הדבר גורם אהבה יתירה מ"מ לא נאמר בזה אהבה תלויה בדבר לגמרי, ולפיכך אמר איזה אהבה שהיא תלויה בדבר שאין צד אהבה כלל רק בשביל הדבר שתלויה בו האהבה זו אהבת אמנון ותמר, שאין צד אהבה רק שיהיה אמנון אוהב את תמר בשביל המשגל, וכאשר עבר זה היה כאן שנאה יתירה. </w:t>
      </w:r>
      <w:r w:rsidRPr="001A7181">
        <w:rPr>
          <w:rFonts w:asciiTheme="majorBidi" w:eastAsia="Times New Roman" w:hAnsiTheme="majorBidi" w:cs="Times New Roman"/>
          <w:b/>
          <w:bCs/>
          <w:i/>
          <w:iCs/>
          <w:sz w:val="24"/>
          <w:szCs w:val="24"/>
          <w:rtl/>
        </w:rPr>
        <w:t>ואהבת דוד ויהונתן היא האהבה שאינה תלויה בדבר כלל, ושאר אהבות אינם לגמרי תלוים בדבר ואינם לגמרי שאינם תלוים בדבר, רק קצת אהבה תלויה בדבר וקצת אהבה אינה תלויה ואהבה כזאת אינה בטילה מיד כמו אהבת אמנון ותמר ואינה ג"כ מקויימת לגמרי כמו אהבת דוד ויהונתן</w:t>
      </w:r>
      <w:r w:rsidRPr="00014054">
        <w:rPr>
          <w:rFonts w:asciiTheme="majorBidi" w:eastAsia="Times New Roman" w:hAnsiTheme="majorBidi" w:cs="Times New Roman"/>
          <w:sz w:val="24"/>
          <w:szCs w:val="24"/>
          <w:rtl/>
        </w:rPr>
        <w:t xml:space="preserve">. וזה שאמר הכתוב (שמואל ב', א') נפלאת אהבתך לי מאהבת נשים, כי אהבת נשים תלויה בדבר מפני שהאשה עזר כנגדו ואינה תלויה בדבר לגמרי שכך ברא הקב"ה עולמו שיהיו לבשר אחד כדכתיב בקרא (בראשית ב') על כן יעזוב וכו', ובודאי אין הכתוב מדבר שיעזוב את אביו ואת אמו וידבק באשתו משום שהאשה היא להנאתו, רק הכתוב מדבר שכך הוא בעצם הבריאה שהאיש ידבק באשתו, וא"כ עיקר האהבה שאינה תלויה בדבר. ואמר כי נפלאת אהבתך לי מאהבת נשים, כי סוף סוף יש צד שאהבת איש לאשה שהיא תלויה בדבר שהאשה היא לעזר לו, </w:t>
      </w:r>
      <w:r w:rsidRPr="004754F1">
        <w:rPr>
          <w:rFonts w:asciiTheme="majorBidi" w:eastAsia="Times New Roman" w:hAnsiTheme="majorBidi" w:cs="Times New Roman"/>
          <w:b/>
          <w:bCs/>
          <w:i/>
          <w:iCs/>
          <w:sz w:val="24"/>
          <w:szCs w:val="24"/>
          <w:rtl/>
        </w:rPr>
        <w:t>וכאשר היא כנגדו בטילה האהבה שהיא בעצם הבריאה</w:t>
      </w:r>
      <w:r w:rsidRPr="00014054">
        <w:rPr>
          <w:rFonts w:asciiTheme="majorBidi" w:eastAsia="Times New Roman" w:hAnsiTheme="majorBidi" w:cs="Times New Roman"/>
          <w:sz w:val="24"/>
          <w:szCs w:val="24"/>
          <w:rtl/>
        </w:rPr>
        <w:t xml:space="preserve">, אבל אהבת דוד ויהונתן היה בלא שום צד בחינה שתהיה תלויה בדבר כלל, </w:t>
      </w:r>
      <w:r w:rsidRPr="004754F1">
        <w:rPr>
          <w:rFonts w:asciiTheme="majorBidi" w:eastAsia="Times New Roman" w:hAnsiTheme="majorBidi" w:cs="Times New Roman"/>
          <w:b/>
          <w:bCs/>
          <w:i/>
          <w:iCs/>
          <w:sz w:val="24"/>
          <w:szCs w:val="24"/>
          <w:rtl/>
        </w:rPr>
        <w:t xml:space="preserve">ומה שאמר מאהבת נשים והיה לו לומר מאהבת אשה, </w:t>
      </w:r>
      <w:r w:rsidRPr="00014054">
        <w:rPr>
          <w:rFonts w:asciiTheme="majorBidi" w:eastAsia="Times New Roman" w:hAnsiTheme="majorBidi" w:cs="Times New Roman"/>
          <w:sz w:val="24"/>
          <w:szCs w:val="24"/>
          <w:rtl/>
        </w:rPr>
        <w:t>כי לפעמים אין האדם אוהב את האשה בשביל שאי אפשר שלא היה דבר באשה שמרחיק קצת האהבה, ולכך אמר נפלאת אהבתך לי מאהבת נשים כלומר מאהבה שיש לנשים כסדר העולם לא אשה מיוחדת, כי אפשר שיהיה באשה מיוחדת דבר מגונה, אבל מאהבת נשים שהוא כסדר הבריאה</w:t>
      </w:r>
    </w:p>
    <w:p w14:paraId="360C7B32" w14:textId="77777777" w:rsidR="0033300C" w:rsidRDefault="0033300C" w:rsidP="00014054">
      <w:pPr>
        <w:contextualSpacing/>
        <w:jc w:val="right"/>
        <w:rPr>
          <w:rFonts w:asciiTheme="majorBidi" w:eastAsia="Times New Roman" w:hAnsiTheme="majorBidi" w:cs="Times New Roman"/>
          <w:sz w:val="24"/>
          <w:szCs w:val="24"/>
        </w:rPr>
      </w:pPr>
    </w:p>
    <w:p w14:paraId="52704EDC" w14:textId="32F6AAD0" w:rsidR="0033300C" w:rsidRPr="00E61B45" w:rsidRDefault="001C0C27" w:rsidP="0033300C">
      <w:pPr>
        <w:contextualSpacing/>
        <w:jc w:val="right"/>
        <w:rPr>
          <w:rFonts w:asciiTheme="majorBidi" w:eastAsia="Times New Roman" w:hAnsiTheme="majorBidi" w:cs="Times New Roman"/>
          <w:b/>
          <w:bCs/>
          <w:sz w:val="24"/>
          <w:szCs w:val="24"/>
          <w:u w:val="single"/>
        </w:rPr>
      </w:pPr>
      <w:r>
        <w:rPr>
          <w:rFonts w:asciiTheme="majorBidi" w:eastAsia="Times New Roman" w:hAnsiTheme="majorBidi" w:cs="Times New Roman" w:hint="cs"/>
          <w:b/>
          <w:bCs/>
          <w:sz w:val="24"/>
          <w:szCs w:val="24"/>
          <w:u w:val="single"/>
          <w:rtl/>
        </w:rPr>
        <w:t xml:space="preserve">5) </w:t>
      </w:r>
      <w:r w:rsidR="0033300C" w:rsidRPr="00E61B45">
        <w:rPr>
          <w:rFonts w:asciiTheme="majorBidi" w:eastAsia="Times New Roman" w:hAnsiTheme="majorBidi" w:cs="Times New Roman"/>
          <w:b/>
          <w:bCs/>
          <w:sz w:val="24"/>
          <w:szCs w:val="24"/>
          <w:u w:val="single"/>
          <w:rtl/>
        </w:rPr>
        <w:t>תפארת ישראל - יכין מסכת אבות פרק ה</w:t>
      </w:r>
    </w:p>
    <w:p w14:paraId="20279807" w14:textId="77777777" w:rsidR="0033300C" w:rsidRPr="001B527B" w:rsidRDefault="0033300C" w:rsidP="0033300C">
      <w:pPr>
        <w:contextualSpacing/>
        <w:jc w:val="right"/>
        <w:rPr>
          <w:rFonts w:asciiTheme="majorBidi" w:eastAsia="Times New Roman" w:hAnsiTheme="majorBidi" w:cs="Times New Roman"/>
          <w:b/>
          <w:bCs/>
          <w:i/>
          <w:iCs/>
          <w:sz w:val="24"/>
          <w:szCs w:val="24"/>
        </w:rPr>
      </w:pPr>
      <w:r w:rsidRPr="0033300C">
        <w:rPr>
          <w:rFonts w:asciiTheme="majorBidi" w:eastAsia="Times New Roman" w:hAnsiTheme="majorBidi" w:cs="Times New Roman"/>
          <w:sz w:val="24"/>
          <w:szCs w:val="24"/>
          <w:rtl/>
        </w:rPr>
        <w:t xml:space="preserve">קטו) בדבר. ר"ל בדבר אמצעי שהוא חוץ מגוף האוהב והנאהב, כגון אהבת האדם למטיבו, שאינו אוהב את הנאהב, </w:t>
      </w:r>
      <w:r w:rsidRPr="001B527B">
        <w:rPr>
          <w:rFonts w:asciiTheme="majorBidi" w:eastAsia="Times New Roman" w:hAnsiTheme="majorBidi" w:cs="Times New Roman"/>
          <w:b/>
          <w:bCs/>
          <w:i/>
          <w:iCs/>
          <w:sz w:val="24"/>
          <w:szCs w:val="24"/>
          <w:rtl/>
        </w:rPr>
        <w:t>רק את הדבר שיקבל הוא ממנו גם בעתיד, ונמצא שרק א"ע אוהב</w:t>
      </w:r>
      <w:r w:rsidRPr="001B527B">
        <w:rPr>
          <w:rFonts w:asciiTheme="majorBidi" w:eastAsia="Times New Roman" w:hAnsiTheme="majorBidi" w:cs="Times New Roman"/>
          <w:b/>
          <w:bCs/>
          <w:i/>
          <w:iCs/>
          <w:sz w:val="24"/>
          <w:szCs w:val="24"/>
        </w:rPr>
        <w:t>:</w:t>
      </w:r>
    </w:p>
    <w:p w14:paraId="2A000B0D" w14:textId="77777777" w:rsidR="0033300C" w:rsidRPr="0033300C" w:rsidRDefault="0033300C" w:rsidP="0033300C">
      <w:pPr>
        <w:contextualSpacing/>
        <w:jc w:val="right"/>
        <w:rPr>
          <w:rFonts w:asciiTheme="majorBidi" w:eastAsia="Times New Roman" w:hAnsiTheme="majorBidi" w:cs="Times New Roman"/>
          <w:sz w:val="24"/>
          <w:szCs w:val="24"/>
        </w:rPr>
      </w:pPr>
    </w:p>
    <w:p w14:paraId="5EB4C8A3" w14:textId="77777777" w:rsidR="0033300C" w:rsidRPr="0033300C" w:rsidRDefault="0033300C" w:rsidP="0033300C">
      <w:pPr>
        <w:contextualSpacing/>
        <w:jc w:val="right"/>
        <w:rPr>
          <w:rFonts w:asciiTheme="majorBidi" w:eastAsia="Times New Roman" w:hAnsiTheme="majorBidi" w:cs="Times New Roman"/>
          <w:sz w:val="24"/>
          <w:szCs w:val="24"/>
        </w:rPr>
      </w:pPr>
      <w:r w:rsidRPr="0033300C">
        <w:rPr>
          <w:rFonts w:asciiTheme="majorBidi" w:eastAsia="Times New Roman" w:hAnsiTheme="majorBidi" w:cs="Times New Roman"/>
          <w:sz w:val="24"/>
          <w:szCs w:val="24"/>
        </w:rPr>
        <w:t> </w:t>
      </w:r>
      <w:r w:rsidRPr="0033300C">
        <w:rPr>
          <w:rFonts w:asciiTheme="majorBidi" w:eastAsia="Times New Roman" w:hAnsiTheme="majorBidi" w:cs="Times New Roman"/>
          <w:sz w:val="24"/>
          <w:szCs w:val="24"/>
          <w:rtl/>
        </w:rPr>
        <w:t xml:space="preserve">קטז) ושאינה תלויה בדבר. </w:t>
      </w:r>
      <w:r w:rsidRPr="001B527B">
        <w:rPr>
          <w:rFonts w:asciiTheme="majorBidi" w:eastAsia="Times New Roman" w:hAnsiTheme="majorBidi" w:cs="Times New Roman"/>
          <w:b/>
          <w:bCs/>
          <w:i/>
          <w:iCs/>
          <w:sz w:val="24"/>
          <w:szCs w:val="24"/>
          <w:rtl/>
        </w:rPr>
        <w:t>רק בטבע, כאהבת אדם לבניו ולמשפחתו. או בהשכל,</w:t>
      </w:r>
      <w:r w:rsidRPr="0033300C">
        <w:rPr>
          <w:rFonts w:asciiTheme="majorBidi" w:eastAsia="Times New Roman" w:hAnsiTheme="majorBidi" w:cs="Times New Roman"/>
          <w:sz w:val="24"/>
          <w:szCs w:val="24"/>
          <w:rtl/>
        </w:rPr>
        <w:t xml:space="preserve"> שיאהב האדם את עסק החכמה ואת ההנהגה הישרה, ואת היראת שמים, דכשנשאל אותו למה יאהב כל אלה. </w:t>
      </w:r>
      <w:r w:rsidRPr="0003655F">
        <w:rPr>
          <w:rFonts w:asciiTheme="majorBidi" w:eastAsia="Times New Roman" w:hAnsiTheme="majorBidi" w:cs="Times New Roman"/>
          <w:b/>
          <w:bCs/>
          <w:i/>
          <w:iCs/>
          <w:sz w:val="24"/>
          <w:szCs w:val="24"/>
          <w:rtl/>
        </w:rPr>
        <w:t>אינו יודע לתת לנו טעם בדבר</w:t>
      </w:r>
      <w:r w:rsidRPr="0033300C">
        <w:rPr>
          <w:rFonts w:asciiTheme="majorBidi" w:eastAsia="Times New Roman" w:hAnsiTheme="majorBidi" w:cs="Times New Roman"/>
          <w:sz w:val="24"/>
          <w:szCs w:val="24"/>
          <w:rtl/>
        </w:rPr>
        <w:t xml:space="preserve">, זהו אהבה שאינו תלוי בדבר אמצעי שבין האוהב לנאהב. אבל שיאהב אדם לחכם, ולבעל מדות ישרות, ולצדיק, ג"כ מחשב תלויה בדבר, </w:t>
      </w:r>
      <w:r w:rsidRPr="0003655F">
        <w:rPr>
          <w:rFonts w:asciiTheme="majorBidi" w:eastAsia="Times New Roman" w:hAnsiTheme="majorBidi" w:cs="Times New Roman"/>
          <w:b/>
          <w:bCs/>
          <w:i/>
          <w:iCs/>
          <w:sz w:val="24"/>
          <w:szCs w:val="24"/>
          <w:rtl/>
        </w:rPr>
        <w:t>דהרי כשיפסיק החכם מעלסוק בחכמה וכו' בטל דבר ותבטל האהבה</w:t>
      </w:r>
      <w:r w:rsidRPr="0033300C">
        <w:rPr>
          <w:rFonts w:asciiTheme="majorBidi" w:eastAsia="Times New Roman" w:hAnsiTheme="majorBidi" w:cs="Times New Roman"/>
          <w:sz w:val="24"/>
          <w:szCs w:val="24"/>
          <w:rtl/>
        </w:rPr>
        <w:t>. מיהו שלא תטעה לומר אהבת ניאוף ג"כ יחשב אינה תלויה בדבר אמצעי, דהרי היופי של הנאהבת קשורה בגופה. להכי שואל התנא איזו וכו</w:t>
      </w:r>
      <w:r w:rsidRPr="0033300C">
        <w:rPr>
          <w:rFonts w:asciiTheme="majorBidi" w:eastAsia="Times New Roman" w:hAnsiTheme="majorBidi" w:cs="Times New Roman"/>
          <w:sz w:val="24"/>
          <w:szCs w:val="24"/>
        </w:rPr>
        <w:t>':</w:t>
      </w:r>
    </w:p>
    <w:p w14:paraId="58820A07" w14:textId="40A2E896" w:rsidR="0033300C" w:rsidRPr="0033300C" w:rsidRDefault="00A750B8" w:rsidP="0033300C">
      <w:pPr>
        <w:contextualSpacing/>
        <w:jc w:val="right"/>
        <w:rPr>
          <w:rFonts w:asciiTheme="majorBidi" w:eastAsia="Times New Roman" w:hAnsiTheme="majorBidi" w:cs="Times New Roman"/>
          <w:sz w:val="24"/>
          <w:szCs w:val="24"/>
        </w:rPr>
      </w:pPr>
      <w:r w:rsidRPr="00A750B8">
        <w:rPr>
          <w:rFonts w:asciiTheme="majorBidi" w:eastAsia="Times New Roman" w:hAnsiTheme="majorBidi" w:cs="Times New Roman"/>
          <w:noProof/>
          <w:sz w:val="24"/>
          <w:szCs w:val="24"/>
        </w:rPr>
        <mc:AlternateContent>
          <mc:Choice Requires="wps">
            <w:drawing>
              <wp:anchor distT="45720" distB="45720" distL="114300" distR="114300" simplePos="0" relativeHeight="251659776" behindDoc="0" locked="0" layoutInCell="1" allowOverlap="1" wp14:anchorId="2E52CB5E" wp14:editId="326315C9">
                <wp:simplePos x="0" y="0"/>
                <wp:positionH relativeFrom="margin">
                  <wp:align>left</wp:align>
                </wp:positionH>
                <wp:positionV relativeFrom="paragraph">
                  <wp:posOffset>5116</wp:posOffset>
                </wp:positionV>
                <wp:extent cx="3303270" cy="2846705"/>
                <wp:effectExtent l="0" t="0" r="1143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270" cy="2846717"/>
                        </a:xfrm>
                        <a:prstGeom prst="rect">
                          <a:avLst/>
                        </a:prstGeom>
                        <a:solidFill>
                          <a:srgbClr val="FFFFFF"/>
                        </a:solidFill>
                        <a:ln w="9525">
                          <a:solidFill>
                            <a:srgbClr val="000000"/>
                          </a:solidFill>
                          <a:miter lim="800000"/>
                          <a:headEnd/>
                          <a:tailEnd/>
                        </a:ln>
                      </wps:spPr>
                      <wps:txbx>
                        <w:txbxContent>
                          <w:p w14:paraId="173D452E" w14:textId="5921AF3E" w:rsidR="00A750B8" w:rsidRDefault="00A750B8">
                            <w:r>
                              <w:rPr>
                                <w:rFonts w:asciiTheme="majorBidi" w:eastAsia="Times New Roman" w:hAnsiTheme="majorBidi" w:cs="Times New Roman"/>
                                <w:noProof/>
                                <w:sz w:val="24"/>
                                <w:szCs w:val="24"/>
                              </w:rPr>
                              <w:drawing>
                                <wp:inline distT="0" distB="0" distL="0" distR="0" wp14:anchorId="41D27BB9" wp14:editId="18EC3FCC">
                                  <wp:extent cx="3209291" cy="270006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222353" cy="271105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52CB5E" id="_x0000_t202" coordsize="21600,21600" o:spt="202" path="m,l,21600r21600,l21600,xe">
                <v:stroke joinstyle="miter"/>
                <v:path gradientshapeok="t" o:connecttype="rect"/>
              </v:shapetype>
              <v:shape id="Text Box 2" o:spid="_x0000_s1026" type="#_x0000_t202" style="position:absolute;left:0;text-align:left;margin-left:0;margin-top:.4pt;width:260.1pt;height:224.15pt;z-index:2516597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">
                <v:textbox>
                  <w:txbxContent>
                    <w:p w14:paraId="173D452E" w14:textId="5921AF3E" w:rsidR="00A750B8" w:rsidRDefault="00A750B8">
                      <w:r>
                        <w:rPr>
                          <w:rFonts w:asciiTheme="majorBidi" w:eastAsia="Times New Roman" w:hAnsiTheme="majorBidi" w:cs="Times New Roman"/>
                          <w:noProof/>
                          <w:sz w:val="24"/>
                          <w:szCs w:val="24"/>
                        </w:rPr>
                        <w:drawing>
                          <wp:inline distT="0" distB="0" distL="0" distR="0" wp14:anchorId="41D27BB9" wp14:editId="18EC3FCC">
                            <wp:extent cx="3209291" cy="270006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222353" cy="2711057"/>
                                    </a:xfrm>
                                    <a:prstGeom prst="rect">
                                      <a:avLst/>
                                    </a:prstGeom>
                                    <a:noFill/>
                                    <a:ln>
                                      <a:noFill/>
                                    </a:ln>
                                  </pic:spPr>
                                </pic:pic>
                              </a:graphicData>
                            </a:graphic>
                          </wp:inline>
                        </w:drawing>
                      </w:r>
                    </w:p>
                  </w:txbxContent>
                </v:textbox>
                <w10:wrap type="square" anchorx="margin"/>
              </v:shape>
            </w:pict>
          </mc:Fallback>
        </mc:AlternateContent>
      </w:r>
    </w:p>
    <w:p w14:paraId="0FC78F34" w14:textId="22C6D33F" w:rsidR="0033300C" w:rsidRPr="0033300C" w:rsidRDefault="0033300C" w:rsidP="0033300C">
      <w:pPr>
        <w:contextualSpacing/>
        <w:jc w:val="right"/>
        <w:rPr>
          <w:rFonts w:asciiTheme="majorBidi" w:eastAsia="Times New Roman" w:hAnsiTheme="majorBidi" w:cs="Times New Roman"/>
          <w:sz w:val="24"/>
          <w:szCs w:val="24"/>
        </w:rPr>
      </w:pPr>
      <w:r w:rsidRPr="0033300C">
        <w:rPr>
          <w:rFonts w:asciiTheme="majorBidi" w:eastAsia="Times New Roman" w:hAnsiTheme="majorBidi" w:cs="Times New Roman"/>
          <w:sz w:val="24"/>
          <w:szCs w:val="24"/>
        </w:rPr>
        <w:t> </w:t>
      </w:r>
      <w:r w:rsidRPr="0033300C">
        <w:rPr>
          <w:rFonts w:asciiTheme="majorBidi" w:eastAsia="Times New Roman" w:hAnsiTheme="majorBidi" w:cs="Times New Roman"/>
          <w:sz w:val="24"/>
          <w:szCs w:val="24"/>
          <w:rtl/>
        </w:rPr>
        <w:t xml:space="preserve">קיז) אמנון ותמר. דלא את תמר אהב רק את עצמו, עבור ההנאה שהיה מצפה לעצמו ממנה, וההנאה היא היא הדבר האמצעי שבין האוהב לנאהב. ולכן כשהשקיט הנאתו ממנה, כתיב וישנאה אמנון וגו'. </w:t>
      </w:r>
      <w:r w:rsidRPr="002B0D11">
        <w:rPr>
          <w:rFonts w:asciiTheme="majorBidi" w:eastAsia="Times New Roman" w:hAnsiTheme="majorBidi" w:cs="Times New Roman"/>
          <w:b/>
          <w:bCs/>
          <w:i/>
          <w:iCs/>
          <w:sz w:val="24"/>
          <w:szCs w:val="24"/>
          <w:rtl/>
        </w:rPr>
        <w:t>אולם שלא תקשה, א"כ היכן מצינו אהבה שבין אדם לחבירו שלא תהיה תלויה בדבר מה. שא"א שתנטל ותתבטל מהנאהב. ואהבת אב לבן אינה מכרעת, דאינה רק אהבת עצמו, מדהוא עצם מעצמיו ובשר מבשרו, והר"ז כמו שיאהב אדם לידו ורגלו שאינו מהראוי לכנותה אהבה,</w:t>
      </w:r>
      <w:r w:rsidRPr="0033300C">
        <w:rPr>
          <w:rFonts w:asciiTheme="majorBidi" w:eastAsia="Times New Roman" w:hAnsiTheme="majorBidi" w:cs="Times New Roman"/>
          <w:sz w:val="24"/>
          <w:szCs w:val="24"/>
          <w:rtl/>
        </w:rPr>
        <w:t xml:space="preserve"> על זה משיב התנא שכבר מצינו דוגמתה בעולם, ושאינה וכו</w:t>
      </w:r>
      <w:r w:rsidRPr="0033300C">
        <w:rPr>
          <w:rFonts w:asciiTheme="majorBidi" w:eastAsia="Times New Roman" w:hAnsiTheme="majorBidi" w:cs="Times New Roman"/>
          <w:sz w:val="24"/>
          <w:szCs w:val="24"/>
        </w:rPr>
        <w:t>':</w:t>
      </w:r>
    </w:p>
    <w:p w14:paraId="75CD7D80" w14:textId="77777777" w:rsidR="0033300C" w:rsidRPr="0033300C" w:rsidRDefault="0033300C" w:rsidP="0033300C">
      <w:pPr>
        <w:contextualSpacing/>
        <w:jc w:val="right"/>
        <w:rPr>
          <w:rFonts w:asciiTheme="majorBidi" w:eastAsia="Times New Roman" w:hAnsiTheme="majorBidi" w:cs="Times New Roman"/>
          <w:sz w:val="24"/>
          <w:szCs w:val="24"/>
        </w:rPr>
      </w:pPr>
    </w:p>
    <w:p w14:paraId="4300B878" w14:textId="13CEC9B4" w:rsidR="001C0C27" w:rsidRDefault="0033300C" w:rsidP="00A750B8">
      <w:pPr>
        <w:contextualSpacing/>
        <w:jc w:val="right"/>
        <w:rPr>
          <w:rFonts w:asciiTheme="majorBidi" w:eastAsia="Times New Roman" w:hAnsiTheme="majorBidi" w:cs="Times New Roman"/>
          <w:sz w:val="24"/>
          <w:szCs w:val="24"/>
          <w:rtl/>
        </w:rPr>
      </w:pPr>
      <w:r w:rsidRPr="0033300C">
        <w:rPr>
          <w:rFonts w:asciiTheme="majorBidi" w:eastAsia="Times New Roman" w:hAnsiTheme="majorBidi" w:cs="Times New Roman"/>
          <w:sz w:val="24"/>
          <w:szCs w:val="24"/>
        </w:rPr>
        <w:t> </w:t>
      </w:r>
      <w:r w:rsidRPr="0033300C">
        <w:rPr>
          <w:rFonts w:asciiTheme="majorBidi" w:eastAsia="Times New Roman" w:hAnsiTheme="majorBidi" w:cs="Times New Roman"/>
          <w:sz w:val="24"/>
          <w:szCs w:val="24"/>
          <w:rtl/>
        </w:rPr>
        <w:t>קיח) אהבת דוד ויהונתן. שלא היתה תלויה בשום דבר בעולם, והיתה גדולה במדתה כאהבת אב לבן שא"א שתתבטל, אפילו כשלא יתנהג הבן כשורה, וכמ"ש דהמע"ה לאט לי לנער לאבשלום, וכ"כ יהונתן אף ששמע אח"כ שיקח ממנו מלכותו, אפ"ה לא זז מחבתו לו, שמסר כ"פ נפשו בסכנה עבורו [ומצינו דוגמתה בעולם ונקראת זימפאטהעטישע ליעבע בל"א, דב' בנ"א אף שלא הכירו זא"ז מעולם, תיכף כשיראו זא"א יאהבו זל"ז בלי טעם. ויש לזה טעם נעלם</w:t>
      </w:r>
      <w:r w:rsidRPr="0033300C">
        <w:rPr>
          <w:rFonts w:asciiTheme="majorBidi" w:eastAsia="Times New Roman" w:hAnsiTheme="majorBidi" w:cs="Times New Roman"/>
          <w:sz w:val="24"/>
          <w:szCs w:val="24"/>
        </w:rPr>
        <w:t>]</w:t>
      </w:r>
    </w:p>
    <w:p w14:paraId="76FACE9A" w14:textId="0ED4E056" w:rsidR="001C0C27" w:rsidRDefault="001C0C27" w:rsidP="00D475FD">
      <w:pPr>
        <w:contextualSpacing/>
        <w:rPr>
          <w:rFonts w:asciiTheme="majorBidi" w:eastAsia="Times New Roman" w:hAnsiTheme="majorBidi" w:cs="Times New Roman"/>
          <w:sz w:val="24"/>
          <w:szCs w:val="24"/>
          <w:rtl/>
        </w:rPr>
      </w:pPr>
    </w:p>
    <w:p w14:paraId="17AEF66C" w14:textId="77777777" w:rsidR="001C0C27" w:rsidRDefault="001C0C27" w:rsidP="00D475FD">
      <w:pPr>
        <w:contextualSpacing/>
        <w:rPr>
          <w:rFonts w:asciiTheme="majorBidi" w:eastAsia="Times New Roman" w:hAnsiTheme="majorBidi" w:cs="Times New Roman"/>
          <w:sz w:val="24"/>
          <w:szCs w:val="24"/>
          <w:rtl/>
        </w:rPr>
      </w:pPr>
    </w:p>
    <w:p w14:paraId="4BC41C28" w14:textId="69CE8C61" w:rsidR="006D45AB" w:rsidRPr="006D45AB" w:rsidRDefault="001C0C27" w:rsidP="006D45AB">
      <w:pPr>
        <w:contextualSpacing/>
        <w:jc w:val="right"/>
        <w:rPr>
          <w:rFonts w:asciiTheme="majorBidi" w:eastAsia="Times New Roman" w:hAnsiTheme="majorBidi" w:cs="Times New Roman"/>
          <w:b/>
          <w:bCs/>
          <w:sz w:val="24"/>
          <w:szCs w:val="24"/>
          <w:u w:val="single"/>
          <w:rtl/>
        </w:rPr>
      </w:pPr>
      <w:r>
        <w:rPr>
          <w:rFonts w:asciiTheme="majorBidi" w:eastAsia="Times New Roman" w:hAnsiTheme="majorBidi" w:cs="Times New Roman" w:hint="cs"/>
          <w:b/>
          <w:bCs/>
          <w:sz w:val="24"/>
          <w:szCs w:val="24"/>
          <w:u w:val="single"/>
          <w:rtl/>
        </w:rPr>
        <w:t xml:space="preserve">6) </w:t>
      </w:r>
      <w:r w:rsidR="006D45AB" w:rsidRPr="006D45AB">
        <w:rPr>
          <w:rFonts w:asciiTheme="majorBidi" w:eastAsia="Times New Roman" w:hAnsiTheme="majorBidi" w:cs="Times New Roman" w:hint="cs"/>
          <w:b/>
          <w:bCs/>
          <w:sz w:val="24"/>
          <w:szCs w:val="24"/>
          <w:u w:val="single"/>
          <w:rtl/>
        </w:rPr>
        <w:t>מהר"ם שיק</w:t>
      </w:r>
    </w:p>
    <w:p w14:paraId="2360C8AB" w14:textId="72D004A0" w:rsidR="00E75CB5" w:rsidRDefault="00E75CB5" w:rsidP="006D45AB">
      <w:pPr>
        <w:contextualSpacing/>
        <w:jc w:val="right"/>
        <w:rPr>
          <w:rFonts w:asciiTheme="majorBidi" w:eastAsia="Times New Roman" w:hAnsiTheme="majorBidi" w:cs="Times New Roman"/>
          <w:sz w:val="24"/>
          <w:szCs w:val="24"/>
        </w:rPr>
      </w:pPr>
      <w:r>
        <w:rPr>
          <w:noProof/>
        </w:rPr>
        <w:drawing>
          <wp:inline distT="0" distB="0" distL="0" distR="0" wp14:anchorId="681F5E32" wp14:editId="029320C7">
            <wp:extent cx="4776342" cy="4351778"/>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784633" cy="4359332"/>
                    </a:xfrm>
                    <a:prstGeom prst="rect">
                      <a:avLst/>
                    </a:prstGeom>
                  </pic:spPr>
                </pic:pic>
              </a:graphicData>
            </a:graphic>
          </wp:inline>
        </w:drawing>
      </w:r>
    </w:p>
    <w:p w14:paraId="314E75F9" w14:textId="2A109113" w:rsidR="003E6BA9" w:rsidRDefault="003E6BA9" w:rsidP="006D45AB">
      <w:pPr>
        <w:contextualSpacing/>
        <w:jc w:val="right"/>
        <w:rPr>
          <w:rFonts w:asciiTheme="majorBidi" w:eastAsia="Times New Roman" w:hAnsiTheme="majorBidi" w:cs="Times New Roman"/>
          <w:sz w:val="24"/>
          <w:szCs w:val="24"/>
        </w:rPr>
      </w:pPr>
    </w:p>
    <w:p w14:paraId="589A418B" w14:textId="712E7ECE" w:rsidR="003E6BA9" w:rsidRDefault="003E6BA9" w:rsidP="006D45AB">
      <w:pPr>
        <w:contextualSpacing/>
        <w:jc w:val="right"/>
        <w:rPr>
          <w:rFonts w:asciiTheme="majorBidi" w:eastAsia="Times New Roman" w:hAnsiTheme="majorBidi" w:cs="Times New Roman"/>
          <w:sz w:val="24"/>
          <w:szCs w:val="24"/>
        </w:rPr>
      </w:pPr>
      <w:r>
        <w:rPr>
          <w:rFonts w:asciiTheme="majorBidi" w:eastAsia="Times New Roman" w:hAnsiTheme="majorBidi" w:cs="Times New Roman"/>
          <w:sz w:val="24"/>
          <w:szCs w:val="24"/>
        </w:rPr>
        <w:t>RABBI SACKS</w:t>
      </w:r>
      <w:r w:rsidR="001C0C27">
        <w:rPr>
          <w:rFonts w:asciiTheme="majorBidi" w:eastAsia="Times New Roman" w:hAnsiTheme="majorBidi" w:cs="Times New Roman" w:hint="cs"/>
          <w:sz w:val="24"/>
          <w:szCs w:val="24"/>
          <w:rtl/>
        </w:rPr>
        <w:t xml:space="preserve">7 - </w:t>
      </w:r>
    </w:p>
    <w:p w14:paraId="24C61CAF" w14:textId="77777777" w:rsidR="003E6BA9" w:rsidRDefault="003E6BA9" w:rsidP="006D45AB">
      <w:pPr>
        <w:contextualSpacing/>
        <w:jc w:val="right"/>
        <w:rPr>
          <w:rFonts w:asciiTheme="majorBidi" w:eastAsia="Times New Roman" w:hAnsiTheme="majorBidi" w:cs="Times New Roman"/>
          <w:sz w:val="24"/>
          <w:szCs w:val="24"/>
          <w:rtl/>
        </w:rPr>
      </w:pPr>
    </w:p>
    <w:p w14:paraId="113E4193" w14:textId="4F68C891" w:rsidR="003E6BA9" w:rsidRDefault="003E6BA9" w:rsidP="006D45AB">
      <w:pPr>
        <w:contextualSpacing/>
        <w:jc w:val="right"/>
        <w:rPr>
          <w:rFonts w:asciiTheme="majorBidi" w:eastAsia="Times New Roman" w:hAnsiTheme="majorBidi" w:cs="Times New Roman"/>
          <w:sz w:val="24"/>
          <w:szCs w:val="24"/>
          <w:rtl/>
        </w:rPr>
      </w:pPr>
      <w:r>
        <w:rPr>
          <w:rFonts w:asciiTheme="majorBidi" w:eastAsia="Times New Roman" w:hAnsiTheme="majorBidi" w:cs="Times New Roman"/>
          <w:sz w:val="24"/>
          <w:szCs w:val="24"/>
        </w:rPr>
        <w:t>ROBERT STERNBERG</w:t>
      </w:r>
      <w:r w:rsidR="001C0C27">
        <w:rPr>
          <w:rFonts w:asciiTheme="majorBidi" w:eastAsia="Times New Roman" w:hAnsiTheme="majorBidi" w:cs="Times New Roman" w:hint="cs"/>
          <w:sz w:val="24"/>
          <w:szCs w:val="24"/>
          <w:rtl/>
        </w:rPr>
        <w:t xml:space="preserve">8 - </w:t>
      </w:r>
    </w:p>
    <w:p w14:paraId="3987A30B" w14:textId="0C624461" w:rsidR="006D45AB" w:rsidRDefault="006D45AB" w:rsidP="00D475FD">
      <w:pPr>
        <w:contextualSpacing/>
        <w:rPr>
          <w:rFonts w:asciiTheme="majorBidi" w:eastAsia="Times New Roman" w:hAnsiTheme="majorBidi" w:cs="Times New Roman"/>
          <w:sz w:val="24"/>
          <w:szCs w:val="24"/>
          <w:rtl/>
        </w:rPr>
      </w:pPr>
    </w:p>
    <w:p w14:paraId="30E5EE9E" w14:textId="57616C18" w:rsidR="006D45AB" w:rsidRPr="006D45AB" w:rsidRDefault="001C0C27" w:rsidP="006D45AB">
      <w:pPr>
        <w:contextualSpacing/>
        <w:jc w:val="right"/>
        <w:rPr>
          <w:rFonts w:asciiTheme="majorBidi" w:eastAsia="Times New Roman" w:hAnsiTheme="majorBidi" w:cs="Times New Roman"/>
          <w:b/>
          <w:bCs/>
          <w:sz w:val="24"/>
          <w:szCs w:val="24"/>
          <w:u w:val="single"/>
          <w:rtl/>
        </w:rPr>
      </w:pPr>
      <w:r>
        <w:rPr>
          <w:rFonts w:asciiTheme="majorBidi" w:eastAsia="Times New Roman" w:hAnsiTheme="majorBidi" w:cs="Times New Roman" w:hint="cs"/>
          <w:b/>
          <w:bCs/>
          <w:sz w:val="24"/>
          <w:szCs w:val="24"/>
          <w:u w:val="single"/>
          <w:rtl/>
        </w:rPr>
        <w:t xml:space="preserve">9) </w:t>
      </w:r>
      <w:r w:rsidR="006D45AB" w:rsidRPr="006D45AB">
        <w:rPr>
          <w:rFonts w:asciiTheme="majorBidi" w:eastAsia="Times New Roman" w:hAnsiTheme="majorBidi" w:cs="Times New Roman" w:hint="cs"/>
          <w:b/>
          <w:bCs/>
          <w:sz w:val="24"/>
          <w:szCs w:val="24"/>
          <w:u w:val="single"/>
          <w:rtl/>
        </w:rPr>
        <w:t>לב אבות</w:t>
      </w:r>
    </w:p>
    <w:p w14:paraId="7E8C0AAA" w14:textId="5BEADD97" w:rsidR="006D45AB" w:rsidRDefault="006D45AB" w:rsidP="006D45AB">
      <w:pPr>
        <w:contextualSpacing/>
        <w:jc w:val="right"/>
        <w:rPr>
          <w:rFonts w:asciiTheme="majorBidi" w:eastAsia="Times New Roman" w:hAnsiTheme="majorBidi" w:cs="Times New Roman"/>
          <w:sz w:val="24"/>
          <w:szCs w:val="24"/>
          <w:rtl/>
        </w:rPr>
      </w:pPr>
      <w:r>
        <w:rPr>
          <w:noProof/>
        </w:rPr>
        <w:drawing>
          <wp:inline distT="0" distB="0" distL="0" distR="0" wp14:anchorId="14A4DB80" wp14:editId="65189656">
            <wp:extent cx="4673964" cy="16077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BEBA8EAE-BF5A-486C-A8C5-ECC9F3942E4B}">
                          <a14:imgProps xmlns:a14="http://schemas.microsoft.com/office/drawing/2010/main">
                            <a14:imgLayer r:embed="rId14">
                              <a14:imgEffect>
                                <a14:brightnessContrast bright="40000" contrast="-40000"/>
                              </a14:imgEffect>
                            </a14:imgLayer>
                          </a14:imgProps>
                        </a:ext>
                      </a:extLst>
                    </a:blip>
                    <a:stretch>
                      <a:fillRect/>
                    </a:stretch>
                  </pic:blipFill>
                  <pic:spPr>
                    <a:xfrm>
                      <a:off x="0" y="0"/>
                      <a:ext cx="4681197" cy="1610275"/>
                    </a:xfrm>
                    <a:prstGeom prst="rect">
                      <a:avLst/>
                    </a:prstGeom>
                  </pic:spPr>
                </pic:pic>
              </a:graphicData>
            </a:graphic>
          </wp:inline>
        </w:drawing>
      </w:r>
    </w:p>
    <w:p w14:paraId="5C43DBF8" w14:textId="325AAB6F" w:rsidR="0034325E" w:rsidRDefault="0034325E" w:rsidP="006D45AB">
      <w:pPr>
        <w:contextualSpacing/>
        <w:jc w:val="right"/>
        <w:rPr>
          <w:rFonts w:asciiTheme="majorBidi" w:eastAsia="Times New Roman" w:hAnsiTheme="majorBidi" w:cs="Times New Roman"/>
          <w:sz w:val="24"/>
          <w:szCs w:val="24"/>
          <w:rtl/>
        </w:rPr>
      </w:pPr>
    </w:p>
    <w:p w14:paraId="5B6FA235" w14:textId="64AE9FC5" w:rsidR="0034325E" w:rsidRDefault="0034325E" w:rsidP="006D45AB">
      <w:pPr>
        <w:contextualSpacing/>
        <w:jc w:val="right"/>
        <w:rPr>
          <w:rFonts w:asciiTheme="majorBidi" w:eastAsia="Times New Roman" w:hAnsiTheme="majorBidi" w:cs="Times New Roman"/>
          <w:sz w:val="24"/>
          <w:szCs w:val="24"/>
          <w:rtl/>
        </w:rPr>
      </w:pPr>
    </w:p>
    <w:p w14:paraId="29BB5CA0" w14:textId="7E14402A" w:rsidR="0034325E" w:rsidRPr="00D26CCB" w:rsidRDefault="00D26CCB" w:rsidP="0034325E">
      <w:pPr>
        <w:contextualSpacing/>
        <w:jc w:val="right"/>
        <w:rPr>
          <w:rFonts w:asciiTheme="majorBidi" w:eastAsia="Times New Roman" w:hAnsiTheme="majorBidi" w:cs="Times New Roman"/>
          <w:b/>
          <w:bCs/>
          <w:sz w:val="24"/>
          <w:szCs w:val="24"/>
          <w:u w:val="single"/>
        </w:rPr>
      </w:pPr>
      <w:r>
        <w:rPr>
          <w:rFonts w:asciiTheme="majorBidi" w:eastAsia="Times New Roman" w:hAnsiTheme="majorBidi" w:cs="Times New Roman" w:hint="cs"/>
          <w:b/>
          <w:bCs/>
          <w:sz w:val="24"/>
          <w:szCs w:val="24"/>
          <w:u w:val="single"/>
          <w:rtl/>
        </w:rPr>
        <w:t xml:space="preserve">10) </w:t>
      </w:r>
      <w:bookmarkStart w:id="0" w:name="_GoBack"/>
      <w:bookmarkEnd w:id="0"/>
      <w:r w:rsidR="0034325E" w:rsidRPr="00D26CCB">
        <w:rPr>
          <w:rFonts w:asciiTheme="majorBidi" w:eastAsia="Times New Roman" w:hAnsiTheme="majorBidi" w:cs="Times New Roman"/>
          <w:b/>
          <w:bCs/>
          <w:sz w:val="24"/>
          <w:szCs w:val="24"/>
          <w:u w:val="single"/>
          <w:rtl/>
        </w:rPr>
        <w:t>תנא דבי אליהו אליהו רבה (איש שלום) פרשה כו</w:t>
      </w:r>
    </w:p>
    <w:p w14:paraId="13DD2AD6" w14:textId="77777777" w:rsidR="0034325E" w:rsidRPr="0034325E" w:rsidRDefault="0034325E" w:rsidP="0034325E">
      <w:pPr>
        <w:contextualSpacing/>
        <w:jc w:val="right"/>
        <w:rPr>
          <w:rFonts w:asciiTheme="majorBidi" w:eastAsia="Times New Roman" w:hAnsiTheme="majorBidi" w:cs="Times New Roman"/>
          <w:sz w:val="24"/>
          <w:szCs w:val="24"/>
        </w:rPr>
      </w:pPr>
    </w:p>
    <w:p w14:paraId="1A344493" w14:textId="52377D52" w:rsidR="0034325E" w:rsidRDefault="0034325E" w:rsidP="0034325E">
      <w:pPr>
        <w:contextualSpacing/>
        <w:jc w:val="right"/>
        <w:rPr>
          <w:rFonts w:asciiTheme="majorBidi" w:eastAsia="Times New Roman" w:hAnsiTheme="majorBidi" w:cs="Times New Roman"/>
          <w:sz w:val="24"/>
          <w:szCs w:val="24"/>
          <w:rtl/>
        </w:rPr>
      </w:pPr>
      <w:r w:rsidRPr="0034325E">
        <w:rPr>
          <w:rFonts w:asciiTheme="majorBidi" w:eastAsia="Times New Roman" w:hAnsiTheme="majorBidi" w:cs="Times New Roman"/>
          <w:sz w:val="24"/>
          <w:szCs w:val="24"/>
        </w:rPr>
        <w:t> </w:t>
      </w:r>
      <w:r w:rsidRPr="0034325E">
        <w:rPr>
          <w:rFonts w:asciiTheme="majorBidi" w:eastAsia="Times New Roman" w:hAnsiTheme="majorBidi" w:cs="Times New Roman"/>
          <w:sz w:val="24"/>
          <w:szCs w:val="24"/>
          <w:rtl/>
        </w:rPr>
        <w:t>שנו חכמים במשנה, כל אהבה שהיא תלויה בדבר בטל דבר (ובטילה) [בטילה] אהבה (שם /אבות/ פ"ה מט"ז), ואי זו היא אהבה שהיא תלויה בדבר, כגון אהבת בלעם בן בעור ובלק בן צפור מלך מואב, ושאינה תלויה בדבר אינה בטילה לעולם (שם /אבות פ"ה מט"ז/), כגון אהבת אברהם יצחק ויעקב להן ולבניהן ולבני בניהן עד סוף כל הדורות</w:t>
      </w:r>
      <w:r w:rsidRPr="0034325E">
        <w:rPr>
          <w:rFonts w:asciiTheme="majorBidi" w:eastAsia="Times New Roman" w:hAnsiTheme="majorBidi" w:cs="Times New Roman"/>
          <w:sz w:val="24"/>
          <w:szCs w:val="24"/>
        </w:rPr>
        <w:t>.</w:t>
      </w:r>
    </w:p>
    <w:sectPr w:rsidR="0034325E" w:rsidSect="003A5A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D007E1" w14:textId="77777777" w:rsidR="004B26B7" w:rsidRDefault="004B26B7" w:rsidP="00094979">
      <w:r>
        <w:separator/>
      </w:r>
    </w:p>
  </w:endnote>
  <w:endnote w:type="continuationSeparator" w:id="0">
    <w:p w14:paraId="487AF8D1" w14:textId="77777777" w:rsidR="004B26B7" w:rsidRDefault="004B26B7" w:rsidP="00094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EB4438" w14:textId="77777777" w:rsidR="004B26B7" w:rsidRDefault="004B26B7" w:rsidP="00094979">
      <w:r>
        <w:separator/>
      </w:r>
    </w:p>
  </w:footnote>
  <w:footnote w:type="continuationSeparator" w:id="0">
    <w:p w14:paraId="343B9516" w14:textId="77777777" w:rsidR="004B26B7" w:rsidRDefault="004B26B7" w:rsidP="00094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2020B"/>
    <w:multiLevelType w:val="hybridMultilevel"/>
    <w:tmpl w:val="2C4CD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C0E14"/>
    <w:multiLevelType w:val="hybridMultilevel"/>
    <w:tmpl w:val="86EC7F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E47F6"/>
    <w:multiLevelType w:val="hybridMultilevel"/>
    <w:tmpl w:val="58C4A9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44C16"/>
    <w:multiLevelType w:val="hybridMultilevel"/>
    <w:tmpl w:val="68A2A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703A0A"/>
    <w:multiLevelType w:val="hybridMultilevel"/>
    <w:tmpl w:val="A02C2D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B33BC8"/>
    <w:multiLevelType w:val="hybridMultilevel"/>
    <w:tmpl w:val="5A90B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B14593"/>
    <w:multiLevelType w:val="hybridMultilevel"/>
    <w:tmpl w:val="A9220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BD62B9"/>
    <w:multiLevelType w:val="hybridMultilevel"/>
    <w:tmpl w:val="1C4AA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D33C4E"/>
    <w:multiLevelType w:val="hybridMultilevel"/>
    <w:tmpl w:val="730AD1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231413"/>
    <w:multiLevelType w:val="hybridMultilevel"/>
    <w:tmpl w:val="A560E78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32AE0BFB"/>
    <w:multiLevelType w:val="hybridMultilevel"/>
    <w:tmpl w:val="8034D0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3B22E0"/>
    <w:multiLevelType w:val="hybridMultilevel"/>
    <w:tmpl w:val="FD3A22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C4302B"/>
    <w:multiLevelType w:val="hybridMultilevel"/>
    <w:tmpl w:val="8EE0BF1A"/>
    <w:lvl w:ilvl="0" w:tplc="34B200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635E2E"/>
    <w:multiLevelType w:val="hybridMultilevel"/>
    <w:tmpl w:val="990267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0B105C"/>
    <w:multiLevelType w:val="hybridMultilevel"/>
    <w:tmpl w:val="DC3EE6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5">
      <w:start w:val="1"/>
      <w:numFmt w:val="upperLetter"/>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7F286C"/>
    <w:multiLevelType w:val="hybridMultilevel"/>
    <w:tmpl w:val="E5EAE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1C2508"/>
    <w:multiLevelType w:val="hybridMultilevel"/>
    <w:tmpl w:val="063212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5262764">
      <w:start w:val="1"/>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2A5A4F"/>
    <w:multiLevelType w:val="hybridMultilevel"/>
    <w:tmpl w:val="C76E6AC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15:restartNumberingAfterBreak="0">
    <w:nsid w:val="53FA7750"/>
    <w:multiLevelType w:val="hybridMultilevel"/>
    <w:tmpl w:val="123283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D36F64"/>
    <w:multiLevelType w:val="hybridMultilevel"/>
    <w:tmpl w:val="18307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1D7120"/>
    <w:multiLevelType w:val="hybridMultilevel"/>
    <w:tmpl w:val="8500C438"/>
    <w:lvl w:ilvl="0" w:tplc="B39E6A46">
      <w:start w:val="1"/>
      <w:numFmt w:val="decimal"/>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1D4C80"/>
    <w:multiLevelType w:val="hybridMultilevel"/>
    <w:tmpl w:val="C090D5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5B0470"/>
    <w:multiLevelType w:val="hybridMultilevel"/>
    <w:tmpl w:val="8500C438"/>
    <w:lvl w:ilvl="0" w:tplc="B39E6A46">
      <w:start w:val="1"/>
      <w:numFmt w:val="decimal"/>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8A1DE4"/>
    <w:multiLevelType w:val="hybridMultilevel"/>
    <w:tmpl w:val="C414E1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8D4C99"/>
    <w:multiLevelType w:val="hybridMultilevel"/>
    <w:tmpl w:val="8500C438"/>
    <w:lvl w:ilvl="0" w:tplc="B39E6A46">
      <w:start w:val="1"/>
      <w:numFmt w:val="decimal"/>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B675F1"/>
    <w:multiLevelType w:val="hybridMultilevel"/>
    <w:tmpl w:val="8500C438"/>
    <w:lvl w:ilvl="0" w:tplc="B39E6A46">
      <w:start w:val="1"/>
      <w:numFmt w:val="decimal"/>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C47708"/>
    <w:multiLevelType w:val="hybridMultilevel"/>
    <w:tmpl w:val="7668FE80"/>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24"/>
  </w:num>
  <w:num w:numId="3">
    <w:abstractNumId w:val="21"/>
  </w:num>
  <w:num w:numId="4">
    <w:abstractNumId w:val="11"/>
  </w:num>
  <w:num w:numId="5">
    <w:abstractNumId w:val="2"/>
  </w:num>
  <w:num w:numId="6">
    <w:abstractNumId w:val="12"/>
  </w:num>
  <w:num w:numId="7">
    <w:abstractNumId w:val="25"/>
  </w:num>
  <w:num w:numId="8">
    <w:abstractNumId w:val="22"/>
  </w:num>
  <w:num w:numId="9">
    <w:abstractNumId w:val="15"/>
  </w:num>
  <w:num w:numId="10">
    <w:abstractNumId w:val="20"/>
  </w:num>
  <w:num w:numId="11">
    <w:abstractNumId w:val="3"/>
  </w:num>
  <w:num w:numId="12">
    <w:abstractNumId w:val="7"/>
  </w:num>
  <w:num w:numId="13">
    <w:abstractNumId w:val="13"/>
  </w:num>
  <w:num w:numId="14">
    <w:abstractNumId w:val="8"/>
  </w:num>
  <w:num w:numId="15">
    <w:abstractNumId w:val="16"/>
  </w:num>
  <w:num w:numId="16">
    <w:abstractNumId w:val="26"/>
  </w:num>
  <w:num w:numId="17">
    <w:abstractNumId w:val="1"/>
  </w:num>
  <w:num w:numId="18">
    <w:abstractNumId w:val="4"/>
  </w:num>
  <w:num w:numId="19">
    <w:abstractNumId w:val="5"/>
  </w:num>
  <w:num w:numId="20">
    <w:abstractNumId w:val="19"/>
  </w:num>
  <w:num w:numId="21">
    <w:abstractNumId w:val="10"/>
  </w:num>
  <w:num w:numId="22">
    <w:abstractNumId w:val="6"/>
  </w:num>
  <w:num w:numId="23">
    <w:abstractNumId w:val="23"/>
  </w:num>
  <w:num w:numId="24">
    <w:abstractNumId w:val="14"/>
  </w:num>
  <w:num w:numId="25">
    <w:abstractNumId w:val="18"/>
  </w:num>
  <w:num w:numId="26">
    <w:abstractNumId w:val="9"/>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A21"/>
    <w:rsid w:val="0000686D"/>
    <w:rsid w:val="00014054"/>
    <w:rsid w:val="00014CD7"/>
    <w:rsid w:val="00027A2A"/>
    <w:rsid w:val="00027AD7"/>
    <w:rsid w:val="0003655F"/>
    <w:rsid w:val="00044B4D"/>
    <w:rsid w:val="00046298"/>
    <w:rsid w:val="00052031"/>
    <w:rsid w:val="00053146"/>
    <w:rsid w:val="00054281"/>
    <w:rsid w:val="00056089"/>
    <w:rsid w:val="00080EC7"/>
    <w:rsid w:val="00081A2A"/>
    <w:rsid w:val="00087003"/>
    <w:rsid w:val="00094979"/>
    <w:rsid w:val="00097198"/>
    <w:rsid w:val="000A6989"/>
    <w:rsid w:val="000A77F0"/>
    <w:rsid w:val="000B3C9A"/>
    <w:rsid w:val="000B597E"/>
    <w:rsid w:val="000C79D9"/>
    <w:rsid w:val="000D0DB7"/>
    <w:rsid w:val="000E3C09"/>
    <w:rsid w:val="000E6AF4"/>
    <w:rsid w:val="000E76F5"/>
    <w:rsid w:val="000F0947"/>
    <w:rsid w:val="000F0DF8"/>
    <w:rsid w:val="000F35A1"/>
    <w:rsid w:val="000F657B"/>
    <w:rsid w:val="00110DFB"/>
    <w:rsid w:val="00115795"/>
    <w:rsid w:val="00125B8B"/>
    <w:rsid w:val="00134EAD"/>
    <w:rsid w:val="00140C34"/>
    <w:rsid w:val="00140FBB"/>
    <w:rsid w:val="0014344C"/>
    <w:rsid w:val="00155378"/>
    <w:rsid w:val="0016261F"/>
    <w:rsid w:val="001656C2"/>
    <w:rsid w:val="00171CEF"/>
    <w:rsid w:val="00185668"/>
    <w:rsid w:val="001A57A5"/>
    <w:rsid w:val="001A7181"/>
    <w:rsid w:val="001B273B"/>
    <w:rsid w:val="001B3785"/>
    <w:rsid w:val="001B527B"/>
    <w:rsid w:val="001C0C27"/>
    <w:rsid w:val="001C379F"/>
    <w:rsid w:val="001C6979"/>
    <w:rsid w:val="001E1686"/>
    <w:rsid w:val="001E324B"/>
    <w:rsid w:val="001E370D"/>
    <w:rsid w:val="001E5737"/>
    <w:rsid w:val="001E69CE"/>
    <w:rsid w:val="001F0C70"/>
    <w:rsid w:val="00200AE5"/>
    <w:rsid w:val="00206AE6"/>
    <w:rsid w:val="0021030C"/>
    <w:rsid w:val="00220361"/>
    <w:rsid w:val="0022360E"/>
    <w:rsid w:val="00224DD7"/>
    <w:rsid w:val="00227C26"/>
    <w:rsid w:val="002319B9"/>
    <w:rsid w:val="00235242"/>
    <w:rsid w:val="00264411"/>
    <w:rsid w:val="00274B1B"/>
    <w:rsid w:val="00274EF6"/>
    <w:rsid w:val="00287047"/>
    <w:rsid w:val="00296D5D"/>
    <w:rsid w:val="002A01F1"/>
    <w:rsid w:val="002A40F5"/>
    <w:rsid w:val="002B0D11"/>
    <w:rsid w:val="002B2BFB"/>
    <w:rsid w:val="002B2ECF"/>
    <w:rsid w:val="002B5A95"/>
    <w:rsid w:val="002D06BD"/>
    <w:rsid w:val="002D3859"/>
    <w:rsid w:val="002E22DF"/>
    <w:rsid w:val="002E3233"/>
    <w:rsid w:val="0033300C"/>
    <w:rsid w:val="00335391"/>
    <w:rsid w:val="003358FE"/>
    <w:rsid w:val="00336A72"/>
    <w:rsid w:val="0034325E"/>
    <w:rsid w:val="00345E6B"/>
    <w:rsid w:val="00350C1B"/>
    <w:rsid w:val="00360153"/>
    <w:rsid w:val="00367DDA"/>
    <w:rsid w:val="00370799"/>
    <w:rsid w:val="00387001"/>
    <w:rsid w:val="003917BA"/>
    <w:rsid w:val="00396874"/>
    <w:rsid w:val="003A3B6C"/>
    <w:rsid w:val="003A5A21"/>
    <w:rsid w:val="003E0565"/>
    <w:rsid w:val="003E1FD6"/>
    <w:rsid w:val="003E326C"/>
    <w:rsid w:val="003E5987"/>
    <w:rsid w:val="003E6A5F"/>
    <w:rsid w:val="003E6BA9"/>
    <w:rsid w:val="003F27B3"/>
    <w:rsid w:val="003F493E"/>
    <w:rsid w:val="0040088C"/>
    <w:rsid w:val="004009F5"/>
    <w:rsid w:val="0040312A"/>
    <w:rsid w:val="004264DE"/>
    <w:rsid w:val="004336E4"/>
    <w:rsid w:val="004371CF"/>
    <w:rsid w:val="00446269"/>
    <w:rsid w:val="00453BF3"/>
    <w:rsid w:val="00464F45"/>
    <w:rsid w:val="00467DF5"/>
    <w:rsid w:val="004754F1"/>
    <w:rsid w:val="00494B5A"/>
    <w:rsid w:val="004A2141"/>
    <w:rsid w:val="004A6FB2"/>
    <w:rsid w:val="004B20C5"/>
    <w:rsid w:val="004B26B7"/>
    <w:rsid w:val="004B7718"/>
    <w:rsid w:val="004B788A"/>
    <w:rsid w:val="004B79A4"/>
    <w:rsid w:val="004C7CDE"/>
    <w:rsid w:val="004D0180"/>
    <w:rsid w:val="004D7108"/>
    <w:rsid w:val="004F4229"/>
    <w:rsid w:val="00503A2C"/>
    <w:rsid w:val="00514F48"/>
    <w:rsid w:val="00517FE9"/>
    <w:rsid w:val="00524B57"/>
    <w:rsid w:val="00542077"/>
    <w:rsid w:val="00556199"/>
    <w:rsid w:val="00557A38"/>
    <w:rsid w:val="00576506"/>
    <w:rsid w:val="00584429"/>
    <w:rsid w:val="00586133"/>
    <w:rsid w:val="005A1BD1"/>
    <w:rsid w:val="005C138B"/>
    <w:rsid w:val="005C39F6"/>
    <w:rsid w:val="005D0A2D"/>
    <w:rsid w:val="005E25E7"/>
    <w:rsid w:val="005F2480"/>
    <w:rsid w:val="0060408E"/>
    <w:rsid w:val="0061217C"/>
    <w:rsid w:val="00617169"/>
    <w:rsid w:val="00625A45"/>
    <w:rsid w:val="006270A3"/>
    <w:rsid w:val="00627EB3"/>
    <w:rsid w:val="00635D21"/>
    <w:rsid w:val="00642F02"/>
    <w:rsid w:val="006548DC"/>
    <w:rsid w:val="006634A5"/>
    <w:rsid w:val="00671D61"/>
    <w:rsid w:val="00672BA7"/>
    <w:rsid w:val="00673844"/>
    <w:rsid w:val="006841A4"/>
    <w:rsid w:val="00684637"/>
    <w:rsid w:val="006858B7"/>
    <w:rsid w:val="006860F2"/>
    <w:rsid w:val="00693334"/>
    <w:rsid w:val="00693DD6"/>
    <w:rsid w:val="006978FB"/>
    <w:rsid w:val="006A0397"/>
    <w:rsid w:val="006B1CE9"/>
    <w:rsid w:val="006B4E41"/>
    <w:rsid w:val="006D3109"/>
    <w:rsid w:val="006D371B"/>
    <w:rsid w:val="006D45AB"/>
    <w:rsid w:val="006E1E76"/>
    <w:rsid w:val="006E58B2"/>
    <w:rsid w:val="006F1F4A"/>
    <w:rsid w:val="007048C1"/>
    <w:rsid w:val="007058B8"/>
    <w:rsid w:val="00710966"/>
    <w:rsid w:val="007138E6"/>
    <w:rsid w:val="00723418"/>
    <w:rsid w:val="00726E25"/>
    <w:rsid w:val="00736853"/>
    <w:rsid w:val="00753491"/>
    <w:rsid w:val="007539C0"/>
    <w:rsid w:val="00765A30"/>
    <w:rsid w:val="0078110A"/>
    <w:rsid w:val="007901EE"/>
    <w:rsid w:val="0079128B"/>
    <w:rsid w:val="00793C07"/>
    <w:rsid w:val="00797345"/>
    <w:rsid w:val="007A57DE"/>
    <w:rsid w:val="007A7D91"/>
    <w:rsid w:val="007C22F9"/>
    <w:rsid w:val="007C3258"/>
    <w:rsid w:val="007D74DA"/>
    <w:rsid w:val="007E52EC"/>
    <w:rsid w:val="007E5685"/>
    <w:rsid w:val="007E5BE7"/>
    <w:rsid w:val="00804254"/>
    <w:rsid w:val="00805631"/>
    <w:rsid w:val="00824C0B"/>
    <w:rsid w:val="00831E44"/>
    <w:rsid w:val="00846B17"/>
    <w:rsid w:val="00854363"/>
    <w:rsid w:val="00855A9E"/>
    <w:rsid w:val="0086254F"/>
    <w:rsid w:val="00863139"/>
    <w:rsid w:val="00865F8F"/>
    <w:rsid w:val="008832AE"/>
    <w:rsid w:val="00892A88"/>
    <w:rsid w:val="008930F5"/>
    <w:rsid w:val="008962D5"/>
    <w:rsid w:val="008A0E52"/>
    <w:rsid w:val="008A7007"/>
    <w:rsid w:val="008A78EF"/>
    <w:rsid w:val="008B128F"/>
    <w:rsid w:val="008D6075"/>
    <w:rsid w:val="008E57B5"/>
    <w:rsid w:val="008F0C6B"/>
    <w:rsid w:val="008F1D65"/>
    <w:rsid w:val="00903D0D"/>
    <w:rsid w:val="00904C07"/>
    <w:rsid w:val="00911C9B"/>
    <w:rsid w:val="00924A46"/>
    <w:rsid w:val="0092777B"/>
    <w:rsid w:val="00930345"/>
    <w:rsid w:val="009307DA"/>
    <w:rsid w:val="009328AE"/>
    <w:rsid w:val="00933D13"/>
    <w:rsid w:val="0094247C"/>
    <w:rsid w:val="00943F78"/>
    <w:rsid w:val="00946E3F"/>
    <w:rsid w:val="009555F5"/>
    <w:rsid w:val="009659A5"/>
    <w:rsid w:val="0097287D"/>
    <w:rsid w:val="00975264"/>
    <w:rsid w:val="00975940"/>
    <w:rsid w:val="009762E4"/>
    <w:rsid w:val="009A7298"/>
    <w:rsid w:val="009C1E51"/>
    <w:rsid w:val="009C7628"/>
    <w:rsid w:val="009D2EBC"/>
    <w:rsid w:val="009E1D6C"/>
    <w:rsid w:val="009F34C1"/>
    <w:rsid w:val="00A05565"/>
    <w:rsid w:val="00A148BA"/>
    <w:rsid w:val="00A21C9B"/>
    <w:rsid w:val="00A23EE8"/>
    <w:rsid w:val="00A26C0E"/>
    <w:rsid w:val="00A275F4"/>
    <w:rsid w:val="00A31BEF"/>
    <w:rsid w:val="00A41475"/>
    <w:rsid w:val="00A41481"/>
    <w:rsid w:val="00A45F1C"/>
    <w:rsid w:val="00A461DB"/>
    <w:rsid w:val="00A47DAF"/>
    <w:rsid w:val="00A50D5F"/>
    <w:rsid w:val="00A52A66"/>
    <w:rsid w:val="00A53485"/>
    <w:rsid w:val="00A5562B"/>
    <w:rsid w:val="00A65268"/>
    <w:rsid w:val="00A72345"/>
    <w:rsid w:val="00A73A95"/>
    <w:rsid w:val="00A740D8"/>
    <w:rsid w:val="00A750B8"/>
    <w:rsid w:val="00A84B84"/>
    <w:rsid w:val="00A86D9C"/>
    <w:rsid w:val="00A91861"/>
    <w:rsid w:val="00A91ED8"/>
    <w:rsid w:val="00AA0BB6"/>
    <w:rsid w:val="00AB173D"/>
    <w:rsid w:val="00AC1C10"/>
    <w:rsid w:val="00AC7E2A"/>
    <w:rsid w:val="00AE006D"/>
    <w:rsid w:val="00AE6F10"/>
    <w:rsid w:val="00B03D52"/>
    <w:rsid w:val="00B13243"/>
    <w:rsid w:val="00B16BD6"/>
    <w:rsid w:val="00B212EA"/>
    <w:rsid w:val="00B30AA6"/>
    <w:rsid w:val="00B32219"/>
    <w:rsid w:val="00B32D61"/>
    <w:rsid w:val="00B346FE"/>
    <w:rsid w:val="00B77A3E"/>
    <w:rsid w:val="00B81053"/>
    <w:rsid w:val="00B81898"/>
    <w:rsid w:val="00B95531"/>
    <w:rsid w:val="00BA1850"/>
    <w:rsid w:val="00BA65C2"/>
    <w:rsid w:val="00BB0DAB"/>
    <w:rsid w:val="00BB4653"/>
    <w:rsid w:val="00BC2B52"/>
    <w:rsid w:val="00BE765A"/>
    <w:rsid w:val="00BF1714"/>
    <w:rsid w:val="00BF1C3F"/>
    <w:rsid w:val="00C05535"/>
    <w:rsid w:val="00C0695E"/>
    <w:rsid w:val="00C0756A"/>
    <w:rsid w:val="00C30F0B"/>
    <w:rsid w:val="00C316F5"/>
    <w:rsid w:val="00C42D10"/>
    <w:rsid w:val="00C561D5"/>
    <w:rsid w:val="00C57C64"/>
    <w:rsid w:val="00C6168A"/>
    <w:rsid w:val="00C65F6F"/>
    <w:rsid w:val="00C76950"/>
    <w:rsid w:val="00C80062"/>
    <w:rsid w:val="00C81FD3"/>
    <w:rsid w:val="00C92BB8"/>
    <w:rsid w:val="00C93FA2"/>
    <w:rsid w:val="00CA187A"/>
    <w:rsid w:val="00CA7410"/>
    <w:rsid w:val="00CA7CE2"/>
    <w:rsid w:val="00CB651E"/>
    <w:rsid w:val="00CC11A7"/>
    <w:rsid w:val="00CE4C82"/>
    <w:rsid w:val="00CE7D6F"/>
    <w:rsid w:val="00CF2171"/>
    <w:rsid w:val="00D22604"/>
    <w:rsid w:val="00D26CCB"/>
    <w:rsid w:val="00D461CC"/>
    <w:rsid w:val="00D475FD"/>
    <w:rsid w:val="00D513AD"/>
    <w:rsid w:val="00D60902"/>
    <w:rsid w:val="00D66092"/>
    <w:rsid w:val="00D66A2F"/>
    <w:rsid w:val="00D80CF0"/>
    <w:rsid w:val="00D8670D"/>
    <w:rsid w:val="00D87FEC"/>
    <w:rsid w:val="00D9196A"/>
    <w:rsid w:val="00D921E9"/>
    <w:rsid w:val="00D967F4"/>
    <w:rsid w:val="00D97665"/>
    <w:rsid w:val="00DA03F6"/>
    <w:rsid w:val="00DA6C63"/>
    <w:rsid w:val="00DB6099"/>
    <w:rsid w:val="00DD3928"/>
    <w:rsid w:val="00DF2454"/>
    <w:rsid w:val="00DF3EEE"/>
    <w:rsid w:val="00E006B3"/>
    <w:rsid w:val="00E03C53"/>
    <w:rsid w:val="00E04F49"/>
    <w:rsid w:val="00E10D0A"/>
    <w:rsid w:val="00E12B79"/>
    <w:rsid w:val="00E171E6"/>
    <w:rsid w:val="00E3141F"/>
    <w:rsid w:val="00E31BD0"/>
    <w:rsid w:val="00E36D04"/>
    <w:rsid w:val="00E422F2"/>
    <w:rsid w:val="00E43FF9"/>
    <w:rsid w:val="00E4486A"/>
    <w:rsid w:val="00E46576"/>
    <w:rsid w:val="00E508FE"/>
    <w:rsid w:val="00E51141"/>
    <w:rsid w:val="00E51FF0"/>
    <w:rsid w:val="00E61B45"/>
    <w:rsid w:val="00E61D61"/>
    <w:rsid w:val="00E70404"/>
    <w:rsid w:val="00E75CB5"/>
    <w:rsid w:val="00E76CE4"/>
    <w:rsid w:val="00EB544C"/>
    <w:rsid w:val="00EC3935"/>
    <w:rsid w:val="00EC7871"/>
    <w:rsid w:val="00EE0AE9"/>
    <w:rsid w:val="00EE1551"/>
    <w:rsid w:val="00EE26D2"/>
    <w:rsid w:val="00F0027F"/>
    <w:rsid w:val="00F02772"/>
    <w:rsid w:val="00F13E48"/>
    <w:rsid w:val="00F14EA6"/>
    <w:rsid w:val="00F1556D"/>
    <w:rsid w:val="00F22BA9"/>
    <w:rsid w:val="00F238BF"/>
    <w:rsid w:val="00F43DD6"/>
    <w:rsid w:val="00F52E19"/>
    <w:rsid w:val="00F579F2"/>
    <w:rsid w:val="00F57C9C"/>
    <w:rsid w:val="00F606CC"/>
    <w:rsid w:val="00F66A04"/>
    <w:rsid w:val="00F740F9"/>
    <w:rsid w:val="00F82D71"/>
    <w:rsid w:val="00F91ED6"/>
    <w:rsid w:val="00F93E8A"/>
    <w:rsid w:val="00F97FF5"/>
    <w:rsid w:val="00FA405B"/>
    <w:rsid w:val="00FB122E"/>
    <w:rsid w:val="00FC3D11"/>
    <w:rsid w:val="00FD0EAE"/>
    <w:rsid w:val="00FD1DA0"/>
    <w:rsid w:val="00FD4301"/>
    <w:rsid w:val="00FD6495"/>
    <w:rsid w:val="00FE2A65"/>
    <w:rsid w:val="00FE4E1C"/>
    <w:rsid w:val="00FE650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80ED5"/>
  <w15:chartTrackingRefBased/>
  <w15:docId w15:val="{179248D0-7096-4FB6-B9ED-8A60D7BE5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A2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5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
    <w:name w:val="he"/>
    <w:basedOn w:val="Normal"/>
    <w:rsid w:val="003A5A21"/>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3A5A21"/>
    <w:pPr>
      <w:ind w:left="720"/>
      <w:contextualSpacing/>
    </w:pPr>
  </w:style>
  <w:style w:type="character" w:styleId="Hyperlink">
    <w:name w:val="Hyperlink"/>
    <w:basedOn w:val="DefaultParagraphFont"/>
    <w:uiPriority w:val="99"/>
    <w:semiHidden/>
    <w:unhideWhenUsed/>
    <w:rsid w:val="00726E25"/>
    <w:rPr>
      <w:color w:val="0000FF"/>
      <w:u w:val="single"/>
    </w:rPr>
  </w:style>
  <w:style w:type="character" w:styleId="Strong">
    <w:name w:val="Strong"/>
    <w:basedOn w:val="DefaultParagraphFont"/>
    <w:uiPriority w:val="22"/>
    <w:qFormat/>
    <w:rsid w:val="00A148BA"/>
    <w:rPr>
      <w:b/>
      <w:bCs/>
    </w:rPr>
  </w:style>
  <w:style w:type="paragraph" w:customStyle="1" w:styleId="en">
    <w:name w:val="en"/>
    <w:basedOn w:val="Normal"/>
    <w:rsid w:val="00A148BA"/>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94979"/>
    <w:pPr>
      <w:tabs>
        <w:tab w:val="center" w:pos="4680"/>
        <w:tab w:val="right" w:pos="9360"/>
      </w:tabs>
    </w:pPr>
  </w:style>
  <w:style w:type="character" w:customStyle="1" w:styleId="HeaderChar">
    <w:name w:val="Header Char"/>
    <w:basedOn w:val="DefaultParagraphFont"/>
    <w:link w:val="Header"/>
    <w:uiPriority w:val="99"/>
    <w:rsid w:val="00094979"/>
  </w:style>
  <w:style w:type="paragraph" w:styleId="Footer">
    <w:name w:val="footer"/>
    <w:basedOn w:val="Normal"/>
    <w:link w:val="FooterChar"/>
    <w:uiPriority w:val="99"/>
    <w:unhideWhenUsed/>
    <w:rsid w:val="00094979"/>
    <w:pPr>
      <w:tabs>
        <w:tab w:val="center" w:pos="4680"/>
        <w:tab w:val="right" w:pos="9360"/>
      </w:tabs>
    </w:pPr>
  </w:style>
  <w:style w:type="character" w:customStyle="1" w:styleId="FooterChar">
    <w:name w:val="Footer Char"/>
    <w:basedOn w:val="DefaultParagraphFont"/>
    <w:link w:val="Footer"/>
    <w:uiPriority w:val="99"/>
    <w:rsid w:val="00094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518406">
      <w:bodyDiv w:val="1"/>
      <w:marLeft w:val="0"/>
      <w:marRight w:val="0"/>
      <w:marTop w:val="0"/>
      <w:marBottom w:val="0"/>
      <w:divBdr>
        <w:top w:val="none" w:sz="0" w:space="0" w:color="auto"/>
        <w:left w:val="none" w:sz="0" w:space="0" w:color="auto"/>
        <w:bottom w:val="none" w:sz="0" w:space="0" w:color="auto"/>
        <w:right w:val="none" w:sz="0" w:space="0" w:color="auto"/>
      </w:divBdr>
      <w:divsChild>
        <w:div w:id="578102036">
          <w:marLeft w:val="0"/>
          <w:marRight w:val="0"/>
          <w:marTop w:val="0"/>
          <w:marBottom w:val="0"/>
          <w:divBdr>
            <w:top w:val="none" w:sz="0" w:space="0" w:color="auto"/>
            <w:left w:val="none" w:sz="0" w:space="0" w:color="auto"/>
            <w:bottom w:val="none" w:sz="0" w:space="0" w:color="auto"/>
            <w:right w:val="none" w:sz="0" w:space="0" w:color="auto"/>
          </w:divBdr>
        </w:div>
        <w:div w:id="1537497577">
          <w:marLeft w:val="0"/>
          <w:marRight w:val="0"/>
          <w:marTop w:val="0"/>
          <w:marBottom w:val="0"/>
          <w:divBdr>
            <w:top w:val="none" w:sz="0" w:space="0" w:color="auto"/>
            <w:left w:val="none" w:sz="0" w:space="0" w:color="auto"/>
            <w:bottom w:val="none" w:sz="0" w:space="0" w:color="auto"/>
            <w:right w:val="none" w:sz="0" w:space="0" w:color="auto"/>
          </w:divBdr>
        </w:div>
        <w:div w:id="1946188105">
          <w:marLeft w:val="0"/>
          <w:marRight w:val="0"/>
          <w:marTop w:val="0"/>
          <w:marBottom w:val="0"/>
          <w:divBdr>
            <w:top w:val="none" w:sz="0" w:space="0" w:color="auto"/>
            <w:left w:val="none" w:sz="0" w:space="0" w:color="auto"/>
            <w:bottom w:val="none" w:sz="0" w:space="0" w:color="auto"/>
            <w:right w:val="none" w:sz="0" w:space="0" w:color="auto"/>
          </w:divBdr>
        </w:div>
        <w:div w:id="569508174">
          <w:marLeft w:val="0"/>
          <w:marRight w:val="0"/>
          <w:marTop w:val="0"/>
          <w:marBottom w:val="0"/>
          <w:divBdr>
            <w:top w:val="none" w:sz="0" w:space="0" w:color="auto"/>
            <w:left w:val="none" w:sz="0" w:space="0" w:color="auto"/>
            <w:bottom w:val="none" w:sz="0" w:space="0" w:color="auto"/>
            <w:right w:val="none" w:sz="0" w:space="0" w:color="auto"/>
          </w:divBdr>
        </w:div>
        <w:div w:id="374622199">
          <w:marLeft w:val="0"/>
          <w:marRight w:val="0"/>
          <w:marTop w:val="0"/>
          <w:marBottom w:val="0"/>
          <w:divBdr>
            <w:top w:val="none" w:sz="0" w:space="0" w:color="auto"/>
            <w:left w:val="none" w:sz="0" w:space="0" w:color="auto"/>
            <w:bottom w:val="none" w:sz="0" w:space="0" w:color="auto"/>
            <w:right w:val="none" w:sz="0" w:space="0" w:color="auto"/>
          </w:divBdr>
        </w:div>
        <w:div w:id="2042701624">
          <w:marLeft w:val="0"/>
          <w:marRight w:val="0"/>
          <w:marTop w:val="0"/>
          <w:marBottom w:val="0"/>
          <w:divBdr>
            <w:top w:val="none" w:sz="0" w:space="0" w:color="auto"/>
            <w:left w:val="none" w:sz="0" w:space="0" w:color="auto"/>
            <w:bottom w:val="none" w:sz="0" w:space="0" w:color="auto"/>
            <w:right w:val="none" w:sz="0" w:space="0" w:color="auto"/>
          </w:divBdr>
        </w:div>
        <w:div w:id="562109347">
          <w:marLeft w:val="0"/>
          <w:marRight w:val="0"/>
          <w:marTop w:val="0"/>
          <w:marBottom w:val="0"/>
          <w:divBdr>
            <w:top w:val="none" w:sz="0" w:space="0" w:color="auto"/>
            <w:left w:val="none" w:sz="0" w:space="0" w:color="auto"/>
            <w:bottom w:val="none" w:sz="0" w:space="0" w:color="auto"/>
            <w:right w:val="none" w:sz="0" w:space="0" w:color="auto"/>
          </w:divBdr>
        </w:div>
        <w:div w:id="1384326698">
          <w:marLeft w:val="0"/>
          <w:marRight w:val="0"/>
          <w:marTop w:val="0"/>
          <w:marBottom w:val="0"/>
          <w:divBdr>
            <w:top w:val="none" w:sz="0" w:space="0" w:color="auto"/>
            <w:left w:val="none" w:sz="0" w:space="0" w:color="auto"/>
            <w:bottom w:val="none" w:sz="0" w:space="0" w:color="auto"/>
            <w:right w:val="none" w:sz="0" w:space="0" w:color="auto"/>
          </w:divBdr>
        </w:div>
        <w:div w:id="543492096">
          <w:marLeft w:val="0"/>
          <w:marRight w:val="0"/>
          <w:marTop w:val="0"/>
          <w:marBottom w:val="0"/>
          <w:divBdr>
            <w:top w:val="none" w:sz="0" w:space="0" w:color="auto"/>
            <w:left w:val="none" w:sz="0" w:space="0" w:color="auto"/>
            <w:bottom w:val="none" w:sz="0" w:space="0" w:color="auto"/>
            <w:right w:val="none" w:sz="0" w:space="0" w:color="auto"/>
          </w:divBdr>
        </w:div>
        <w:div w:id="1771194884">
          <w:marLeft w:val="0"/>
          <w:marRight w:val="0"/>
          <w:marTop w:val="0"/>
          <w:marBottom w:val="0"/>
          <w:divBdr>
            <w:top w:val="none" w:sz="0" w:space="0" w:color="auto"/>
            <w:left w:val="none" w:sz="0" w:space="0" w:color="auto"/>
            <w:bottom w:val="none" w:sz="0" w:space="0" w:color="auto"/>
            <w:right w:val="none" w:sz="0" w:space="0" w:color="auto"/>
          </w:divBdr>
        </w:div>
        <w:div w:id="177431053">
          <w:marLeft w:val="0"/>
          <w:marRight w:val="0"/>
          <w:marTop w:val="0"/>
          <w:marBottom w:val="0"/>
          <w:divBdr>
            <w:top w:val="none" w:sz="0" w:space="0" w:color="auto"/>
            <w:left w:val="none" w:sz="0" w:space="0" w:color="auto"/>
            <w:bottom w:val="none" w:sz="0" w:space="0" w:color="auto"/>
            <w:right w:val="none" w:sz="0" w:space="0" w:color="auto"/>
          </w:divBdr>
        </w:div>
        <w:div w:id="970356537">
          <w:marLeft w:val="0"/>
          <w:marRight w:val="0"/>
          <w:marTop w:val="0"/>
          <w:marBottom w:val="0"/>
          <w:divBdr>
            <w:top w:val="none" w:sz="0" w:space="0" w:color="auto"/>
            <w:left w:val="none" w:sz="0" w:space="0" w:color="auto"/>
            <w:bottom w:val="none" w:sz="0" w:space="0" w:color="auto"/>
            <w:right w:val="none" w:sz="0" w:space="0" w:color="auto"/>
          </w:divBdr>
        </w:div>
        <w:div w:id="1878351449">
          <w:marLeft w:val="0"/>
          <w:marRight w:val="0"/>
          <w:marTop w:val="0"/>
          <w:marBottom w:val="0"/>
          <w:divBdr>
            <w:top w:val="none" w:sz="0" w:space="0" w:color="auto"/>
            <w:left w:val="none" w:sz="0" w:space="0" w:color="auto"/>
            <w:bottom w:val="none" w:sz="0" w:space="0" w:color="auto"/>
            <w:right w:val="none" w:sz="0" w:space="0" w:color="auto"/>
          </w:divBdr>
        </w:div>
        <w:div w:id="834808473">
          <w:marLeft w:val="0"/>
          <w:marRight w:val="0"/>
          <w:marTop w:val="0"/>
          <w:marBottom w:val="0"/>
          <w:divBdr>
            <w:top w:val="none" w:sz="0" w:space="0" w:color="auto"/>
            <w:left w:val="none" w:sz="0" w:space="0" w:color="auto"/>
            <w:bottom w:val="none" w:sz="0" w:space="0" w:color="auto"/>
            <w:right w:val="none" w:sz="0" w:space="0" w:color="auto"/>
          </w:divBdr>
        </w:div>
        <w:div w:id="1271209099">
          <w:marLeft w:val="0"/>
          <w:marRight w:val="0"/>
          <w:marTop w:val="0"/>
          <w:marBottom w:val="0"/>
          <w:divBdr>
            <w:top w:val="none" w:sz="0" w:space="0" w:color="auto"/>
            <w:left w:val="none" w:sz="0" w:space="0" w:color="auto"/>
            <w:bottom w:val="none" w:sz="0" w:space="0" w:color="auto"/>
            <w:right w:val="none" w:sz="0" w:space="0" w:color="auto"/>
          </w:divBdr>
        </w:div>
        <w:div w:id="370226180">
          <w:marLeft w:val="0"/>
          <w:marRight w:val="0"/>
          <w:marTop w:val="0"/>
          <w:marBottom w:val="0"/>
          <w:divBdr>
            <w:top w:val="none" w:sz="0" w:space="0" w:color="auto"/>
            <w:left w:val="none" w:sz="0" w:space="0" w:color="auto"/>
            <w:bottom w:val="none" w:sz="0" w:space="0" w:color="auto"/>
            <w:right w:val="none" w:sz="0" w:space="0" w:color="auto"/>
          </w:divBdr>
        </w:div>
        <w:div w:id="101534983">
          <w:marLeft w:val="0"/>
          <w:marRight w:val="0"/>
          <w:marTop w:val="0"/>
          <w:marBottom w:val="0"/>
          <w:divBdr>
            <w:top w:val="none" w:sz="0" w:space="0" w:color="auto"/>
            <w:left w:val="none" w:sz="0" w:space="0" w:color="auto"/>
            <w:bottom w:val="none" w:sz="0" w:space="0" w:color="auto"/>
            <w:right w:val="none" w:sz="0" w:space="0" w:color="auto"/>
          </w:divBdr>
        </w:div>
        <w:div w:id="668099187">
          <w:marLeft w:val="0"/>
          <w:marRight w:val="0"/>
          <w:marTop w:val="0"/>
          <w:marBottom w:val="0"/>
          <w:divBdr>
            <w:top w:val="none" w:sz="0" w:space="0" w:color="auto"/>
            <w:left w:val="none" w:sz="0" w:space="0" w:color="auto"/>
            <w:bottom w:val="none" w:sz="0" w:space="0" w:color="auto"/>
            <w:right w:val="none" w:sz="0" w:space="0" w:color="auto"/>
          </w:divBdr>
        </w:div>
        <w:div w:id="864845">
          <w:marLeft w:val="0"/>
          <w:marRight w:val="0"/>
          <w:marTop w:val="0"/>
          <w:marBottom w:val="0"/>
          <w:divBdr>
            <w:top w:val="none" w:sz="0" w:space="0" w:color="auto"/>
            <w:left w:val="none" w:sz="0" w:space="0" w:color="auto"/>
            <w:bottom w:val="none" w:sz="0" w:space="0" w:color="auto"/>
            <w:right w:val="none" w:sz="0" w:space="0" w:color="auto"/>
          </w:divBdr>
        </w:div>
        <w:div w:id="1335910964">
          <w:marLeft w:val="0"/>
          <w:marRight w:val="0"/>
          <w:marTop w:val="0"/>
          <w:marBottom w:val="0"/>
          <w:divBdr>
            <w:top w:val="none" w:sz="0" w:space="0" w:color="auto"/>
            <w:left w:val="none" w:sz="0" w:space="0" w:color="auto"/>
            <w:bottom w:val="none" w:sz="0" w:space="0" w:color="auto"/>
            <w:right w:val="none" w:sz="0" w:space="0" w:color="auto"/>
          </w:divBdr>
        </w:div>
        <w:div w:id="444234557">
          <w:marLeft w:val="0"/>
          <w:marRight w:val="0"/>
          <w:marTop w:val="0"/>
          <w:marBottom w:val="0"/>
          <w:divBdr>
            <w:top w:val="none" w:sz="0" w:space="0" w:color="auto"/>
            <w:left w:val="none" w:sz="0" w:space="0" w:color="auto"/>
            <w:bottom w:val="none" w:sz="0" w:space="0" w:color="auto"/>
            <w:right w:val="none" w:sz="0" w:space="0" w:color="auto"/>
          </w:divBdr>
        </w:div>
        <w:div w:id="1992514135">
          <w:marLeft w:val="0"/>
          <w:marRight w:val="0"/>
          <w:marTop w:val="0"/>
          <w:marBottom w:val="0"/>
          <w:divBdr>
            <w:top w:val="none" w:sz="0" w:space="0" w:color="auto"/>
            <w:left w:val="none" w:sz="0" w:space="0" w:color="auto"/>
            <w:bottom w:val="none" w:sz="0" w:space="0" w:color="auto"/>
            <w:right w:val="none" w:sz="0" w:space="0" w:color="auto"/>
          </w:divBdr>
        </w:div>
        <w:div w:id="1672297501">
          <w:marLeft w:val="0"/>
          <w:marRight w:val="0"/>
          <w:marTop w:val="0"/>
          <w:marBottom w:val="0"/>
          <w:divBdr>
            <w:top w:val="none" w:sz="0" w:space="0" w:color="auto"/>
            <w:left w:val="none" w:sz="0" w:space="0" w:color="auto"/>
            <w:bottom w:val="none" w:sz="0" w:space="0" w:color="auto"/>
            <w:right w:val="none" w:sz="0" w:space="0" w:color="auto"/>
          </w:divBdr>
        </w:div>
        <w:div w:id="980771203">
          <w:marLeft w:val="0"/>
          <w:marRight w:val="0"/>
          <w:marTop w:val="0"/>
          <w:marBottom w:val="0"/>
          <w:divBdr>
            <w:top w:val="none" w:sz="0" w:space="0" w:color="auto"/>
            <w:left w:val="none" w:sz="0" w:space="0" w:color="auto"/>
            <w:bottom w:val="none" w:sz="0" w:space="0" w:color="auto"/>
            <w:right w:val="none" w:sz="0" w:space="0" w:color="auto"/>
          </w:divBdr>
        </w:div>
      </w:divsChild>
    </w:div>
    <w:div w:id="133177341">
      <w:bodyDiv w:val="1"/>
      <w:marLeft w:val="0"/>
      <w:marRight w:val="0"/>
      <w:marTop w:val="0"/>
      <w:marBottom w:val="0"/>
      <w:divBdr>
        <w:top w:val="none" w:sz="0" w:space="0" w:color="auto"/>
        <w:left w:val="none" w:sz="0" w:space="0" w:color="auto"/>
        <w:bottom w:val="none" w:sz="0" w:space="0" w:color="auto"/>
        <w:right w:val="none" w:sz="0" w:space="0" w:color="auto"/>
      </w:divBdr>
    </w:div>
    <w:div w:id="197401899">
      <w:bodyDiv w:val="1"/>
      <w:marLeft w:val="0"/>
      <w:marRight w:val="0"/>
      <w:marTop w:val="0"/>
      <w:marBottom w:val="0"/>
      <w:divBdr>
        <w:top w:val="none" w:sz="0" w:space="0" w:color="auto"/>
        <w:left w:val="none" w:sz="0" w:space="0" w:color="auto"/>
        <w:bottom w:val="none" w:sz="0" w:space="0" w:color="auto"/>
        <w:right w:val="none" w:sz="0" w:space="0" w:color="auto"/>
      </w:divBdr>
    </w:div>
    <w:div w:id="249387120">
      <w:bodyDiv w:val="1"/>
      <w:marLeft w:val="0"/>
      <w:marRight w:val="0"/>
      <w:marTop w:val="0"/>
      <w:marBottom w:val="0"/>
      <w:divBdr>
        <w:top w:val="none" w:sz="0" w:space="0" w:color="auto"/>
        <w:left w:val="none" w:sz="0" w:space="0" w:color="auto"/>
        <w:bottom w:val="none" w:sz="0" w:space="0" w:color="auto"/>
        <w:right w:val="none" w:sz="0" w:space="0" w:color="auto"/>
      </w:divBdr>
    </w:div>
    <w:div w:id="433672308">
      <w:bodyDiv w:val="1"/>
      <w:marLeft w:val="0"/>
      <w:marRight w:val="0"/>
      <w:marTop w:val="0"/>
      <w:marBottom w:val="0"/>
      <w:divBdr>
        <w:top w:val="none" w:sz="0" w:space="0" w:color="auto"/>
        <w:left w:val="none" w:sz="0" w:space="0" w:color="auto"/>
        <w:bottom w:val="none" w:sz="0" w:space="0" w:color="auto"/>
        <w:right w:val="none" w:sz="0" w:space="0" w:color="auto"/>
      </w:divBdr>
    </w:div>
    <w:div w:id="501626297">
      <w:bodyDiv w:val="1"/>
      <w:marLeft w:val="0"/>
      <w:marRight w:val="0"/>
      <w:marTop w:val="0"/>
      <w:marBottom w:val="0"/>
      <w:divBdr>
        <w:top w:val="none" w:sz="0" w:space="0" w:color="auto"/>
        <w:left w:val="none" w:sz="0" w:space="0" w:color="auto"/>
        <w:bottom w:val="none" w:sz="0" w:space="0" w:color="auto"/>
        <w:right w:val="none" w:sz="0" w:space="0" w:color="auto"/>
      </w:divBdr>
      <w:divsChild>
        <w:div w:id="984772053">
          <w:marLeft w:val="0"/>
          <w:marRight w:val="0"/>
          <w:marTop w:val="0"/>
          <w:marBottom w:val="0"/>
          <w:divBdr>
            <w:top w:val="none" w:sz="0" w:space="0" w:color="auto"/>
            <w:left w:val="none" w:sz="0" w:space="0" w:color="auto"/>
            <w:bottom w:val="none" w:sz="0" w:space="0" w:color="auto"/>
            <w:right w:val="none" w:sz="0" w:space="0" w:color="auto"/>
          </w:divBdr>
        </w:div>
      </w:divsChild>
    </w:div>
    <w:div w:id="690838262">
      <w:bodyDiv w:val="1"/>
      <w:marLeft w:val="0"/>
      <w:marRight w:val="0"/>
      <w:marTop w:val="0"/>
      <w:marBottom w:val="0"/>
      <w:divBdr>
        <w:top w:val="none" w:sz="0" w:space="0" w:color="auto"/>
        <w:left w:val="none" w:sz="0" w:space="0" w:color="auto"/>
        <w:bottom w:val="none" w:sz="0" w:space="0" w:color="auto"/>
        <w:right w:val="none" w:sz="0" w:space="0" w:color="auto"/>
      </w:divBdr>
    </w:div>
    <w:div w:id="805126052">
      <w:bodyDiv w:val="1"/>
      <w:marLeft w:val="0"/>
      <w:marRight w:val="0"/>
      <w:marTop w:val="0"/>
      <w:marBottom w:val="0"/>
      <w:divBdr>
        <w:top w:val="none" w:sz="0" w:space="0" w:color="auto"/>
        <w:left w:val="none" w:sz="0" w:space="0" w:color="auto"/>
        <w:bottom w:val="none" w:sz="0" w:space="0" w:color="auto"/>
        <w:right w:val="none" w:sz="0" w:space="0" w:color="auto"/>
      </w:divBdr>
      <w:divsChild>
        <w:div w:id="1028793614">
          <w:marLeft w:val="0"/>
          <w:marRight w:val="0"/>
          <w:marTop w:val="0"/>
          <w:marBottom w:val="0"/>
          <w:divBdr>
            <w:top w:val="none" w:sz="0" w:space="0" w:color="auto"/>
            <w:left w:val="none" w:sz="0" w:space="0" w:color="auto"/>
            <w:bottom w:val="none" w:sz="0" w:space="0" w:color="auto"/>
            <w:right w:val="none" w:sz="0" w:space="0" w:color="auto"/>
          </w:divBdr>
          <w:divsChild>
            <w:div w:id="1698502466">
              <w:marLeft w:val="0"/>
              <w:marRight w:val="0"/>
              <w:marTop w:val="0"/>
              <w:marBottom w:val="0"/>
              <w:divBdr>
                <w:top w:val="none" w:sz="0" w:space="0" w:color="auto"/>
                <w:left w:val="none" w:sz="0" w:space="0" w:color="auto"/>
                <w:bottom w:val="none" w:sz="0" w:space="0" w:color="auto"/>
                <w:right w:val="none" w:sz="0" w:space="0" w:color="auto"/>
              </w:divBdr>
              <w:divsChild>
                <w:div w:id="673384408">
                  <w:marLeft w:val="0"/>
                  <w:marRight w:val="0"/>
                  <w:marTop w:val="0"/>
                  <w:marBottom w:val="0"/>
                  <w:divBdr>
                    <w:top w:val="none" w:sz="0" w:space="0" w:color="auto"/>
                    <w:left w:val="none" w:sz="0" w:space="0" w:color="auto"/>
                    <w:bottom w:val="none" w:sz="0" w:space="0" w:color="auto"/>
                    <w:right w:val="none" w:sz="0" w:space="0" w:color="auto"/>
                  </w:divBdr>
                  <w:divsChild>
                    <w:div w:id="173573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185339">
      <w:bodyDiv w:val="1"/>
      <w:marLeft w:val="0"/>
      <w:marRight w:val="0"/>
      <w:marTop w:val="0"/>
      <w:marBottom w:val="0"/>
      <w:divBdr>
        <w:top w:val="none" w:sz="0" w:space="0" w:color="auto"/>
        <w:left w:val="none" w:sz="0" w:space="0" w:color="auto"/>
        <w:bottom w:val="none" w:sz="0" w:space="0" w:color="auto"/>
        <w:right w:val="none" w:sz="0" w:space="0" w:color="auto"/>
      </w:divBdr>
    </w:div>
    <w:div w:id="1543520711">
      <w:bodyDiv w:val="1"/>
      <w:marLeft w:val="0"/>
      <w:marRight w:val="0"/>
      <w:marTop w:val="0"/>
      <w:marBottom w:val="0"/>
      <w:divBdr>
        <w:top w:val="none" w:sz="0" w:space="0" w:color="auto"/>
        <w:left w:val="none" w:sz="0" w:space="0" w:color="auto"/>
        <w:bottom w:val="none" w:sz="0" w:space="0" w:color="auto"/>
        <w:right w:val="none" w:sz="0" w:space="0" w:color="auto"/>
      </w:divBdr>
      <w:divsChild>
        <w:div w:id="2122718177">
          <w:marLeft w:val="0"/>
          <w:marRight w:val="0"/>
          <w:marTop w:val="0"/>
          <w:marBottom w:val="0"/>
          <w:divBdr>
            <w:top w:val="none" w:sz="0" w:space="0" w:color="auto"/>
            <w:left w:val="none" w:sz="0" w:space="0" w:color="auto"/>
            <w:bottom w:val="none" w:sz="0" w:space="0" w:color="auto"/>
            <w:right w:val="none" w:sz="0" w:space="0" w:color="auto"/>
          </w:divBdr>
        </w:div>
        <w:div w:id="321735908">
          <w:marLeft w:val="0"/>
          <w:marRight w:val="0"/>
          <w:marTop w:val="0"/>
          <w:marBottom w:val="0"/>
          <w:divBdr>
            <w:top w:val="none" w:sz="0" w:space="0" w:color="auto"/>
            <w:left w:val="none" w:sz="0" w:space="0" w:color="auto"/>
            <w:bottom w:val="none" w:sz="0" w:space="0" w:color="auto"/>
            <w:right w:val="none" w:sz="0" w:space="0" w:color="auto"/>
          </w:divBdr>
        </w:div>
        <w:div w:id="1641617065">
          <w:marLeft w:val="0"/>
          <w:marRight w:val="0"/>
          <w:marTop w:val="0"/>
          <w:marBottom w:val="0"/>
          <w:divBdr>
            <w:top w:val="none" w:sz="0" w:space="0" w:color="auto"/>
            <w:left w:val="none" w:sz="0" w:space="0" w:color="auto"/>
            <w:bottom w:val="none" w:sz="0" w:space="0" w:color="auto"/>
            <w:right w:val="none" w:sz="0" w:space="0" w:color="auto"/>
          </w:divBdr>
        </w:div>
      </w:divsChild>
    </w:div>
    <w:div w:id="1802770686">
      <w:bodyDiv w:val="1"/>
      <w:marLeft w:val="0"/>
      <w:marRight w:val="0"/>
      <w:marTop w:val="0"/>
      <w:marBottom w:val="0"/>
      <w:divBdr>
        <w:top w:val="none" w:sz="0" w:space="0" w:color="auto"/>
        <w:left w:val="none" w:sz="0" w:space="0" w:color="auto"/>
        <w:bottom w:val="none" w:sz="0" w:space="0" w:color="auto"/>
        <w:right w:val="none" w:sz="0" w:space="0" w:color="auto"/>
      </w:divBdr>
      <w:divsChild>
        <w:div w:id="1181773649">
          <w:marLeft w:val="0"/>
          <w:marRight w:val="0"/>
          <w:marTop w:val="0"/>
          <w:marBottom w:val="0"/>
          <w:divBdr>
            <w:top w:val="none" w:sz="0" w:space="0" w:color="auto"/>
            <w:left w:val="none" w:sz="0" w:space="0" w:color="auto"/>
            <w:bottom w:val="none" w:sz="0" w:space="0" w:color="auto"/>
            <w:right w:val="none" w:sz="0" w:space="0" w:color="auto"/>
          </w:divBdr>
        </w:div>
        <w:div w:id="333842601">
          <w:marLeft w:val="0"/>
          <w:marRight w:val="0"/>
          <w:marTop w:val="0"/>
          <w:marBottom w:val="0"/>
          <w:divBdr>
            <w:top w:val="none" w:sz="0" w:space="0" w:color="auto"/>
            <w:left w:val="none" w:sz="0" w:space="0" w:color="auto"/>
            <w:bottom w:val="none" w:sz="0" w:space="0" w:color="auto"/>
            <w:right w:val="none" w:sz="0" w:space="0" w:color="auto"/>
          </w:divBdr>
        </w:div>
        <w:div w:id="850994178">
          <w:marLeft w:val="0"/>
          <w:marRight w:val="0"/>
          <w:marTop w:val="0"/>
          <w:marBottom w:val="0"/>
          <w:divBdr>
            <w:top w:val="none" w:sz="0" w:space="0" w:color="auto"/>
            <w:left w:val="none" w:sz="0" w:space="0" w:color="auto"/>
            <w:bottom w:val="none" w:sz="0" w:space="0" w:color="auto"/>
            <w:right w:val="none" w:sz="0" w:space="0" w:color="auto"/>
          </w:divBdr>
        </w:div>
        <w:div w:id="1765564789">
          <w:marLeft w:val="0"/>
          <w:marRight w:val="0"/>
          <w:marTop w:val="0"/>
          <w:marBottom w:val="0"/>
          <w:divBdr>
            <w:top w:val="none" w:sz="0" w:space="0" w:color="auto"/>
            <w:left w:val="none" w:sz="0" w:space="0" w:color="auto"/>
            <w:bottom w:val="none" w:sz="0" w:space="0" w:color="auto"/>
            <w:right w:val="none" w:sz="0" w:space="0" w:color="auto"/>
          </w:divBdr>
        </w:div>
        <w:div w:id="1900163075">
          <w:marLeft w:val="0"/>
          <w:marRight w:val="0"/>
          <w:marTop w:val="0"/>
          <w:marBottom w:val="0"/>
          <w:divBdr>
            <w:top w:val="none" w:sz="0" w:space="0" w:color="auto"/>
            <w:left w:val="none" w:sz="0" w:space="0" w:color="auto"/>
            <w:bottom w:val="none" w:sz="0" w:space="0" w:color="auto"/>
            <w:right w:val="none" w:sz="0" w:space="0" w:color="auto"/>
          </w:divBdr>
        </w:div>
      </w:divsChild>
    </w:div>
    <w:div w:id="1809929759">
      <w:bodyDiv w:val="1"/>
      <w:marLeft w:val="0"/>
      <w:marRight w:val="0"/>
      <w:marTop w:val="0"/>
      <w:marBottom w:val="0"/>
      <w:divBdr>
        <w:top w:val="none" w:sz="0" w:space="0" w:color="auto"/>
        <w:left w:val="none" w:sz="0" w:space="0" w:color="auto"/>
        <w:bottom w:val="none" w:sz="0" w:space="0" w:color="auto"/>
        <w:right w:val="none" w:sz="0" w:space="0" w:color="auto"/>
      </w:divBdr>
    </w:div>
    <w:div w:id="1834568240">
      <w:bodyDiv w:val="1"/>
      <w:marLeft w:val="0"/>
      <w:marRight w:val="0"/>
      <w:marTop w:val="0"/>
      <w:marBottom w:val="0"/>
      <w:divBdr>
        <w:top w:val="none" w:sz="0" w:space="0" w:color="auto"/>
        <w:left w:val="none" w:sz="0" w:space="0" w:color="auto"/>
        <w:bottom w:val="none" w:sz="0" w:space="0" w:color="auto"/>
        <w:right w:val="none" w:sz="0" w:space="0" w:color="auto"/>
      </w:divBdr>
    </w:div>
    <w:div w:id="1888059186">
      <w:bodyDiv w:val="1"/>
      <w:marLeft w:val="0"/>
      <w:marRight w:val="0"/>
      <w:marTop w:val="0"/>
      <w:marBottom w:val="0"/>
      <w:divBdr>
        <w:top w:val="none" w:sz="0" w:space="0" w:color="auto"/>
        <w:left w:val="none" w:sz="0" w:space="0" w:color="auto"/>
        <w:bottom w:val="none" w:sz="0" w:space="0" w:color="auto"/>
        <w:right w:val="none" w:sz="0" w:space="0" w:color="auto"/>
      </w:divBdr>
    </w:div>
    <w:div w:id="212981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FC70B01FB82D43A7A653326FC695DA" ma:contentTypeVersion="10" ma:contentTypeDescription="Create a new document." ma:contentTypeScope="" ma:versionID="b3b7553654982ed1d5739a77c54d8f52">
  <xsd:schema xmlns:xsd="http://www.w3.org/2001/XMLSchema" xmlns:xs="http://www.w3.org/2001/XMLSchema" xmlns:p="http://schemas.microsoft.com/office/2006/metadata/properties" xmlns:ns3="398ebfaf-ac59-4ca7-bae4-99fe9515210a" targetNamespace="http://schemas.microsoft.com/office/2006/metadata/properties" ma:root="true" ma:fieldsID="0b55cab222b1d48bc89798eec5d11927" ns3:_="">
    <xsd:import namespace="398ebfaf-ac59-4ca7-bae4-99fe9515210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8ebfaf-ac59-4ca7-bae4-99fe951521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D1A0F0-7AA4-4D63-A6B2-7AF97472C4C1}">
  <ds:schemaRefs>
    <ds:schemaRef ds:uri="http://schemas.microsoft.com/sharepoint/v3/contenttype/forms"/>
  </ds:schemaRefs>
</ds:datastoreItem>
</file>

<file path=customXml/itemProps2.xml><?xml version="1.0" encoding="utf-8"?>
<ds:datastoreItem xmlns:ds="http://schemas.openxmlformats.org/officeDocument/2006/customXml" ds:itemID="{820BDB0E-228C-48BE-9281-8964653772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4B5D48-7185-4C80-B152-1F186D04A0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8ebfaf-ac59-4ca7-bae4-99fe951521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1320</Words>
  <Characters>6525</Characters>
  <Application>Microsoft Office Word</Application>
  <DocSecurity>0</DocSecurity>
  <Lines>123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Schiffman</dc:creator>
  <cp:keywords/>
  <dc:description/>
  <cp:lastModifiedBy>Mordechai Schiffman</cp:lastModifiedBy>
  <cp:revision>2</cp:revision>
  <dcterms:created xsi:type="dcterms:W3CDTF">2020-12-27T13:52:00Z</dcterms:created>
  <dcterms:modified xsi:type="dcterms:W3CDTF">2020-12-27T13:52:00Z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0x010100A4FC70B01FB82D43A7A653326FC695DA</vt:lpwstr>
  </property>
</Properties>
</file>