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0215" w14:textId="4CA639A8" w:rsidR="00AE0204" w:rsidRPr="00D331B5" w:rsidRDefault="0018726C" w:rsidP="003017A7">
      <w:pPr>
        <w:bidi/>
        <w:spacing w:after="0" w:line="240" w:lineRule="auto"/>
        <w:contextualSpacing/>
        <w:jc w:val="center"/>
        <w:rPr>
          <w:rFonts w:asciiTheme="majorBidi" w:hAnsiTheme="majorBidi" w:cstheme="majorBidi"/>
          <w:b/>
          <w:bCs/>
          <w:sz w:val="32"/>
          <w:szCs w:val="32"/>
          <w:u w:val="single"/>
          <w:lang w:bidi="he-IL"/>
        </w:rPr>
      </w:pPr>
      <w:bookmarkStart w:id="0" w:name="_Hlk512149687"/>
      <w:r w:rsidRPr="00D331B5">
        <w:rPr>
          <w:rFonts w:asciiTheme="majorBidi" w:hAnsiTheme="majorBidi" w:cstheme="majorBidi"/>
          <w:b/>
          <w:bCs/>
          <w:sz w:val="32"/>
          <w:szCs w:val="32"/>
          <w:u w:val="single"/>
          <w:lang w:bidi="he-IL"/>
        </w:rPr>
        <w:t>HEAVENLY GATHERINGS</w:t>
      </w:r>
    </w:p>
    <w:p w14:paraId="26C029B2" w14:textId="09DC7BBD" w:rsidR="00AE0204" w:rsidRPr="00D331B5" w:rsidRDefault="00AE0204" w:rsidP="00D331B5">
      <w:pPr>
        <w:spacing w:after="0" w:line="240" w:lineRule="auto"/>
        <w:contextualSpacing/>
        <w:jc w:val="center"/>
        <w:rPr>
          <w:rFonts w:asciiTheme="majorBidi" w:hAnsiTheme="majorBidi" w:cstheme="majorBidi"/>
          <w:b/>
          <w:bCs/>
          <w:sz w:val="32"/>
          <w:szCs w:val="32"/>
          <w:lang w:bidi="he-IL"/>
        </w:rPr>
      </w:pPr>
      <w:r w:rsidRPr="00D331B5">
        <w:rPr>
          <w:rFonts w:asciiTheme="majorBidi" w:hAnsiTheme="majorBidi" w:cstheme="majorBidi"/>
          <w:b/>
          <w:bCs/>
          <w:sz w:val="32"/>
          <w:szCs w:val="32"/>
        </w:rPr>
        <w:t xml:space="preserve">Sponsored by Jake and Karen </w:t>
      </w:r>
      <w:proofErr w:type="spellStart"/>
      <w:r w:rsidRPr="00D331B5">
        <w:rPr>
          <w:rFonts w:asciiTheme="majorBidi" w:hAnsiTheme="majorBidi" w:cstheme="majorBidi"/>
          <w:b/>
          <w:bCs/>
          <w:sz w:val="32"/>
          <w:szCs w:val="32"/>
        </w:rPr>
        <w:t>Abilevitz</w:t>
      </w:r>
      <w:proofErr w:type="spellEnd"/>
      <w:r w:rsidRPr="00D331B5">
        <w:rPr>
          <w:rFonts w:asciiTheme="majorBidi" w:hAnsiTheme="majorBidi" w:cstheme="majorBidi"/>
          <w:b/>
          <w:bCs/>
          <w:sz w:val="32"/>
          <w:szCs w:val="32"/>
        </w:rPr>
        <w:t xml:space="preserve"> in memory of Jake’s Beloved Parents, </w:t>
      </w:r>
      <w:r w:rsidRPr="00D331B5">
        <w:rPr>
          <w:rFonts w:asciiTheme="majorBidi" w:hAnsiTheme="majorBidi" w:cstheme="majorBidi" w:hint="cs"/>
          <w:b/>
          <w:bCs/>
          <w:sz w:val="32"/>
          <w:szCs w:val="32"/>
          <w:rtl/>
          <w:lang w:bidi="he-IL"/>
        </w:rPr>
        <w:t>אליהו בן אבא ז</w:t>
      </w:r>
      <w:r w:rsidRPr="00D331B5">
        <w:rPr>
          <w:rFonts w:asciiTheme="majorBidi" w:hAnsiTheme="majorBidi" w:cstheme="majorBidi" w:hint="cs"/>
          <w:b/>
          <w:bCs/>
          <w:sz w:val="32"/>
          <w:szCs w:val="32"/>
          <w:rtl/>
        </w:rPr>
        <w:t>"</w:t>
      </w:r>
      <w:r w:rsidRPr="00D331B5">
        <w:rPr>
          <w:rFonts w:asciiTheme="majorBidi" w:hAnsiTheme="majorBidi" w:cstheme="majorBidi" w:hint="cs"/>
          <w:b/>
          <w:bCs/>
          <w:sz w:val="32"/>
          <w:szCs w:val="32"/>
          <w:rtl/>
          <w:lang w:bidi="he-IL"/>
        </w:rPr>
        <w:t xml:space="preserve">ל </w:t>
      </w:r>
      <w:r w:rsidRPr="00D331B5">
        <w:rPr>
          <w:rFonts w:asciiTheme="majorBidi" w:hAnsiTheme="majorBidi" w:cstheme="majorBidi" w:hint="cs"/>
          <w:b/>
          <w:bCs/>
          <w:sz w:val="32"/>
          <w:szCs w:val="32"/>
          <w:rtl/>
        </w:rPr>
        <w:t xml:space="preserve">&amp; </w:t>
      </w:r>
      <w:r w:rsidRPr="00D331B5">
        <w:rPr>
          <w:rFonts w:asciiTheme="majorBidi" w:hAnsiTheme="majorBidi" w:cstheme="majorBidi" w:hint="cs"/>
          <w:b/>
          <w:bCs/>
          <w:sz w:val="32"/>
          <w:szCs w:val="32"/>
          <w:rtl/>
          <w:lang w:bidi="he-IL"/>
        </w:rPr>
        <w:t>לאה בת אברהם ז</w:t>
      </w:r>
      <w:r w:rsidRPr="00D331B5">
        <w:rPr>
          <w:rFonts w:asciiTheme="majorBidi" w:hAnsiTheme="majorBidi" w:cstheme="majorBidi" w:hint="cs"/>
          <w:b/>
          <w:bCs/>
          <w:sz w:val="32"/>
          <w:szCs w:val="32"/>
          <w:rtl/>
        </w:rPr>
        <w:t>"</w:t>
      </w:r>
      <w:r w:rsidRPr="00D331B5">
        <w:rPr>
          <w:rFonts w:asciiTheme="majorBidi" w:hAnsiTheme="majorBidi" w:cstheme="majorBidi" w:hint="cs"/>
          <w:b/>
          <w:bCs/>
          <w:sz w:val="32"/>
          <w:szCs w:val="32"/>
          <w:rtl/>
          <w:lang w:bidi="he-IL"/>
        </w:rPr>
        <w:t>ל</w:t>
      </w:r>
      <w:r w:rsidR="00D331B5">
        <w:rPr>
          <w:rFonts w:asciiTheme="majorBidi" w:hAnsiTheme="majorBidi" w:cstheme="majorBidi" w:hint="cs"/>
          <w:b/>
          <w:bCs/>
          <w:sz w:val="32"/>
          <w:szCs w:val="32"/>
          <w:rtl/>
          <w:lang w:bidi="he-IL"/>
        </w:rPr>
        <w:t xml:space="preserve">  </w:t>
      </w:r>
      <w:r w:rsidR="00D331B5">
        <w:rPr>
          <w:rFonts w:asciiTheme="majorBidi" w:hAnsiTheme="majorBidi" w:cstheme="majorBidi"/>
          <w:b/>
          <w:bCs/>
          <w:sz w:val="32"/>
          <w:szCs w:val="32"/>
          <w:lang w:bidi="he-IL"/>
        </w:rPr>
        <w:t xml:space="preserve"> </w:t>
      </w:r>
      <w:r w:rsidRPr="00D331B5">
        <w:rPr>
          <w:rFonts w:asciiTheme="majorBidi" w:hAnsiTheme="majorBidi" w:cstheme="majorBidi"/>
          <w:b/>
          <w:bCs/>
          <w:sz w:val="32"/>
          <w:szCs w:val="32"/>
        </w:rPr>
        <w:t xml:space="preserve">and Karen’s </w:t>
      </w:r>
      <w:proofErr w:type="gramStart"/>
      <w:r w:rsidRPr="00D331B5">
        <w:rPr>
          <w:rFonts w:asciiTheme="majorBidi" w:hAnsiTheme="majorBidi" w:cstheme="majorBidi"/>
          <w:b/>
          <w:bCs/>
          <w:sz w:val="32"/>
          <w:szCs w:val="32"/>
        </w:rPr>
        <w:t xml:space="preserve">brother  </w:t>
      </w:r>
      <w:r w:rsidRPr="00D331B5">
        <w:rPr>
          <w:rFonts w:asciiTheme="majorBidi" w:hAnsiTheme="majorBidi" w:cstheme="majorBidi" w:hint="cs"/>
          <w:b/>
          <w:bCs/>
          <w:sz w:val="32"/>
          <w:szCs w:val="32"/>
          <w:rtl/>
          <w:lang w:bidi="he-IL"/>
        </w:rPr>
        <w:t>יהושע</w:t>
      </w:r>
      <w:proofErr w:type="gramEnd"/>
      <w:r w:rsidRPr="00D331B5">
        <w:rPr>
          <w:rFonts w:asciiTheme="majorBidi" w:hAnsiTheme="majorBidi" w:cstheme="majorBidi" w:hint="cs"/>
          <w:b/>
          <w:bCs/>
          <w:sz w:val="32"/>
          <w:szCs w:val="32"/>
          <w:rtl/>
          <w:lang w:bidi="he-IL"/>
        </w:rPr>
        <w:t xml:space="preserve"> בן שמעון דב ז</w:t>
      </w:r>
      <w:r w:rsidRPr="00D331B5">
        <w:rPr>
          <w:rFonts w:asciiTheme="majorBidi" w:hAnsiTheme="majorBidi" w:cstheme="majorBidi" w:hint="cs"/>
          <w:b/>
          <w:bCs/>
          <w:sz w:val="32"/>
          <w:szCs w:val="32"/>
          <w:rtl/>
        </w:rPr>
        <w:t>"</w:t>
      </w:r>
      <w:r w:rsidRPr="00D331B5">
        <w:rPr>
          <w:rFonts w:asciiTheme="majorBidi" w:hAnsiTheme="majorBidi" w:cstheme="majorBidi" w:hint="cs"/>
          <w:b/>
          <w:bCs/>
          <w:sz w:val="32"/>
          <w:szCs w:val="32"/>
          <w:rtl/>
          <w:lang w:bidi="he-IL"/>
        </w:rPr>
        <w:t>ל</w:t>
      </w:r>
    </w:p>
    <w:p w14:paraId="7ED7A477" w14:textId="77777777" w:rsidR="00AD7ABB" w:rsidRPr="00D331B5" w:rsidRDefault="00AD7ABB" w:rsidP="003017A7">
      <w:pPr>
        <w:spacing w:after="0" w:line="240" w:lineRule="auto"/>
        <w:contextualSpacing/>
        <w:jc w:val="center"/>
        <w:rPr>
          <w:rFonts w:asciiTheme="majorBidi" w:hAnsiTheme="majorBidi" w:cstheme="majorBidi"/>
          <w:sz w:val="16"/>
          <w:szCs w:val="16"/>
        </w:rPr>
      </w:pPr>
    </w:p>
    <w:p w14:paraId="6FB01083" w14:textId="729928CE" w:rsidR="000F3D9D" w:rsidRPr="003F34CD" w:rsidRDefault="007477CE" w:rsidP="003017A7">
      <w:pPr>
        <w:pStyle w:val="ListParagraph"/>
        <w:spacing w:after="0" w:line="240" w:lineRule="auto"/>
        <w:jc w:val="center"/>
        <w:rPr>
          <w:rFonts w:asciiTheme="minorBidi" w:hAnsiTheme="minorBidi"/>
          <w:sz w:val="24"/>
          <w:szCs w:val="24"/>
          <w:u w:val="single"/>
        </w:rPr>
      </w:pPr>
      <w:proofErr w:type="gramStart"/>
      <w:r w:rsidRPr="003F34CD">
        <w:rPr>
          <w:rFonts w:asciiTheme="minorBidi" w:hAnsiTheme="minorBidi" w:hint="cs"/>
          <w:sz w:val="24"/>
          <w:szCs w:val="24"/>
          <w:u w:val="single"/>
        </w:rPr>
        <w:t>A</w:t>
      </w:r>
      <w:r w:rsidRPr="003F34CD">
        <w:rPr>
          <w:rFonts w:asciiTheme="minorBidi" w:hAnsiTheme="minorBidi" w:hint="cs"/>
          <w:sz w:val="24"/>
          <w:szCs w:val="24"/>
          <w:u w:val="single"/>
          <w:rtl/>
          <w:lang w:bidi="he-IL"/>
        </w:rPr>
        <w:t xml:space="preserve">( </w:t>
      </w:r>
      <w:proofErr w:type="spellStart"/>
      <w:r w:rsidR="00AE0204" w:rsidRPr="003F34CD">
        <w:rPr>
          <w:rFonts w:asciiTheme="minorBidi" w:hAnsiTheme="minorBidi"/>
          <w:sz w:val="24"/>
          <w:szCs w:val="24"/>
          <w:u w:val="single"/>
        </w:rPr>
        <w:t>Avos</w:t>
      </w:r>
      <w:proofErr w:type="spellEnd"/>
      <w:proofErr w:type="gramEnd"/>
      <w:r w:rsidR="00AE0204" w:rsidRPr="003F34CD">
        <w:rPr>
          <w:rFonts w:asciiTheme="minorBidi" w:hAnsiTheme="minorBidi"/>
          <w:sz w:val="24"/>
          <w:szCs w:val="24"/>
          <w:u w:val="single"/>
        </w:rPr>
        <w:t xml:space="preserve">, Chapter 4, Mishna </w:t>
      </w:r>
      <w:r w:rsidR="0018726C" w:rsidRPr="003F34CD">
        <w:rPr>
          <w:rFonts w:asciiTheme="minorBidi" w:hAnsiTheme="minorBidi"/>
          <w:sz w:val="24"/>
          <w:szCs w:val="24"/>
          <w:u w:val="single"/>
        </w:rPr>
        <w:t>11</w:t>
      </w:r>
    </w:p>
    <w:tbl>
      <w:tblPr>
        <w:tblStyle w:val="TableGrid"/>
        <w:tblW w:w="0" w:type="auto"/>
        <w:tblLook w:val="04A0" w:firstRow="1" w:lastRow="0" w:firstColumn="1" w:lastColumn="0" w:noHBand="0" w:noVBand="1"/>
      </w:tblPr>
      <w:tblGrid>
        <w:gridCol w:w="6925"/>
        <w:gridCol w:w="3865"/>
      </w:tblGrid>
      <w:tr w:rsidR="000F3D9D" w:rsidRPr="003F34CD" w14:paraId="44A037FC" w14:textId="77777777" w:rsidTr="00302437">
        <w:tc>
          <w:tcPr>
            <w:tcW w:w="6925" w:type="dxa"/>
          </w:tcPr>
          <w:p w14:paraId="2BFCA1F6" w14:textId="77777777" w:rsidR="008D0F55" w:rsidRPr="003F34CD" w:rsidRDefault="008D0F55" w:rsidP="008D0F55">
            <w:pPr>
              <w:spacing w:before="100" w:beforeAutospacing="1" w:after="100" w:afterAutospacing="1" w:line="240" w:lineRule="auto"/>
              <w:rPr>
                <w:rFonts w:ascii="Times New Roman" w:eastAsia="Times New Roman" w:hAnsi="Times New Roman" w:cs="Times New Roman"/>
                <w:sz w:val="24"/>
                <w:szCs w:val="24"/>
                <w:lang w:val="en" w:bidi="he-IL"/>
              </w:rPr>
            </w:pPr>
            <w:r w:rsidRPr="008D0F55">
              <w:rPr>
                <w:rFonts w:ascii="Times New Roman" w:eastAsia="Times New Roman" w:hAnsi="Times New Roman" w:cs="Times New Roman"/>
                <w:sz w:val="24"/>
                <w:szCs w:val="24"/>
                <w:lang w:val="en" w:bidi="he-IL"/>
              </w:rPr>
              <w:t>Rabbi Eliezer son of Yaakov says: One who does a single good deed acquires a single defender. One who does a single sin acquires a single prosecutor. Repentance and good deeds are a shield against punishment.</w:t>
            </w:r>
          </w:p>
          <w:p w14:paraId="50765984" w14:textId="6A83B549" w:rsidR="000F3D9D" w:rsidRPr="003F34CD" w:rsidRDefault="008D0F55" w:rsidP="00D331B5">
            <w:pPr>
              <w:spacing w:before="100" w:beforeAutospacing="1" w:after="100" w:afterAutospacing="1" w:line="240" w:lineRule="auto"/>
              <w:rPr>
                <w:sz w:val="24"/>
                <w:szCs w:val="24"/>
                <w:lang w:val="en"/>
              </w:rPr>
            </w:pPr>
            <w:r w:rsidRPr="008D0F55">
              <w:rPr>
                <w:rFonts w:ascii="Times New Roman" w:eastAsia="Times New Roman" w:hAnsi="Times New Roman" w:cs="Times New Roman"/>
                <w:sz w:val="24"/>
                <w:szCs w:val="24"/>
                <w:lang w:val="en" w:bidi="he-IL"/>
              </w:rPr>
              <w:t xml:space="preserve"> Rabbi </w:t>
            </w:r>
            <w:proofErr w:type="spellStart"/>
            <w:r w:rsidRPr="008D0F55">
              <w:rPr>
                <w:rFonts w:ascii="Times New Roman" w:eastAsia="Times New Roman" w:hAnsi="Times New Roman" w:cs="Times New Roman"/>
                <w:sz w:val="24"/>
                <w:szCs w:val="24"/>
                <w:lang w:val="en" w:bidi="he-IL"/>
              </w:rPr>
              <w:t>Yochanan</w:t>
            </w:r>
            <w:proofErr w:type="spellEnd"/>
            <w:r w:rsidRPr="008D0F55">
              <w:rPr>
                <w:rFonts w:ascii="Times New Roman" w:eastAsia="Times New Roman" w:hAnsi="Times New Roman" w:cs="Times New Roman"/>
                <w:sz w:val="24"/>
                <w:szCs w:val="24"/>
                <w:lang w:val="en" w:bidi="he-IL"/>
              </w:rPr>
              <w:t xml:space="preserve"> the shoemaker said: Every gathering that is for the sake of Heaven will endure. And every gathering that isn't for the sake of Heaven will not endure, in the end.</w:t>
            </w:r>
          </w:p>
        </w:tc>
        <w:tc>
          <w:tcPr>
            <w:tcW w:w="3865" w:type="dxa"/>
          </w:tcPr>
          <w:p w14:paraId="081E2B96" w14:textId="77777777" w:rsidR="008D0F55" w:rsidRPr="003F34CD" w:rsidRDefault="008D0F55" w:rsidP="008D0F55">
            <w:pPr>
              <w:spacing w:before="100" w:beforeAutospacing="1" w:after="100" w:afterAutospacing="1" w:line="240" w:lineRule="auto"/>
              <w:jc w:val="right"/>
              <w:rPr>
                <w:rFonts w:ascii="Times New Roman" w:eastAsia="Times New Roman" w:hAnsi="Times New Roman" w:cs="Times New Roman"/>
                <w:sz w:val="24"/>
                <w:szCs w:val="24"/>
                <w:lang w:bidi="he-IL"/>
              </w:rPr>
            </w:pPr>
            <w:r w:rsidRPr="008D0F55">
              <w:rPr>
                <w:rFonts w:ascii="Times New Roman" w:eastAsia="Times New Roman" w:hAnsi="Times New Roman" w:cs="Times New Roman" w:hint="cs"/>
                <w:sz w:val="24"/>
                <w:szCs w:val="24"/>
                <w:rtl/>
                <w:lang w:bidi="he-IL"/>
              </w:rPr>
              <w:t>רַבִּי אֱלִיעֶזֶר בֶּן יַעֲקֹב אוֹמֵר, הָעוֹשֶׂה מִצְוָה אַחַת, קוֹנֶה לוֹ פְרַקְלִיט אֶחָד. וְהָעוֹבֵר עֲבֵרָה אַחַת, קוֹנֶה לוֹ קַטֵּגוֹר אֶחָד. תְּשׁוּבָה וּמַעֲשִׂים טוֹבִים, כִּתְרִיס בִּפְנֵי הַפֻּרְעָנוּת.</w:t>
            </w:r>
          </w:p>
          <w:p w14:paraId="67550B52" w14:textId="46B4BDB0" w:rsidR="0031362C" w:rsidRPr="003F34CD" w:rsidRDefault="008D0F55" w:rsidP="00D331B5">
            <w:pPr>
              <w:spacing w:before="100" w:beforeAutospacing="1" w:after="100" w:afterAutospacing="1" w:line="240" w:lineRule="auto"/>
              <w:jc w:val="right"/>
              <w:rPr>
                <w:rFonts w:asciiTheme="minorBidi" w:hAnsiTheme="minorBidi"/>
                <w:sz w:val="24"/>
                <w:szCs w:val="24"/>
                <w:lang w:val="en"/>
              </w:rPr>
            </w:pPr>
            <w:r w:rsidRPr="008D0F55">
              <w:rPr>
                <w:rFonts w:ascii="Times New Roman" w:eastAsia="Times New Roman" w:hAnsi="Times New Roman" w:cs="Times New Roman" w:hint="cs"/>
                <w:sz w:val="24"/>
                <w:szCs w:val="24"/>
                <w:rtl/>
                <w:lang w:bidi="he-IL"/>
              </w:rPr>
              <w:t xml:space="preserve"> רַבִּי יוֹחָנָן הַסַּנְדְּלָר אוֹמֵר, כָּל כְּנֵסִיָּה שֶׁהִיא לְשֵׁם שָׁמַיִם, סוֹפָהּ לְהִתְקַיֵּם. וְשֶׁאֵינָהּ לְשֵׁם שָׁמַיִם, אֵין סוֹפָהּ לְהִתְקַיֵּם</w:t>
            </w:r>
          </w:p>
        </w:tc>
      </w:tr>
      <w:bookmarkEnd w:id="0"/>
    </w:tbl>
    <w:p w14:paraId="1664E15F" w14:textId="69A46FF4" w:rsidR="00A15675" w:rsidRPr="003F34CD" w:rsidRDefault="00A15675" w:rsidP="003017A7">
      <w:pPr>
        <w:spacing w:after="0" w:line="240" w:lineRule="auto"/>
        <w:contextualSpacing/>
        <w:jc w:val="right"/>
        <w:rPr>
          <w:rFonts w:asciiTheme="majorBidi" w:hAnsiTheme="majorBidi" w:cstheme="majorBidi"/>
          <w:noProof/>
          <w:sz w:val="24"/>
          <w:szCs w:val="24"/>
        </w:rPr>
      </w:pPr>
    </w:p>
    <w:p w14:paraId="544CD96C" w14:textId="36CF3EA6" w:rsidR="008D0F55" w:rsidRPr="00D331B5" w:rsidRDefault="00D331B5" w:rsidP="008D0F55">
      <w:pPr>
        <w:spacing w:after="0" w:line="240" w:lineRule="auto"/>
        <w:contextualSpacing/>
        <w:jc w:val="right"/>
        <w:rPr>
          <w:rFonts w:asciiTheme="majorBidi" w:hAnsiTheme="majorBidi" w:cstheme="majorBidi"/>
          <w:b/>
          <w:bCs/>
          <w:noProof/>
          <w:sz w:val="24"/>
          <w:szCs w:val="24"/>
          <w:u w:val="single"/>
        </w:rPr>
      </w:pPr>
      <w:r>
        <w:rPr>
          <w:rFonts w:asciiTheme="majorBidi" w:hAnsiTheme="majorBidi" w:cs="Times New Roman" w:hint="cs"/>
          <w:b/>
          <w:bCs/>
          <w:noProof/>
          <w:sz w:val="24"/>
          <w:szCs w:val="24"/>
          <w:u w:val="single"/>
          <w:rtl/>
          <w:lang w:bidi="he-IL"/>
        </w:rPr>
        <w:t xml:space="preserve">1) </w:t>
      </w:r>
      <w:r w:rsidR="008D0F55" w:rsidRPr="00D331B5">
        <w:rPr>
          <w:rFonts w:asciiTheme="majorBidi" w:hAnsiTheme="majorBidi" w:cs="Times New Roman"/>
          <w:b/>
          <w:bCs/>
          <w:noProof/>
          <w:sz w:val="24"/>
          <w:szCs w:val="24"/>
          <w:u w:val="single"/>
          <w:rtl/>
          <w:lang w:bidi="he-IL"/>
        </w:rPr>
        <w:t>פירוש רש"י על אבות פרק ד</w:t>
      </w:r>
    </w:p>
    <w:p w14:paraId="365F96AC" w14:textId="77777777" w:rsidR="00F22E69" w:rsidRPr="003F34CD" w:rsidRDefault="008D0F55" w:rsidP="008D0F55">
      <w:pPr>
        <w:spacing w:after="0" w:line="240" w:lineRule="auto"/>
        <w:contextualSpacing/>
        <w:jc w:val="right"/>
        <w:rPr>
          <w:rFonts w:asciiTheme="majorBidi" w:hAnsiTheme="majorBidi" w:cs="Times New Roman"/>
          <w:noProof/>
          <w:sz w:val="24"/>
          <w:szCs w:val="24"/>
          <w:rtl/>
          <w:lang w:bidi="he-IL"/>
        </w:rPr>
      </w:pPr>
      <w:r w:rsidRPr="00D331B5">
        <w:rPr>
          <w:rFonts w:asciiTheme="majorBidi" w:hAnsiTheme="majorBidi" w:cs="Times New Roman"/>
          <w:b/>
          <w:bCs/>
          <w:noProof/>
          <w:sz w:val="24"/>
          <w:szCs w:val="24"/>
          <w:rtl/>
          <w:lang w:bidi="he-IL"/>
        </w:rPr>
        <w:t>כל כנסיה.</w:t>
      </w:r>
      <w:r w:rsidRPr="003F34CD">
        <w:rPr>
          <w:rFonts w:asciiTheme="majorBidi" w:hAnsiTheme="majorBidi" w:cs="Times New Roman"/>
          <w:noProof/>
          <w:sz w:val="24"/>
          <w:szCs w:val="24"/>
          <w:rtl/>
          <w:lang w:bidi="he-IL"/>
        </w:rPr>
        <w:t xml:space="preserve"> כל קיבוץ: ס</w:t>
      </w:r>
      <w:r w:rsidRPr="00D331B5">
        <w:rPr>
          <w:rFonts w:asciiTheme="majorBidi" w:hAnsiTheme="majorBidi" w:cs="Times New Roman"/>
          <w:b/>
          <w:bCs/>
          <w:noProof/>
          <w:sz w:val="24"/>
          <w:szCs w:val="24"/>
          <w:rtl/>
          <w:lang w:bidi="he-IL"/>
        </w:rPr>
        <w:t xml:space="preserve">ופה להתקיים. </w:t>
      </w:r>
      <w:r w:rsidRPr="003F34CD">
        <w:rPr>
          <w:rFonts w:asciiTheme="majorBidi" w:hAnsiTheme="majorBidi" w:cs="Times New Roman"/>
          <w:noProof/>
          <w:sz w:val="24"/>
          <w:szCs w:val="24"/>
          <w:rtl/>
          <w:lang w:bidi="he-IL"/>
        </w:rPr>
        <w:t>עתידה שתהיה העצה קיימת ומצלחת</w:t>
      </w:r>
      <w:r w:rsidRPr="00D331B5">
        <w:rPr>
          <w:rFonts w:asciiTheme="majorBidi" w:hAnsiTheme="majorBidi" w:cs="Times New Roman"/>
          <w:b/>
          <w:bCs/>
          <w:noProof/>
          <w:sz w:val="24"/>
          <w:szCs w:val="24"/>
          <w:rtl/>
          <w:lang w:bidi="he-IL"/>
        </w:rPr>
        <w:t>: ושאינה לשם שמים</w:t>
      </w:r>
      <w:r w:rsidRPr="003F34CD">
        <w:rPr>
          <w:rFonts w:asciiTheme="majorBidi" w:hAnsiTheme="majorBidi" w:cs="Times New Roman"/>
          <w:noProof/>
          <w:sz w:val="24"/>
          <w:szCs w:val="24"/>
          <w:rtl/>
          <w:lang w:bidi="he-IL"/>
        </w:rPr>
        <w:t>. עצה שלה בטלה היא</w:t>
      </w:r>
    </w:p>
    <w:p w14:paraId="60A0A857" w14:textId="0E66FB7C" w:rsidR="00F22E69" w:rsidRPr="00D331B5" w:rsidRDefault="00F22E69" w:rsidP="008D0F55">
      <w:pPr>
        <w:spacing w:after="0" w:line="240" w:lineRule="auto"/>
        <w:contextualSpacing/>
        <w:jc w:val="right"/>
        <w:rPr>
          <w:rFonts w:asciiTheme="majorBidi" w:hAnsiTheme="majorBidi" w:cs="Times New Roman"/>
          <w:noProof/>
          <w:sz w:val="12"/>
          <w:szCs w:val="12"/>
          <w:rtl/>
          <w:lang w:bidi="he-IL"/>
        </w:rPr>
      </w:pPr>
    </w:p>
    <w:p w14:paraId="1FCA6A6A" w14:textId="76DBA15A" w:rsidR="00F22E69" w:rsidRPr="00D331B5" w:rsidRDefault="00D331B5" w:rsidP="008D0F55">
      <w:pPr>
        <w:spacing w:after="0" w:line="240" w:lineRule="auto"/>
        <w:contextualSpacing/>
        <w:jc w:val="right"/>
        <w:rPr>
          <w:rFonts w:asciiTheme="majorBidi" w:hAnsiTheme="majorBidi" w:cs="Times New Roman"/>
          <w:b/>
          <w:bCs/>
          <w:noProof/>
          <w:sz w:val="24"/>
          <w:szCs w:val="24"/>
          <w:u w:val="single"/>
          <w:rtl/>
          <w:lang w:bidi="he-IL"/>
        </w:rPr>
      </w:pPr>
      <w:r w:rsidRPr="00D331B5">
        <w:rPr>
          <w:rFonts w:asciiTheme="majorBidi" w:hAnsiTheme="majorBidi" w:cs="Times New Roman" w:hint="cs"/>
          <w:b/>
          <w:bCs/>
          <w:noProof/>
          <w:sz w:val="24"/>
          <w:szCs w:val="24"/>
          <w:u w:val="single"/>
          <w:rtl/>
          <w:lang w:bidi="he-IL"/>
        </w:rPr>
        <w:t xml:space="preserve">2) </w:t>
      </w:r>
      <w:r w:rsidR="00F22E69" w:rsidRPr="00D331B5">
        <w:rPr>
          <w:rFonts w:asciiTheme="majorBidi" w:hAnsiTheme="majorBidi" w:cs="Times New Roman" w:hint="cs"/>
          <w:b/>
          <w:bCs/>
          <w:noProof/>
          <w:sz w:val="24"/>
          <w:szCs w:val="24"/>
          <w:u w:val="single"/>
          <w:rtl/>
          <w:lang w:bidi="he-IL"/>
        </w:rPr>
        <w:t>ראב"ן</w:t>
      </w:r>
    </w:p>
    <w:p w14:paraId="30F9DCC1" w14:textId="0C241E07" w:rsidR="008D0F55" w:rsidRPr="003F34CD" w:rsidRDefault="008D0F55" w:rsidP="008D0F55">
      <w:pPr>
        <w:spacing w:after="0" w:line="240" w:lineRule="auto"/>
        <w:contextualSpacing/>
        <w:jc w:val="right"/>
        <w:rPr>
          <w:rFonts w:asciiTheme="majorBidi" w:hAnsiTheme="majorBidi" w:cstheme="majorBidi" w:hint="cs"/>
          <w:noProof/>
          <w:sz w:val="24"/>
          <w:szCs w:val="24"/>
          <w:rtl/>
          <w:lang w:bidi="he-IL"/>
        </w:rPr>
      </w:pPr>
      <w:r w:rsidRPr="003F34CD">
        <w:rPr>
          <w:rFonts w:asciiTheme="majorBidi" w:hAnsiTheme="majorBidi" w:cstheme="majorBidi"/>
          <w:noProof/>
          <w:sz w:val="24"/>
          <w:szCs w:val="24"/>
        </w:rPr>
        <w:t>:</w:t>
      </w:r>
      <w:r w:rsidRPr="003F34CD">
        <w:rPr>
          <w:rFonts w:asciiTheme="majorBidi" w:hAnsiTheme="majorBidi" w:cstheme="majorBidi" w:hint="cs"/>
          <w:noProof/>
          <w:sz w:val="24"/>
          <w:szCs w:val="24"/>
          <w:lang w:bidi="he-IL"/>
        </w:rPr>
        <w:drawing>
          <wp:inline distT="0" distB="0" distL="0" distR="0" wp14:anchorId="1B570C1F" wp14:editId="0569C3A8">
            <wp:extent cx="3631743" cy="33689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6818" cy="353137"/>
                    </a:xfrm>
                    <a:prstGeom prst="rect">
                      <a:avLst/>
                    </a:prstGeom>
                    <a:noFill/>
                    <a:ln>
                      <a:noFill/>
                    </a:ln>
                  </pic:spPr>
                </pic:pic>
              </a:graphicData>
            </a:graphic>
          </wp:inline>
        </w:drawing>
      </w:r>
    </w:p>
    <w:p w14:paraId="1B714138" w14:textId="47B2EF7F" w:rsidR="00D331B5" w:rsidRPr="00D331B5" w:rsidRDefault="00D331B5" w:rsidP="00D331B5">
      <w:pPr>
        <w:spacing w:after="0" w:line="240" w:lineRule="auto"/>
        <w:contextualSpacing/>
        <w:jc w:val="right"/>
        <w:rPr>
          <w:rFonts w:asciiTheme="majorBidi" w:hAnsiTheme="majorBidi" w:cstheme="majorBidi"/>
          <w:b/>
          <w:bCs/>
          <w:noProof/>
          <w:sz w:val="24"/>
          <w:szCs w:val="24"/>
          <w:u w:val="single"/>
        </w:rPr>
      </w:pPr>
      <w:r>
        <w:rPr>
          <w:rFonts w:asciiTheme="majorBidi" w:hAnsiTheme="majorBidi" w:cs="Times New Roman" w:hint="cs"/>
          <w:b/>
          <w:bCs/>
          <w:noProof/>
          <w:sz w:val="24"/>
          <w:szCs w:val="24"/>
          <w:u w:val="single"/>
          <w:rtl/>
          <w:lang w:bidi="he-IL"/>
        </w:rPr>
        <w:t xml:space="preserve">3) </w:t>
      </w:r>
      <w:r w:rsidRPr="00D331B5">
        <w:rPr>
          <w:rFonts w:asciiTheme="majorBidi" w:hAnsiTheme="majorBidi" w:cs="Times New Roman"/>
          <w:b/>
          <w:bCs/>
          <w:noProof/>
          <w:sz w:val="24"/>
          <w:szCs w:val="24"/>
          <w:u w:val="single"/>
          <w:rtl/>
          <w:lang w:bidi="he-IL"/>
        </w:rPr>
        <w:t>פירוש רבינו יונה על אבות פרק ד</w:t>
      </w:r>
    </w:p>
    <w:p w14:paraId="62DFCE12" w14:textId="77777777" w:rsidR="00D331B5" w:rsidRPr="003F34CD" w:rsidRDefault="00D331B5" w:rsidP="00D331B5">
      <w:pPr>
        <w:spacing w:after="0" w:line="240" w:lineRule="auto"/>
        <w:contextualSpacing/>
        <w:jc w:val="right"/>
        <w:rPr>
          <w:rFonts w:asciiTheme="majorBidi" w:hAnsiTheme="majorBidi" w:cstheme="majorBidi"/>
          <w:noProof/>
          <w:sz w:val="24"/>
          <w:szCs w:val="24"/>
        </w:rPr>
      </w:pPr>
      <w:r w:rsidRPr="00D331B5">
        <w:rPr>
          <w:rFonts w:asciiTheme="majorBidi" w:hAnsiTheme="majorBidi" w:cs="Times New Roman"/>
          <w:b/>
          <w:bCs/>
          <w:noProof/>
          <w:sz w:val="24"/>
          <w:szCs w:val="24"/>
          <w:rtl/>
          <w:lang w:bidi="he-IL"/>
        </w:rPr>
        <w:t>רבי יוחנן הסנדלר אומר כל כנסיה שהיא לשם שמים סופה להתקיים</w:t>
      </w:r>
      <w:r w:rsidRPr="003F34CD">
        <w:rPr>
          <w:rFonts w:asciiTheme="majorBidi" w:hAnsiTheme="majorBidi" w:cs="Times New Roman"/>
          <w:noProof/>
          <w:sz w:val="24"/>
          <w:szCs w:val="24"/>
          <w:rtl/>
          <w:lang w:bidi="he-IL"/>
        </w:rPr>
        <w:t xml:space="preserve"> - לתורה ולמעשים טובים נקראת כנסיה שהיא לשום שמים</w:t>
      </w:r>
      <w:r w:rsidRPr="003F34CD">
        <w:rPr>
          <w:rFonts w:asciiTheme="majorBidi" w:hAnsiTheme="majorBidi" w:cstheme="majorBidi"/>
          <w:noProof/>
          <w:sz w:val="24"/>
          <w:szCs w:val="24"/>
        </w:rPr>
        <w:t>:</w:t>
      </w:r>
    </w:p>
    <w:p w14:paraId="3EF16261" w14:textId="77777777" w:rsidR="00D331B5" w:rsidRPr="003F34CD" w:rsidRDefault="00D331B5" w:rsidP="00D331B5">
      <w:pPr>
        <w:spacing w:after="0" w:line="240" w:lineRule="auto"/>
        <w:contextualSpacing/>
        <w:jc w:val="right"/>
        <w:rPr>
          <w:rFonts w:asciiTheme="majorBidi" w:hAnsiTheme="majorBidi" w:cstheme="majorBidi"/>
          <w:noProof/>
          <w:sz w:val="24"/>
          <w:szCs w:val="24"/>
        </w:rPr>
      </w:pPr>
      <w:r w:rsidRPr="003F34CD">
        <w:rPr>
          <w:rFonts w:asciiTheme="majorBidi" w:hAnsiTheme="majorBidi" w:cstheme="majorBidi"/>
          <w:noProof/>
          <w:sz w:val="24"/>
          <w:szCs w:val="24"/>
        </w:rPr>
        <w:t> </w:t>
      </w:r>
      <w:r w:rsidRPr="00D331B5">
        <w:rPr>
          <w:rFonts w:asciiTheme="majorBidi" w:hAnsiTheme="majorBidi" w:cs="Times New Roman"/>
          <w:b/>
          <w:bCs/>
          <w:noProof/>
          <w:sz w:val="24"/>
          <w:szCs w:val="24"/>
          <w:rtl/>
          <w:lang w:bidi="he-IL"/>
        </w:rPr>
        <w:t>ושאינה לשם שמים אין סופה להתקיים</w:t>
      </w:r>
      <w:r w:rsidRPr="003F34CD">
        <w:rPr>
          <w:rFonts w:asciiTheme="majorBidi" w:hAnsiTheme="majorBidi" w:cs="Times New Roman"/>
          <w:noProof/>
          <w:sz w:val="24"/>
          <w:szCs w:val="24"/>
          <w:rtl/>
          <w:lang w:bidi="he-IL"/>
        </w:rPr>
        <w:t xml:space="preserve"> - כשמתקבצין להשתרר זה על זה ומתכבדין כל אחד על חברו</w:t>
      </w:r>
    </w:p>
    <w:p w14:paraId="5D50977C" w14:textId="597D9C2D" w:rsidR="00D331B5" w:rsidRDefault="00D331B5" w:rsidP="00D331B5">
      <w:pPr>
        <w:spacing w:after="0" w:line="240" w:lineRule="auto"/>
        <w:contextualSpacing/>
        <w:jc w:val="right"/>
        <w:rPr>
          <w:color w:val="000000"/>
          <w:sz w:val="24"/>
          <w:szCs w:val="24"/>
          <w:shd w:val="clear" w:color="auto" w:fill="FBFBFA"/>
          <w:rtl/>
        </w:rPr>
      </w:pPr>
    </w:p>
    <w:p w14:paraId="48132F7C" w14:textId="3CA6B9E6" w:rsidR="00D331B5" w:rsidRPr="003F34CD" w:rsidRDefault="00D331B5" w:rsidP="00D331B5">
      <w:pPr>
        <w:spacing w:after="0" w:line="240" w:lineRule="auto"/>
        <w:contextualSpacing/>
        <w:jc w:val="right"/>
        <w:rPr>
          <w:rFonts w:ascii="Times New Roman" w:eastAsia="Times New Roman" w:hAnsi="Times New Roman" w:cs="Times New Roman"/>
          <w:b/>
          <w:bCs/>
          <w:sz w:val="24"/>
          <w:szCs w:val="24"/>
          <w:u w:val="single"/>
          <w:rtl/>
          <w:lang w:bidi="he-IL"/>
        </w:rPr>
      </w:pPr>
      <w:r>
        <w:rPr>
          <w:rFonts w:hint="cs"/>
          <w:color w:val="000000"/>
          <w:sz w:val="24"/>
          <w:szCs w:val="24"/>
          <w:shd w:val="clear" w:color="auto" w:fill="FBFBFA"/>
          <w:rtl/>
          <w:lang w:bidi="he-IL"/>
        </w:rPr>
        <w:t>4)</w:t>
      </w:r>
      <w:r w:rsidRPr="003F34CD">
        <w:rPr>
          <w:rFonts w:ascii="Times New Roman" w:eastAsia="Times New Roman" w:hAnsi="Times New Roman" w:cs="Times New Roman" w:hint="cs"/>
          <w:b/>
          <w:bCs/>
          <w:sz w:val="24"/>
          <w:szCs w:val="24"/>
          <w:u w:val="single"/>
          <w:rtl/>
          <w:lang w:bidi="he-IL"/>
        </w:rPr>
        <w:t>מדרש שמואל</w:t>
      </w:r>
    </w:p>
    <w:p w14:paraId="2311791F" w14:textId="77777777" w:rsidR="00D331B5" w:rsidRPr="00D331B5" w:rsidRDefault="00D331B5" w:rsidP="00D331B5">
      <w:pPr>
        <w:spacing w:after="0" w:line="240" w:lineRule="auto"/>
        <w:contextualSpacing/>
        <w:jc w:val="right"/>
        <w:rPr>
          <w:rFonts w:asciiTheme="majorBidi" w:hAnsiTheme="majorBidi" w:cstheme="majorBidi"/>
          <w:color w:val="000000"/>
          <w:sz w:val="24"/>
          <w:szCs w:val="24"/>
          <w:shd w:val="clear" w:color="auto" w:fill="FBFBFA"/>
          <w:rtl/>
        </w:rPr>
      </w:pPr>
      <w:r w:rsidRPr="00D331B5">
        <w:rPr>
          <w:rFonts w:asciiTheme="majorBidi" w:hAnsiTheme="majorBidi" w:cstheme="majorBidi"/>
          <w:color w:val="000000"/>
          <w:sz w:val="24"/>
          <w:szCs w:val="24"/>
          <w:shd w:val="clear" w:color="auto" w:fill="FBFBFA"/>
          <w:rtl/>
        </w:rPr>
        <w:t>ואפשר שכוון עוד במה שאמר כל כנסיה ולא אמר כל כינוס כי כוונתו להשמיענו כי אפי' אם לפעמים מתכנסים לפקח על דבר מצוה כי זה הכינוס תקרא הכנסיה שמתכנסים על דבר כבוד יה עם כל זה אם הוא לש"ש שאין בהם מחשבות מפגלת בקדשים כמו יוהרא וגאות אשר היא מצויה בעוסקים עם הצבור אז סופה להתקיים. אמנם אף אם נתכנסו לענין מצוה ולשם יה אם הוא מעורב דהבא בחסף טינא בשום מחשבה שאינה לשם שמים אין סופה להתקיים, ובזה ידוייק שלא אמר ושהיא לדבר עבירה אין סופה להתקיים רק אמר ושאינה לשם שמים</w:t>
      </w:r>
    </w:p>
    <w:p w14:paraId="42DD4828" w14:textId="2421AB49" w:rsidR="00D331B5" w:rsidRPr="00D331B5" w:rsidRDefault="00D331B5" w:rsidP="00D331B5">
      <w:pPr>
        <w:spacing w:after="0" w:line="240" w:lineRule="auto"/>
        <w:contextualSpacing/>
        <w:jc w:val="right"/>
        <w:rPr>
          <w:rFonts w:hint="cs"/>
          <w:color w:val="000000"/>
          <w:sz w:val="16"/>
          <w:szCs w:val="16"/>
          <w:shd w:val="clear" w:color="auto" w:fill="FBFBFA"/>
          <w:rtl/>
        </w:rPr>
      </w:pPr>
    </w:p>
    <w:p w14:paraId="77D04C21" w14:textId="3B3F3FDA" w:rsidR="00D331B5" w:rsidRPr="00D331B5" w:rsidRDefault="00D331B5" w:rsidP="00D331B5">
      <w:pPr>
        <w:spacing w:after="0" w:line="240" w:lineRule="auto"/>
        <w:contextualSpacing/>
        <w:jc w:val="right"/>
        <w:rPr>
          <w:rFonts w:hint="cs"/>
          <w:b/>
          <w:bCs/>
          <w:color w:val="000000"/>
          <w:sz w:val="24"/>
          <w:szCs w:val="24"/>
          <w:u w:val="single"/>
          <w:shd w:val="clear" w:color="auto" w:fill="FBFBFA"/>
          <w:rtl/>
          <w:lang w:bidi="he-IL"/>
        </w:rPr>
      </w:pPr>
      <w:r>
        <w:rPr>
          <w:rFonts w:hint="cs"/>
          <w:b/>
          <w:bCs/>
          <w:color w:val="000000"/>
          <w:sz w:val="24"/>
          <w:szCs w:val="24"/>
          <w:u w:val="single"/>
          <w:shd w:val="clear" w:color="auto" w:fill="FBFBFA"/>
          <w:rtl/>
          <w:lang w:bidi="he-IL"/>
        </w:rPr>
        <w:t xml:space="preserve">5) </w:t>
      </w:r>
      <w:r w:rsidRPr="00D331B5">
        <w:rPr>
          <w:rFonts w:hint="cs"/>
          <w:b/>
          <w:bCs/>
          <w:color w:val="000000"/>
          <w:sz w:val="24"/>
          <w:szCs w:val="24"/>
          <w:u w:val="single"/>
          <w:shd w:val="clear" w:color="auto" w:fill="FBFBFA"/>
          <w:rtl/>
          <w:lang w:bidi="he-IL"/>
        </w:rPr>
        <w:t>ר"י בן שושן</w:t>
      </w:r>
    </w:p>
    <w:p w14:paraId="0D059743" w14:textId="77777777" w:rsidR="00D331B5" w:rsidRDefault="00D331B5" w:rsidP="00D331B5">
      <w:pPr>
        <w:spacing w:after="0" w:line="240" w:lineRule="auto"/>
        <w:contextualSpacing/>
        <w:jc w:val="right"/>
        <w:rPr>
          <w:color w:val="000000"/>
          <w:sz w:val="24"/>
          <w:szCs w:val="24"/>
          <w:shd w:val="clear" w:color="auto" w:fill="FBFBFA"/>
          <w:rtl/>
        </w:rPr>
      </w:pPr>
    </w:p>
    <w:p w14:paraId="2A888FD3" w14:textId="77777777" w:rsidR="00D331B5" w:rsidRDefault="00D331B5" w:rsidP="00D331B5">
      <w:pPr>
        <w:spacing w:after="0" w:line="240" w:lineRule="auto"/>
        <w:contextualSpacing/>
        <w:jc w:val="right"/>
        <w:rPr>
          <w:rFonts w:ascii="Times New Roman" w:eastAsia="Times New Roman" w:hAnsi="Times New Roman" w:cs="Times New Roman"/>
          <w:sz w:val="24"/>
          <w:szCs w:val="24"/>
          <w:rtl/>
          <w:lang w:bidi="he-IL"/>
        </w:rPr>
      </w:pPr>
      <w:r>
        <w:rPr>
          <w:noProof/>
          <w:color w:val="000000"/>
          <w:sz w:val="24"/>
          <w:szCs w:val="24"/>
          <w:shd w:val="clear" w:color="auto" w:fill="FBFBFA"/>
        </w:rPr>
        <w:drawing>
          <wp:inline distT="0" distB="0" distL="0" distR="0" wp14:anchorId="7BD43317" wp14:editId="44E82859">
            <wp:extent cx="5453616" cy="45531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059" cy="464365"/>
                    </a:xfrm>
                    <a:prstGeom prst="rect">
                      <a:avLst/>
                    </a:prstGeom>
                    <a:noFill/>
                    <a:ln>
                      <a:noFill/>
                    </a:ln>
                  </pic:spPr>
                </pic:pic>
              </a:graphicData>
            </a:graphic>
          </wp:inline>
        </w:drawing>
      </w:r>
    </w:p>
    <w:p w14:paraId="54026B1E" w14:textId="77777777" w:rsidR="00D331B5" w:rsidRPr="00D331B5" w:rsidRDefault="00D331B5" w:rsidP="00D331B5">
      <w:pPr>
        <w:spacing w:after="0" w:line="240" w:lineRule="auto"/>
        <w:contextualSpacing/>
        <w:jc w:val="right"/>
        <w:rPr>
          <w:rFonts w:ascii="Times New Roman" w:eastAsia="Times New Roman" w:hAnsi="Times New Roman" w:cs="Times New Roman"/>
          <w:sz w:val="24"/>
          <w:szCs w:val="24"/>
          <w:rtl/>
          <w:lang w:bidi="he-IL"/>
        </w:rPr>
      </w:pPr>
      <w:r>
        <w:rPr>
          <w:rFonts w:ascii="Times New Roman" w:eastAsia="Times New Roman" w:hAnsi="Times New Roman" w:cs="Times New Roman"/>
          <w:noProof/>
          <w:sz w:val="24"/>
          <w:szCs w:val="24"/>
          <w:lang w:bidi="he-IL"/>
        </w:rPr>
        <w:drawing>
          <wp:inline distT="0" distB="0" distL="0" distR="0" wp14:anchorId="4E90340C" wp14:editId="40DFB356">
            <wp:extent cx="5454379" cy="2636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2013" cy="2639804"/>
                    </a:xfrm>
                    <a:prstGeom prst="rect">
                      <a:avLst/>
                    </a:prstGeom>
                    <a:noFill/>
                    <a:ln>
                      <a:noFill/>
                    </a:ln>
                  </pic:spPr>
                </pic:pic>
              </a:graphicData>
            </a:graphic>
          </wp:inline>
        </w:drawing>
      </w:r>
    </w:p>
    <w:p w14:paraId="2A56C1AB" w14:textId="52664ADC" w:rsidR="00D331B5" w:rsidRDefault="00D331B5" w:rsidP="008D0F55">
      <w:pPr>
        <w:spacing w:after="0" w:line="240" w:lineRule="auto"/>
        <w:contextualSpacing/>
        <w:jc w:val="right"/>
        <w:rPr>
          <w:rFonts w:asciiTheme="majorBidi" w:hAnsiTheme="majorBidi" w:cs="Times New Roman"/>
          <w:noProof/>
          <w:sz w:val="24"/>
          <w:szCs w:val="24"/>
          <w:u w:val="single"/>
          <w:lang w:bidi="he-IL"/>
        </w:rPr>
      </w:pPr>
    </w:p>
    <w:p w14:paraId="3952C55F" w14:textId="4D1A930F" w:rsidR="00D331B5" w:rsidRPr="00D331B5" w:rsidRDefault="00D331B5" w:rsidP="008D0F55">
      <w:pPr>
        <w:spacing w:after="0" w:line="240" w:lineRule="auto"/>
        <w:contextualSpacing/>
        <w:jc w:val="right"/>
        <w:rPr>
          <w:rFonts w:asciiTheme="majorBidi" w:hAnsiTheme="majorBidi" w:cs="Times New Roman" w:hint="cs"/>
          <w:b/>
          <w:bCs/>
          <w:noProof/>
          <w:sz w:val="24"/>
          <w:szCs w:val="24"/>
          <w:u w:val="single"/>
          <w:rtl/>
          <w:lang w:bidi="he-IL"/>
        </w:rPr>
      </w:pPr>
      <w:r w:rsidRPr="00D331B5">
        <w:rPr>
          <w:rFonts w:asciiTheme="majorBidi" w:hAnsiTheme="majorBidi" w:cs="Times New Roman" w:hint="cs"/>
          <w:b/>
          <w:bCs/>
          <w:noProof/>
          <w:sz w:val="24"/>
          <w:szCs w:val="24"/>
          <w:u w:val="single"/>
          <w:rtl/>
          <w:lang w:bidi="he-IL"/>
        </w:rPr>
        <w:t>6) אברבנאל</w:t>
      </w:r>
    </w:p>
    <w:p w14:paraId="36A0CEA9" w14:textId="77777777" w:rsidR="00D331B5" w:rsidRPr="003F34CD" w:rsidRDefault="00D331B5" w:rsidP="00D331B5">
      <w:pPr>
        <w:spacing w:after="0" w:line="240" w:lineRule="auto"/>
        <w:contextualSpacing/>
        <w:jc w:val="right"/>
        <w:rPr>
          <w:rFonts w:asciiTheme="minorBidi" w:eastAsia="Times New Roman" w:hAnsiTheme="minorBidi" w:cs="Arial"/>
          <w:color w:val="222222"/>
          <w:sz w:val="24"/>
          <w:szCs w:val="24"/>
          <w:u w:val="single"/>
          <w:lang w:val="en" w:bidi="he-IL"/>
        </w:rPr>
      </w:pPr>
      <w:r w:rsidRPr="003F34CD">
        <w:rPr>
          <w:rFonts w:asciiTheme="minorBidi" w:eastAsia="Times New Roman" w:hAnsiTheme="minorBidi" w:cs="Arial"/>
          <w:noProof/>
          <w:color w:val="222222"/>
          <w:sz w:val="24"/>
          <w:szCs w:val="24"/>
          <w:u w:val="single"/>
          <w:lang w:val="en" w:bidi="he-IL"/>
        </w:rPr>
        <w:drawing>
          <wp:inline distT="0" distB="0" distL="0" distR="0" wp14:anchorId="6689F572" wp14:editId="559A15F1">
            <wp:extent cx="6165850" cy="1689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850" cy="1689100"/>
                    </a:xfrm>
                    <a:prstGeom prst="rect">
                      <a:avLst/>
                    </a:prstGeom>
                    <a:noFill/>
                    <a:ln>
                      <a:noFill/>
                    </a:ln>
                  </pic:spPr>
                </pic:pic>
              </a:graphicData>
            </a:graphic>
          </wp:inline>
        </w:drawing>
      </w:r>
    </w:p>
    <w:p w14:paraId="5224F512" w14:textId="77777777" w:rsidR="00D331B5" w:rsidRPr="003F34CD" w:rsidRDefault="00D331B5" w:rsidP="00D331B5">
      <w:pPr>
        <w:spacing w:after="0" w:line="240" w:lineRule="auto"/>
        <w:contextualSpacing/>
        <w:jc w:val="right"/>
        <w:rPr>
          <w:rFonts w:asciiTheme="minorBidi" w:eastAsia="Times New Roman" w:hAnsiTheme="minorBidi" w:cs="Arial"/>
          <w:noProof/>
          <w:color w:val="222222"/>
          <w:sz w:val="24"/>
          <w:szCs w:val="24"/>
          <w:u w:val="single"/>
          <w:rtl/>
          <w:lang w:val="en" w:bidi="he-IL"/>
        </w:rPr>
      </w:pPr>
    </w:p>
    <w:p w14:paraId="6EDA9EE9" w14:textId="77777777" w:rsidR="00D331B5" w:rsidRPr="003F34CD" w:rsidRDefault="00D331B5" w:rsidP="00D331B5">
      <w:pPr>
        <w:spacing w:after="0" w:line="240" w:lineRule="auto"/>
        <w:contextualSpacing/>
        <w:jc w:val="right"/>
        <w:rPr>
          <w:rFonts w:asciiTheme="minorBidi" w:eastAsia="Times New Roman" w:hAnsiTheme="minorBidi" w:cs="Arial"/>
          <w:color w:val="222222"/>
          <w:sz w:val="24"/>
          <w:szCs w:val="24"/>
          <w:u w:val="single"/>
          <w:lang w:val="en" w:bidi="he-IL"/>
        </w:rPr>
      </w:pPr>
    </w:p>
    <w:p w14:paraId="540F35A6" w14:textId="77777777" w:rsidR="00D331B5" w:rsidRPr="003F34CD" w:rsidRDefault="00D331B5" w:rsidP="00D331B5">
      <w:pPr>
        <w:spacing w:after="0" w:line="240" w:lineRule="auto"/>
        <w:contextualSpacing/>
        <w:jc w:val="right"/>
        <w:rPr>
          <w:rFonts w:asciiTheme="minorBidi" w:eastAsia="Times New Roman" w:hAnsiTheme="minorBidi" w:cs="Arial"/>
          <w:color w:val="222222"/>
          <w:sz w:val="24"/>
          <w:szCs w:val="24"/>
          <w:u w:val="single"/>
          <w:rtl/>
          <w:lang w:val="en" w:bidi="he-IL"/>
        </w:rPr>
      </w:pPr>
      <w:r w:rsidRPr="003F34CD">
        <w:rPr>
          <w:rFonts w:asciiTheme="minorBidi" w:eastAsia="Times New Roman" w:hAnsiTheme="minorBidi" w:cs="Arial"/>
          <w:noProof/>
          <w:color w:val="222222"/>
          <w:sz w:val="24"/>
          <w:szCs w:val="24"/>
          <w:u w:val="single"/>
          <w:lang w:val="en" w:bidi="he-IL"/>
        </w:rPr>
        <w:lastRenderedPageBreak/>
        <w:drawing>
          <wp:inline distT="0" distB="0" distL="0" distR="0" wp14:anchorId="13489E3D" wp14:editId="63EB3BE9">
            <wp:extent cx="6140450" cy="213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0450" cy="2139950"/>
                    </a:xfrm>
                    <a:prstGeom prst="rect">
                      <a:avLst/>
                    </a:prstGeom>
                    <a:noFill/>
                    <a:ln>
                      <a:noFill/>
                    </a:ln>
                  </pic:spPr>
                </pic:pic>
              </a:graphicData>
            </a:graphic>
          </wp:inline>
        </w:drawing>
      </w:r>
    </w:p>
    <w:p w14:paraId="64694C4B" w14:textId="77777777" w:rsidR="00D331B5" w:rsidRDefault="00D331B5" w:rsidP="008D0F55">
      <w:pPr>
        <w:spacing w:after="0" w:line="240" w:lineRule="auto"/>
        <w:contextualSpacing/>
        <w:jc w:val="right"/>
        <w:rPr>
          <w:rFonts w:asciiTheme="majorBidi" w:hAnsiTheme="majorBidi" w:cs="Times New Roman"/>
          <w:noProof/>
          <w:sz w:val="24"/>
          <w:szCs w:val="24"/>
          <w:u w:val="single"/>
          <w:rtl/>
          <w:lang w:bidi="he-IL"/>
        </w:rPr>
      </w:pPr>
    </w:p>
    <w:p w14:paraId="5CE6552A" w14:textId="014CD877" w:rsidR="00D331B5" w:rsidRPr="00D331B5" w:rsidRDefault="00D331B5" w:rsidP="00D331B5">
      <w:pPr>
        <w:spacing w:after="0" w:line="240" w:lineRule="auto"/>
        <w:contextualSpacing/>
        <w:jc w:val="right"/>
        <w:rPr>
          <w:rFonts w:asciiTheme="majorBidi" w:hAnsiTheme="majorBidi" w:cstheme="majorBidi"/>
          <w:b/>
          <w:bCs/>
          <w:noProof/>
          <w:sz w:val="24"/>
          <w:szCs w:val="24"/>
          <w:u w:val="single"/>
        </w:rPr>
      </w:pPr>
      <w:r>
        <w:rPr>
          <w:rFonts w:asciiTheme="majorBidi" w:hAnsiTheme="majorBidi" w:cs="Times New Roman" w:hint="cs"/>
          <w:b/>
          <w:bCs/>
          <w:noProof/>
          <w:sz w:val="24"/>
          <w:szCs w:val="24"/>
          <w:u w:val="single"/>
          <w:rtl/>
          <w:lang w:bidi="he-IL"/>
        </w:rPr>
        <w:t>7</w:t>
      </w:r>
      <w:r w:rsidRPr="00D331B5">
        <w:rPr>
          <w:rFonts w:asciiTheme="majorBidi" w:hAnsiTheme="majorBidi" w:cs="Times New Roman" w:hint="cs"/>
          <w:b/>
          <w:bCs/>
          <w:noProof/>
          <w:sz w:val="24"/>
          <w:szCs w:val="24"/>
          <w:u w:val="single"/>
          <w:rtl/>
          <w:lang w:bidi="he-IL"/>
        </w:rPr>
        <w:t xml:space="preserve">) </w:t>
      </w:r>
      <w:r w:rsidRPr="00D331B5">
        <w:rPr>
          <w:rFonts w:asciiTheme="majorBidi" w:hAnsiTheme="majorBidi" w:cs="Times New Roman"/>
          <w:b/>
          <w:bCs/>
          <w:noProof/>
          <w:sz w:val="24"/>
          <w:szCs w:val="24"/>
          <w:u w:val="single"/>
          <w:rtl/>
          <w:lang w:bidi="he-IL"/>
        </w:rPr>
        <w:t>פרקי משה על אבות פרק ד</w:t>
      </w:r>
    </w:p>
    <w:p w14:paraId="0B5E020E" w14:textId="77777777" w:rsidR="00D331B5" w:rsidRDefault="00D331B5" w:rsidP="00D331B5">
      <w:pPr>
        <w:spacing w:after="0" w:line="240" w:lineRule="auto"/>
        <w:contextualSpacing/>
        <w:jc w:val="right"/>
        <w:rPr>
          <w:rFonts w:asciiTheme="majorBidi" w:hAnsiTheme="majorBidi" w:cs="Times New Roman"/>
          <w:noProof/>
          <w:sz w:val="24"/>
          <w:szCs w:val="24"/>
          <w:rtl/>
          <w:lang w:bidi="he-IL"/>
        </w:rPr>
      </w:pPr>
      <w:r w:rsidRPr="003F34CD">
        <w:rPr>
          <w:rFonts w:asciiTheme="majorBidi" w:hAnsiTheme="majorBidi" w:cs="Times New Roman"/>
          <w:noProof/>
          <w:sz w:val="24"/>
          <w:szCs w:val="24"/>
          <w:rtl/>
          <w:lang w:bidi="he-IL"/>
        </w:rPr>
        <w:t>הנה מאמר זה השלם בביאור החלק הג' מהג' חלקי השלמות כאמור, אפשר שיפורש גם הוא אם בדרך השגחיי ואם בטבע, וכונתו מבוארת בין כך ובין כך. אם כפי ההשגחה הוא מבואר, מסכים למה שאמרו רז"ל, שהקבוץ והכנוס לרשעים רע להם ורע לעולם, ולצדיקים טוב להם וטוב לעולם, והפזור לרשעים טוב להם וטוב לעולם, ובצדיקים להפך, ובכן אמר זה השלם שכאשר תהיה הכנסיה והקבוץ לשם שמים, והוא כנסיה של צדיקים, אשר התקבצותם הוא לטוב לעבודתו ית', הנה אותה הכנסיה והקבוץ סופו להתקיים, מפאת השגחתו ית' שמשגיח בהם, שהשגחתו נמצאת תמיד בעדת צדיקים, אמנם כשהיא שלא לשם שמים, יסתיר השם ית' פניו מהם, ומצאום צרות רבות ורעות, ואין סופה להתקיים, תזרם ורוח המאורעות הרעות תשאם, וסערת מקרי המערכה תפיץ אותם</w:t>
      </w:r>
    </w:p>
    <w:p w14:paraId="308185BD" w14:textId="77777777" w:rsidR="00D331B5" w:rsidRPr="003F34CD" w:rsidRDefault="00D331B5" w:rsidP="00D331B5">
      <w:pPr>
        <w:spacing w:after="0" w:line="240" w:lineRule="auto"/>
        <w:contextualSpacing/>
        <w:jc w:val="right"/>
        <w:rPr>
          <w:rFonts w:asciiTheme="majorBidi" w:hAnsiTheme="majorBidi" w:cstheme="majorBidi"/>
          <w:noProof/>
          <w:sz w:val="24"/>
          <w:szCs w:val="24"/>
        </w:rPr>
      </w:pPr>
      <w:r w:rsidRPr="003F34CD">
        <w:rPr>
          <w:rFonts w:asciiTheme="majorBidi" w:hAnsiTheme="majorBidi" w:cstheme="majorBidi"/>
          <w:noProof/>
          <w:sz w:val="24"/>
          <w:szCs w:val="24"/>
        </w:rPr>
        <w:t>.</w:t>
      </w:r>
    </w:p>
    <w:p w14:paraId="73F47567" w14:textId="77777777" w:rsidR="00D331B5" w:rsidRPr="003F34CD" w:rsidRDefault="00D331B5" w:rsidP="00D331B5">
      <w:pPr>
        <w:spacing w:after="0" w:line="240" w:lineRule="auto"/>
        <w:contextualSpacing/>
        <w:jc w:val="right"/>
        <w:rPr>
          <w:rFonts w:asciiTheme="majorBidi" w:hAnsiTheme="majorBidi" w:cs="Times New Roman"/>
          <w:noProof/>
          <w:sz w:val="24"/>
          <w:szCs w:val="24"/>
          <w:rtl/>
          <w:lang w:bidi="he-IL"/>
        </w:rPr>
      </w:pPr>
      <w:r w:rsidRPr="003F34CD">
        <w:rPr>
          <w:rFonts w:asciiTheme="majorBidi" w:hAnsiTheme="majorBidi" w:cstheme="majorBidi"/>
          <w:noProof/>
          <w:sz w:val="24"/>
          <w:szCs w:val="24"/>
        </w:rPr>
        <w:t> </w:t>
      </w:r>
      <w:r w:rsidRPr="003F34CD">
        <w:rPr>
          <w:rFonts w:asciiTheme="majorBidi" w:hAnsiTheme="majorBidi" w:cs="Times New Roman"/>
          <w:noProof/>
          <w:sz w:val="24"/>
          <w:szCs w:val="24"/>
          <w:rtl/>
          <w:lang w:bidi="he-IL"/>
        </w:rPr>
        <w:t>ואמנם כפי הטבע הוא אמיתי ונכון באמת, כי כאשר תהיה הכנסיה שלא לשם שמים, לא תהיה כונתם אחת, רק איש לדרכו פנו, כי הרעות הם רבות והכונות והמחשבות בהם יתחלפו, כפי חלוף האנשים החטאים בנפשותם, כי הטוב הוא אחד, כמו נקודת המרכז שהוא אחד, וכל קוי מחשבות הטובים פונים אליו, אמנם הרעות הם רבות ומתחלפות, כנקודות היוצאות מנקודת המרכז שכלם מתחלפות. על כן גזר זה השלם שהכנסיה והקבוץ כאשר יהיה חבורם לשם שמים, תהיה כונתם שלמה וטובה, ותהיה כונת כולם אחת, אל הטוב במה שהוא טוב, שכל השלמים יכספוה ויתאחדו כולם אל הפעולות הטובות, ובכן לא תפסד לעולם הכנסיה ההיא בטבע בלי ספק, שאין בו סבות ההפסד, בהיות כוונת כולם אחת, ולא יפול הפרש ביניהם, אשר הוא סבת הפסד הקבוץ כנודע. ומזה הטעם הוא מבואר הפכו, כי כאשר תהיה הכנסיה שלא לשם שמים, איש לדרכו יפנו, ומצד חלוף דעותם וכונתם ומחשבתם, יפלו הפרשים ביניהם בכל עת, ועל כן אין סופה להתקיים בטבע, כי יתפרדו איש מעל אחיו ואיש מעל רעהו, כדרך האנשים אשר להם הריב</w:t>
      </w:r>
    </w:p>
    <w:p w14:paraId="3107F6A3" w14:textId="77777777" w:rsidR="00D331B5" w:rsidRPr="003F34CD" w:rsidRDefault="00D331B5" w:rsidP="00D331B5">
      <w:pPr>
        <w:spacing w:after="0" w:line="240" w:lineRule="auto"/>
        <w:contextualSpacing/>
        <w:jc w:val="right"/>
        <w:rPr>
          <w:rFonts w:asciiTheme="majorBidi" w:hAnsiTheme="majorBidi" w:cs="Times New Roman"/>
          <w:noProof/>
          <w:sz w:val="24"/>
          <w:szCs w:val="24"/>
          <w:rtl/>
          <w:lang w:bidi="he-IL"/>
        </w:rPr>
      </w:pPr>
    </w:p>
    <w:p w14:paraId="198D9326" w14:textId="77777777" w:rsidR="00D331B5" w:rsidRPr="00D331B5" w:rsidRDefault="00D331B5" w:rsidP="00D331B5">
      <w:pPr>
        <w:spacing w:after="0" w:line="240" w:lineRule="auto"/>
        <w:contextualSpacing/>
        <w:jc w:val="right"/>
        <w:rPr>
          <w:rFonts w:asciiTheme="majorBidi" w:hAnsiTheme="majorBidi" w:cstheme="majorBidi"/>
          <w:b/>
          <w:bCs/>
          <w:noProof/>
          <w:sz w:val="24"/>
          <w:szCs w:val="24"/>
          <w:u w:val="single"/>
        </w:rPr>
      </w:pPr>
      <w:r>
        <w:rPr>
          <w:rFonts w:asciiTheme="majorBidi" w:hAnsiTheme="majorBidi" w:cs="Times New Roman" w:hint="cs"/>
          <w:b/>
          <w:bCs/>
          <w:noProof/>
          <w:sz w:val="24"/>
          <w:szCs w:val="24"/>
          <w:u w:val="single"/>
          <w:rtl/>
          <w:lang w:bidi="he-IL"/>
        </w:rPr>
        <w:t xml:space="preserve">8) </w:t>
      </w:r>
      <w:r w:rsidRPr="00D331B5">
        <w:rPr>
          <w:rFonts w:asciiTheme="majorBidi" w:hAnsiTheme="majorBidi" w:cs="Times New Roman"/>
          <w:b/>
          <w:bCs/>
          <w:noProof/>
          <w:sz w:val="24"/>
          <w:szCs w:val="24"/>
          <w:u w:val="single"/>
          <w:rtl/>
          <w:lang w:bidi="he-IL"/>
        </w:rPr>
        <w:t>רבי מתתיה היצהרי על אבות פרק ד</w:t>
      </w:r>
    </w:p>
    <w:p w14:paraId="6752DAAA" w14:textId="61639BBB" w:rsidR="00D331B5" w:rsidRDefault="00D331B5" w:rsidP="00D331B5">
      <w:pPr>
        <w:spacing w:after="0" w:line="240" w:lineRule="auto"/>
        <w:contextualSpacing/>
        <w:jc w:val="right"/>
        <w:rPr>
          <w:rFonts w:asciiTheme="majorBidi" w:hAnsiTheme="majorBidi" w:cs="Times New Roman"/>
          <w:noProof/>
          <w:sz w:val="24"/>
          <w:szCs w:val="24"/>
          <w:rtl/>
          <w:lang w:bidi="he-IL"/>
        </w:rPr>
      </w:pPr>
      <w:r w:rsidRPr="003F34CD">
        <w:rPr>
          <w:rFonts w:asciiTheme="majorBidi" w:hAnsiTheme="majorBidi" w:cstheme="majorBidi"/>
          <w:noProof/>
          <w:sz w:val="24"/>
          <w:szCs w:val="24"/>
        </w:rPr>
        <w:t> </w:t>
      </w:r>
      <w:r w:rsidRPr="003F34CD">
        <w:rPr>
          <w:rFonts w:asciiTheme="majorBidi" w:hAnsiTheme="majorBidi" w:cs="Times New Roman"/>
          <w:noProof/>
          <w:sz w:val="24"/>
          <w:szCs w:val="24"/>
          <w:rtl/>
          <w:lang w:bidi="he-IL"/>
        </w:rPr>
        <w:t>ואני אומר עוד בזה, הנה טבע כל קבוץ יחייב התחלפות ואחדות מה. הנה להיותם מקובצים יחייב אחדות מה, ומהיות כל אחד במזג אחד מתחלף לחבירו, יהיה התחלפות וקטטה ביניהם. על דרך משל אם האחד מפזר יטו דבריו אל הפזור, והאחר כילי ונבל יטו דבריו אל הכילות, וכל אחד ירצה לנצח את חבירו ובא לריב זה עם זה. ואם האחד ממוצע בתאוות שאינו נבהל והומה להון, וגם אינו נעדר ההרגשה, ירצה שיתקנו בקהלתו תקנות מה בדרך סייג, והרב התאוה לא ירצה, כאשר קרה להרבה קהלות רצו לעשות הסכמות לתקן בענין מלבושים ותכשיטין ברבות הצרות והשמדות כאשר עשו חכמי התלמוד, כמו שבא במסכת סוטה (פ"ט מי"ד) והמתנגדים בעשרם ובנשותיהם השאננות לא רצו. ואם האחד רך הלבב ונסוג אחור לא ירצה, יתריסו בשום דבר נגד המלך והשרים ומנהיגי העיר. והאחר חם המזג, עצמיו כמטיל ברזל, מהיר התנועה, ירצה בהפך. והקש על זה בשאר המדות, ובעניני הקהל בתקון המסים והארנוניות. אם הקבוץ הוא לשום שמים, וכל אחד יכוין לתועלת הכלל ולעבודת הש"י, הנה ימשך מהמדות ההפכיות האלה ההתמזגות וההתמצעות בענין שיהיה תועלת לקהל, וישארו הם אוהבים כי בשניהם נולד ונברא, זה הקיום לקהל בסבת משאם ומתנם ומצד האחדות עולמי. אבל אם כוונת קבוצם הוא להיות כל אחד רוצה לקיים דעתו לגמרי, ולבטל דעת חבירו, אין ספק שיפרדו איש מעל אחיו, וימשך נזק לקהל. אמרו במוסרי החכמים שחכם אחד היה מתפאר שמעולם לא היה לו קטטה עם אדם, שאם הוא ואחר היו אוחזין בחוט השערה, זה בקצה האחד וזה בקצה שני, אם חבירו ימשוך אליו שהוא ירפהו, או ימשך אחריו, ולזה לא יחתך לעולם</w:t>
      </w:r>
    </w:p>
    <w:p w14:paraId="455A2DB9" w14:textId="2F98F56A" w:rsidR="00D331B5" w:rsidRDefault="00D331B5" w:rsidP="00D331B5">
      <w:pPr>
        <w:spacing w:after="0" w:line="240" w:lineRule="auto"/>
        <w:contextualSpacing/>
        <w:jc w:val="right"/>
        <w:rPr>
          <w:rFonts w:asciiTheme="majorBidi" w:hAnsiTheme="majorBidi" w:cs="Times New Roman"/>
          <w:noProof/>
          <w:sz w:val="24"/>
          <w:szCs w:val="24"/>
          <w:rtl/>
          <w:lang w:bidi="he-IL"/>
        </w:rPr>
      </w:pPr>
    </w:p>
    <w:p w14:paraId="4C8072A1" w14:textId="29DE324C" w:rsidR="00D331B5" w:rsidRPr="00D331B5" w:rsidRDefault="00D331B5" w:rsidP="00D331B5">
      <w:pPr>
        <w:spacing w:after="0" w:line="240" w:lineRule="auto"/>
        <w:contextualSpacing/>
        <w:jc w:val="right"/>
        <w:rPr>
          <w:rFonts w:asciiTheme="majorBidi" w:hAnsiTheme="majorBidi" w:cstheme="majorBidi"/>
          <w:b/>
          <w:bCs/>
          <w:noProof/>
          <w:sz w:val="24"/>
          <w:szCs w:val="24"/>
          <w:u w:val="single"/>
        </w:rPr>
      </w:pPr>
      <w:r>
        <w:rPr>
          <w:rFonts w:asciiTheme="majorBidi" w:hAnsiTheme="majorBidi" w:cs="Times New Roman" w:hint="cs"/>
          <w:b/>
          <w:bCs/>
          <w:noProof/>
          <w:sz w:val="24"/>
          <w:szCs w:val="24"/>
          <w:u w:val="single"/>
          <w:rtl/>
          <w:lang w:bidi="he-IL"/>
        </w:rPr>
        <w:t xml:space="preserve">9) </w:t>
      </w:r>
      <w:r w:rsidRPr="00D331B5">
        <w:rPr>
          <w:rFonts w:asciiTheme="majorBidi" w:hAnsiTheme="majorBidi" w:cs="Times New Roman"/>
          <w:b/>
          <w:bCs/>
          <w:noProof/>
          <w:sz w:val="24"/>
          <w:szCs w:val="24"/>
          <w:u w:val="single"/>
          <w:rtl/>
          <w:lang w:bidi="he-IL"/>
        </w:rPr>
        <w:t>בית הבחירה (מאירי) מסכת אבות פרק ד</w:t>
      </w:r>
    </w:p>
    <w:p w14:paraId="76BA612D" w14:textId="77777777" w:rsidR="00D331B5" w:rsidRPr="003F34CD" w:rsidRDefault="00D331B5" w:rsidP="00D331B5">
      <w:pPr>
        <w:spacing w:after="0" w:line="240" w:lineRule="auto"/>
        <w:contextualSpacing/>
        <w:jc w:val="right"/>
        <w:rPr>
          <w:rFonts w:asciiTheme="majorBidi" w:hAnsiTheme="majorBidi" w:cs="Times New Roman"/>
          <w:noProof/>
          <w:sz w:val="24"/>
          <w:szCs w:val="24"/>
          <w:rtl/>
          <w:lang w:bidi="he-IL"/>
        </w:rPr>
      </w:pPr>
      <w:r w:rsidRPr="003F34CD">
        <w:rPr>
          <w:rFonts w:asciiTheme="majorBidi" w:hAnsiTheme="majorBidi" w:cs="Times New Roman"/>
          <w:noProof/>
          <w:sz w:val="24"/>
          <w:szCs w:val="24"/>
          <w:rtl/>
          <w:lang w:bidi="he-IL"/>
        </w:rPr>
        <w:t>הוא שהזהירו את האדם שלא יהא משאו ומתנו עם חבירו או עם חביריו לדרך הנצוח כי זה יגרום להריסת כל מצב ולבטל האמת כי כל שמכוין לנצוח משתדל להעמיד דעתו ורצונו אם אמת ואם שקר אבל תהיה כונתו לברר הענין שנושא ונותן עליו ולהוציא תעלומותיו לאור ואמר על זה שכל שיתקבצו שנים או רבים לשאת ולתת באיזה ענין אם הוא לשם שמים והוא שיכונו כולם להעמדת האמת סופה להתקיים ר"ל סוף המבוקש בקבוציהם מתקיים כי כל אחד יודה לחבירו מה שראוי להודות עליו ואז יתברר האמת ויסכימו כולם להעמידו וכשיהיה לכונת הנצוח לא ישמעו זה לזה והמחלוקת במקומה עומדת ותחתיה תעמוד הבהרת ואולי פשה תפשה הצרעת</w:t>
      </w:r>
    </w:p>
    <w:p w14:paraId="672F019E" w14:textId="77777777" w:rsidR="00D331B5" w:rsidRPr="003F34CD" w:rsidRDefault="00D331B5" w:rsidP="00D331B5">
      <w:pPr>
        <w:spacing w:after="0" w:line="240" w:lineRule="auto"/>
        <w:contextualSpacing/>
        <w:jc w:val="right"/>
        <w:rPr>
          <w:rFonts w:asciiTheme="majorBidi" w:hAnsiTheme="majorBidi" w:cstheme="majorBidi"/>
          <w:noProof/>
          <w:sz w:val="24"/>
          <w:szCs w:val="24"/>
        </w:rPr>
      </w:pPr>
      <w:r w:rsidRPr="003F34CD">
        <w:rPr>
          <w:rFonts w:asciiTheme="majorBidi" w:hAnsiTheme="majorBidi" w:cs="Times New Roman"/>
          <w:noProof/>
          <w:sz w:val="24"/>
          <w:szCs w:val="24"/>
          <w:rtl/>
          <w:lang w:bidi="he-IL"/>
        </w:rPr>
        <w:t>ובברייתא באבות דר"נ סוף פ"מ אמרו כנסיה שהוא לשם שמים כנסית ישראל בהר סיני ושאינה לש"ש כנסית אנשי דור הפלגה וכבר ידעת שנתבלבלה שפתם עד שרובם כפרו במציאות כל נבדל כחשו בה' ויאמרו לא הוא ובסיני נתברר האמת לכל בני האומה הנבחרת העם בחר לו לנחלה וכן ידעת אומר' ז"ל קדושין ל' ב' אפי' אב ובנו הרב ותלמידו שנושאין ונותנין זה עם זה בהלכה נעשו אויבים ר"ל כי גדר אהבה שווי הרצון וחלוק הדעות הוא האיבה האמיתית ואמרו לא זזו משם עד שנעשו אוהבים כלומר שאינם מכוונים רק לידיעת האמת ויודה אחד לחבירו הראוי להודות מצד הקבלה והענין</w:t>
      </w:r>
      <w:r w:rsidRPr="003F34CD">
        <w:rPr>
          <w:rFonts w:asciiTheme="majorBidi" w:hAnsiTheme="majorBidi" w:cstheme="majorBidi"/>
          <w:noProof/>
          <w:sz w:val="24"/>
          <w:szCs w:val="24"/>
        </w:rPr>
        <w:t>:</w:t>
      </w:r>
    </w:p>
    <w:p w14:paraId="45B813A6" w14:textId="696938E6" w:rsidR="008D0F55" w:rsidRPr="003F34CD" w:rsidRDefault="008D0F55" w:rsidP="00D331B5">
      <w:pPr>
        <w:spacing w:after="160" w:line="259" w:lineRule="auto"/>
        <w:rPr>
          <w:rFonts w:asciiTheme="majorBidi" w:hAnsiTheme="majorBidi" w:cstheme="majorBidi"/>
          <w:noProof/>
          <w:sz w:val="24"/>
          <w:szCs w:val="24"/>
        </w:rPr>
      </w:pPr>
      <w:bookmarkStart w:id="1" w:name="_GoBack"/>
      <w:bookmarkEnd w:id="1"/>
    </w:p>
    <w:sectPr w:rsidR="008D0F55" w:rsidRPr="003F34CD" w:rsidSect="006B2CC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05EF" w14:textId="77777777" w:rsidR="004F61CF" w:rsidRDefault="004F61CF" w:rsidP="0018726C">
      <w:pPr>
        <w:spacing w:after="0" w:line="240" w:lineRule="auto"/>
      </w:pPr>
      <w:r>
        <w:separator/>
      </w:r>
    </w:p>
  </w:endnote>
  <w:endnote w:type="continuationSeparator" w:id="0">
    <w:p w14:paraId="1B73100C" w14:textId="77777777" w:rsidR="004F61CF" w:rsidRDefault="004F61CF" w:rsidP="0018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5C6C" w14:textId="77777777" w:rsidR="004F61CF" w:rsidRDefault="004F61CF" w:rsidP="0018726C">
      <w:pPr>
        <w:spacing w:after="0" w:line="240" w:lineRule="auto"/>
      </w:pPr>
      <w:r>
        <w:separator/>
      </w:r>
    </w:p>
  </w:footnote>
  <w:footnote w:type="continuationSeparator" w:id="0">
    <w:p w14:paraId="5B0FE2ED" w14:textId="77777777" w:rsidR="004F61CF" w:rsidRDefault="004F61CF" w:rsidP="00187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23D5D"/>
    <w:multiLevelType w:val="multilevel"/>
    <w:tmpl w:val="92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B7F52"/>
    <w:multiLevelType w:val="hybridMultilevel"/>
    <w:tmpl w:val="DC9E3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246F1"/>
    <w:multiLevelType w:val="hybridMultilevel"/>
    <w:tmpl w:val="B16A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4"/>
    <w:rsid w:val="00023174"/>
    <w:rsid w:val="00031A37"/>
    <w:rsid w:val="000419B9"/>
    <w:rsid w:val="000823DE"/>
    <w:rsid w:val="00097AB6"/>
    <w:rsid w:val="000A3916"/>
    <w:rsid w:val="000D7304"/>
    <w:rsid w:val="000E74BA"/>
    <w:rsid w:val="000F216D"/>
    <w:rsid w:val="000F3D9D"/>
    <w:rsid w:val="00104281"/>
    <w:rsid w:val="00113A0A"/>
    <w:rsid w:val="00136C2A"/>
    <w:rsid w:val="00171367"/>
    <w:rsid w:val="0017283C"/>
    <w:rsid w:val="0018726C"/>
    <w:rsid w:val="00190754"/>
    <w:rsid w:val="001C2587"/>
    <w:rsid w:val="001F5DCB"/>
    <w:rsid w:val="00201DBB"/>
    <w:rsid w:val="00202B32"/>
    <w:rsid w:val="00235A15"/>
    <w:rsid w:val="002420E6"/>
    <w:rsid w:val="00266ACC"/>
    <w:rsid w:val="002719AD"/>
    <w:rsid w:val="0028292E"/>
    <w:rsid w:val="002A1C46"/>
    <w:rsid w:val="002F59D9"/>
    <w:rsid w:val="002F7151"/>
    <w:rsid w:val="003017A7"/>
    <w:rsid w:val="00302437"/>
    <w:rsid w:val="0031362C"/>
    <w:rsid w:val="00342378"/>
    <w:rsid w:val="00393D88"/>
    <w:rsid w:val="003D285E"/>
    <w:rsid w:val="003D357F"/>
    <w:rsid w:val="003F34CD"/>
    <w:rsid w:val="003F4BBE"/>
    <w:rsid w:val="00401F5E"/>
    <w:rsid w:val="00461D32"/>
    <w:rsid w:val="0048477F"/>
    <w:rsid w:val="00490406"/>
    <w:rsid w:val="004B6B81"/>
    <w:rsid w:val="004E65EC"/>
    <w:rsid w:val="004F1A27"/>
    <w:rsid w:val="004F41E0"/>
    <w:rsid w:val="004F5B48"/>
    <w:rsid w:val="004F61CF"/>
    <w:rsid w:val="0050519E"/>
    <w:rsid w:val="00512A23"/>
    <w:rsid w:val="00524EF6"/>
    <w:rsid w:val="00541DF8"/>
    <w:rsid w:val="00583C3A"/>
    <w:rsid w:val="005939FF"/>
    <w:rsid w:val="00594AEA"/>
    <w:rsid w:val="005A04E7"/>
    <w:rsid w:val="005C02DF"/>
    <w:rsid w:val="005E5A44"/>
    <w:rsid w:val="0062507A"/>
    <w:rsid w:val="00633224"/>
    <w:rsid w:val="00634F0E"/>
    <w:rsid w:val="00643FAD"/>
    <w:rsid w:val="00645601"/>
    <w:rsid w:val="00665B85"/>
    <w:rsid w:val="006B2CC9"/>
    <w:rsid w:val="006D20FA"/>
    <w:rsid w:val="00701580"/>
    <w:rsid w:val="00702876"/>
    <w:rsid w:val="00714194"/>
    <w:rsid w:val="00715BD6"/>
    <w:rsid w:val="00731FCB"/>
    <w:rsid w:val="007477CE"/>
    <w:rsid w:val="007560D2"/>
    <w:rsid w:val="007613E1"/>
    <w:rsid w:val="007724F4"/>
    <w:rsid w:val="00796022"/>
    <w:rsid w:val="00796036"/>
    <w:rsid w:val="007A3544"/>
    <w:rsid w:val="007C358D"/>
    <w:rsid w:val="007D0727"/>
    <w:rsid w:val="007D5E2F"/>
    <w:rsid w:val="007F055E"/>
    <w:rsid w:val="00800A51"/>
    <w:rsid w:val="0080352A"/>
    <w:rsid w:val="00814B3E"/>
    <w:rsid w:val="00826913"/>
    <w:rsid w:val="0086747B"/>
    <w:rsid w:val="00872B4A"/>
    <w:rsid w:val="008B0287"/>
    <w:rsid w:val="008C5E53"/>
    <w:rsid w:val="008D0F55"/>
    <w:rsid w:val="008D3C52"/>
    <w:rsid w:val="008D612C"/>
    <w:rsid w:val="008E10B4"/>
    <w:rsid w:val="008E5724"/>
    <w:rsid w:val="008F2CB8"/>
    <w:rsid w:val="00917A17"/>
    <w:rsid w:val="00925AF0"/>
    <w:rsid w:val="00980F7A"/>
    <w:rsid w:val="009946F4"/>
    <w:rsid w:val="009A5717"/>
    <w:rsid w:val="009C5014"/>
    <w:rsid w:val="009D0294"/>
    <w:rsid w:val="009D5453"/>
    <w:rsid w:val="00A15675"/>
    <w:rsid w:val="00A248BA"/>
    <w:rsid w:val="00A30429"/>
    <w:rsid w:val="00A412B0"/>
    <w:rsid w:val="00A53334"/>
    <w:rsid w:val="00A53CB0"/>
    <w:rsid w:val="00AB2579"/>
    <w:rsid w:val="00AC429A"/>
    <w:rsid w:val="00AD7ABB"/>
    <w:rsid w:val="00AE0204"/>
    <w:rsid w:val="00B0001A"/>
    <w:rsid w:val="00B3383F"/>
    <w:rsid w:val="00B566BA"/>
    <w:rsid w:val="00B60149"/>
    <w:rsid w:val="00C06A87"/>
    <w:rsid w:val="00C352A9"/>
    <w:rsid w:val="00C94FB4"/>
    <w:rsid w:val="00CC602F"/>
    <w:rsid w:val="00CE0C14"/>
    <w:rsid w:val="00D00390"/>
    <w:rsid w:val="00D05684"/>
    <w:rsid w:val="00D05B39"/>
    <w:rsid w:val="00D21CB9"/>
    <w:rsid w:val="00D26319"/>
    <w:rsid w:val="00D331B5"/>
    <w:rsid w:val="00D345A1"/>
    <w:rsid w:val="00D97FD0"/>
    <w:rsid w:val="00DA0788"/>
    <w:rsid w:val="00DE204B"/>
    <w:rsid w:val="00E8079A"/>
    <w:rsid w:val="00EC2A69"/>
    <w:rsid w:val="00EE56E4"/>
    <w:rsid w:val="00EF48EF"/>
    <w:rsid w:val="00F0089A"/>
    <w:rsid w:val="00F13638"/>
    <w:rsid w:val="00F16A64"/>
    <w:rsid w:val="00F22E69"/>
    <w:rsid w:val="00F409D9"/>
    <w:rsid w:val="00F43175"/>
    <w:rsid w:val="00F46666"/>
    <w:rsid w:val="00F6754C"/>
    <w:rsid w:val="00F8001D"/>
    <w:rsid w:val="00F82531"/>
    <w:rsid w:val="00F82718"/>
    <w:rsid w:val="00FB68E0"/>
    <w:rsid w:val="00FC4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1C1"/>
  <w15:chartTrackingRefBased/>
  <w15:docId w15:val="{49F1194B-A7FB-4F4A-B21E-C4A1D2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4"/>
    <w:pPr>
      <w:spacing w:after="200" w:line="276" w:lineRule="auto"/>
    </w:pPr>
    <w:rPr>
      <w:lang w:bidi="ar-SA"/>
    </w:rPr>
  </w:style>
  <w:style w:type="paragraph" w:styleId="Heading1">
    <w:name w:val="heading 1"/>
    <w:basedOn w:val="Normal"/>
    <w:link w:val="Heading1Char"/>
    <w:uiPriority w:val="9"/>
    <w:qFormat/>
    <w:rsid w:val="003017A7"/>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E56E4"/>
    <w:pPr>
      <w:ind w:left="720"/>
      <w:contextualSpacing/>
    </w:pPr>
  </w:style>
  <w:style w:type="character" w:customStyle="1" w:styleId="en1">
    <w:name w:val="en1"/>
    <w:basedOn w:val="DefaultParagraphFont"/>
    <w:rsid w:val="00F16A64"/>
  </w:style>
  <w:style w:type="character" w:customStyle="1" w:styleId="he1">
    <w:name w:val="he1"/>
    <w:basedOn w:val="DefaultParagraphFont"/>
    <w:rsid w:val="00F16A64"/>
  </w:style>
  <w:style w:type="character" w:customStyle="1" w:styleId="Heading1Char">
    <w:name w:val="Heading 1 Char"/>
    <w:basedOn w:val="DefaultParagraphFont"/>
    <w:link w:val="Heading1"/>
    <w:uiPriority w:val="9"/>
    <w:rsid w:val="003017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017A7"/>
    <w:rPr>
      <w:color w:val="0000FF"/>
      <w:u w:val="single"/>
    </w:rPr>
  </w:style>
  <w:style w:type="paragraph" w:customStyle="1" w:styleId="share-twitter">
    <w:name w:val="share-twitter"/>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facebook">
    <w:name w:val="share-facebook"/>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linkedin">
    <w:name w:val="share-linkedin"/>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reddit">
    <w:name w:val="share-reddit"/>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email">
    <w:name w:val="share-email"/>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end">
    <w:name w:val="share-end"/>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wp-caption-text">
    <w:name w:val="wp-caption-text"/>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18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6C"/>
    <w:rPr>
      <w:lang w:bidi="ar-SA"/>
    </w:rPr>
  </w:style>
  <w:style w:type="paragraph" w:styleId="Footer">
    <w:name w:val="footer"/>
    <w:basedOn w:val="Normal"/>
    <w:link w:val="FooterChar"/>
    <w:uiPriority w:val="99"/>
    <w:unhideWhenUsed/>
    <w:rsid w:val="00187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6C"/>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057">
      <w:bodyDiv w:val="1"/>
      <w:marLeft w:val="0"/>
      <w:marRight w:val="0"/>
      <w:marTop w:val="0"/>
      <w:marBottom w:val="0"/>
      <w:divBdr>
        <w:top w:val="none" w:sz="0" w:space="0" w:color="auto"/>
        <w:left w:val="none" w:sz="0" w:space="0" w:color="auto"/>
        <w:bottom w:val="none" w:sz="0" w:space="0" w:color="auto"/>
        <w:right w:val="none" w:sz="0" w:space="0" w:color="auto"/>
      </w:divBdr>
      <w:divsChild>
        <w:div w:id="1045518175">
          <w:marLeft w:val="0"/>
          <w:marRight w:val="0"/>
          <w:marTop w:val="0"/>
          <w:marBottom w:val="0"/>
          <w:divBdr>
            <w:top w:val="none" w:sz="0" w:space="0" w:color="auto"/>
            <w:left w:val="none" w:sz="0" w:space="0" w:color="auto"/>
            <w:bottom w:val="none" w:sz="0" w:space="0" w:color="auto"/>
            <w:right w:val="none" w:sz="0" w:space="0" w:color="auto"/>
          </w:divBdr>
        </w:div>
      </w:divsChild>
    </w:div>
    <w:div w:id="473909488">
      <w:bodyDiv w:val="1"/>
      <w:marLeft w:val="0"/>
      <w:marRight w:val="0"/>
      <w:marTop w:val="0"/>
      <w:marBottom w:val="0"/>
      <w:divBdr>
        <w:top w:val="none" w:sz="0" w:space="0" w:color="auto"/>
        <w:left w:val="none" w:sz="0" w:space="0" w:color="auto"/>
        <w:bottom w:val="none" w:sz="0" w:space="0" w:color="auto"/>
        <w:right w:val="none" w:sz="0" w:space="0" w:color="auto"/>
      </w:divBdr>
      <w:divsChild>
        <w:div w:id="753090490">
          <w:marLeft w:val="0"/>
          <w:marRight w:val="0"/>
          <w:marTop w:val="0"/>
          <w:marBottom w:val="0"/>
          <w:divBdr>
            <w:top w:val="none" w:sz="0" w:space="0" w:color="auto"/>
            <w:left w:val="none" w:sz="0" w:space="0" w:color="auto"/>
            <w:bottom w:val="none" w:sz="0" w:space="0" w:color="auto"/>
            <w:right w:val="none" w:sz="0" w:space="0" w:color="auto"/>
          </w:divBdr>
        </w:div>
        <w:div w:id="1743992126">
          <w:marLeft w:val="0"/>
          <w:marRight w:val="0"/>
          <w:marTop w:val="0"/>
          <w:marBottom w:val="0"/>
          <w:divBdr>
            <w:top w:val="none" w:sz="0" w:space="0" w:color="auto"/>
            <w:left w:val="none" w:sz="0" w:space="0" w:color="auto"/>
            <w:bottom w:val="none" w:sz="0" w:space="0" w:color="auto"/>
            <w:right w:val="none" w:sz="0" w:space="0" w:color="auto"/>
          </w:divBdr>
        </w:div>
      </w:divsChild>
    </w:div>
    <w:div w:id="1047028905">
      <w:bodyDiv w:val="1"/>
      <w:marLeft w:val="0"/>
      <w:marRight w:val="0"/>
      <w:marTop w:val="0"/>
      <w:marBottom w:val="0"/>
      <w:divBdr>
        <w:top w:val="none" w:sz="0" w:space="0" w:color="auto"/>
        <w:left w:val="none" w:sz="0" w:space="0" w:color="auto"/>
        <w:bottom w:val="none" w:sz="0" w:space="0" w:color="auto"/>
        <w:right w:val="none" w:sz="0" w:space="0" w:color="auto"/>
      </w:divBdr>
      <w:divsChild>
        <w:div w:id="195899557">
          <w:marLeft w:val="0"/>
          <w:marRight w:val="0"/>
          <w:marTop w:val="0"/>
          <w:marBottom w:val="0"/>
          <w:divBdr>
            <w:top w:val="none" w:sz="0" w:space="0" w:color="auto"/>
            <w:left w:val="none" w:sz="0" w:space="0" w:color="auto"/>
            <w:bottom w:val="none" w:sz="0" w:space="0" w:color="auto"/>
            <w:right w:val="none" w:sz="0" w:space="0" w:color="auto"/>
          </w:divBdr>
          <w:divsChild>
            <w:div w:id="1116409804">
              <w:marLeft w:val="0"/>
              <w:marRight w:val="0"/>
              <w:marTop w:val="0"/>
              <w:marBottom w:val="0"/>
              <w:divBdr>
                <w:top w:val="none" w:sz="0" w:space="0" w:color="auto"/>
                <w:left w:val="none" w:sz="0" w:space="0" w:color="auto"/>
                <w:bottom w:val="none" w:sz="0" w:space="0" w:color="auto"/>
                <w:right w:val="none" w:sz="0" w:space="0" w:color="auto"/>
              </w:divBdr>
              <w:divsChild>
                <w:div w:id="2031449912">
                  <w:marLeft w:val="0"/>
                  <w:marRight w:val="0"/>
                  <w:marTop w:val="0"/>
                  <w:marBottom w:val="0"/>
                  <w:divBdr>
                    <w:top w:val="none" w:sz="0" w:space="0" w:color="auto"/>
                    <w:left w:val="none" w:sz="0" w:space="0" w:color="auto"/>
                    <w:bottom w:val="none" w:sz="0" w:space="0" w:color="auto"/>
                    <w:right w:val="none" w:sz="0" w:space="0" w:color="auto"/>
                  </w:divBdr>
                  <w:divsChild>
                    <w:div w:id="511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7298">
          <w:marLeft w:val="0"/>
          <w:marRight w:val="0"/>
          <w:marTop w:val="0"/>
          <w:marBottom w:val="0"/>
          <w:divBdr>
            <w:top w:val="none" w:sz="0" w:space="0" w:color="auto"/>
            <w:left w:val="none" w:sz="0" w:space="0" w:color="auto"/>
            <w:bottom w:val="none" w:sz="0" w:space="0" w:color="auto"/>
            <w:right w:val="none" w:sz="0" w:space="0" w:color="auto"/>
          </w:divBdr>
          <w:divsChild>
            <w:div w:id="922910068">
              <w:marLeft w:val="0"/>
              <w:marRight w:val="0"/>
              <w:marTop w:val="0"/>
              <w:marBottom w:val="0"/>
              <w:divBdr>
                <w:top w:val="none" w:sz="0" w:space="0" w:color="auto"/>
                <w:left w:val="none" w:sz="0" w:space="0" w:color="auto"/>
                <w:bottom w:val="none" w:sz="0" w:space="0" w:color="auto"/>
                <w:right w:val="none" w:sz="0" w:space="0" w:color="auto"/>
              </w:divBdr>
              <w:divsChild>
                <w:div w:id="1144008198">
                  <w:marLeft w:val="0"/>
                  <w:marRight w:val="0"/>
                  <w:marTop w:val="0"/>
                  <w:marBottom w:val="0"/>
                  <w:divBdr>
                    <w:top w:val="none" w:sz="0" w:space="0" w:color="auto"/>
                    <w:left w:val="none" w:sz="0" w:space="0" w:color="auto"/>
                    <w:bottom w:val="none" w:sz="0" w:space="0" w:color="auto"/>
                    <w:right w:val="none" w:sz="0" w:space="0" w:color="auto"/>
                  </w:divBdr>
                </w:div>
              </w:divsChild>
            </w:div>
            <w:div w:id="1507474864">
              <w:marLeft w:val="0"/>
              <w:marRight w:val="0"/>
              <w:marTop w:val="0"/>
              <w:marBottom w:val="0"/>
              <w:divBdr>
                <w:top w:val="none" w:sz="0" w:space="0" w:color="auto"/>
                <w:left w:val="none" w:sz="0" w:space="0" w:color="auto"/>
                <w:bottom w:val="none" w:sz="0" w:space="0" w:color="auto"/>
                <w:right w:val="none" w:sz="0" w:space="0" w:color="auto"/>
              </w:divBdr>
              <w:divsChild>
                <w:div w:id="365106553">
                  <w:marLeft w:val="0"/>
                  <w:marRight w:val="0"/>
                  <w:marTop w:val="0"/>
                  <w:marBottom w:val="0"/>
                  <w:divBdr>
                    <w:top w:val="none" w:sz="0" w:space="0" w:color="auto"/>
                    <w:left w:val="none" w:sz="0" w:space="0" w:color="auto"/>
                    <w:bottom w:val="none" w:sz="0" w:space="0" w:color="auto"/>
                    <w:right w:val="none" w:sz="0" w:space="0" w:color="auto"/>
                  </w:divBdr>
                  <w:divsChild>
                    <w:div w:id="19843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0207">
      <w:bodyDiv w:val="1"/>
      <w:marLeft w:val="0"/>
      <w:marRight w:val="0"/>
      <w:marTop w:val="0"/>
      <w:marBottom w:val="0"/>
      <w:divBdr>
        <w:top w:val="none" w:sz="0" w:space="0" w:color="auto"/>
        <w:left w:val="none" w:sz="0" w:space="0" w:color="auto"/>
        <w:bottom w:val="none" w:sz="0" w:space="0" w:color="auto"/>
        <w:right w:val="none" w:sz="0" w:space="0" w:color="auto"/>
      </w:divBdr>
    </w:div>
    <w:div w:id="1168788365">
      <w:bodyDiv w:val="1"/>
      <w:marLeft w:val="0"/>
      <w:marRight w:val="0"/>
      <w:marTop w:val="0"/>
      <w:marBottom w:val="0"/>
      <w:divBdr>
        <w:top w:val="none" w:sz="0" w:space="0" w:color="auto"/>
        <w:left w:val="none" w:sz="0" w:space="0" w:color="auto"/>
        <w:bottom w:val="none" w:sz="0" w:space="0" w:color="auto"/>
        <w:right w:val="none" w:sz="0" w:space="0" w:color="auto"/>
      </w:divBdr>
      <w:divsChild>
        <w:div w:id="129176490">
          <w:marLeft w:val="0"/>
          <w:marRight w:val="0"/>
          <w:marTop w:val="0"/>
          <w:marBottom w:val="300"/>
          <w:divBdr>
            <w:top w:val="none" w:sz="0" w:space="0" w:color="auto"/>
            <w:left w:val="none" w:sz="0" w:space="0" w:color="auto"/>
            <w:bottom w:val="none" w:sz="0" w:space="0" w:color="auto"/>
            <w:right w:val="none" w:sz="0" w:space="0" w:color="auto"/>
          </w:divBdr>
          <w:divsChild>
            <w:div w:id="2063407701">
              <w:marLeft w:val="0"/>
              <w:marRight w:val="0"/>
              <w:marTop w:val="0"/>
              <w:marBottom w:val="0"/>
              <w:divBdr>
                <w:top w:val="none" w:sz="0" w:space="0" w:color="auto"/>
                <w:left w:val="none" w:sz="0" w:space="0" w:color="auto"/>
                <w:bottom w:val="none" w:sz="0" w:space="0" w:color="auto"/>
                <w:right w:val="none" w:sz="0" w:space="0" w:color="auto"/>
              </w:divBdr>
            </w:div>
            <w:div w:id="798037661">
              <w:marLeft w:val="-300"/>
              <w:marRight w:val="0"/>
              <w:marTop w:val="150"/>
              <w:marBottom w:val="0"/>
              <w:divBdr>
                <w:top w:val="none" w:sz="0" w:space="0" w:color="auto"/>
                <w:left w:val="none" w:sz="0" w:space="0" w:color="auto"/>
                <w:bottom w:val="none" w:sz="0" w:space="0" w:color="auto"/>
                <w:right w:val="none" w:sz="0" w:space="0" w:color="auto"/>
              </w:divBdr>
              <w:divsChild>
                <w:div w:id="1152676169">
                  <w:marLeft w:val="0"/>
                  <w:marRight w:val="0"/>
                  <w:marTop w:val="0"/>
                  <w:marBottom w:val="0"/>
                  <w:divBdr>
                    <w:top w:val="none" w:sz="0" w:space="0" w:color="auto"/>
                    <w:left w:val="none" w:sz="0" w:space="0" w:color="auto"/>
                    <w:bottom w:val="none" w:sz="0" w:space="0" w:color="auto"/>
                    <w:right w:val="none" w:sz="0" w:space="0" w:color="auto"/>
                  </w:divBdr>
                  <w:divsChild>
                    <w:div w:id="2008289893">
                      <w:marLeft w:val="0"/>
                      <w:marRight w:val="0"/>
                      <w:marTop w:val="0"/>
                      <w:marBottom w:val="0"/>
                      <w:divBdr>
                        <w:top w:val="none" w:sz="0" w:space="0" w:color="auto"/>
                        <w:left w:val="none" w:sz="0" w:space="0" w:color="auto"/>
                        <w:bottom w:val="none" w:sz="0" w:space="0" w:color="auto"/>
                        <w:right w:val="none" w:sz="0" w:space="0" w:color="auto"/>
                      </w:divBdr>
                      <w:divsChild>
                        <w:div w:id="11949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5677">
          <w:marLeft w:val="0"/>
          <w:marRight w:val="0"/>
          <w:marTop w:val="300"/>
          <w:marBottom w:val="300"/>
          <w:divBdr>
            <w:top w:val="none" w:sz="0" w:space="0" w:color="auto"/>
            <w:left w:val="none" w:sz="0" w:space="0" w:color="auto"/>
            <w:bottom w:val="none" w:sz="0" w:space="0" w:color="auto"/>
            <w:right w:val="none" w:sz="0" w:space="0" w:color="auto"/>
          </w:divBdr>
        </w:div>
      </w:divsChild>
    </w:div>
    <w:div w:id="1497308487">
      <w:bodyDiv w:val="1"/>
      <w:marLeft w:val="0"/>
      <w:marRight w:val="0"/>
      <w:marTop w:val="0"/>
      <w:marBottom w:val="0"/>
      <w:divBdr>
        <w:top w:val="none" w:sz="0" w:space="0" w:color="auto"/>
        <w:left w:val="none" w:sz="0" w:space="0" w:color="auto"/>
        <w:bottom w:val="none" w:sz="0" w:space="0" w:color="auto"/>
        <w:right w:val="none" w:sz="0" w:space="0" w:color="auto"/>
      </w:divBdr>
      <w:divsChild>
        <w:div w:id="1689746420">
          <w:marLeft w:val="0"/>
          <w:marRight w:val="0"/>
          <w:marTop w:val="0"/>
          <w:marBottom w:val="0"/>
          <w:divBdr>
            <w:top w:val="none" w:sz="0" w:space="0" w:color="auto"/>
            <w:left w:val="none" w:sz="0" w:space="0" w:color="auto"/>
            <w:bottom w:val="none" w:sz="0" w:space="0" w:color="auto"/>
            <w:right w:val="none" w:sz="0" w:space="0" w:color="auto"/>
          </w:divBdr>
        </w:div>
        <w:div w:id="1908343667">
          <w:marLeft w:val="0"/>
          <w:marRight w:val="0"/>
          <w:marTop w:val="0"/>
          <w:marBottom w:val="0"/>
          <w:divBdr>
            <w:top w:val="none" w:sz="0" w:space="0" w:color="auto"/>
            <w:left w:val="none" w:sz="0" w:space="0" w:color="auto"/>
            <w:bottom w:val="none" w:sz="0" w:space="0" w:color="auto"/>
            <w:right w:val="none" w:sz="0" w:space="0" w:color="auto"/>
          </w:divBdr>
        </w:div>
      </w:divsChild>
    </w:div>
    <w:div w:id="1510559655">
      <w:bodyDiv w:val="1"/>
      <w:marLeft w:val="0"/>
      <w:marRight w:val="0"/>
      <w:marTop w:val="0"/>
      <w:marBottom w:val="0"/>
      <w:divBdr>
        <w:top w:val="none" w:sz="0" w:space="0" w:color="auto"/>
        <w:left w:val="none" w:sz="0" w:space="0" w:color="auto"/>
        <w:bottom w:val="none" w:sz="0" w:space="0" w:color="auto"/>
        <w:right w:val="none" w:sz="0" w:space="0" w:color="auto"/>
      </w:divBdr>
      <w:divsChild>
        <w:div w:id="726149152">
          <w:marLeft w:val="0"/>
          <w:marRight w:val="0"/>
          <w:marTop w:val="0"/>
          <w:marBottom w:val="0"/>
          <w:divBdr>
            <w:top w:val="none" w:sz="0" w:space="0" w:color="auto"/>
            <w:left w:val="none" w:sz="0" w:space="0" w:color="auto"/>
            <w:bottom w:val="none" w:sz="0" w:space="0" w:color="auto"/>
            <w:right w:val="none" w:sz="0" w:space="0" w:color="auto"/>
          </w:divBdr>
          <w:divsChild>
            <w:div w:id="447892176">
              <w:marLeft w:val="0"/>
              <w:marRight w:val="0"/>
              <w:marTop w:val="0"/>
              <w:marBottom w:val="0"/>
              <w:divBdr>
                <w:top w:val="none" w:sz="0" w:space="0" w:color="auto"/>
                <w:left w:val="none" w:sz="0" w:space="0" w:color="auto"/>
                <w:bottom w:val="none" w:sz="0" w:space="0" w:color="auto"/>
                <w:right w:val="none" w:sz="0" w:space="0" w:color="auto"/>
              </w:divBdr>
              <w:divsChild>
                <w:div w:id="1822696548">
                  <w:marLeft w:val="0"/>
                  <w:marRight w:val="0"/>
                  <w:marTop w:val="0"/>
                  <w:marBottom w:val="0"/>
                  <w:divBdr>
                    <w:top w:val="none" w:sz="0" w:space="0" w:color="auto"/>
                    <w:left w:val="none" w:sz="0" w:space="0" w:color="auto"/>
                    <w:bottom w:val="none" w:sz="0" w:space="0" w:color="auto"/>
                    <w:right w:val="none" w:sz="0" w:space="0" w:color="auto"/>
                  </w:divBdr>
                  <w:divsChild>
                    <w:div w:id="1177236897">
                      <w:marLeft w:val="0"/>
                      <w:marRight w:val="0"/>
                      <w:marTop w:val="0"/>
                      <w:marBottom w:val="0"/>
                      <w:divBdr>
                        <w:top w:val="none" w:sz="0" w:space="0" w:color="auto"/>
                        <w:left w:val="none" w:sz="0" w:space="0" w:color="auto"/>
                        <w:bottom w:val="none" w:sz="0" w:space="0" w:color="auto"/>
                        <w:right w:val="none" w:sz="0" w:space="0" w:color="auto"/>
                      </w:divBdr>
                      <w:divsChild>
                        <w:div w:id="4299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25901">
          <w:marLeft w:val="0"/>
          <w:marRight w:val="0"/>
          <w:marTop w:val="0"/>
          <w:marBottom w:val="0"/>
          <w:divBdr>
            <w:top w:val="none" w:sz="0" w:space="0" w:color="auto"/>
            <w:left w:val="none" w:sz="0" w:space="0" w:color="auto"/>
            <w:bottom w:val="none" w:sz="0" w:space="0" w:color="auto"/>
            <w:right w:val="none" w:sz="0" w:space="0" w:color="auto"/>
          </w:divBdr>
          <w:divsChild>
            <w:div w:id="1213421827">
              <w:marLeft w:val="0"/>
              <w:marRight w:val="0"/>
              <w:marTop w:val="0"/>
              <w:marBottom w:val="0"/>
              <w:divBdr>
                <w:top w:val="none" w:sz="0" w:space="0" w:color="auto"/>
                <w:left w:val="none" w:sz="0" w:space="0" w:color="auto"/>
                <w:bottom w:val="none" w:sz="0" w:space="0" w:color="auto"/>
                <w:right w:val="none" w:sz="0" w:space="0" w:color="auto"/>
              </w:divBdr>
              <w:divsChild>
                <w:div w:id="1465614299">
                  <w:marLeft w:val="0"/>
                  <w:marRight w:val="0"/>
                  <w:marTop w:val="0"/>
                  <w:marBottom w:val="0"/>
                  <w:divBdr>
                    <w:top w:val="none" w:sz="0" w:space="0" w:color="auto"/>
                    <w:left w:val="none" w:sz="0" w:space="0" w:color="auto"/>
                    <w:bottom w:val="none" w:sz="0" w:space="0" w:color="auto"/>
                    <w:right w:val="none" w:sz="0" w:space="0" w:color="auto"/>
                  </w:divBdr>
                </w:div>
                <w:div w:id="2008510053">
                  <w:marLeft w:val="0"/>
                  <w:marRight w:val="0"/>
                  <w:marTop w:val="0"/>
                  <w:marBottom w:val="0"/>
                  <w:divBdr>
                    <w:top w:val="none" w:sz="0" w:space="0" w:color="auto"/>
                    <w:left w:val="none" w:sz="0" w:space="0" w:color="auto"/>
                    <w:bottom w:val="none" w:sz="0" w:space="0" w:color="auto"/>
                    <w:right w:val="none" w:sz="0" w:space="0" w:color="auto"/>
                  </w:divBdr>
                  <w:divsChild>
                    <w:div w:id="1226339292">
                      <w:marLeft w:val="0"/>
                      <w:marRight w:val="0"/>
                      <w:marTop w:val="0"/>
                      <w:marBottom w:val="0"/>
                      <w:divBdr>
                        <w:top w:val="none" w:sz="0" w:space="0" w:color="auto"/>
                        <w:left w:val="none" w:sz="0" w:space="0" w:color="auto"/>
                        <w:bottom w:val="none" w:sz="0" w:space="0" w:color="auto"/>
                        <w:right w:val="none" w:sz="0" w:space="0" w:color="auto"/>
                      </w:divBdr>
                      <w:divsChild>
                        <w:div w:id="3015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4551">
      <w:bodyDiv w:val="1"/>
      <w:marLeft w:val="0"/>
      <w:marRight w:val="0"/>
      <w:marTop w:val="0"/>
      <w:marBottom w:val="0"/>
      <w:divBdr>
        <w:top w:val="none" w:sz="0" w:space="0" w:color="auto"/>
        <w:left w:val="none" w:sz="0" w:space="0" w:color="auto"/>
        <w:bottom w:val="none" w:sz="0" w:space="0" w:color="auto"/>
        <w:right w:val="none" w:sz="0" w:space="0" w:color="auto"/>
      </w:divBdr>
    </w:div>
    <w:div w:id="1833373770">
      <w:bodyDiv w:val="1"/>
      <w:marLeft w:val="0"/>
      <w:marRight w:val="0"/>
      <w:marTop w:val="0"/>
      <w:marBottom w:val="0"/>
      <w:divBdr>
        <w:top w:val="none" w:sz="0" w:space="0" w:color="auto"/>
        <w:left w:val="none" w:sz="0" w:space="0" w:color="auto"/>
        <w:bottom w:val="none" w:sz="0" w:space="0" w:color="auto"/>
        <w:right w:val="none" w:sz="0" w:space="0" w:color="auto"/>
      </w:divBdr>
      <w:divsChild>
        <w:div w:id="627276513">
          <w:marLeft w:val="0"/>
          <w:marRight w:val="0"/>
          <w:marTop w:val="0"/>
          <w:marBottom w:val="0"/>
          <w:divBdr>
            <w:top w:val="none" w:sz="0" w:space="0" w:color="auto"/>
            <w:left w:val="none" w:sz="0" w:space="0" w:color="auto"/>
            <w:bottom w:val="none" w:sz="0" w:space="0" w:color="auto"/>
            <w:right w:val="none" w:sz="0" w:space="0" w:color="auto"/>
          </w:divBdr>
        </w:div>
        <w:div w:id="1136223542">
          <w:marLeft w:val="0"/>
          <w:marRight w:val="0"/>
          <w:marTop w:val="0"/>
          <w:marBottom w:val="0"/>
          <w:divBdr>
            <w:top w:val="none" w:sz="0" w:space="0" w:color="auto"/>
            <w:left w:val="none" w:sz="0" w:space="0" w:color="auto"/>
            <w:bottom w:val="none" w:sz="0" w:space="0" w:color="auto"/>
            <w:right w:val="none" w:sz="0" w:space="0" w:color="auto"/>
          </w:divBdr>
        </w:div>
        <w:div w:id="2137718881">
          <w:marLeft w:val="0"/>
          <w:marRight w:val="0"/>
          <w:marTop w:val="0"/>
          <w:marBottom w:val="0"/>
          <w:divBdr>
            <w:top w:val="none" w:sz="0" w:space="0" w:color="auto"/>
            <w:left w:val="none" w:sz="0" w:space="0" w:color="auto"/>
            <w:bottom w:val="none" w:sz="0" w:space="0" w:color="auto"/>
            <w:right w:val="none" w:sz="0" w:space="0" w:color="auto"/>
          </w:divBdr>
        </w:div>
        <w:div w:id="82528927">
          <w:marLeft w:val="0"/>
          <w:marRight w:val="0"/>
          <w:marTop w:val="0"/>
          <w:marBottom w:val="0"/>
          <w:divBdr>
            <w:top w:val="none" w:sz="0" w:space="0" w:color="auto"/>
            <w:left w:val="none" w:sz="0" w:space="0" w:color="auto"/>
            <w:bottom w:val="none" w:sz="0" w:space="0" w:color="auto"/>
            <w:right w:val="none" w:sz="0" w:space="0" w:color="auto"/>
          </w:divBdr>
        </w:div>
        <w:div w:id="1447383259">
          <w:marLeft w:val="0"/>
          <w:marRight w:val="0"/>
          <w:marTop w:val="0"/>
          <w:marBottom w:val="0"/>
          <w:divBdr>
            <w:top w:val="none" w:sz="0" w:space="0" w:color="auto"/>
            <w:left w:val="none" w:sz="0" w:space="0" w:color="auto"/>
            <w:bottom w:val="none" w:sz="0" w:space="0" w:color="auto"/>
            <w:right w:val="none" w:sz="0" w:space="0" w:color="auto"/>
          </w:divBdr>
        </w:div>
        <w:div w:id="191260703">
          <w:marLeft w:val="0"/>
          <w:marRight w:val="0"/>
          <w:marTop w:val="0"/>
          <w:marBottom w:val="0"/>
          <w:divBdr>
            <w:top w:val="none" w:sz="0" w:space="0" w:color="auto"/>
            <w:left w:val="none" w:sz="0" w:space="0" w:color="auto"/>
            <w:bottom w:val="none" w:sz="0" w:space="0" w:color="auto"/>
            <w:right w:val="none" w:sz="0" w:space="0" w:color="auto"/>
          </w:divBdr>
        </w:div>
        <w:div w:id="232085956">
          <w:marLeft w:val="0"/>
          <w:marRight w:val="0"/>
          <w:marTop w:val="0"/>
          <w:marBottom w:val="0"/>
          <w:divBdr>
            <w:top w:val="none" w:sz="0" w:space="0" w:color="auto"/>
            <w:left w:val="none" w:sz="0" w:space="0" w:color="auto"/>
            <w:bottom w:val="none" w:sz="0" w:space="0" w:color="auto"/>
            <w:right w:val="none" w:sz="0" w:space="0" w:color="auto"/>
          </w:divBdr>
        </w:div>
        <w:div w:id="1150513318">
          <w:marLeft w:val="0"/>
          <w:marRight w:val="0"/>
          <w:marTop w:val="0"/>
          <w:marBottom w:val="0"/>
          <w:divBdr>
            <w:top w:val="none" w:sz="0" w:space="0" w:color="auto"/>
            <w:left w:val="none" w:sz="0" w:space="0" w:color="auto"/>
            <w:bottom w:val="none" w:sz="0" w:space="0" w:color="auto"/>
            <w:right w:val="none" w:sz="0" w:space="0" w:color="auto"/>
          </w:divBdr>
        </w:div>
        <w:div w:id="843515557">
          <w:marLeft w:val="0"/>
          <w:marRight w:val="0"/>
          <w:marTop w:val="0"/>
          <w:marBottom w:val="0"/>
          <w:divBdr>
            <w:top w:val="none" w:sz="0" w:space="0" w:color="auto"/>
            <w:left w:val="none" w:sz="0" w:space="0" w:color="auto"/>
            <w:bottom w:val="none" w:sz="0" w:space="0" w:color="auto"/>
            <w:right w:val="none" w:sz="0" w:space="0" w:color="auto"/>
          </w:divBdr>
        </w:div>
      </w:divsChild>
    </w:div>
    <w:div w:id="1869175752">
      <w:bodyDiv w:val="1"/>
      <w:marLeft w:val="0"/>
      <w:marRight w:val="0"/>
      <w:marTop w:val="0"/>
      <w:marBottom w:val="0"/>
      <w:divBdr>
        <w:top w:val="none" w:sz="0" w:space="0" w:color="auto"/>
        <w:left w:val="none" w:sz="0" w:space="0" w:color="auto"/>
        <w:bottom w:val="none" w:sz="0" w:space="0" w:color="auto"/>
        <w:right w:val="none" w:sz="0" w:space="0" w:color="auto"/>
      </w:divBdr>
      <w:divsChild>
        <w:div w:id="736585493">
          <w:marLeft w:val="0"/>
          <w:marRight w:val="0"/>
          <w:marTop w:val="0"/>
          <w:marBottom w:val="0"/>
          <w:divBdr>
            <w:top w:val="none" w:sz="0" w:space="0" w:color="auto"/>
            <w:left w:val="none" w:sz="0" w:space="0" w:color="auto"/>
            <w:bottom w:val="none" w:sz="0" w:space="0" w:color="auto"/>
            <w:right w:val="none" w:sz="0" w:space="0" w:color="auto"/>
          </w:divBdr>
        </w:div>
        <w:div w:id="95637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4921</Characters>
  <Application>Microsoft Office Word</Application>
  <DocSecurity>0</DocSecurity>
  <Lines>91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2</cp:revision>
  <dcterms:created xsi:type="dcterms:W3CDTF">2019-12-22T13:37:00Z</dcterms:created>
  <dcterms:modified xsi:type="dcterms:W3CDTF">2019-12-22T13:37:00Z</dcterms:modified>
</cp:coreProperties>
</file>