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361BC" w14:textId="5BDE1950" w:rsidR="0076341A" w:rsidRPr="00201A5B" w:rsidRDefault="00823578" w:rsidP="00823578">
      <w:pPr>
        <w:spacing w:line="240" w:lineRule="auto"/>
        <w:contextualSpacing/>
        <w:jc w:val="center"/>
        <w:rPr>
          <w:rFonts w:asciiTheme="majorBidi" w:hAnsiTheme="majorBidi" w:cstheme="majorBidi"/>
          <w:b/>
          <w:bCs/>
          <w:sz w:val="24"/>
          <w:szCs w:val="24"/>
          <w:lang w:bidi="he-IL"/>
        </w:rPr>
      </w:pPr>
      <w:r w:rsidRPr="00201A5B">
        <w:rPr>
          <w:rFonts w:asciiTheme="majorBidi" w:hAnsiTheme="majorBidi" w:cstheme="majorBidi"/>
          <w:b/>
          <w:bCs/>
          <w:sz w:val="24"/>
          <w:szCs w:val="24"/>
          <w:lang w:bidi="he-IL"/>
        </w:rPr>
        <w:t>DANGER AHEAD</w:t>
      </w:r>
    </w:p>
    <w:p w14:paraId="3A492B89" w14:textId="77777777" w:rsidR="0076341A" w:rsidRPr="00201A5B" w:rsidRDefault="0076341A" w:rsidP="0076341A">
      <w:pPr>
        <w:spacing w:line="240" w:lineRule="auto"/>
        <w:contextualSpacing/>
        <w:jc w:val="center"/>
        <w:rPr>
          <w:rFonts w:asciiTheme="majorBidi" w:hAnsiTheme="majorBidi" w:cstheme="majorBidi"/>
          <w:b/>
          <w:bCs/>
          <w:rtl/>
        </w:rPr>
      </w:pPr>
      <w:r w:rsidRPr="00201A5B">
        <w:rPr>
          <w:rFonts w:asciiTheme="majorBidi" w:hAnsiTheme="majorBidi" w:cstheme="majorBidi"/>
          <w:b/>
          <w:bCs/>
        </w:rPr>
        <w:t xml:space="preserve">Sponsored by Jake and Karen </w:t>
      </w:r>
      <w:proofErr w:type="spellStart"/>
      <w:r w:rsidRPr="00201A5B">
        <w:rPr>
          <w:rFonts w:asciiTheme="majorBidi" w:hAnsiTheme="majorBidi" w:cstheme="majorBidi"/>
          <w:b/>
          <w:bCs/>
        </w:rPr>
        <w:t>Abilevitz</w:t>
      </w:r>
      <w:proofErr w:type="spellEnd"/>
      <w:r w:rsidRPr="00201A5B">
        <w:rPr>
          <w:rFonts w:asciiTheme="majorBidi" w:hAnsiTheme="majorBidi" w:cstheme="majorBidi"/>
          <w:b/>
          <w:bCs/>
        </w:rPr>
        <w:t xml:space="preserve"> in memory of Jake’s Beloved Parents, </w:t>
      </w:r>
      <w:r w:rsidRPr="00201A5B">
        <w:rPr>
          <w:rFonts w:asciiTheme="majorBidi" w:hAnsiTheme="majorBidi" w:cstheme="majorBidi"/>
          <w:b/>
          <w:bCs/>
          <w:rtl/>
          <w:lang w:bidi="he-IL"/>
        </w:rPr>
        <w:t>אליהו בן אבא ז</w:t>
      </w:r>
      <w:r w:rsidRPr="00201A5B">
        <w:rPr>
          <w:rFonts w:asciiTheme="majorBidi" w:hAnsiTheme="majorBidi" w:cstheme="majorBidi"/>
          <w:b/>
          <w:bCs/>
          <w:rtl/>
        </w:rPr>
        <w:t>"</w:t>
      </w:r>
      <w:r w:rsidRPr="00201A5B">
        <w:rPr>
          <w:rFonts w:asciiTheme="majorBidi" w:hAnsiTheme="majorBidi" w:cstheme="majorBidi"/>
          <w:b/>
          <w:bCs/>
          <w:rtl/>
          <w:lang w:bidi="he-IL"/>
        </w:rPr>
        <w:t xml:space="preserve">ל </w:t>
      </w:r>
      <w:r w:rsidRPr="00201A5B">
        <w:rPr>
          <w:rFonts w:asciiTheme="majorBidi" w:hAnsiTheme="majorBidi" w:cstheme="majorBidi"/>
          <w:b/>
          <w:bCs/>
          <w:rtl/>
        </w:rPr>
        <w:t xml:space="preserve">&amp; </w:t>
      </w:r>
      <w:r w:rsidRPr="00201A5B">
        <w:rPr>
          <w:rFonts w:asciiTheme="majorBidi" w:hAnsiTheme="majorBidi" w:cstheme="majorBidi"/>
          <w:b/>
          <w:bCs/>
          <w:rtl/>
          <w:lang w:bidi="he-IL"/>
        </w:rPr>
        <w:t>לאה בת אברהם ז</w:t>
      </w:r>
      <w:r w:rsidRPr="00201A5B">
        <w:rPr>
          <w:rFonts w:asciiTheme="majorBidi" w:hAnsiTheme="majorBidi" w:cstheme="majorBidi"/>
          <w:b/>
          <w:bCs/>
          <w:rtl/>
        </w:rPr>
        <w:t>"</w:t>
      </w:r>
      <w:r w:rsidRPr="00201A5B">
        <w:rPr>
          <w:rFonts w:asciiTheme="majorBidi" w:hAnsiTheme="majorBidi" w:cstheme="majorBidi"/>
          <w:b/>
          <w:bCs/>
          <w:rtl/>
          <w:lang w:bidi="he-IL"/>
        </w:rPr>
        <w:t>ל</w:t>
      </w:r>
    </w:p>
    <w:p w14:paraId="2417F020" w14:textId="77777777" w:rsidR="0076341A" w:rsidRPr="00201A5B" w:rsidRDefault="0076341A" w:rsidP="0076341A">
      <w:pPr>
        <w:spacing w:line="240" w:lineRule="auto"/>
        <w:contextualSpacing/>
        <w:jc w:val="center"/>
        <w:rPr>
          <w:rFonts w:asciiTheme="majorBidi" w:hAnsiTheme="majorBidi" w:cstheme="majorBidi"/>
          <w:b/>
          <w:bCs/>
        </w:rPr>
      </w:pPr>
      <w:r w:rsidRPr="00201A5B">
        <w:rPr>
          <w:rFonts w:asciiTheme="majorBidi" w:hAnsiTheme="majorBidi" w:cstheme="majorBidi"/>
          <w:b/>
          <w:bCs/>
        </w:rPr>
        <w:t xml:space="preserve">and Karen’s </w:t>
      </w:r>
      <w:proofErr w:type="gramStart"/>
      <w:r w:rsidRPr="00201A5B">
        <w:rPr>
          <w:rFonts w:asciiTheme="majorBidi" w:hAnsiTheme="majorBidi" w:cstheme="majorBidi"/>
          <w:b/>
          <w:bCs/>
        </w:rPr>
        <w:t xml:space="preserve">brother  </w:t>
      </w:r>
      <w:r w:rsidRPr="00201A5B">
        <w:rPr>
          <w:rFonts w:asciiTheme="majorBidi" w:hAnsiTheme="majorBidi" w:cstheme="majorBidi"/>
          <w:b/>
          <w:bCs/>
          <w:rtl/>
          <w:lang w:bidi="he-IL"/>
        </w:rPr>
        <w:t>יהושע</w:t>
      </w:r>
      <w:proofErr w:type="gramEnd"/>
      <w:r w:rsidRPr="00201A5B">
        <w:rPr>
          <w:rFonts w:asciiTheme="majorBidi" w:hAnsiTheme="majorBidi" w:cstheme="majorBidi"/>
          <w:b/>
          <w:bCs/>
          <w:rtl/>
          <w:lang w:bidi="he-IL"/>
        </w:rPr>
        <w:t xml:space="preserve"> בן שמעון דב ז</w:t>
      </w:r>
      <w:r w:rsidRPr="00201A5B">
        <w:rPr>
          <w:rFonts w:asciiTheme="majorBidi" w:hAnsiTheme="majorBidi" w:cstheme="majorBidi"/>
          <w:b/>
          <w:bCs/>
          <w:rtl/>
        </w:rPr>
        <w:t>"</w:t>
      </w:r>
      <w:r w:rsidRPr="00201A5B">
        <w:rPr>
          <w:rFonts w:asciiTheme="majorBidi" w:hAnsiTheme="majorBidi" w:cstheme="majorBidi"/>
          <w:b/>
          <w:bCs/>
          <w:rtl/>
          <w:lang w:bidi="he-IL"/>
        </w:rPr>
        <w:t>ל</w:t>
      </w:r>
    </w:p>
    <w:p w14:paraId="4563CECC" w14:textId="77777777" w:rsidR="0076341A" w:rsidRPr="00201A5B" w:rsidRDefault="0076341A" w:rsidP="0076341A">
      <w:pPr>
        <w:spacing w:line="240" w:lineRule="auto"/>
        <w:contextualSpacing/>
        <w:jc w:val="center"/>
        <w:rPr>
          <w:rFonts w:asciiTheme="majorBidi" w:hAnsiTheme="majorBidi" w:cstheme="majorBidi"/>
          <w:b/>
          <w:bCs/>
          <w:sz w:val="28"/>
          <w:szCs w:val="28"/>
          <w:u w:val="single"/>
          <w:rtl/>
        </w:rPr>
      </w:pPr>
    </w:p>
    <w:p w14:paraId="2101336A" w14:textId="278E0E8E" w:rsidR="0076341A" w:rsidRPr="00201A5B" w:rsidRDefault="004E3627" w:rsidP="0076341A">
      <w:pPr>
        <w:spacing w:line="240" w:lineRule="auto"/>
        <w:contextualSpacing/>
        <w:jc w:val="center"/>
        <w:rPr>
          <w:rFonts w:asciiTheme="majorBidi" w:hAnsiTheme="majorBidi" w:cstheme="majorBidi"/>
          <w:b/>
          <w:bCs/>
          <w:sz w:val="24"/>
          <w:szCs w:val="24"/>
          <w:u w:val="single"/>
        </w:rPr>
      </w:pPr>
      <w:r>
        <w:rPr>
          <w:rFonts w:asciiTheme="majorBidi" w:hAnsiTheme="majorBidi" w:cstheme="majorBidi" w:hint="cs"/>
          <w:b/>
          <w:bCs/>
          <w:sz w:val="24"/>
          <w:szCs w:val="24"/>
          <w:u w:val="single"/>
        </w:rPr>
        <w:t>A</w:t>
      </w:r>
      <w:bookmarkStart w:id="0" w:name="_GoBack"/>
      <w:bookmarkEnd w:id="0"/>
      <w:r w:rsidR="0076341A" w:rsidRPr="00201A5B">
        <w:rPr>
          <w:rFonts w:asciiTheme="majorBidi" w:hAnsiTheme="majorBidi" w:cstheme="majorBidi"/>
          <w:b/>
          <w:bCs/>
          <w:sz w:val="24"/>
          <w:szCs w:val="24"/>
          <w:u w:val="single"/>
        </w:rPr>
        <w:t xml:space="preserve">) </w:t>
      </w:r>
      <w:proofErr w:type="spellStart"/>
      <w:r w:rsidR="0076341A" w:rsidRPr="00201A5B">
        <w:rPr>
          <w:rFonts w:asciiTheme="majorBidi" w:hAnsiTheme="majorBidi" w:cstheme="majorBidi"/>
          <w:b/>
          <w:bCs/>
          <w:sz w:val="24"/>
          <w:szCs w:val="24"/>
          <w:u w:val="single"/>
        </w:rPr>
        <w:t>Avos</w:t>
      </w:r>
      <w:proofErr w:type="spellEnd"/>
      <w:r w:rsidR="0076341A" w:rsidRPr="00201A5B">
        <w:rPr>
          <w:rFonts w:asciiTheme="majorBidi" w:hAnsiTheme="majorBidi" w:cstheme="majorBidi"/>
          <w:b/>
          <w:bCs/>
          <w:sz w:val="24"/>
          <w:szCs w:val="24"/>
          <w:u w:val="single"/>
        </w:rPr>
        <w:t xml:space="preserve">, Chapter </w:t>
      </w:r>
      <w:r w:rsidR="00201F3A" w:rsidRPr="00201A5B">
        <w:rPr>
          <w:rFonts w:asciiTheme="majorBidi" w:hAnsiTheme="majorBidi" w:cstheme="majorBidi"/>
          <w:b/>
          <w:bCs/>
          <w:sz w:val="24"/>
          <w:szCs w:val="24"/>
          <w:u w:val="single"/>
        </w:rPr>
        <w:t>3</w:t>
      </w:r>
      <w:r w:rsidR="0076341A" w:rsidRPr="00201A5B">
        <w:rPr>
          <w:rFonts w:asciiTheme="majorBidi" w:hAnsiTheme="majorBidi" w:cstheme="majorBidi"/>
          <w:b/>
          <w:bCs/>
          <w:sz w:val="24"/>
          <w:szCs w:val="24"/>
          <w:u w:val="single"/>
        </w:rPr>
        <w:t xml:space="preserve">, Mishna </w:t>
      </w:r>
      <w:r w:rsidR="00B04913" w:rsidRPr="00201A5B">
        <w:rPr>
          <w:rFonts w:asciiTheme="majorBidi" w:hAnsiTheme="majorBidi" w:cstheme="majorBidi"/>
          <w:b/>
          <w:bCs/>
          <w:sz w:val="24"/>
          <w:szCs w:val="24"/>
          <w:u w:val="single"/>
        </w:rPr>
        <w:t xml:space="preserve"> </w:t>
      </w:r>
      <w:r w:rsidR="00201F3A" w:rsidRPr="00201A5B">
        <w:rPr>
          <w:rFonts w:asciiTheme="majorBidi" w:hAnsiTheme="majorBidi" w:cstheme="majorBidi"/>
          <w:b/>
          <w:bCs/>
          <w:sz w:val="24"/>
          <w:szCs w:val="24"/>
          <w:u w:val="single"/>
        </w:rPr>
        <w:t>4</w:t>
      </w:r>
    </w:p>
    <w:tbl>
      <w:tblPr>
        <w:tblStyle w:val="TableGrid"/>
        <w:tblW w:w="0" w:type="auto"/>
        <w:tblLook w:val="04A0" w:firstRow="1" w:lastRow="0" w:firstColumn="1" w:lastColumn="0" w:noHBand="0" w:noVBand="1"/>
      </w:tblPr>
      <w:tblGrid>
        <w:gridCol w:w="6948"/>
        <w:gridCol w:w="3842"/>
      </w:tblGrid>
      <w:tr w:rsidR="0076341A" w:rsidRPr="00201A5B" w14:paraId="0DE0B581" w14:textId="77777777" w:rsidTr="00201F3A">
        <w:tc>
          <w:tcPr>
            <w:tcW w:w="6948" w:type="dxa"/>
          </w:tcPr>
          <w:p w14:paraId="54BB974F" w14:textId="4FEA1946" w:rsidR="00201F3A" w:rsidRPr="00201A5B" w:rsidRDefault="00201F3A" w:rsidP="00201F3A">
            <w:pPr>
              <w:contextualSpacing/>
              <w:rPr>
                <w:rFonts w:asciiTheme="majorBidi" w:hAnsiTheme="majorBidi" w:cstheme="majorBidi"/>
                <w:sz w:val="24"/>
                <w:szCs w:val="24"/>
              </w:rPr>
            </w:pPr>
            <w:r w:rsidRPr="00201A5B">
              <w:rPr>
                <w:rFonts w:asciiTheme="majorBidi" w:hAnsiTheme="majorBidi" w:cstheme="majorBidi"/>
                <w:sz w:val="24"/>
                <w:szCs w:val="24"/>
              </w:rPr>
              <w:t xml:space="preserve">R. </w:t>
            </w:r>
            <w:proofErr w:type="spellStart"/>
            <w:r w:rsidRPr="00201A5B">
              <w:rPr>
                <w:rFonts w:asciiTheme="majorBidi" w:hAnsiTheme="majorBidi" w:cstheme="majorBidi"/>
                <w:sz w:val="24"/>
                <w:szCs w:val="24"/>
              </w:rPr>
              <w:t>Hanina</w:t>
            </w:r>
            <w:proofErr w:type="spellEnd"/>
            <w:r w:rsidRPr="00201A5B">
              <w:rPr>
                <w:rFonts w:asciiTheme="majorBidi" w:hAnsiTheme="majorBidi" w:cstheme="majorBidi"/>
                <w:sz w:val="24"/>
                <w:szCs w:val="24"/>
              </w:rPr>
              <w:t xml:space="preserve"> b. </w:t>
            </w:r>
            <w:proofErr w:type="spellStart"/>
            <w:r w:rsidRPr="00201A5B">
              <w:rPr>
                <w:rFonts w:asciiTheme="majorBidi" w:hAnsiTheme="majorBidi" w:cstheme="majorBidi"/>
                <w:sz w:val="24"/>
                <w:szCs w:val="24"/>
              </w:rPr>
              <w:t>Hakinai</w:t>
            </w:r>
            <w:proofErr w:type="spellEnd"/>
            <w:r w:rsidRPr="00201A5B">
              <w:rPr>
                <w:rFonts w:asciiTheme="majorBidi" w:hAnsiTheme="majorBidi" w:cstheme="majorBidi"/>
                <w:sz w:val="24"/>
                <w:szCs w:val="24"/>
              </w:rPr>
              <w:t xml:space="preserve"> said: </w:t>
            </w:r>
          </w:p>
          <w:p w14:paraId="6215CF8B" w14:textId="239BE64B" w:rsidR="00201F3A" w:rsidRPr="00201A5B" w:rsidRDefault="00201F3A" w:rsidP="00201F3A">
            <w:pPr>
              <w:pStyle w:val="ListParagraph"/>
              <w:numPr>
                <w:ilvl w:val="0"/>
                <w:numId w:val="2"/>
              </w:numPr>
              <w:rPr>
                <w:rFonts w:asciiTheme="majorBidi" w:hAnsiTheme="majorBidi" w:cstheme="majorBidi"/>
                <w:sz w:val="24"/>
                <w:szCs w:val="24"/>
              </w:rPr>
            </w:pPr>
            <w:r w:rsidRPr="00201A5B">
              <w:rPr>
                <w:rFonts w:asciiTheme="majorBidi" w:hAnsiTheme="majorBidi" w:cstheme="majorBidi"/>
                <w:sz w:val="24"/>
                <w:szCs w:val="24"/>
              </w:rPr>
              <w:t xml:space="preserve">He who keeps awake at night, </w:t>
            </w:r>
          </w:p>
          <w:p w14:paraId="4844E321" w14:textId="2A487E84" w:rsidR="00201F3A" w:rsidRPr="00201A5B" w:rsidRDefault="00201F3A" w:rsidP="00201F3A">
            <w:pPr>
              <w:pStyle w:val="ListParagraph"/>
              <w:numPr>
                <w:ilvl w:val="0"/>
                <w:numId w:val="2"/>
              </w:numPr>
              <w:rPr>
                <w:rFonts w:asciiTheme="majorBidi" w:hAnsiTheme="majorBidi" w:cstheme="majorBidi"/>
                <w:sz w:val="24"/>
                <w:szCs w:val="24"/>
              </w:rPr>
            </w:pPr>
            <w:r w:rsidRPr="00201A5B">
              <w:rPr>
                <w:rFonts w:asciiTheme="majorBidi" w:hAnsiTheme="majorBidi" w:cstheme="majorBidi"/>
                <w:sz w:val="24"/>
                <w:szCs w:val="24"/>
              </w:rPr>
              <w:t xml:space="preserve">And he who walks on the way alone </w:t>
            </w:r>
          </w:p>
          <w:p w14:paraId="09B7E49B" w14:textId="0655BA03" w:rsidR="00201F3A" w:rsidRPr="00201A5B" w:rsidRDefault="00201F3A" w:rsidP="00201F3A">
            <w:pPr>
              <w:pStyle w:val="ListParagraph"/>
              <w:numPr>
                <w:ilvl w:val="0"/>
                <w:numId w:val="2"/>
              </w:numPr>
              <w:rPr>
                <w:rFonts w:asciiTheme="majorBidi" w:hAnsiTheme="majorBidi" w:cstheme="majorBidi"/>
                <w:sz w:val="24"/>
                <w:szCs w:val="24"/>
              </w:rPr>
            </w:pPr>
            <w:r w:rsidRPr="00201A5B">
              <w:rPr>
                <w:rFonts w:asciiTheme="majorBidi" w:hAnsiTheme="majorBidi" w:cstheme="majorBidi"/>
                <w:sz w:val="24"/>
                <w:szCs w:val="24"/>
              </w:rPr>
              <w:t xml:space="preserve">And makes room in his heart </w:t>
            </w:r>
            <w:proofErr w:type="gramStart"/>
            <w:r w:rsidRPr="00201A5B">
              <w:rPr>
                <w:rFonts w:asciiTheme="majorBidi" w:hAnsiTheme="majorBidi" w:cstheme="majorBidi"/>
                <w:sz w:val="24"/>
                <w:szCs w:val="24"/>
              </w:rPr>
              <w:t>for that which is</w:t>
            </w:r>
            <w:proofErr w:type="gramEnd"/>
            <w:r w:rsidRPr="00201A5B">
              <w:rPr>
                <w:rFonts w:asciiTheme="majorBidi" w:hAnsiTheme="majorBidi" w:cstheme="majorBidi"/>
                <w:sz w:val="24"/>
                <w:szCs w:val="24"/>
              </w:rPr>
              <w:t xml:space="preserve"> futile, </w:t>
            </w:r>
          </w:p>
          <w:p w14:paraId="461E320A" w14:textId="69DE3EFD" w:rsidR="00116701" w:rsidRPr="00201A5B" w:rsidRDefault="00201F3A" w:rsidP="00201F3A">
            <w:pPr>
              <w:pStyle w:val="ListParagraph"/>
              <w:numPr>
                <w:ilvl w:val="1"/>
                <w:numId w:val="2"/>
              </w:numPr>
              <w:rPr>
                <w:rFonts w:asciiTheme="majorBidi" w:hAnsiTheme="majorBidi" w:cstheme="majorBidi"/>
                <w:sz w:val="24"/>
                <w:szCs w:val="24"/>
              </w:rPr>
            </w:pPr>
            <w:r w:rsidRPr="00201A5B">
              <w:rPr>
                <w:rFonts w:asciiTheme="majorBidi" w:hAnsiTheme="majorBidi" w:cstheme="majorBidi"/>
                <w:sz w:val="24"/>
                <w:szCs w:val="24"/>
              </w:rPr>
              <w:t>Lo, this [man] incurs guilt [expiable] by his life.</w:t>
            </w:r>
          </w:p>
        </w:tc>
        <w:tc>
          <w:tcPr>
            <w:tcW w:w="3842" w:type="dxa"/>
          </w:tcPr>
          <w:p w14:paraId="57F6E2C6" w14:textId="77777777" w:rsidR="00201F3A" w:rsidRPr="00201A5B" w:rsidRDefault="00201F3A" w:rsidP="001709B2">
            <w:pPr>
              <w:jc w:val="right"/>
              <w:rPr>
                <w:rFonts w:asciiTheme="majorBidi" w:eastAsia="Times New Roman" w:hAnsiTheme="majorBidi" w:cstheme="majorBidi"/>
                <w:color w:val="222222"/>
                <w:sz w:val="24"/>
                <w:szCs w:val="24"/>
              </w:rPr>
            </w:pPr>
            <w:r w:rsidRPr="00201A5B">
              <w:rPr>
                <w:rFonts w:asciiTheme="majorBidi" w:eastAsia="Times New Roman" w:hAnsiTheme="majorBidi" w:cstheme="majorBidi"/>
                <w:color w:val="222222"/>
                <w:sz w:val="24"/>
                <w:szCs w:val="24"/>
                <w:rtl/>
              </w:rPr>
              <w:t>רבי חנינא בן חכינאי אומר</w:t>
            </w:r>
          </w:p>
          <w:p w14:paraId="474C0635" w14:textId="77777777" w:rsidR="00201F3A" w:rsidRPr="00201A5B" w:rsidRDefault="00201F3A" w:rsidP="00201F3A">
            <w:pPr>
              <w:pStyle w:val="ListParagraph"/>
              <w:numPr>
                <w:ilvl w:val="0"/>
                <w:numId w:val="1"/>
              </w:numPr>
              <w:bidi/>
              <w:rPr>
                <w:rFonts w:asciiTheme="majorBidi" w:hAnsiTheme="majorBidi" w:cstheme="majorBidi"/>
                <w:sz w:val="24"/>
                <w:szCs w:val="24"/>
              </w:rPr>
            </w:pPr>
            <w:r w:rsidRPr="00201A5B">
              <w:rPr>
                <w:rFonts w:asciiTheme="majorBidi" w:eastAsia="Times New Roman" w:hAnsiTheme="majorBidi" w:cstheme="majorBidi"/>
                <w:color w:val="222222"/>
                <w:sz w:val="24"/>
                <w:szCs w:val="24"/>
                <w:rtl/>
              </w:rPr>
              <w:t>הנעור בלילה</w:t>
            </w:r>
          </w:p>
          <w:p w14:paraId="1A4C9D02" w14:textId="77777777" w:rsidR="00201F3A" w:rsidRPr="00201A5B" w:rsidRDefault="00201F3A" w:rsidP="00201F3A">
            <w:pPr>
              <w:pStyle w:val="ListParagraph"/>
              <w:numPr>
                <w:ilvl w:val="0"/>
                <w:numId w:val="1"/>
              </w:numPr>
              <w:bidi/>
              <w:rPr>
                <w:rFonts w:asciiTheme="majorBidi" w:hAnsiTheme="majorBidi" w:cstheme="majorBidi"/>
                <w:sz w:val="24"/>
                <w:szCs w:val="24"/>
              </w:rPr>
            </w:pPr>
            <w:r w:rsidRPr="00201A5B">
              <w:rPr>
                <w:rFonts w:asciiTheme="majorBidi" w:eastAsia="Times New Roman" w:hAnsiTheme="majorBidi" w:cstheme="majorBidi"/>
                <w:color w:val="222222"/>
                <w:sz w:val="24"/>
                <w:szCs w:val="24"/>
                <w:rtl/>
              </w:rPr>
              <w:t xml:space="preserve"> והמהלך בדרך יחידי </w:t>
            </w:r>
          </w:p>
          <w:p w14:paraId="393F1AA3" w14:textId="77777777" w:rsidR="00201F3A" w:rsidRPr="00201A5B" w:rsidRDefault="00201F3A" w:rsidP="00201F3A">
            <w:pPr>
              <w:pStyle w:val="ListParagraph"/>
              <w:numPr>
                <w:ilvl w:val="0"/>
                <w:numId w:val="1"/>
              </w:numPr>
              <w:bidi/>
              <w:rPr>
                <w:rFonts w:asciiTheme="majorBidi" w:hAnsiTheme="majorBidi" w:cstheme="majorBidi"/>
                <w:sz w:val="24"/>
                <w:szCs w:val="24"/>
              </w:rPr>
            </w:pPr>
            <w:r w:rsidRPr="00201A5B">
              <w:rPr>
                <w:rFonts w:asciiTheme="majorBidi" w:eastAsia="Times New Roman" w:hAnsiTheme="majorBidi" w:cstheme="majorBidi"/>
                <w:color w:val="222222"/>
                <w:sz w:val="24"/>
                <w:szCs w:val="24"/>
                <w:rtl/>
              </w:rPr>
              <w:t>והמפנה לבו לבטלה</w:t>
            </w:r>
          </w:p>
          <w:p w14:paraId="362D9603" w14:textId="08301FC2" w:rsidR="00B04913" w:rsidRPr="00201A5B" w:rsidRDefault="00201F3A" w:rsidP="00201F3A">
            <w:pPr>
              <w:pStyle w:val="ListParagraph"/>
              <w:numPr>
                <w:ilvl w:val="1"/>
                <w:numId w:val="1"/>
              </w:numPr>
              <w:bidi/>
              <w:rPr>
                <w:rFonts w:asciiTheme="majorBidi" w:hAnsiTheme="majorBidi" w:cstheme="majorBidi"/>
                <w:sz w:val="24"/>
                <w:szCs w:val="24"/>
              </w:rPr>
            </w:pPr>
            <w:r w:rsidRPr="00201A5B">
              <w:rPr>
                <w:rFonts w:asciiTheme="majorBidi" w:eastAsia="Times New Roman" w:hAnsiTheme="majorBidi" w:cstheme="majorBidi"/>
                <w:color w:val="222222"/>
                <w:sz w:val="24"/>
                <w:szCs w:val="24"/>
                <w:rtl/>
              </w:rPr>
              <w:t xml:space="preserve"> הרי זה מתחייב בנפשו</w:t>
            </w:r>
          </w:p>
        </w:tc>
      </w:tr>
    </w:tbl>
    <w:p w14:paraId="3289A6C5" w14:textId="7EFEFC46" w:rsidR="00567948" w:rsidRPr="00201A5B" w:rsidRDefault="00567948" w:rsidP="00116701">
      <w:pPr>
        <w:shd w:val="clear" w:color="auto" w:fill="FFFFFF"/>
        <w:spacing w:after="0" w:line="240" w:lineRule="auto"/>
        <w:contextualSpacing/>
        <w:rPr>
          <w:rFonts w:asciiTheme="majorBidi" w:eastAsia="Times New Roman" w:hAnsiTheme="majorBidi" w:cstheme="majorBidi"/>
          <w:color w:val="222222"/>
          <w:sz w:val="24"/>
          <w:szCs w:val="24"/>
          <w:rtl/>
          <w:lang w:bidi="he-IL"/>
        </w:rPr>
      </w:pPr>
    </w:p>
    <w:p w14:paraId="172100B8" w14:textId="443AE237" w:rsidR="000D7567" w:rsidRPr="00201A5B" w:rsidRDefault="000D7567" w:rsidP="000D7567">
      <w:pPr>
        <w:shd w:val="clear" w:color="auto" w:fill="FFFFFF"/>
        <w:bidi/>
        <w:spacing w:after="0" w:line="240" w:lineRule="auto"/>
        <w:contextualSpacing/>
        <w:rPr>
          <w:rFonts w:asciiTheme="majorBidi" w:eastAsia="Times New Roman" w:hAnsiTheme="majorBidi" w:cstheme="majorBidi"/>
          <w:b/>
          <w:bCs/>
          <w:i/>
          <w:iCs/>
          <w:color w:val="222222"/>
          <w:sz w:val="24"/>
          <w:szCs w:val="24"/>
          <w:u w:val="single"/>
          <w:rtl/>
          <w:lang w:bidi="he-IL"/>
        </w:rPr>
      </w:pPr>
      <w:r w:rsidRPr="00201A5B">
        <w:rPr>
          <w:rFonts w:asciiTheme="majorBidi" w:eastAsia="Times New Roman" w:hAnsiTheme="majorBidi" w:cstheme="majorBidi"/>
          <w:b/>
          <w:bCs/>
          <w:i/>
          <w:iCs/>
          <w:color w:val="222222"/>
          <w:sz w:val="24"/>
          <w:szCs w:val="24"/>
          <w:u w:val="single"/>
          <w:rtl/>
          <w:lang w:bidi="he-IL"/>
        </w:rPr>
        <w:t>1)</w:t>
      </w:r>
      <w:r w:rsidRPr="00201A5B">
        <w:rPr>
          <w:rFonts w:asciiTheme="majorBidi" w:eastAsia="Times New Roman" w:hAnsiTheme="majorBidi" w:cstheme="majorBidi"/>
          <w:b/>
          <w:bCs/>
          <w:i/>
          <w:iCs/>
          <w:color w:val="222222"/>
          <w:sz w:val="24"/>
          <w:szCs w:val="24"/>
          <w:u w:val="single"/>
          <w:lang w:bidi="he-IL"/>
        </w:rPr>
        <w:t xml:space="preserve"> </w:t>
      </w:r>
      <w:r w:rsidRPr="00201A5B">
        <w:rPr>
          <w:rFonts w:asciiTheme="majorBidi" w:eastAsia="Times New Roman" w:hAnsiTheme="majorBidi" w:cstheme="majorBidi"/>
          <w:b/>
          <w:bCs/>
          <w:i/>
          <w:iCs/>
          <w:color w:val="222222"/>
          <w:sz w:val="24"/>
          <w:szCs w:val="24"/>
          <w:u w:val="single"/>
          <w:rtl/>
          <w:lang w:bidi="he-IL"/>
        </w:rPr>
        <w:t xml:space="preserve"> רבינו בחיי </w:t>
      </w:r>
    </w:p>
    <w:p w14:paraId="6E43F6AC" w14:textId="62420112" w:rsidR="000D7567" w:rsidRPr="00201A5B" w:rsidRDefault="000D7567" w:rsidP="00201A5B">
      <w:pPr>
        <w:shd w:val="clear" w:color="auto" w:fill="FFFFFF"/>
        <w:spacing w:after="0" w:line="240" w:lineRule="auto"/>
        <w:contextualSpacing/>
        <w:jc w:val="right"/>
        <w:rPr>
          <w:rFonts w:asciiTheme="majorBidi" w:eastAsia="Times New Roman" w:hAnsiTheme="majorBidi" w:cstheme="majorBidi"/>
          <w:color w:val="222222"/>
          <w:sz w:val="24"/>
          <w:szCs w:val="24"/>
          <w:lang w:bidi="he-IL"/>
        </w:rPr>
      </w:pPr>
      <w:r w:rsidRPr="00201A5B">
        <w:rPr>
          <w:rFonts w:asciiTheme="majorBidi" w:hAnsiTheme="majorBidi" w:cstheme="majorBidi"/>
          <w:noProof/>
          <w:sz w:val="24"/>
          <w:szCs w:val="24"/>
        </w:rPr>
        <w:drawing>
          <wp:inline distT="0" distB="0" distL="0" distR="0" wp14:anchorId="193000FC" wp14:editId="2F3B670F">
            <wp:extent cx="5173980" cy="22109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0994"/>
                    <a:stretch/>
                  </pic:blipFill>
                  <pic:spPr bwMode="auto">
                    <a:xfrm>
                      <a:off x="0" y="0"/>
                      <a:ext cx="5193174" cy="2219120"/>
                    </a:xfrm>
                    <a:prstGeom prst="rect">
                      <a:avLst/>
                    </a:prstGeom>
                    <a:ln>
                      <a:noFill/>
                    </a:ln>
                    <a:extLst>
                      <a:ext uri="{53640926-AAD7-44D8-BBD7-CCE9431645EC}">
                        <a14:shadowObscured xmlns:a14="http://schemas.microsoft.com/office/drawing/2010/main"/>
                      </a:ext>
                    </a:extLst>
                  </pic:spPr>
                </pic:pic>
              </a:graphicData>
            </a:graphic>
          </wp:inline>
        </w:drawing>
      </w:r>
    </w:p>
    <w:p w14:paraId="4AD05C5B" w14:textId="77777777" w:rsidR="00201F3A" w:rsidRPr="00201A5B" w:rsidRDefault="00201F3A" w:rsidP="00201F3A">
      <w:pPr>
        <w:shd w:val="clear" w:color="auto" w:fill="FFFFFF"/>
        <w:spacing w:after="0" w:line="240" w:lineRule="auto"/>
        <w:contextualSpacing/>
        <w:rPr>
          <w:rFonts w:asciiTheme="majorBidi" w:eastAsia="Times New Roman" w:hAnsiTheme="majorBidi" w:cstheme="majorBidi"/>
          <w:color w:val="222222"/>
          <w:sz w:val="24"/>
          <w:szCs w:val="24"/>
          <w:lang w:bidi="he-IL"/>
        </w:rPr>
      </w:pPr>
    </w:p>
    <w:p w14:paraId="3673E0CE" w14:textId="4A7AEBF9" w:rsidR="00201F3A" w:rsidRPr="00201A5B" w:rsidRDefault="00823578" w:rsidP="00823578">
      <w:pPr>
        <w:spacing w:after="0" w:line="240" w:lineRule="auto"/>
        <w:contextualSpacing/>
        <w:jc w:val="right"/>
        <w:rPr>
          <w:rFonts w:asciiTheme="majorBidi" w:eastAsia="Times New Roman" w:hAnsiTheme="majorBidi" w:cstheme="majorBidi"/>
          <w:b/>
          <w:bCs/>
          <w:color w:val="222222"/>
          <w:sz w:val="24"/>
          <w:szCs w:val="24"/>
          <w:u w:val="single"/>
          <w:lang w:bidi="he-IL"/>
        </w:rPr>
      </w:pPr>
      <w:r w:rsidRPr="00201A5B">
        <w:rPr>
          <w:rFonts w:asciiTheme="majorBidi" w:eastAsia="Times New Roman" w:hAnsiTheme="majorBidi" w:cstheme="majorBidi"/>
          <w:b/>
          <w:bCs/>
          <w:color w:val="222222"/>
          <w:sz w:val="24"/>
          <w:szCs w:val="24"/>
          <w:u w:val="single"/>
          <w:rtl/>
          <w:lang w:bidi="he-IL"/>
        </w:rPr>
        <w:t xml:space="preserve">2) </w:t>
      </w:r>
      <w:r w:rsidR="00201F3A" w:rsidRPr="00201A5B">
        <w:rPr>
          <w:rFonts w:asciiTheme="majorBidi" w:eastAsia="Times New Roman" w:hAnsiTheme="majorBidi" w:cstheme="majorBidi"/>
          <w:b/>
          <w:bCs/>
          <w:color w:val="222222"/>
          <w:sz w:val="24"/>
          <w:szCs w:val="24"/>
          <w:u w:val="single"/>
          <w:rtl/>
          <w:lang w:bidi="he-IL"/>
        </w:rPr>
        <w:t>פירוש רש"י על אבות פרק ג</w:t>
      </w:r>
    </w:p>
    <w:p w14:paraId="16841F32" w14:textId="77777777" w:rsidR="00201F3A" w:rsidRPr="00201A5B" w:rsidRDefault="00201F3A" w:rsidP="00823578">
      <w:pPr>
        <w:spacing w:after="0" w:line="240" w:lineRule="auto"/>
        <w:contextualSpacing/>
        <w:jc w:val="right"/>
        <w:rPr>
          <w:rFonts w:asciiTheme="majorBidi" w:eastAsia="Times New Roman" w:hAnsiTheme="majorBidi" w:cstheme="majorBidi"/>
          <w:color w:val="222222"/>
          <w:sz w:val="24"/>
          <w:szCs w:val="24"/>
          <w:lang w:bidi="he-IL"/>
        </w:rPr>
      </w:pPr>
      <w:r w:rsidRPr="00201A5B">
        <w:rPr>
          <w:rFonts w:asciiTheme="majorBidi" w:eastAsia="Times New Roman" w:hAnsiTheme="majorBidi" w:cstheme="majorBidi"/>
          <w:color w:val="222222"/>
          <w:sz w:val="24"/>
          <w:szCs w:val="24"/>
          <w:rtl/>
          <w:lang w:bidi="he-IL"/>
        </w:rPr>
        <w:t>הנעור בלילה. ומחשב בלבו דברי הבאי: לבטלה. להבטל מדברי תורה</w:t>
      </w:r>
      <w:r w:rsidRPr="00201A5B">
        <w:rPr>
          <w:rFonts w:asciiTheme="majorBidi" w:eastAsia="Times New Roman" w:hAnsiTheme="majorBidi" w:cstheme="majorBidi"/>
          <w:color w:val="222222"/>
          <w:sz w:val="24"/>
          <w:szCs w:val="24"/>
          <w:lang w:bidi="he-IL"/>
        </w:rPr>
        <w:t xml:space="preserve">: </w:t>
      </w:r>
    </w:p>
    <w:p w14:paraId="65AD8B44" w14:textId="77777777" w:rsidR="00201F3A" w:rsidRPr="00201A5B" w:rsidRDefault="00201F3A" w:rsidP="00823578">
      <w:pPr>
        <w:spacing w:after="0" w:line="240" w:lineRule="auto"/>
        <w:contextualSpacing/>
        <w:jc w:val="right"/>
        <w:rPr>
          <w:rFonts w:asciiTheme="majorBidi" w:eastAsia="Times New Roman" w:hAnsiTheme="majorBidi" w:cstheme="majorBidi"/>
          <w:color w:val="222222"/>
          <w:sz w:val="24"/>
          <w:szCs w:val="24"/>
          <w:lang w:bidi="he-IL"/>
        </w:rPr>
      </w:pPr>
    </w:p>
    <w:p w14:paraId="4DC4A231" w14:textId="77E8BBE0" w:rsidR="00201F3A" w:rsidRPr="00201A5B" w:rsidRDefault="00823578" w:rsidP="00823578">
      <w:pPr>
        <w:spacing w:after="0" w:line="240" w:lineRule="auto"/>
        <w:contextualSpacing/>
        <w:jc w:val="right"/>
        <w:rPr>
          <w:rFonts w:asciiTheme="majorBidi" w:eastAsia="Times New Roman" w:hAnsiTheme="majorBidi" w:cstheme="majorBidi"/>
          <w:b/>
          <w:bCs/>
          <w:color w:val="222222"/>
          <w:sz w:val="24"/>
          <w:szCs w:val="24"/>
          <w:u w:val="single"/>
          <w:lang w:bidi="he-IL"/>
        </w:rPr>
      </w:pPr>
      <w:r w:rsidRPr="00201A5B">
        <w:rPr>
          <w:rFonts w:asciiTheme="majorBidi" w:eastAsia="Times New Roman" w:hAnsiTheme="majorBidi" w:cstheme="majorBidi"/>
          <w:b/>
          <w:bCs/>
          <w:color w:val="222222"/>
          <w:sz w:val="24"/>
          <w:szCs w:val="24"/>
          <w:u w:val="single"/>
          <w:rtl/>
          <w:lang w:bidi="he-IL"/>
        </w:rPr>
        <w:t xml:space="preserve">3) </w:t>
      </w:r>
      <w:r w:rsidR="00201F3A" w:rsidRPr="00201A5B">
        <w:rPr>
          <w:rFonts w:asciiTheme="majorBidi" w:eastAsia="Times New Roman" w:hAnsiTheme="majorBidi" w:cstheme="majorBidi"/>
          <w:b/>
          <w:bCs/>
          <w:color w:val="222222"/>
          <w:sz w:val="24"/>
          <w:szCs w:val="24"/>
          <w:u w:val="single"/>
          <w:rtl/>
          <w:lang w:bidi="he-IL"/>
        </w:rPr>
        <w:t>פירוש רבינו יונה על אבות פרק ג</w:t>
      </w:r>
    </w:p>
    <w:p w14:paraId="0B8F20A0" w14:textId="77777777" w:rsidR="00201F3A" w:rsidRPr="00201A5B" w:rsidRDefault="00201F3A" w:rsidP="00823578">
      <w:pPr>
        <w:spacing w:after="0" w:line="240" w:lineRule="auto"/>
        <w:contextualSpacing/>
        <w:jc w:val="right"/>
        <w:rPr>
          <w:rFonts w:asciiTheme="majorBidi" w:eastAsia="Times New Roman" w:hAnsiTheme="majorBidi" w:cstheme="majorBidi"/>
          <w:color w:val="222222"/>
          <w:sz w:val="24"/>
          <w:szCs w:val="24"/>
          <w:lang w:bidi="he-IL"/>
        </w:rPr>
      </w:pPr>
      <w:r w:rsidRPr="00201A5B">
        <w:rPr>
          <w:rFonts w:asciiTheme="majorBidi" w:eastAsia="Times New Roman" w:hAnsiTheme="majorBidi" w:cstheme="majorBidi"/>
          <w:color w:val="222222"/>
          <w:sz w:val="24"/>
          <w:szCs w:val="24"/>
          <w:rtl/>
          <w:lang w:bidi="he-IL"/>
        </w:rPr>
        <w:t>ד רבי חנניה בן חכינאי אומר עד הרי זה מתחייב בנפשו - מפני שהם שעות רצויות אין לו לחשב בהן כי אם דברים רצויים לפני המקום ב"ה אלו הן דברי תורה שאותן שעות כמה הם חשובות וראויות למחשבת התורה כי אין לו מלאכת לעשות ואיננו שומע קולות בני אדם. ואם יפנה לבו לבטלה מתחייב בנפשו שמפסיד זמן כי תוכל להיות לו מחשבה ברורה ונכונה ומסירה אותו מהרהור דברי תורה</w:t>
      </w:r>
      <w:r w:rsidRPr="00201A5B">
        <w:rPr>
          <w:rFonts w:asciiTheme="majorBidi" w:eastAsia="Times New Roman" w:hAnsiTheme="majorBidi" w:cstheme="majorBidi"/>
          <w:color w:val="222222"/>
          <w:sz w:val="24"/>
          <w:szCs w:val="24"/>
          <w:lang w:bidi="he-IL"/>
        </w:rPr>
        <w:t xml:space="preserve">: </w:t>
      </w:r>
    </w:p>
    <w:p w14:paraId="0CE3400B" w14:textId="77777777" w:rsidR="00201F3A" w:rsidRPr="00201A5B" w:rsidRDefault="00201F3A" w:rsidP="00823578">
      <w:pPr>
        <w:spacing w:after="0" w:line="240" w:lineRule="auto"/>
        <w:contextualSpacing/>
        <w:jc w:val="right"/>
        <w:rPr>
          <w:rFonts w:asciiTheme="majorBidi" w:eastAsia="Times New Roman" w:hAnsiTheme="majorBidi" w:cstheme="majorBidi"/>
          <w:color w:val="222222"/>
          <w:sz w:val="24"/>
          <w:szCs w:val="24"/>
          <w:lang w:bidi="he-IL"/>
        </w:rPr>
      </w:pPr>
    </w:p>
    <w:p w14:paraId="051C9607" w14:textId="7A82D51C" w:rsidR="00201F3A" w:rsidRPr="00201A5B" w:rsidRDefault="00823578" w:rsidP="00823578">
      <w:pPr>
        <w:spacing w:after="0" w:line="240" w:lineRule="auto"/>
        <w:contextualSpacing/>
        <w:jc w:val="right"/>
        <w:rPr>
          <w:rFonts w:asciiTheme="majorBidi" w:eastAsia="Times New Roman" w:hAnsiTheme="majorBidi" w:cstheme="majorBidi"/>
          <w:b/>
          <w:bCs/>
          <w:color w:val="222222"/>
          <w:sz w:val="24"/>
          <w:szCs w:val="24"/>
          <w:u w:val="single"/>
          <w:lang w:bidi="he-IL"/>
        </w:rPr>
      </w:pPr>
      <w:r w:rsidRPr="00201A5B">
        <w:rPr>
          <w:rFonts w:asciiTheme="majorBidi" w:eastAsia="Times New Roman" w:hAnsiTheme="majorBidi" w:cstheme="majorBidi"/>
          <w:b/>
          <w:bCs/>
          <w:color w:val="222222"/>
          <w:sz w:val="24"/>
          <w:szCs w:val="24"/>
          <w:u w:val="single"/>
          <w:rtl/>
          <w:lang w:bidi="he-IL"/>
        </w:rPr>
        <w:t xml:space="preserve">4) </w:t>
      </w:r>
      <w:r w:rsidR="00201F3A" w:rsidRPr="00201A5B">
        <w:rPr>
          <w:rFonts w:asciiTheme="majorBidi" w:eastAsia="Times New Roman" w:hAnsiTheme="majorBidi" w:cstheme="majorBidi"/>
          <w:b/>
          <w:bCs/>
          <w:color w:val="222222"/>
          <w:sz w:val="24"/>
          <w:szCs w:val="24"/>
          <w:u w:val="single"/>
          <w:rtl/>
          <w:lang w:bidi="he-IL"/>
        </w:rPr>
        <w:t>פירוש המשנה לרמב"ם מסכת אבות פרק ג</w:t>
      </w:r>
    </w:p>
    <w:p w14:paraId="34B44E94" w14:textId="77777777" w:rsidR="00201F3A" w:rsidRPr="00201A5B" w:rsidRDefault="00201F3A" w:rsidP="00823578">
      <w:pPr>
        <w:spacing w:after="0" w:line="240" w:lineRule="auto"/>
        <w:contextualSpacing/>
        <w:jc w:val="right"/>
        <w:rPr>
          <w:rFonts w:asciiTheme="majorBidi" w:eastAsia="Times New Roman" w:hAnsiTheme="majorBidi" w:cstheme="majorBidi"/>
          <w:color w:val="222222"/>
          <w:sz w:val="24"/>
          <w:szCs w:val="24"/>
          <w:lang w:bidi="he-IL"/>
        </w:rPr>
      </w:pPr>
      <w:r w:rsidRPr="00201A5B">
        <w:rPr>
          <w:rFonts w:asciiTheme="majorBidi" w:eastAsia="Times New Roman" w:hAnsiTheme="majorBidi" w:cstheme="majorBidi"/>
          <w:color w:val="222222"/>
          <w:sz w:val="24"/>
          <w:szCs w:val="24"/>
          <w:rtl/>
          <w:lang w:bidi="he-IL"/>
        </w:rPr>
        <w:t>[ה] יאמר: הנעור בלילה לבטלה, ומי שיתבודד בנפשו, גם כן לא לתכלית, אלא לבטלה, וכן המפנה לבו מדרכי העולם, לא להשגת אמת, אלא לבטלה</w:t>
      </w:r>
      <w:r w:rsidRPr="00201A5B">
        <w:rPr>
          <w:rFonts w:asciiTheme="majorBidi" w:eastAsia="Times New Roman" w:hAnsiTheme="majorBidi" w:cstheme="majorBidi"/>
          <w:color w:val="222222"/>
          <w:sz w:val="24"/>
          <w:szCs w:val="24"/>
          <w:lang w:bidi="he-IL"/>
        </w:rPr>
        <w:t>.</w:t>
      </w:r>
    </w:p>
    <w:p w14:paraId="04375AE9" w14:textId="1BBD0611" w:rsidR="00201F3A" w:rsidRPr="00201A5B" w:rsidRDefault="00201F3A" w:rsidP="00823578">
      <w:pPr>
        <w:spacing w:after="0" w:line="240" w:lineRule="auto"/>
        <w:contextualSpacing/>
        <w:jc w:val="right"/>
        <w:rPr>
          <w:rFonts w:asciiTheme="majorBidi" w:eastAsia="Times New Roman" w:hAnsiTheme="majorBidi" w:cstheme="majorBidi"/>
          <w:color w:val="222222"/>
          <w:sz w:val="24"/>
          <w:szCs w:val="24"/>
          <w:lang w:bidi="he-IL"/>
        </w:rPr>
      </w:pPr>
    </w:p>
    <w:p w14:paraId="183F90CF" w14:textId="4D2412C6" w:rsidR="00201F3A" w:rsidRPr="00201A5B" w:rsidRDefault="00823578" w:rsidP="00823578">
      <w:pPr>
        <w:spacing w:after="0" w:line="240" w:lineRule="auto"/>
        <w:contextualSpacing/>
        <w:jc w:val="right"/>
        <w:rPr>
          <w:rFonts w:asciiTheme="majorBidi" w:eastAsia="Times New Roman" w:hAnsiTheme="majorBidi" w:cstheme="majorBidi"/>
          <w:b/>
          <w:bCs/>
          <w:color w:val="222222"/>
          <w:sz w:val="24"/>
          <w:szCs w:val="24"/>
          <w:u w:val="single"/>
          <w:lang w:bidi="he-IL"/>
        </w:rPr>
      </w:pPr>
      <w:r w:rsidRPr="00201A5B">
        <w:rPr>
          <w:rFonts w:asciiTheme="majorBidi" w:eastAsia="Times New Roman" w:hAnsiTheme="majorBidi" w:cstheme="majorBidi"/>
          <w:b/>
          <w:bCs/>
          <w:color w:val="222222"/>
          <w:sz w:val="24"/>
          <w:szCs w:val="24"/>
          <w:u w:val="single"/>
          <w:rtl/>
          <w:lang w:bidi="he-IL"/>
        </w:rPr>
        <w:t xml:space="preserve">5) </w:t>
      </w:r>
      <w:r w:rsidR="00201F3A" w:rsidRPr="00201A5B">
        <w:rPr>
          <w:rFonts w:asciiTheme="majorBidi" w:eastAsia="Times New Roman" w:hAnsiTheme="majorBidi" w:cstheme="majorBidi"/>
          <w:b/>
          <w:bCs/>
          <w:color w:val="222222"/>
          <w:sz w:val="24"/>
          <w:szCs w:val="24"/>
          <w:u w:val="single"/>
          <w:rtl/>
          <w:lang w:bidi="he-IL"/>
        </w:rPr>
        <w:t>מגן אבות לרשב"ץ על אבות פרק ג</w:t>
      </w:r>
    </w:p>
    <w:p w14:paraId="7624261F" w14:textId="77777777" w:rsidR="00201A5B" w:rsidRPr="00201A5B" w:rsidRDefault="00201F3A" w:rsidP="00823578">
      <w:pPr>
        <w:spacing w:after="0" w:line="240" w:lineRule="auto"/>
        <w:contextualSpacing/>
        <w:jc w:val="right"/>
        <w:rPr>
          <w:rFonts w:asciiTheme="majorBidi" w:eastAsia="Times New Roman" w:hAnsiTheme="majorBidi" w:cstheme="majorBidi"/>
          <w:color w:val="222222"/>
          <w:sz w:val="24"/>
          <w:szCs w:val="24"/>
          <w:lang w:bidi="he-IL"/>
        </w:rPr>
      </w:pPr>
      <w:r w:rsidRPr="00201A5B">
        <w:rPr>
          <w:rFonts w:asciiTheme="majorBidi" w:eastAsia="Times New Roman" w:hAnsiTheme="majorBidi" w:cstheme="majorBidi"/>
          <w:color w:val="222222"/>
          <w:sz w:val="24"/>
          <w:szCs w:val="24"/>
          <w:rtl/>
          <w:lang w:bidi="he-IL"/>
        </w:rPr>
        <w:t>רבי חנניה בן חכינאי אומר הפירוש: כתב רבינו משה ז"ל, הנעור בלילה והמהלך בדרך יחידי ומחשב לבו בדברי הבאי. ונוסחתו היא להבטלה וכן היא במשניות שלנו, כלומר מבטלו מדברי תורה שהוא פועל יוצא לאחר, כלומר להבטיל לבו מדברי תורה. נראה שדעתו ז"ל לומר כי אינם שלשה דברים, ומפנה לבו לבטלה הוא שב אל הנעור בלילה והמהלך בדרך יחידי</w:t>
      </w:r>
    </w:p>
    <w:p w14:paraId="3D9E7897" w14:textId="14ED7EBF" w:rsidR="00201F3A" w:rsidRPr="00201A5B" w:rsidRDefault="00201F3A" w:rsidP="00823578">
      <w:pPr>
        <w:spacing w:after="0" w:line="240" w:lineRule="auto"/>
        <w:contextualSpacing/>
        <w:jc w:val="right"/>
        <w:rPr>
          <w:rFonts w:asciiTheme="majorBidi" w:eastAsia="Times New Roman" w:hAnsiTheme="majorBidi" w:cstheme="majorBidi"/>
          <w:color w:val="222222"/>
          <w:sz w:val="24"/>
          <w:szCs w:val="24"/>
          <w:lang w:bidi="he-IL"/>
        </w:rPr>
      </w:pPr>
      <w:r w:rsidRPr="00201A5B">
        <w:rPr>
          <w:rFonts w:asciiTheme="majorBidi" w:eastAsia="Times New Roman" w:hAnsiTheme="majorBidi" w:cstheme="majorBidi"/>
          <w:color w:val="222222"/>
          <w:sz w:val="24"/>
          <w:szCs w:val="24"/>
          <w:lang w:bidi="he-IL"/>
        </w:rPr>
        <w:t>.</w:t>
      </w:r>
    </w:p>
    <w:p w14:paraId="5AA759A3" w14:textId="72ABF8B6" w:rsidR="00201F3A" w:rsidRPr="00201A5B" w:rsidRDefault="00823578" w:rsidP="00823578">
      <w:pPr>
        <w:shd w:val="clear" w:color="auto" w:fill="FFFFFF"/>
        <w:tabs>
          <w:tab w:val="left" w:pos="9330"/>
        </w:tabs>
        <w:spacing w:after="0" w:line="240" w:lineRule="auto"/>
        <w:contextualSpacing/>
        <w:jc w:val="right"/>
        <w:rPr>
          <w:rFonts w:asciiTheme="majorBidi" w:eastAsia="Times New Roman" w:hAnsiTheme="majorBidi" w:cstheme="majorBidi"/>
          <w:b/>
          <w:bCs/>
          <w:color w:val="222222"/>
          <w:sz w:val="24"/>
          <w:szCs w:val="24"/>
          <w:u w:val="single"/>
          <w:lang w:bidi="he-IL"/>
        </w:rPr>
      </w:pPr>
      <w:r w:rsidRPr="00201A5B">
        <w:rPr>
          <w:rFonts w:asciiTheme="majorBidi" w:eastAsia="Times New Roman" w:hAnsiTheme="majorBidi" w:cstheme="majorBidi"/>
          <w:b/>
          <w:bCs/>
          <w:color w:val="222222"/>
          <w:sz w:val="24"/>
          <w:szCs w:val="24"/>
          <w:u w:val="single"/>
          <w:rtl/>
          <w:lang w:bidi="he-IL"/>
        </w:rPr>
        <w:t xml:space="preserve">6) </w:t>
      </w:r>
      <w:r w:rsidR="00201F3A" w:rsidRPr="00201A5B">
        <w:rPr>
          <w:rFonts w:asciiTheme="majorBidi" w:eastAsia="Times New Roman" w:hAnsiTheme="majorBidi" w:cstheme="majorBidi"/>
          <w:b/>
          <w:bCs/>
          <w:color w:val="222222"/>
          <w:sz w:val="24"/>
          <w:szCs w:val="24"/>
          <w:u w:val="single"/>
          <w:rtl/>
          <w:lang w:bidi="he-IL"/>
        </w:rPr>
        <w:t>בית הבחירה (מאירי) מסכת אבות פרק ג</w:t>
      </w:r>
    </w:p>
    <w:p w14:paraId="61269682" w14:textId="77777777" w:rsidR="00201F3A" w:rsidRPr="00201A5B" w:rsidRDefault="00201F3A" w:rsidP="00823578">
      <w:pPr>
        <w:shd w:val="clear" w:color="auto" w:fill="FFFFFF"/>
        <w:spacing w:after="0" w:line="240" w:lineRule="auto"/>
        <w:contextualSpacing/>
        <w:jc w:val="right"/>
        <w:rPr>
          <w:rFonts w:asciiTheme="majorBidi" w:eastAsia="Times New Roman" w:hAnsiTheme="majorBidi" w:cstheme="majorBidi"/>
          <w:color w:val="222222"/>
          <w:sz w:val="24"/>
          <w:szCs w:val="24"/>
          <w:lang w:bidi="he-IL"/>
        </w:rPr>
      </w:pPr>
      <w:r w:rsidRPr="00201A5B">
        <w:rPr>
          <w:rFonts w:asciiTheme="majorBidi" w:eastAsia="Times New Roman" w:hAnsiTheme="majorBidi" w:cstheme="majorBidi"/>
          <w:color w:val="222222"/>
          <w:sz w:val="24"/>
          <w:szCs w:val="24"/>
          <w:rtl/>
          <w:lang w:bidi="he-IL"/>
        </w:rPr>
        <w:t>רבי חנניא בן חכינאי אומר הנעור בלילה כו' [הוא] שבא להעיר האדם שאם האמיננו היות כל ענייני האדם מושגחים אם לגמול אם לעונש ראוי לאדם שלא לפשוע בעצמו ולהזהר מן המקרים שההיזק מצוי להיות בהם והזכיר מהם הנעור בלילה ר"ל כל הלילה כי התעורר[ות] יותר מדאי תזיק מאד והשיעור המוגבל לתעורת הלילה לדברי תורה הוא בכדי שישלים בה עם היום תעורת שש עשרה שעות וישן שמונה שעות שהם שליש היום השלם ר"ל כ"ד שעות והמהלך בדרך יחידי יש בו סכנה גדולה ג"כ כי הדרכים בחזקת ליסטאות וכשיהלך יחידי יפגעו[הו] בנקל והמפנה לבו לבטלה ר"ל שלא יתעסק בשום דבר בעולם יבא מזה לידי ותרדמת לב והשתוממות המחשבה</w:t>
      </w:r>
      <w:r w:rsidRPr="00201A5B">
        <w:rPr>
          <w:rFonts w:asciiTheme="majorBidi" w:eastAsia="Times New Roman" w:hAnsiTheme="majorBidi" w:cstheme="majorBidi"/>
          <w:color w:val="222222"/>
          <w:sz w:val="24"/>
          <w:szCs w:val="24"/>
          <w:lang w:bidi="he-IL"/>
        </w:rPr>
        <w:t>:</w:t>
      </w:r>
    </w:p>
    <w:p w14:paraId="0D97705B" w14:textId="05BE1C44" w:rsidR="00201F3A" w:rsidRPr="00201A5B" w:rsidRDefault="00201F3A" w:rsidP="00116701">
      <w:pPr>
        <w:shd w:val="clear" w:color="auto" w:fill="FFFFFF"/>
        <w:spacing w:after="0" w:line="240" w:lineRule="auto"/>
        <w:contextualSpacing/>
        <w:rPr>
          <w:rFonts w:asciiTheme="majorBidi" w:eastAsia="Times New Roman" w:hAnsiTheme="majorBidi" w:cstheme="majorBidi"/>
          <w:color w:val="222222"/>
          <w:sz w:val="24"/>
          <w:szCs w:val="24"/>
          <w:lang w:bidi="he-IL"/>
        </w:rPr>
      </w:pPr>
    </w:p>
    <w:p w14:paraId="694F21EF" w14:textId="1BD5C7BC" w:rsidR="00201F3A" w:rsidRPr="00201A5B" w:rsidRDefault="00201F3A" w:rsidP="00116701">
      <w:pPr>
        <w:shd w:val="clear" w:color="auto" w:fill="FFFFFF"/>
        <w:spacing w:after="0" w:line="240" w:lineRule="auto"/>
        <w:contextualSpacing/>
        <w:rPr>
          <w:rFonts w:asciiTheme="majorBidi" w:eastAsia="Times New Roman" w:hAnsiTheme="majorBidi" w:cstheme="majorBidi"/>
          <w:color w:val="222222"/>
          <w:sz w:val="24"/>
          <w:szCs w:val="24"/>
          <w:lang w:bidi="he-IL"/>
        </w:rPr>
      </w:pPr>
    </w:p>
    <w:p w14:paraId="305A9868" w14:textId="1E95A6B9" w:rsidR="00201A5B" w:rsidRDefault="00201A5B" w:rsidP="00201A5B">
      <w:pPr>
        <w:jc w:val="right"/>
        <w:rPr>
          <w:rFonts w:asciiTheme="majorBidi" w:hAnsiTheme="majorBidi" w:cstheme="majorBidi"/>
        </w:rPr>
      </w:pPr>
    </w:p>
    <w:p w14:paraId="6E29D1FC" w14:textId="7C3DAD9E" w:rsidR="00201A5B" w:rsidRPr="00201A5B" w:rsidRDefault="00201A5B" w:rsidP="00201A5B">
      <w:pPr>
        <w:bidi/>
        <w:rPr>
          <w:rFonts w:asciiTheme="majorBidi" w:hAnsiTheme="majorBidi" w:cstheme="majorBidi" w:hint="cs"/>
          <w:b/>
          <w:bCs/>
          <w:u w:val="single"/>
          <w:rtl/>
          <w:lang w:bidi="he-IL"/>
        </w:rPr>
      </w:pPr>
      <w:r>
        <w:rPr>
          <w:noProof/>
        </w:rPr>
        <w:lastRenderedPageBreak/>
        <w:pict w14:anchorId="4ED0717B">
          <v:shapetype id="_x0000_t202" coordsize="21600,21600" o:spt="202" path="m,l,21600r21600,l21600,xe">
            <v:stroke joinstyle="miter"/>
            <v:path gradientshapeok="t" o:connecttype="rect"/>
          </v:shapetype>
          <v:shape id="Text Box 2" o:spid="_x0000_s1026" type="#_x0000_t202" style="position:absolute;left:0;text-align:left;margin-left:.75pt;margin-top:10.6pt;width:201.75pt;height:654.65pt;z-index:251659264;visibility:visible;mso-wrap-distance-left:9pt;mso-wrap-distance-top:3.6pt;mso-wrap-distance-right:9pt;mso-wrap-distance-bottom:3.6pt;mso-position-horizontal-relative:text;mso-position-vertical-relative:text;mso-width-relative:margin;mso-height-relative:margin;v-text-anchor:top" strokecolor="white [3212]">
            <v:textbox>
              <w:txbxContent>
                <w:p w14:paraId="41703D53" w14:textId="5B04109B" w:rsidR="004E3627" w:rsidRPr="004E3627" w:rsidRDefault="004E3627" w:rsidP="004E3627">
                  <w:pPr>
                    <w:jc w:val="right"/>
                    <w:rPr>
                      <w:rFonts w:hint="cs"/>
                      <w:b/>
                      <w:bCs/>
                      <w:u w:val="single"/>
                      <w:rtl/>
                      <w:lang w:bidi="he-IL"/>
                    </w:rPr>
                  </w:pPr>
                  <w:r>
                    <w:rPr>
                      <w:rFonts w:hint="cs"/>
                      <w:b/>
                      <w:bCs/>
                      <w:u w:val="single"/>
                      <w:rtl/>
                      <w:lang w:bidi="he-IL"/>
                    </w:rPr>
                    <w:t>11</w:t>
                  </w:r>
                  <w:r w:rsidRPr="004E3627">
                    <w:rPr>
                      <w:rFonts w:hint="cs"/>
                      <w:b/>
                      <w:bCs/>
                      <w:u w:val="single"/>
                      <w:rtl/>
                      <w:lang w:bidi="he-IL"/>
                    </w:rPr>
                    <w:t>) יעב"ץ</w:t>
                  </w:r>
                </w:p>
                <w:p w14:paraId="52A79B41" w14:textId="11DD99CD" w:rsidR="00201A5B" w:rsidRDefault="00201A5B">
                  <w:r w:rsidRPr="00201A5B">
                    <w:rPr>
                      <w:rFonts w:asciiTheme="majorBidi" w:hAnsiTheme="majorBidi" w:cstheme="majorBidi"/>
                      <w:noProof/>
                    </w:rPr>
                    <w:drawing>
                      <wp:inline distT="0" distB="0" distL="0" distR="0" wp14:anchorId="4A6E8C3E" wp14:editId="570AC409">
                        <wp:extent cx="2391245" cy="1724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6075"/>
                                <a:stretch/>
                              </pic:blipFill>
                              <pic:spPr bwMode="auto">
                                <a:xfrm>
                                  <a:off x="0" y="0"/>
                                  <a:ext cx="2443890" cy="1761981"/>
                                </a:xfrm>
                                <a:prstGeom prst="rect">
                                  <a:avLst/>
                                </a:prstGeom>
                                <a:ln>
                                  <a:noFill/>
                                </a:ln>
                                <a:extLst>
                                  <a:ext uri="{53640926-AAD7-44D8-BBD7-CCE9431645EC}">
                                    <a14:shadowObscured xmlns:a14="http://schemas.microsoft.com/office/drawing/2010/main"/>
                                  </a:ext>
                                </a:extLst>
                              </pic:spPr>
                            </pic:pic>
                          </a:graphicData>
                        </a:graphic>
                      </wp:inline>
                    </w:drawing>
                  </w:r>
                  <w:r w:rsidRPr="00201A5B">
                    <w:rPr>
                      <w:rFonts w:asciiTheme="majorBidi" w:hAnsiTheme="majorBidi" w:cstheme="majorBidi"/>
                      <w:noProof/>
                    </w:rPr>
                    <w:drawing>
                      <wp:inline distT="0" distB="0" distL="0" distR="0" wp14:anchorId="281CC528" wp14:editId="1C82023D">
                        <wp:extent cx="2342515" cy="5357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5" t="5224" r="51415"/>
                                <a:stretch/>
                              </pic:blipFill>
                              <pic:spPr bwMode="auto">
                                <a:xfrm>
                                  <a:off x="0" y="0"/>
                                  <a:ext cx="2355561" cy="538756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sidRPr="00201A5B">
        <w:rPr>
          <w:rFonts w:asciiTheme="majorBidi" w:hAnsiTheme="majorBidi" w:cstheme="majorBidi" w:hint="cs"/>
          <w:b/>
          <w:bCs/>
          <w:u w:val="single"/>
          <w:rtl/>
          <w:lang w:bidi="he-IL"/>
        </w:rPr>
        <w:t>7)</w:t>
      </w:r>
      <w:r w:rsidRPr="00201A5B">
        <w:rPr>
          <w:rFonts w:asciiTheme="majorBidi" w:hAnsiTheme="majorBidi" w:cstheme="majorBidi" w:hint="cs"/>
          <w:b/>
          <w:bCs/>
          <w:u w:val="single"/>
          <w:lang w:bidi="he-IL"/>
        </w:rPr>
        <w:t xml:space="preserve"> </w:t>
      </w:r>
      <w:r w:rsidRPr="00201A5B">
        <w:rPr>
          <w:rFonts w:asciiTheme="majorBidi" w:hAnsiTheme="majorBidi" w:cstheme="majorBidi" w:hint="cs"/>
          <w:b/>
          <w:bCs/>
          <w:u w:val="single"/>
          <w:rtl/>
          <w:lang w:bidi="he-IL"/>
        </w:rPr>
        <w:t xml:space="preserve"> מדרש שמואל </w:t>
      </w:r>
    </w:p>
    <w:p w14:paraId="34ECBC8E" w14:textId="7F3C6CB9" w:rsidR="00201F3A" w:rsidRDefault="00201F3A" w:rsidP="00201A5B">
      <w:pPr>
        <w:jc w:val="right"/>
        <w:rPr>
          <w:rFonts w:asciiTheme="majorBidi" w:hAnsiTheme="majorBidi" w:cstheme="majorBidi"/>
          <w:rtl/>
        </w:rPr>
      </w:pPr>
      <w:r w:rsidRPr="00201A5B">
        <w:rPr>
          <w:rFonts w:asciiTheme="majorBidi" w:hAnsiTheme="majorBidi" w:cstheme="majorBidi"/>
          <w:noProof/>
        </w:rPr>
        <w:drawing>
          <wp:inline distT="0" distB="0" distL="0" distR="0" wp14:anchorId="11AC2354" wp14:editId="282DA4D7">
            <wp:extent cx="4505325" cy="2505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 t="39077" r="-448" b="13779"/>
                    <a:stretch/>
                  </pic:blipFill>
                  <pic:spPr bwMode="auto">
                    <a:xfrm>
                      <a:off x="0" y="0"/>
                      <a:ext cx="4505839" cy="2505361"/>
                    </a:xfrm>
                    <a:prstGeom prst="rect">
                      <a:avLst/>
                    </a:prstGeom>
                    <a:ln>
                      <a:noFill/>
                    </a:ln>
                    <a:extLst>
                      <a:ext uri="{53640926-AAD7-44D8-BBD7-CCE9431645EC}">
                        <a14:shadowObscured xmlns:a14="http://schemas.microsoft.com/office/drawing/2010/main"/>
                      </a:ext>
                    </a:extLst>
                  </pic:spPr>
                </pic:pic>
              </a:graphicData>
            </a:graphic>
          </wp:inline>
        </w:drawing>
      </w:r>
    </w:p>
    <w:p w14:paraId="4C23F4BC" w14:textId="4F689049" w:rsidR="004E3627" w:rsidRPr="004E3627" w:rsidRDefault="004E3627" w:rsidP="00201A5B">
      <w:pPr>
        <w:jc w:val="right"/>
        <w:rPr>
          <w:rFonts w:asciiTheme="majorBidi" w:hAnsiTheme="majorBidi" w:cstheme="majorBidi" w:hint="cs"/>
          <w:b/>
          <w:bCs/>
          <w:u w:val="single"/>
          <w:rtl/>
          <w:lang w:bidi="he-IL"/>
        </w:rPr>
      </w:pPr>
      <w:r w:rsidRPr="004E3627">
        <w:rPr>
          <w:rFonts w:asciiTheme="majorBidi" w:hAnsiTheme="majorBidi" w:cstheme="majorBidi" w:hint="cs"/>
          <w:b/>
          <w:bCs/>
          <w:u w:val="single"/>
          <w:rtl/>
          <w:lang w:bidi="he-IL"/>
        </w:rPr>
        <w:t>8) ר"י מטולידו</w:t>
      </w:r>
    </w:p>
    <w:p w14:paraId="1F62884A" w14:textId="7974291E" w:rsidR="00201F3A" w:rsidRDefault="004E3627" w:rsidP="004E3627">
      <w:pPr>
        <w:jc w:val="right"/>
        <w:rPr>
          <w:rFonts w:asciiTheme="majorBidi" w:hAnsiTheme="majorBidi" w:cstheme="majorBidi"/>
          <w:rtl/>
        </w:rPr>
      </w:pPr>
      <w:r>
        <w:rPr>
          <w:rFonts w:asciiTheme="majorBidi" w:hAnsiTheme="majorBidi" w:cstheme="majorBidi"/>
          <w:noProof/>
        </w:rPr>
        <w:drawing>
          <wp:inline distT="0" distB="0" distL="0" distR="0" wp14:anchorId="0425C709" wp14:editId="354AD11C">
            <wp:extent cx="3338830" cy="1323975"/>
            <wp:effectExtent l="0" t="0" r="0" b="0"/>
            <wp:docPr id="11" name="Picture 11" descr="C:\Users\Mysch\Downloads\IMG_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sch\Downloads\IMG_2480.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saturation sat="33000"/>
                              </a14:imgEffect>
                              <a14:imgEffect>
                                <a14:brightnessContrast bright="20000"/>
                              </a14:imgEffect>
                            </a14:imgLayer>
                          </a14:imgProps>
                        </a:ext>
                        <a:ext uri="{28A0092B-C50C-407E-A947-70E740481C1C}">
                          <a14:useLocalDpi xmlns:a14="http://schemas.microsoft.com/office/drawing/2010/main" val="0"/>
                        </a:ext>
                      </a:extLst>
                    </a:blip>
                    <a:srcRect b="49999"/>
                    <a:stretch/>
                  </pic:blipFill>
                  <pic:spPr bwMode="auto">
                    <a:xfrm>
                      <a:off x="0" y="0"/>
                      <a:ext cx="3359320" cy="1332100"/>
                    </a:xfrm>
                    <a:prstGeom prst="rect">
                      <a:avLst/>
                    </a:prstGeom>
                    <a:noFill/>
                    <a:ln>
                      <a:noFill/>
                    </a:ln>
                    <a:extLst>
                      <a:ext uri="{53640926-AAD7-44D8-BBD7-CCE9431645EC}">
                        <a14:shadowObscured xmlns:a14="http://schemas.microsoft.com/office/drawing/2010/main"/>
                      </a:ext>
                    </a:extLst>
                  </pic:spPr>
                </pic:pic>
              </a:graphicData>
            </a:graphic>
          </wp:inline>
        </w:drawing>
      </w:r>
    </w:p>
    <w:p w14:paraId="785A539D" w14:textId="123ECABB" w:rsidR="004E3627" w:rsidRPr="004E3627" w:rsidRDefault="004E3627" w:rsidP="004E3627">
      <w:pPr>
        <w:jc w:val="right"/>
        <w:rPr>
          <w:rFonts w:asciiTheme="majorBidi" w:hAnsiTheme="majorBidi" w:cstheme="majorBidi" w:hint="cs"/>
          <w:b/>
          <w:bCs/>
          <w:u w:val="single"/>
          <w:rtl/>
          <w:lang w:bidi="he-IL"/>
        </w:rPr>
      </w:pPr>
      <w:r w:rsidRPr="004E3627">
        <w:rPr>
          <w:rFonts w:asciiTheme="majorBidi" w:hAnsiTheme="majorBidi" w:cstheme="majorBidi" w:hint="cs"/>
          <w:b/>
          <w:bCs/>
          <w:u w:val="single"/>
          <w:rtl/>
          <w:lang w:bidi="he-IL"/>
        </w:rPr>
        <w:t>9) ר' יוסף בן שושן</w:t>
      </w:r>
    </w:p>
    <w:p w14:paraId="523946ED" w14:textId="0DF42FA5" w:rsidR="004E3627" w:rsidRDefault="004E3627" w:rsidP="004E3627">
      <w:pPr>
        <w:jc w:val="right"/>
        <w:rPr>
          <w:rFonts w:asciiTheme="majorBidi" w:hAnsiTheme="majorBidi" w:cstheme="majorBidi"/>
          <w:rtl/>
        </w:rPr>
      </w:pPr>
      <w:r>
        <w:rPr>
          <w:rFonts w:asciiTheme="majorBidi" w:hAnsiTheme="majorBidi" w:cstheme="majorBidi"/>
          <w:noProof/>
        </w:rPr>
        <w:drawing>
          <wp:inline distT="0" distB="0" distL="0" distR="0" wp14:anchorId="3DFF67C9" wp14:editId="72814A94">
            <wp:extent cx="3338830" cy="1314378"/>
            <wp:effectExtent l="0" t="0" r="0" b="0"/>
            <wp:docPr id="13" name="Picture 13" descr="C:\Users\Mysch\Downloads\IMG_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sch\Downloads\IMG_2480.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saturation sat="33000"/>
                              </a14:imgEffect>
                              <a14:imgEffect>
                                <a14:brightnessContrast bright="20000"/>
                              </a14:imgEffect>
                            </a14:imgLayer>
                          </a14:imgProps>
                        </a:ext>
                        <a:ext uri="{28A0092B-C50C-407E-A947-70E740481C1C}">
                          <a14:useLocalDpi xmlns:a14="http://schemas.microsoft.com/office/drawing/2010/main" val="0"/>
                        </a:ext>
                      </a:extLst>
                    </a:blip>
                    <a:srcRect t="50361"/>
                    <a:stretch/>
                  </pic:blipFill>
                  <pic:spPr bwMode="auto">
                    <a:xfrm>
                      <a:off x="0" y="0"/>
                      <a:ext cx="3359320" cy="1322444"/>
                    </a:xfrm>
                    <a:prstGeom prst="rect">
                      <a:avLst/>
                    </a:prstGeom>
                    <a:noFill/>
                    <a:ln>
                      <a:noFill/>
                    </a:ln>
                    <a:extLst>
                      <a:ext uri="{53640926-AAD7-44D8-BBD7-CCE9431645EC}">
                        <a14:shadowObscured xmlns:a14="http://schemas.microsoft.com/office/drawing/2010/main"/>
                      </a:ext>
                    </a:extLst>
                  </pic:spPr>
                </pic:pic>
              </a:graphicData>
            </a:graphic>
          </wp:inline>
        </w:drawing>
      </w:r>
    </w:p>
    <w:p w14:paraId="6BD479E5" w14:textId="0D96F517" w:rsidR="004E3627" w:rsidRPr="004E3627" w:rsidRDefault="004E3627" w:rsidP="004E3627">
      <w:pPr>
        <w:jc w:val="right"/>
        <w:rPr>
          <w:rFonts w:asciiTheme="majorBidi" w:hAnsiTheme="majorBidi" w:cstheme="majorBidi" w:hint="cs"/>
          <w:b/>
          <w:bCs/>
          <w:u w:val="single"/>
          <w:rtl/>
          <w:lang w:bidi="he-IL"/>
        </w:rPr>
      </w:pPr>
      <w:r w:rsidRPr="004E3627">
        <w:rPr>
          <w:rFonts w:asciiTheme="majorBidi" w:hAnsiTheme="majorBidi" w:cstheme="majorBidi" w:hint="cs"/>
          <w:b/>
          <w:bCs/>
          <w:u w:val="single"/>
          <w:rtl/>
          <w:lang w:bidi="he-IL"/>
        </w:rPr>
        <w:t>10) ר' יוסף נחמיאש</w:t>
      </w:r>
    </w:p>
    <w:p w14:paraId="735C3F13" w14:textId="5B669106" w:rsidR="00201F3A" w:rsidRPr="00201A5B" w:rsidRDefault="004E3627" w:rsidP="004E3627">
      <w:pPr>
        <w:rPr>
          <w:rFonts w:asciiTheme="majorBidi" w:eastAsia="Times New Roman" w:hAnsiTheme="majorBidi" w:cstheme="majorBidi"/>
          <w:color w:val="222222"/>
          <w:sz w:val="24"/>
          <w:szCs w:val="24"/>
          <w:lang w:bidi="he-IL"/>
        </w:rPr>
      </w:pPr>
      <w:r>
        <w:rPr>
          <w:rFonts w:asciiTheme="majorBidi" w:hAnsiTheme="majorBidi" w:cstheme="majorBidi"/>
          <w:noProof/>
        </w:rPr>
        <w:drawing>
          <wp:anchor distT="0" distB="0" distL="114300" distR="114300" simplePos="0" relativeHeight="251660288" behindDoc="0" locked="0" layoutInCell="1" allowOverlap="1" wp14:anchorId="617B1D6B" wp14:editId="0C831A53">
            <wp:simplePos x="3971925" y="7296150"/>
            <wp:positionH relativeFrom="column">
              <wp:align>right</wp:align>
            </wp:positionH>
            <wp:positionV relativeFrom="paragraph">
              <wp:align>top</wp:align>
            </wp:positionV>
            <wp:extent cx="3347803" cy="2085975"/>
            <wp:effectExtent l="0" t="0" r="0" b="0"/>
            <wp:wrapSquare wrapText="bothSides"/>
            <wp:docPr id="12" name="Picture 12" descr="C:\Users\Mysch\Downloads\IMG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sch\Downloads\IMG_248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33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47803" cy="2085975"/>
                    </a:xfrm>
                    <a:prstGeom prst="rect">
                      <a:avLst/>
                    </a:prstGeom>
                    <a:noFill/>
                    <a:ln>
                      <a:noFill/>
                    </a:ln>
                  </pic:spPr>
                </pic:pic>
              </a:graphicData>
            </a:graphic>
          </wp:anchor>
        </w:drawing>
      </w:r>
      <w:r>
        <w:rPr>
          <w:rFonts w:asciiTheme="majorBidi" w:hAnsiTheme="majorBidi" w:cstheme="majorBidi"/>
          <w:rtl/>
        </w:rPr>
        <w:br w:type="textWrapping" w:clear="all"/>
      </w:r>
    </w:p>
    <w:sectPr w:rsidR="00201F3A" w:rsidRPr="00201A5B" w:rsidSect="0076341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624A40"/>
    <w:multiLevelType w:val="hybridMultilevel"/>
    <w:tmpl w:val="5C62710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3BA84D81"/>
    <w:multiLevelType w:val="hybridMultilevel"/>
    <w:tmpl w:val="26DC3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95D89"/>
    <w:rsid w:val="000A013C"/>
    <w:rsid w:val="000D7567"/>
    <w:rsid w:val="00116701"/>
    <w:rsid w:val="001709B2"/>
    <w:rsid w:val="00201A5B"/>
    <w:rsid w:val="00201F3A"/>
    <w:rsid w:val="00281864"/>
    <w:rsid w:val="002E0C41"/>
    <w:rsid w:val="003A724A"/>
    <w:rsid w:val="004E3627"/>
    <w:rsid w:val="004F3FBF"/>
    <w:rsid w:val="00567948"/>
    <w:rsid w:val="00584582"/>
    <w:rsid w:val="00591637"/>
    <w:rsid w:val="00597B5A"/>
    <w:rsid w:val="00611A9A"/>
    <w:rsid w:val="0062254A"/>
    <w:rsid w:val="00695D89"/>
    <w:rsid w:val="00724684"/>
    <w:rsid w:val="0076341A"/>
    <w:rsid w:val="0081101C"/>
    <w:rsid w:val="00823578"/>
    <w:rsid w:val="00972B36"/>
    <w:rsid w:val="00974617"/>
    <w:rsid w:val="00A237BE"/>
    <w:rsid w:val="00B04913"/>
    <w:rsid w:val="00B310C4"/>
    <w:rsid w:val="00B50519"/>
    <w:rsid w:val="00C063B1"/>
    <w:rsid w:val="00C45EAD"/>
    <w:rsid w:val="00C91B01"/>
    <w:rsid w:val="00CF4E58"/>
    <w:rsid w:val="00DC712C"/>
    <w:rsid w:val="00DE5C0B"/>
    <w:rsid w:val="00EC3DBB"/>
    <w:rsid w:val="00EC5A73"/>
    <w:rsid w:val="00F13E1B"/>
    <w:rsid w:val="00F31509"/>
    <w:rsid w:val="00F750D4"/>
    <w:rsid w:val="00FC484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f8f8f8"/>
    </o:shapedefaults>
    <o:shapelayout v:ext="edit">
      <o:idmap v:ext="edit" data="1"/>
    </o:shapelayout>
  </w:shapeDefaults>
  <w:decimalSymbol w:val="."/>
  <w:listSeparator w:val=","/>
  <w14:docId w14:val="76B04610"/>
  <w15:docId w15:val="{525A36D1-A357-4532-A6C1-11B90D246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5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341A"/>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310C4"/>
    <w:rPr>
      <w:color w:val="0000FF"/>
      <w:u w:val="single"/>
    </w:rPr>
  </w:style>
  <w:style w:type="character" w:customStyle="1" w:styleId="script-hebrew">
    <w:name w:val="script-hebrew"/>
    <w:basedOn w:val="DefaultParagraphFont"/>
    <w:rsid w:val="00B310C4"/>
  </w:style>
  <w:style w:type="character" w:customStyle="1" w:styleId="ipa">
    <w:name w:val="ipa"/>
    <w:basedOn w:val="DefaultParagraphFont"/>
    <w:rsid w:val="00B310C4"/>
  </w:style>
  <w:style w:type="paragraph" w:styleId="ListParagraph">
    <w:name w:val="List Paragraph"/>
    <w:basedOn w:val="Normal"/>
    <w:uiPriority w:val="34"/>
    <w:qFormat/>
    <w:rsid w:val="00201F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17140">
      <w:bodyDiv w:val="1"/>
      <w:marLeft w:val="0"/>
      <w:marRight w:val="0"/>
      <w:marTop w:val="0"/>
      <w:marBottom w:val="0"/>
      <w:divBdr>
        <w:top w:val="none" w:sz="0" w:space="0" w:color="auto"/>
        <w:left w:val="none" w:sz="0" w:space="0" w:color="auto"/>
        <w:bottom w:val="none" w:sz="0" w:space="0" w:color="auto"/>
        <w:right w:val="none" w:sz="0" w:space="0" w:color="auto"/>
      </w:divBdr>
      <w:divsChild>
        <w:div w:id="1953903854">
          <w:marLeft w:val="0"/>
          <w:marRight w:val="225"/>
          <w:marTop w:val="75"/>
          <w:marBottom w:val="0"/>
          <w:divBdr>
            <w:top w:val="none" w:sz="0" w:space="0" w:color="auto"/>
            <w:left w:val="none" w:sz="0" w:space="0" w:color="auto"/>
            <w:bottom w:val="none" w:sz="0" w:space="0" w:color="auto"/>
            <w:right w:val="none" w:sz="0" w:space="0" w:color="auto"/>
          </w:divBdr>
          <w:divsChild>
            <w:div w:id="1778796031">
              <w:marLeft w:val="0"/>
              <w:marRight w:val="0"/>
              <w:marTop w:val="0"/>
              <w:marBottom w:val="0"/>
              <w:divBdr>
                <w:top w:val="none" w:sz="0" w:space="0" w:color="auto"/>
                <w:left w:val="none" w:sz="0" w:space="0" w:color="auto"/>
                <w:bottom w:val="none" w:sz="0" w:space="0" w:color="auto"/>
                <w:right w:val="none" w:sz="0" w:space="0" w:color="auto"/>
              </w:divBdr>
              <w:divsChild>
                <w:div w:id="843058490">
                  <w:marLeft w:val="0"/>
                  <w:marRight w:val="0"/>
                  <w:marTop w:val="0"/>
                  <w:marBottom w:val="0"/>
                  <w:divBdr>
                    <w:top w:val="none" w:sz="0" w:space="0" w:color="auto"/>
                    <w:left w:val="none" w:sz="0" w:space="0" w:color="auto"/>
                    <w:bottom w:val="none" w:sz="0" w:space="0" w:color="auto"/>
                    <w:right w:val="none" w:sz="0" w:space="0" w:color="auto"/>
                  </w:divBdr>
                  <w:divsChild>
                    <w:div w:id="1289891531">
                      <w:marLeft w:val="0"/>
                      <w:marRight w:val="0"/>
                      <w:marTop w:val="0"/>
                      <w:marBottom w:val="0"/>
                      <w:divBdr>
                        <w:top w:val="none" w:sz="0" w:space="0" w:color="auto"/>
                        <w:left w:val="none" w:sz="0" w:space="0" w:color="auto"/>
                        <w:bottom w:val="none" w:sz="0" w:space="0" w:color="auto"/>
                        <w:right w:val="none" w:sz="0" w:space="0" w:color="auto"/>
                      </w:divBdr>
                    </w:div>
                    <w:div w:id="1247691008">
                      <w:marLeft w:val="0"/>
                      <w:marRight w:val="0"/>
                      <w:marTop w:val="0"/>
                      <w:marBottom w:val="0"/>
                      <w:divBdr>
                        <w:top w:val="none" w:sz="0" w:space="0" w:color="auto"/>
                        <w:left w:val="none" w:sz="0" w:space="0" w:color="auto"/>
                        <w:bottom w:val="none" w:sz="0" w:space="0" w:color="auto"/>
                        <w:right w:val="none" w:sz="0" w:space="0" w:color="auto"/>
                      </w:divBdr>
                    </w:div>
                    <w:div w:id="1065495895">
                      <w:marLeft w:val="0"/>
                      <w:marRight w:val="0"/>
                      <w:marTop w:val="0"/>
                      <w:marBottom w:val="0"/>
                      <w:divBdr>
                        <w:top w:val="none" w:sz="0" w:space="0" w:color="auto"/>
                        <w:left w:val="none" w:sz="0" w:space="0" w:color="auto"/>
                        <w:bottom w:val="none" w:sz="0" w:space="0" w:color="auto"/>
                        <w:right w:val="none" w:sz="0" w:space="0" w:color="auto"/>
                      </w:divBdr>
                    </w:div>
                    <w:div w:id="2008701348">
                      <w:marLeft w:val="0"/>
                      <w:marRight w:val="0"/>
                      <w:marTop w:val="0"/>
                      <w:marBottom w:val="0"/>
                      <w:divBdr>
                        <w:top w:val="none" w:sz="0" w:space="0" w:color="auto"/>
                        <w:left w:val="none" w:sz="0" w:space="0" w:color="auto"/>
                        <w:bottom w:val="none" w:sz="0" w:space="0" w:color="auto"/>
                        <w:right w:val="none" w:sz="0" w:space="0" w:color="auto"/>
                      </w:divBdr>
                    </w:div>
                    <w:div w:id="255985557">
                      <w:marLeft w:val="0"/>
                      <w:marRight w:val="0"/>
                      <w:marTop w:val="0"/>
                      <w:marBottom w:val="0"/>
                      <w:divBdr>
                        <w:top w:val="none" w:sz="0" w:space="0" w:color="auto"/>
                        <w:left w:val="none" w:sz="0" w:space="0" w:color="auto"/>
                        <w:bottom w:val="none" w:sz="0" w:space="0" w:color="auto"/>
                        <w:right w:val="none" w:sz="0" w:space="0" w:color="auto"/>
                      </w:divBdr>
                    </w:div>
                    <w:div w:id="1634751217">
                      <w:marLeft w:val="0"/>
                      <w:marRight w:val="0"/>
                      <w:marTop w:val="0"/>
                      <w:marBottom w:val="0"/>
                      <w:divBdr>
                        <w:top w:val="none" w:sz="0" w:space="0" w:color="auto"/>
                        <w:left w:val="none" w:sz="0" w:space="0" w:color="auto"/>
                        <w:bottom w:val="none" w:sz="0" w:space="0" w:color="auto"/>
                        <w:right w:val="none" w:sz="0" w:space="0" w:color="auto"/>
                      </w:divBdr>
                    </w:div>
                    <w:div w:id="403066278">
                      <w:marLeft w:val="0"/>
                      <w:marRight w:val="0"/>
                      <w:marTop w:val="0"/>
                      <w:marBottom w:val="0"/>
                      <w:divBdr>
                        <w:top w:val="none" w:sz="0" w:space="0" w:color="auto"/>
                        <w:left w:val="none" w:sz="0" w:space="0" w:color="auto"/>
                        <w:bottom w:val="none" w:sz="0" w:space="0" w:color="auto"/>
                        <w:right w:val="none" w:sz="0" w:space="0" w:color="auto"/>
                      </w:divBdr>
                    </w:div>
                    <w:div w:id="1846476853">
                      <w:marLeft w:val="0"/>
                      <w:marRight w:val="0"/>
                      <w:marTop w:val="0"/>
                      <w:marBottom w:val="0"/>
                      <w:divBdr>
                        <w:top w:val="none" w:sz="0" w:space="0" w:color="auto"/>
                        <w:left w:val="none" w:sz="0" w:space="0" w:color="auto"/>
                        <w:bottom w:val="none" w:sz="0" w:space="0" w:color="auto"/>
                        <w:right w:val="none" w:sz="0" w:space="0" w:color="auto"/>
                      </w:divBdr>
                    </w:div>
                    <w:div w:id="1723794865">
                      <w:marLeft w:val="0"/>
                      <w:marRight w:val="0"/>
                      <w:marTop w:val="0"/>
                      <w:marBottom w:val="0"/>
                      <w:divBdr>
                        <w:top w:val="none" w:sz="0" w:space="0" w:color="auto"/>
                        <w:left w:val="none" w:sz="0" w:space="0" w:color="auto"/>
                        <w:bottom w:val="none" w:sz="0" w:space="0" w:color="auto"/>
                        <w:right w:val="none" w:sz="0" w:space="0" w:color="auto"/>
                      </w:divBdr>
                    </w:div>
                    <w:div w:id="1469278768">
                      <w:marLeft w:val="0"/>
                      <w:marRight w:val="0"/>
                      <w:marTop w:val="0"/>
                      <w:marBottom w:val="0"/>
                      <w:divBdr>
                        <w:top w:val="none" w:sz="0" w:space="0" w:color="auto"/>
                        <w:left w:val="none" w:sz="0" w:space="0" w:color="auto"/>
                        <w:bottom w:val="none" w:sz="0" w:space="0" w:color="auto"/>
                        <w:right w:val="none" w:sz="0" w:space="0" w:color="auto"/>
                      </w:divBdr>
                    </w:div>
                    <w:div w:id="1347749598">
                      <w:marLeft w:val="0"/>
                      <w:marRight w:val="0"/>
                      <w:marTop w:val="0"/>
                      <w:marBottom w:val="0"/>
                      <w:divBdr>
                        <w:top w:val="none" w:sz="0" w:space="0" w:color="auto"/>
                        <w:left w:val="none" w:sz="0" w:space="0" w:color="auto"/>
                        <w:bottom w:val="none" w:sz="0" w:space="0" w:color="auto"/>
                        <w:right w:val="none" w:sz="0" w:space="0" w:color="auto"/>
                      </w:divBdr>
                    </w:div>
                    <w:div w:id="262766299">
                      <w:marLeft w:val="0"/>
                      <w:marRight w:val="0"/>
                      <w:marTop w:val="0"/>
                      <w:marBottom w:val="0"/>
                      <w:divBdr>
                        <w:top w:val="none" w:sz="0" w:space="0" w:color="auto"/>
                        <w:left w:val="none" w:sz="0" w:space="0" w:color="auto"/>
                        <w:bottom w:val="none" w:sz="0" w:space="0" w:color="auto"/>
                        <w:right w:val="none" w:sz="0" w:space="0" w:color="auto"/>
                      </w:divBdr>
                    </w:div>
                    <w:div w:id="906963686">
                      <w:marLeft w:val="0"/>
                      <w:marRight w:val="0"/>
                      <w:marTop w:val="0"/>
                      <w:marBottom w:val="0"/>
                      <w:divBdr>
                        <w:top w:val="none" w:sz="0" w:space="0" w:color="auto"/>
                        <w:left w:val="none" w:sz="0" w:space="0" w:color="auto"/>
                        <w:bottom w:val="none" w:sz="0" w:space="0" w:color="auto"/>
                        <w:right w:val="none" w:sz="0" w:space="0" w:color="auto"/>
                      </w:divBdr>
                    </w:div>
                    <w:div w:id="1607225223">
                      <w:marLeft w:val="0"/>
                      <w:marRight w:val="0"/>
                      <w:marTop w:val="0"/>
                      <w:marBottom w:val="0"/>
                      <w:divBdr>
                        <w:top w:val="none" w:sz="0" w:space="0" w:color="auto"/>
                        <w:left w:val="none" w:sz="0" w:space="0" w:color="auto"/>
                        <w:bottom w:val="none" w:sz="0" w:space="0" w:color="auto"/>
                        <w:right w:val="none" w:sz="0" w:space="0" w:color="auto"/>
                      </w:divBdr>
                    </w:div>
                    <w:div w:id="377821998">
                      <w:marLeft w:val="0"/>
                      <w:marRight w:val="0"/>
                      <w:marTop w:val="0"/>
                      <w:marBottom w:val="0"/>
                      <w:divBdr>
                        <w:top w:val="none" w:sz="0" w:space="0" w:color="auto"/>
                        <w:left w:val="none" w:sz="0" w:space="0" w:color="auto"/>
                        <w:bottom w:val="none" w:sz="0" w:space="0" w:color="auto"/>
                        <w:right w:val="none" w:sz="0" w:space="0" w:color="auto"/>
                      </w:divBdr>
                    </w:div>
                    <w:div w:id="903485917">
                      <w:marLeft w:val="0"/>
                      <w:marRight w:val="0"/>
                      <w:marTop w:val="0"/>
                      <w:marBottom w:val="0"/>
                      <w:divBdr>
                        <w:top w:val="none" w:sz="0" w:space="0" w:color="auto"/>
                        <w:left w:val="none" w:sz="0" w:space="0" w:color="auto"/>
                        <w:bottom w:val="none" w:sz="0" w:space="0" w:color="auto"/>
                        <w:right w:val="none" w:sz="0" w:space="0" w:color="auto"/>
                      </w:divBdr>
                    </w:div>
                    <w:div w:id="1360815646">
                      <w:marLeft w:val="0"/>
                      <w:marRight w:val="0"/>
                      <w:marTop w:val="0"/>
                      <w:marBottom w:val="0"/>
                      <w:divBdr>
                        <w:top w:val="none" w:sz="0" w:space="0" w:color="auto"/>
                        <w:left w:val="none" w:sz="0" w:space="0" w:color="auto"/>
                        <w:bottom w:val="none" w:sz="0" w:space="0" w:color="auto"/>
                        <w:right w:val="none" w:sz="0" w:space="0" w:color="auto"/>
                      </w:divBdr>
                    </w:div>
                    <w:div w:id="1028218991">
                      <w:marLeft w:val="0"/>
                      <w:marRight w:val="0"/>
                      <w:marTop w:val="0"/>
                      <w:marBottom w:val="0"/>
                      <w:divBdr>
                        <w:top w:val="none" w:sz="0" w:space="0" w:color="auto"/>
                        <w:left w:val="none" w:sz="0" w:space="0" w:color="auto"/>
                        <w:bottom w:val="none" w:sz="0" w:space="0" w:color="auto"/>
                        <w:right w:val="none" w:sz="0" w:space="0" w:color="auto"/>
                      </w:divBdr>
                    </w:div>
                    <w:div w:id="736054214">
                      <w:marLeft w:val="0"/>
                      <w:marRight w:val="0"/>
                      <w:marTop w:val="0"/>
                      <w:marBottom w:val="0"/>
                      <w:divBdr>
                        <w:top w:val="none" w:sz="0" w:space="0" w:color="auto"/>
                        <w:left w:val="none" w:sz="0" w:space="0" w:color="auto"/>
                        <w:bottom w:val="none" w:sz="0" w:space="0" w:color="auto"/>
                        <w:right w:val="none" w:sz="0" w:space="0" w:color="auto"/>
                      </w:divBdr>
                    </w:div>
                    <w:div w:id="471991773">
                      <w:marLeft w:val="0"/>
                      <w:marRight w:val="0"/>
                      <w:marTop w:val="0"/>
                      <w:marBottom w:val="0"/>
                      <w:divBdr>
                        <w:top w:val="none" w:sz="0" w:space="0" w:color="auto"/>
                        <w:left w:val="none" w:sz="0" w:space="0" w:color="auto"/>
                        <w:bottom w:val="none" w:sz="0" w:space="0" w:color="auto"/>
                        <w:right w:val="none" w:sz="0" w:space="0" w:color="auto"/>
                      </w:divBdr>
                    </w:div>
                    <w:div w:id="1927032232">
                      <w:marLeft w:val="0"/>
                      <w:marRight w:val="0"/>
                      <w:marTop w:val="0"/>
                      <w:marBottom w:val="0"/>
                      <w:divBdr>
                        <w:top w:val="none" w:sz="0" w:space="0" w:color="auto"/>
                        <w:left w:val="none" w:sz="0" w:space="0" w:color="auto"/>
                        <w:bottom w:val="none" w:sz="0" w:space="0" w:color="auto"/>
                        <w:right w:val="none" w:sz="0" w:space="0" w:color="auto"/>
                      </w:divBdr>
                    </w:div>
                    <w:div w:id="573901826">
                      <w:marLeft w:val="0"/>
                      <w:marRight w:val="0"/>
                      <w:marTop w:val="0"/>
                      <w:marBottom w:val="0"/>
                      <w:divBdr>
                        <w:top w:val="none" w:sz="0" w:space="0" w:color="auto"/>
                        <w:left w:val="none" w:sz="0" w:space="0" w:color="auto"/>
                        <w:bottom w:val="none" w:sz="0" w:space="0" w:color="auto"/>
                        <w:right w:val="none" w:sz="0" w:space="0" w:color="auto"/>
                      </w:divBdr>
                    </w:div>
                    <w:div w:id="1027607112">
                      <w:marLeft w:val="0"/>
                      <w:marRight w:val="0"/>
                      <w:marTop w:val="0"/>
                      <w:marBottom w:val="0"/>
                      <w:divBdr>
                        <w:top w:val="none" w:sz="0" w:space="0" w:color="auto"/>
                        <w:left w:val="none" w:sz="0" w:space="0" w:color="auto"/>
                        <w:bottom w:val="none" w:sz="0" w:space="0" w:color="auto"/>
                        <w:right w:val="none" w:sz="0" w:space="0" w:color="auto"/>
                      </w:divBdr>
                    </w:div>
                    <w:div w:id="1874075895">
                      <w:marLeft w:val="0"/>
                      <w:marRight w:val="0"/>
                      <w:marTop w:val="0"/>
                      <w:marBottom w:val="0"/>
                      <w:divBdr>
                        <w:top w:val="none" w:sz="0" w:space="0" w:color="auto"/>
                        <w:left w:val="none" w:sz="0" w:space="0" w:color="auto"/>
                        <w:bottom w:val="none" w:sz="0" w:space="0" w:color="auto"/>
                        <w:right w:val="none" w:sz="0" w:space="0" w:color="auto"/>
                      </w:divBdr>
                    </w:div>
                    <w:div w:id="949435046">
                      <w:marLeft w:val="0"/>
                      <w:marRight w:val="0"/>
                      <w:marTop w:val="0"/>
                      <w:marBottom w:val="0"/>
                      <w:divBdr>
                        <w:top w:val="none" w:sz="0" w:space="0" w:color="auto"/>
                        <w:left w:val="none" w:sz="0" w:space="0" w:color="auto"/>
                        <w:bottom w:val="none" w:sz="0" w:space="0" w:color="auto"/>
                        <w:right w:val="none" w:sz="0" w:space="0" w:color="auto"/>
                      </w:divBdr>
                    </w:div>
                    <w:div w:id="2096319732">
                      <w:marLeft w:val="0"/>
                      <w:marRight w:val="0"/>
                      <w:marTop w:val="0"/>
                      <w:marBottom w:val="0"/>
                      <w:divBdr>
                        <w:top w:val="none" w:sz="0" w:space="0" w:color="auto"/>
                        <w:left w:val="none" w:sz="0" w:space="0" w:color="auto"/>
                        <w:bottom w:val="none" w:sz="0" w:space="0" w:color="auto"/>
                        <w:right w:val="none" w:sz="0" w:space="0" w:color="auto"/>
                      </w:divBdr>
                    </w:div>
                    <w:div w:id="1113087338">
                      <w:marLeft w:val="0"/>
                      <w:marRight w:val="0"/>
                      <w:marTop w:val="0"/>
                      <w:marBottom w:val="0"/>
                      <w:divBdr>
                        <w:top w:val="none" w:sz="0" w:space="0" w:color="auto"/>
                        <w:left w:val="none" w:sz="0" w:space="0" w:color="auto"/>
                        <w:bottom w:val="none" w:sz="0" w:space="0" w:color="auto"/>
                        <w:right w:val="none" w:sz="0" w:space="0" w:color="auto"/>
                      </w:divBdr>
                    </w:div>
                    <w:div w:id="1121265990">
                      <w:marLeft w:val="0"/>
                      <w:marRight w:val="0"/>
                      <w:marTop w:val="0"/>
                      <w:marBottom w:val="0"/>
                      <w:divBdr>
                        <w:top w:val="none" w:sz="0" w:space="0" w:color="auto"/>
                        <w:left w:val="none" w:sz="0" w:space="0" w:color="auto"/>
                        <w:bottom w:val="none" w:sz="0" w:space="0" w:color="auto"/>
                        <w:right w:val="none" w:sz="0" w:space="0" w:color="auto"/>
                      </w:divBdr>
                    </w:div>
                    <w:div w:id="1863738708">
                      <w:marLeft w:val="0"/>
                      <w:marRight w:val="0"/>
                      <w:marTop w:val="0"/>
                      <w:marBottom w:val="0"/>
                      <w:divBdr>
                        <w:top w:val="none" w:sz="0" w:space="0" w:color="auto"/>
                        <w:left w:val="none" w:sz="0" w:space="0" w:color="auto"/>
                        <w:bottom w:val="none" w:sz="0" w:space="0" w:color="auto"/>
                        <w:right w:val="none" w:sz="0" w:space="0" w:color="auto"/>
                      </w:divBdr>
                    </w:div>
                    <w:div w:id="1626697156">
                      <w:marLeft w:val="0"/>
                      <w:marRight w:val="0"/>
                      <w:marTop w:val="0"/>
                      <w:marBottom w:val="0"/>
                      <w:divBdr>
                        <w:top w:val="none" w:sz="0" w:space="0" w:color="auto"/>
                        <w:left w:val="none" w:sz="0" w:space="0" w:color="auto"/>
                        <w:bottom w:val="none" w:sz="0" w:space="0" w:color="auto"/>
                        <w:right w:val="none" w:sz="0" w:space="0" w:color="auto"/>
                      </w:divBdr>
                    </w:div>
                    <w:div w:id="668220142">
                      <w:marLeft w:val="0"/>
                      <w:marRight w:val="0"/>
                      <w:marTop w:val="0"/>
                      <w:marBottom w:val="0"/>
                      <w:divBdr>
                        <w:top w:val="none" w:sz="0" w:space="0" w:color="auto"/>
                        <w:left w:val="none" w:sz="0" w:space="0" w:color="auto"/>
                        <w:bottom w:val="none" w:sz="0" w:space="0" w:color="auto"/>
                        <w:right w:val="none" w:sz="0" w:space="0" w:color="auto"/>
                      </w:divBdr>
                    </w:div>
                    <w:div w:id="1398936896">
                      <w:marLeft w:val="0"/>
                      <w:marRight w:val="0"/>
                      <w:marTop w:val="0"/>
                      <w:marBottom w:val="0"/>
                      <w:divBdr>
                        <w:top w:val="none" w:sz="0" w:space="0" w:color="auto"/>
                        <w:left w:val="none" w:sz="0" w:space="0" w:color="auto"/>
                        <w:bottom w:val="none" w:sz="0" w:space="0" w:color="auto"/>
                        <w:right w:val="none" w:sz="0" w:space="0" w:color="auto"/>
                      </w:divBdr>
                    </w:div>
                    <w:div w:id="1245191151">
                      <w:marLeft w:val="0"/>
                      <w:marRight w:val="0"/>
                      <w:marTop w:val="0"/>
                      <w:marBottom w:val="0"/>
                      <w:divBdr>
                        <w:top w:val="none" w:sz="0" w:space="0" w:color="auto"/>
                        <w:left w:val="none" w:sz="0" w:space="0" w:color="auto"/>
                        <w:bottom w:val="none" w:sz="0" w:space="0" w:color="auto"/>
                        <w:right w:val="none" w:sz="0" w:space="0" w:color="auto"/>
                      </w:divBdr>
                    </w:div>
                    <w:div w:id="1015574446">
                      <w:marLeft w:val="0"/>
                      <w:marRight w:val="0"/>
                      <w:marTop w:val="0"/>
                      <w:marBottom w:val="0"/>
                      <w:divBdr>
                        <w:top w:val="none" w:sz="0" w:space="0" w:color="auto"/>
                        <w:left w:val="none" w:sz="0" w:space="0" w:color="auto"/>
                        <w:bottom w:val="none" w:sz="0" w:space="0" w:color="auto"/>
                        <w:right w:val="none" w:sz="0" w:space="0" w:color="auto"/>
                      </w:divBdr>
                    </w:div>
                    <w:div w:id="2105026683">
                      <w:marLeft w:val="0"/>
                      <w:marRight w:val="0"/>
                      <w:marTop w:val="0"/>
                      <w:marBottom w:val="0"/>
                      <w:divBdr>
                        <w:top w:val="none" w:sz="0" w:space="0" w:color="auto"/>
                        <w:left w:val="none" w:sz="0" w:space="0" w:color="auto"/>
                        <w:bottom w:val="none" w:sz="0" w:space="0" w:color="auto"/>
                        <w:right w:val="none" w:sz="0" w:space="0" w:color="auto"/>
                      </w:divBdr>
                    </w:div>
                    <w:div w:id="2021932015">
                      <w:marLeft w:val="0"/>
                      <w:marRight w:val="0"/>
                      <w:marTop w:val="0"/>
                      <w:marBottom w:val="0"/>
                      <w:divBdr>
                        <w:top w:val="none" w:sz="0" w:space="0" w:color="auto"/>
                        <w:left w:val="none" w:sz="0" w:space="0" w:color="auto"/>
                        <w:bottom w:val="none" w:sz="0" w:space="0" w:color="auto"/>
                        <w:right w:val="none" w:sz="0" w:space="0" w:color="auto"/>
                      </w:divBdr>
                    </w:div>
                    <w:div w:id="1342704953">
                      <w:marLeft w:val="0"/>
                      <w:marRight w:val="0"/>
                      <w:marTop w:val="0"/>
                      <w:marBottom w:val="0"/>
                      <w:divBdr>
                        <w:top w:val="none" w:sz="0" w:space="0" w:color="auto"/>
                        <w:left w:val="none" w:sz="0" w:space="0" w:color="auto"/>
                        <w:bottom w:val="none" w:sz="0" w:space="0" w:color="auto"/>
                        <w:right w:val="none" w:sz="0" w:space="0" w:color="auto"/>
                      </w:divBdr>
                    </w:div>
                    <w:div w:id="1171026098">
                      <w:marLeft w:val="0"/>
                      <w:marRight w:val="0"/>
                      <w:marTop w:val="0"/>
                      <w:marBottom w:val="0"/>
                      <w:divBdr>
                        <w:top w:val="none" w:sz="0" w:space="0" w:color="auto"/>
                        <w:left w:val="none" w:sz="0" w:space="0" w:color="auto"/>
                        <w:bottom w:val="none" w:sz="0" w:space="0" w:color="auto"/>
                        <w:right w:val="none" w:sz="0" w:space="0" w:color="auto"/>
                      </w:divBdr>
                    </w:div>
                    <w:div w:id="310990397">
                      <w:marLeft w:val="0"/>
                      <w:marRight w:val="0"/>
                      <w:marTop w:val="0"/>
                      <w:marBottom w:val="0"/>
                      <w:divBdr>
                        <w:top w:val="none" w:sz="0" w:space="0" w:color="auto"/>
                        <w:left w:val="none" w:sz="0" w:space="0" w:color="auto"/>
                        <w:bottom w:val="none" w:sz="0" w:space="0" w:color="auto"/>
                        <w:right w:val="none" w:sz="0" w:space="0" w:color="auto"/>
                      </w:divBdr>
                    </w:div>
                    <w:div w:id="2143034138">
                      <w:marLeft w:val="0"/>
                      <w:marRight w:val="0"/>
                      <w:marTop w:val="0"/>
                      <w:marBottom w:val="0"/>
                      <w:divBdr>
                        <w:top w:val="none" w:sz="0" w:space="0" w:color="auto"/>
                        <w:left w:val="none" w:sz="0" w:space="0" w:color="auto"/>
                        <w:bottom w:val="none" w:sz="0" w:space="0" w:color="auto"/>
                        <w:right w:val="none" w:sz="0" w:space="0" w:color="auto"/>
                      </w:divBdr>
                    </w:div>
                    <w:div w:id="1045056184">
                      <w:marLeft w:val="0"/>
                      <w:marRight w:val="0"/>
                      <w:marTop w:val="0"/>
                      <w:marBottom w:val="0"/>
                      <w:divBdr>
                        <w:top w:val="none" w:sz="0" w:space="0" w:color="auto"/>
                        <w:left w:val="none" w:sz="0" w:space="0" w:color="auto"/>
                        <w:bottom w:val="none" w:sz="0" w:space="0" w:color="auto"/>
                        <w:right w:val="none" w:sz="0" w:space="0" w:color="auto"/>
                      </w:divBdr>
                    </w:div>
                    <w:div w:id="605847203">
                      <w:marLeft w:val="0"/>
                      <w:marRight w:val="0"/>
                      <w:marTop w:val="0"/>
                      <w:marBottom w:val="0"/>
                      <w:divBdr>
                        <w:top w:val="none" w:sz="0" w:space="0" w:color="auto"/>
                        <w:left w:val="none" w:sz="0" w:space="0" w:color="auto"/>
                        <w:bottom w:val="none" w:sz="0" w:space="0" w:color="auto"/>
                        <w:right w:val="none" w:sz="0" w:space="0" w:color="auto"/>
                      </w:divBdr>
                    </w:div>
                    <w:div w:id="1804468711">
                      <w:marLeft w:val="0"/>
                      <w:marRight w:val="0"/>
                      <w:marTop w:val="0"/>
                      <w:marBottom w:val="0"/>
                      <w:divBdr>
                        <w:top w:val="none" w:sz="0" w:space="0" w:color="auto"/>
                        <w:left w:val="none" w:sz="0" w:space="0" w:color="auto"/>
                        <w:bottom w:val="none" w:sz="0" w:space="0" w:color="auto"/>
                        <w:right w:val="none" w:sz="0" w:space="0" w:color="auto"/>
                      </w:divBdr>
                    </w:div>
                    <w:div w:id="20397708">
                      <w:marLeft w:val="0"/>
                      <w:marRight w:val="0"/>
                      <w:marTop w:val="0"/>
                      <w:marBottom w:val="0"/>
                      <w:divBdr>
                        <w:top w:val="none" w:sz="0" w:space="0" w:color="auto"/>
                        <w:left w:val="none" w:sz="0" w:space="0" w:color="auto"/>
                        <w:bottom w:val="none" w:sz="0" w:space="0" w:color="auto"/>
                        <w:right w:val="none" w:sz="0" w:space="0" w:color="auto"/>
                      </w:divBdr>
                    </w:div>
                    <w:div w:id="270626263">
                      <w:marLeft w:val="0"/>
                      <w:marRight w:val="0"/>
                      <w:marTop w:val="0"/>
                      <w:marBottom w:val="0"/>
                      <w:divBdr>
                        <w:top w:val="none" w:sz="0" w:space="0" w:color="auto"/>
                        <w:left w:val="none" w:sz="0" w:space="0" w:color="auto"/>
                        <w:bottom w:val="none" w:sz="0" w:space="0" w:color="auto"/>
                        <w:right w:val="none" w:sz="0" w:space="0" w:color="auto"/>
                      </w:divBdr>
                    </w:div>
                    <w:div w:id="1724014828">
                      <w:marLeft w:val="0"/>
                      <w:marRight w:val="0"/>
                      <w:marTop w:val="0"/>
                      <w:marBottom w:val="0"/>
                      <w:divBdr>
                        <w:top w:val="none" w:sz="0" w:space="0" w:color="auto"/>
                        <w:left w:val="none" w:sz="0" w:space="0" w:color="auto"/>
                        <w:bottom w:val="none" w:sz="0" w:space="0" w:color="auto"/>
                        <w:right w:val="none" w:sz="0" w:space="0" w:color="auto"/>
                      </w:divBdr>
                    </w:div>
                    <w:div w:id="1493596342">
                      <w:marLeft w:val="0"/>
                      <w:marRight w:val="0"/>
                      <w:marTop w:val="0"/>
                      <w:marBottom w:val="0"/>
                      <w:divBdr>
                        <w:top w:val="none" w:sz="0" w:space="0" w:color="auto"/>
                        <w:left w:val="none" w:sz="0" w:space="0" w:color="auto"/>
                        <w:bottom w:val="none" w:sz="0" w:space="0" w:color="auto"/>
                        <w:right w:val="none" w:sz="0" w:space="0" w:color="auto"/>
                      </w:divBdr>
                    </w:div>
                    <w:div w:id="304169562">
                      <w:marLeft w:val="0"/>
                      <w:marRight w:val="0"/>
                      <w:marTop w:val="0"/>
                      <w:marBottom w:val="0"/>
                      <w:divBdr>
                        <w:top w:val="none" w:sz="0" w:space="0" w:color="auto"/>
                        <w:left w:val="none" w:sz="0" w:space="0" w:color="auto"/>
                        <w:bottom w:val="none" w:sz="0" w:space="0" w:color="auto"/>
                        <w:right w:val="none" w:sz="0" w:space="0" w:color="auto"/>
                      </w:divBdr>
                    </w:div>
                    <w:div w:id="41336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881435">
      <w:bodyDiv w:val="1"/>
      <w:marLeft w:val="0"/>
      <w:marRight w:val="0"/>
      <w:marTop w:val="0"/>
      <w:marBottom w:val="0"/>
      <w:divBdr>
        <w:top w:val="none" w:sz="0" w:space="0" w:color="auto"/>
        <w:left w:val="none" w:sz="0" w:space="0" w:color="auto"/>
        <w:bottom w:val="none" w:sz="0" w:space="0" w:color="auto"/>
        <w:right w:val="none" w:sz="0" w:space="0" w:color="auto"/>
      </w:divBdr>
      <w:divsChild>
        <w:div w:id="1314531520">
          <w:marLeft w:val="0"/>
          <w:marRight w:val="0"/>
          <w:marTop w:val="0"/>
          <w:marBottom w:val="0"/>
          <w:divBdr>
            <w:top w:val="single" w:sz="6" w:space="0" w:color="CECEC6"/>
            <w:left w:val="none" w:sz="0" w:space="0" w:color="auto"/>
            <w:bottom w:val="none" w:sz="0" w:space="0" w:color="auto"/>
            <w:right w:val="none" w:sz="0" w:space="0" w:color="auto"/>
          </w:divBdr>
        </w:div>
        <w:div w:id="1198667009">
          <w:marLeft w:val="0"/>
          <w:marRight w:val="0"/>
          <w:marTop w:val="0"/>
          <w:marBottom w:val="0"/>
          <w:divBdr>
            <w:top w:val="none" w:sz="0" w:space="0" w:color="auto"/>
            <w:left w:val="none" w:sz="0" w:space="0" w:color="auto"/>
            <w:bottom w:val="none" w:sz="0" w:space="0" w:color="auto"/>
            <w:right w:val="none" w:sz="0" w:space="0" w:color="auto"/>
          </w:divBdr>
          <w:divsChild>
            <w:div w:id="1657876759">
              <w:marLeft w:val="0"/>
              <w:marRight w:val="-45"/>
              <w:marTop w:val="0"/>
              <w:marBottom w:val="0"/>
              <w:divBdr>
                <w:top w:val="none" w:sz="0" w:space="0" w:color="auto"/>
                <w:left w:val="none" w:sz="0" w:space="0" w:color="auto"/>
                <w:bottom w:val="none" w:sz="0" w:space="0" w:color="auto"/>
                <w:right w:val="none" w:sz="0" w:space="0" w:color="auto"/>
              </w:divBdr>
            </w:div>
            <w:div w:id="1158301750">
              <w:marLeft w:val="0"/>
              <w:marRight w:val="-45"/>
              <w:marTop w:val="0"/>
              <w:marBottom w:val="0"/>
              <w:divBdr>
                <w:top w:val="none" w:sz="0" w:space="0" w:color="auto"/>
                <w:left w:val="none" w:sz="0" w:space="0" w:color="auto"/>
                <w:bottom w:val="none" w:sz="0" w:space="0" w:color="auto"/>
                <w:right w:val="none" w:sz="0" w:space="0" w:color="auto"/>
              </w:divBdr>
            </w:div>
            <w:div w:id="137554068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FAED5-B1F9-4DB5-8012-11A7A7BAB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Pages>
  <Words>433</Words>
  <Characters>1753</Characters>
  <Application>Microsoft Office Word</Application>
  <DocSecurity>0</DocSecurity>
  <Lines>48</Lines>
  <Paragraphs>22</Paragraphs>
  <ScaleCrop>false</ScaleCrop>
  <HeadingPairs>
    <vt:vector size="2" baseType="variant">
      <vt:variant>
        <vt:lpstr>Title</vt:lpstr>
      </vt:variant>
      <vt:variant>
        <vt:i4>1</vt:i4>
      </vt:variant>
    </vt:vector>
  </HeadingPairs>
  <TitlesOfParts>
    <vt:vector size="1" baseType="lpstr">
      <vt:lpstr/>
    </vt:vector>
  </TitlesOfParts>
  <Company>Cardozo School of Law</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sasher1</dc:creator>
  <cp:lastModifiedBy>Mark Schiffman</cp:lastModifiedBy>
  <cp:revision>3</cp:revision>
  <dcterms:created xsi:type="dcterms:W3CDTF">2018-10-27T23:34:00Z</dcterms:created>
  <dcterms:modified xsi:type="dcterms:W3CDTF">2018-10-28T00:44:00Z</dcterms:modified>
</cp:coreProperties>
</file>