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F7582"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69BBC4A" w14:textId="77777777" w:rsidR="009F4441" w:rsidRDefault="002C492E" w:rsidP="009F4441">
      <w:pPr>
        <w:pStyle w:val="Subtitle"/>
        <w:rPr>
          <w:rFonts w:hint="cs"/>
          <w:rtl/>
        </w:rPr>
      </w:pPr>
      <w:r>
        <w:rPr>
          <w:rFonts w:hint="cs"/>
          <w:rtl/>
        </w:rPr>
        <w:t>חזרה ג'</w:t>
      </w:r>
    </w:p>
    <w:p w14:paraId="5F934856" w14:textId="77777777" w:rsidR="002C492E" w:rsidRDefault="002C492E" w:rsidP="002C492E">
      <w:pPr>
        <w:pStyle w:val="Heading1"/>
        <w:rPr>
          <w:rtl/>
        </w:rPr>
      </w:pPr>
      <w:r>
        <w:rPr>
          <w:rFonts w:hint="cs"/>
          <w:rtl/>
        </w:rPr>
        <w:t>מסירה</w:t>
      </w:r>
    </w:p>
    <w:p w14:paraId="304AE2D6" w14:textId="77777777" w:rsidR="002C492E" w:rsidRDefault="002C492E" w:rsidP="002C492E">
      <w:pPr>
        <w:pStyle w:val="Heading2"/>
        <w:rPr>
          <w:rtl/>
        </w:rPr>
      </w:pPr>
      <w:r>
        <w:rPr>
          <w:rtl/>
        </w:rPr>
        <w:t>שו"ת אגרות משה חושן משפט חלק א סימן צב</w:t>
      </w:r>
    </w:p>
    <w:p w14:paraId="43ECEC2E" w14:textId="77777777" w:rsidR="002C492E" w:rsidRDefault="002C492E" w:rsidP="002C492E">
      <w:pPr>
        <w:rPr>
          <w:rtl/>
        </w:rPr>
      </w:pPr>
      <w:r>
        <w:rPr>
          <w:rtl/>
        </w:rPr>
        <w:t xml:space="preserve">אם מותר לקבל משרת רואה חשבונות אצל הממשלה </w:t>
      </w:r>
      <w:proofErr w:type="spellStart"/>
      <w:r>
        <w:rPr>
          <w:rtl/>
        </w:rPr>
        <w:t>בעניני</w:t>
      </w:r>
      <w:proofErr w:type="spellEnd"/>
      <w:r>
        <w:rPr>
          <w:rtl/>
        </w:rPr>
        <w:t xml:space="preserve"> המכס ו' תמוז תשכ"ב. מע"כ ידידי הנכבד </w:t>
      </w:r>
      <w:proofErr w:type="spellStart"/>
      <w:r>
        <w:rPr>
          <w:rtl/>
        </w:rPr>
        <w:t>הר"ר</w:t>
      </w:r>
      <w:proofErr w:type="spellEnd"/>
      <w:r>
        <w:rPr>
          <w:rtl/>
        </w:rPr>
        <w:t xml:space="preserve"> דוד אליעזר באס </w:t>
      </w:r>
      <w:proofErr w:type="spellStart"/>
      <w:r>
        <w:rPr>
          <w:rtl/>
        </w:rPr>
        <w:t>שליט"א</w:t>
      </w:r>
      <w:proofErr w:type="spellEnd"/>
      <w:r>
        <w:rPr>
          <w:rtl/>
        </w:rPr>
        <w:t xml:space="preserve">.  </w:t>
      </w:r>
    </w:p>
    <w:p w14:paraId="732D82A4" w14:textId="77777777" w:rsidR="002C492E" w:rsidRDefault="002C492E" w:rsidP="002C492E">
      <w:pPr>
        <w:rPr>
          <w:rtl/>
        </w:rPr>
      </w:pPr>
      <w:r>
        <w:rPr>
          <w:rtl/>
        </w:rPr>
        <w:t xml:space="preserve">  הנה בדבר אם מותר לקבל משרת רואה חשבונות אצל הממשלה באשר לפעמים יבוא לידו חשבונות של אחד שפשע וימצא את הפשיעה ויהיה ממילא כמסרו </w:t>
      </w:r>
      <w:proofErr w:type="spellStart"/>
      <w:r>
        <w:rPr>
          <w:rtl/>
        </w:rPr>
        <w:t>להממשלה</w:t>
      </w:r>
      <w:proofErr w:type="spellEnd"/>
      <w:r>
        <w:rPr>
          <w:rtl/>
        </w:rPr>
        <w:t xml:space="preserve"> והם </w:t>
      </w:r>
      <w:proofErr w:type="spellStart"/>
      <w:r>
        <w:rPr>
          <w:rtl/>
        </w:rPr>
        <w:t>יענשוהו</w:t>
      </w:r>
      <w:proofErr w:type="spellEnd"/>
      <w:r>
        <w:rPr>
          <w:rtl/>
        </w:rPr>
        <w:t xml:space="preserve"> ביותר מכפי שחייב בדיני התורה. הנכון </w:t>
      </w:r>
      <w:proofErr w:type="spellStart"/>
      <w:r>
        <w:rPr>
          <w:rtl/>
        </w:rPr>
        <w:t>לע"ד</w:t>
      </w:r>
      <w:proofErr w:type="spellEnd"/>
      <w:r>
        <w:rPr>
          <w:rtl/>
        </w:rPr>
        <w:t xml:space="preserve"> כיון </w:t>
      </w:r>
      <w:proofErr w:type="spellStart"/>
      <w:r>
        <w:rPr>
          <w:rtl/>
        </w:rPr>
        <w:t>דבעצם</w:t>
      </w:r>
      <w:proofErr w:type="spellEnd"/>
      <w:r>
        <w:rPr>
          <w:rtl/>
        </w:rPr>
        <w:t xml:space="preserve"> הרי כל מי שיהיה רואה חשבונות ימצא את הפשיעה, וברור שאף אם זה לא ירצה לקבל משרה זו מהממשלה יהיה שם רואה חשבונות, ונמצא שלא יפסיד הפושע יותר כשהוא יקבל המשרה </w:t>
      </w:r>
      <w:proofErr w:type="spellStart"/>
      <w:r>
        <w:rPr>
          <w:rtl/>
        </w:rPr>
        <w:t>מכשלא</w:t>
      </w:r>
      <w:proofErr w:type="spellEnd"/>
      <w:r>
        <w:rPr>
          <w:rtl/>
        </w:rPr>
        <w:t xml:space="preserve"> יקבל הוא ואחר יהיה שם ולא הזיקו כלום ובלא היזק לא שייך איסור. ודמי זה להא </w:t>
      </w:r>
      <w:proofErr w:type="spellStart"/>
      <w:r>
        <w:rPr>
          <w:rtl/>
        </w:rPr>
        <w:t>דאיתא</w:t>
      </w:r>
      <w:proofErr w:type="spellEnd"/>
      <w:r>
        <w:rPr>
          <w:rtl/>
        </w:rPr>
        <w:t xml:space="preserve"> </w:t>
      </w:r>
      <w:proofErr w:type="spellStart"/>
      <w:r>
        <w:rPr>
          <w:rtl/>
        </w:rPr>
        <w:t>בב"ק</w:t>
      </w:r>
      <w:proofErr w:type="spellEnd"/>
      <w:r>
        <w:rPr>
          <w:rtl/>
        </w:rPr>
        <w:t xml:space="preserve"> דף קי"ז </w:t>
      </w:r>
      <w:proofErr w:type="spellStart"/>
      <w:r>
        <w:rPr>
          <w:rtl/>
        </w:rPr>
        <w:t>דאוקמיה</w:t>
      </w:r>
      <w:proofErr w:type="spellEnd"/>
      <w:r>
        <w:rPr>
          <w:rtl/>
        </w:rPr>
        <w:t xml:space="preserve"> עילויה מעיקרא מקלי קלייה דהוא כשכבר יודע האנס ויכול </w:t>
      </w:r>
      <w:proofErr w:type="spellStart"/>
      <w:r>
        <w:rPr>
          <w:rtl/>
        </w:rPr>
        <w:t>ליטלו</w:t>
      </w:r>
      <w:proofErr w:type="spellEnd"/>
      <w:r>
        <w:rPr>
          <w:rtl/>
        </w:rPr>
        <w:t xml:space="preserve"> בעצמו וע"י אחרים שפטור הנושא ונותן ביד </w:t>
      </w:r>
      <w:proofErr w:type="spellStart"/>
      <w:r>
        <w:rPr>
          <w:rtl/>
        </w:rPr>
        <w:t>להאנס</w:t>
      </w:r>
      <w:proofErr w:type="spellEnd"/>
      <w:r>
        <w:rPr>
          <w:rtl/>
        </w:rPr>
        <w:t xml:space="preserve">, ועיין </w:t>
      </w:r>
      <w:proofErr w:type="spellStart"/>
      <w:r>
        <w:rPr>
          <w:rtl/>
        </w:rPr>
        <w:t>בש"ך</w:t>
      </w:r>
      <w:proofErr w:type="spellEnd"/>
      <w:r>
        <w:rPr>
          <w:rtl/>
        </w:rPr>
        <w:t xml:space="preserve"> </w:t>
      </w:r>
      <w:proofErr w:type="spellStart"/>
      <w:r>
        <w:rPr>
          <w:rtl/>
        </w:rPr>
        <w:t>חו"מ</w:t>
      </w:r>
      <w:proofErr w:type="spellEnd"/>
      <w:r>
        <w:rPr>
          <w:rtl/>
        </w:rPr>
        <w:t xml:space="preserve"> סימן שפ"ח סעיף ד' שהביא </w:t>
      </w:r>
      <w:proofErr w:type="spellStart"/>
      <w:r>
        <w:rPr>
          <w:rtl/>
        </w:rPr>
        <w:t>הרמ"א</w:t>
      </w:r>
      <w:proofErr w:type="spellEnd"/>
      <w:r>
        <w:rPr>
          <w:rtl/>
        </w:rPr>
        <w:t xml:space="preserve"> מהמ"מ שפירוש </w:t>
      </w:r>
      <w:proofErr w:type="spellStart"/>
      <w:r>
        <w:rPr>
          <w:rtl/>
        </w:rPr>
        <w:t>אוקמיה</w:t>
      </w:r>
      <w:proofErr w:type="spellEnd"/>
      <w:r>
        <w:rPr>
          <w:rtl/>
        </w:rPr>
        <w:t xml:space="preserve"> עילויה שבגמ' ונעשה ברשותו שברמב"ם פ"ח מחובל </w:t>
      </w:r>
      <w:proofErr w:type="spellStart"/>
      <w:r>
        <w:rPr>
          <w:rtl/>
        </w:rPr>
        <w:t>ה"ד</w:t>
      </w:r>
      <w:proofErr w:type="spellEnd"/>
      <w:r>
        <w:rPr>
          <w:rtl/>
        </w:rPr>
        <w:t xml:space="preserve"> </w:t>
      </w:r>
      <w:proofErr w:type="spellStart"/>
      <w:r>
        <w:rPr>
          <w:rtl/>
        </w:rPr>
        <w:t>ובש"ע</w:t>
      </w:r>
      <w:proofErr w:type="spellEnd"/>
      <w:r>
        <w:rPr>
          <w:rtl/>
        </w:rPr>
        <w:t xml:space="preserve"> שם, הוא כשיוכל לשלוט עליו </w:t>
      </w:r>
      <w:proofErr w:type="spellStart"/>
      <w:r>
        <w:rPr>
          <w:rtl/>
        </w:rPr>
        <w:t>וליטלו</w:t>
      </w:r>
      <w:proofErr w:type="spellEnd"/>
      <w:r>
        <w:rPr>
          <w:rtl/>
        </w:rPr>
        <w:t xml:space="preserve">, ועיין במ"מ שם מפורש אם אותו ממון במקום שיד האנס שולטת בו אפילו אינו רואהו כל שיכול לחפש </w:t>
      </w:r>
      <w:proofErr w:type="spellStart"/>
      <w:r>
        <w:rPr>
          <w:rtl/>
        </w:rPr>
        <w:t>ולמצא</w:t>
      </w:r>
      <w:proofErr w:type="spellEnd"/>
      <w:r>
        <w:rPr>
          <w:rtl/>
        </w:rPr>
        <w:t xml:space="preserve"> פטור. וכן הוא ממש </w:t>
      </w:r>
      <w:proofErr w:type="spellStart"/>
      <w:r>
        <w:rPr>
          <w:rtl/>
        </w:rPr>
        <w:t>עובדא</w:t>
      </w:r>
      <w:proofErr w:type="spellEnd"/>
      <w:r>
        <w:rPr>
          <w:rtl/>
        </w:rPr>
        <w:t xml:space="preserve"> זו שכשציוו מהממשלה לאחד להביא להם ספרי חשבונותיו לבדוק ע"י רואה חשבונות הרי כבר שולטים עליו </w:t>
      </w:r>
      <w:proofErr w:type="spellStart"/>
      <w:r>
        <w:rPr>
          <w:rtl/>
        </w:rPr>
        <w:t>למצא</w:t>
      </w:r>
      <w:proofErr w:type="spellEnd"/>
      <w:r>
        <w:rPr>
          <w:rtl/>
        </w:rPr>
        <w:t xml:space="preserve"> פשיעתו ע"י כל רואה חשבונות שיהיה להם וממילא שוב פטור רואה חשבונות זה.  </w:t>
      </w:r>
    </w:p>
    <w:p w14:paraId="33F9B6EE" w14:textId="77777777" w:rsidR="000C25FD" w:rsidRPr="009F4441" w:rsidRDefault="002C492E" w:rsidP="002C492E">
      <w:r>
        <w:rPr>
          <w:rtl/>
        </w:rPr>
        <w:t xml:space="preserve">  אך מה שיש לעיין </w:t>
      </w:r>
      <w:proofErr w:type="spellStart"/>
      <w:r>
        <w:rPr>
          <w:rtl/>
        </w:rPr>
        <w:t>דהתם</w:t>
      </w:r>
      <w:proofErr w:type="spellEnd"/>
      <w:r>
        <w:rPr>
          <w:rtl/>
        </w:rPr>
        <w:t xml:space="preserve"> נאמר שאנסוהו ולכן אולי </w:t>
      </w:r>
      <w:proofErr w:type="spellStart"/>
      <w:r>
        <w:rPr>
          <w:rtl/>
        </w:rPr>
        <w:t>כה"ג</w:t>
      </w:r>
      <w:proofErr w:type="spellEnd"/>
      <w:r>
        <w:rPr>
          <w:rtl/>
        </w:rPr>
        <w:t xml:space="preserve"> שלא אנסוהו אלא בא מעצמו לקבל משרת רואה חשבונות אולי יש לאסור, ואף </w:t>
      </w:r>
      <w:proofErr w:type="spellStart"/>
      <w:r>
        <w:rPr>
          <w:rtl/>
        </w:rPr>
        <w:t>שלענין</w:t>
      </w:r>
      <w:proofErr w:type="spellEnd"/>
      <w:r>
        <w:rPr>
          <w:rtl/>
        </w:rPr>
        <w:t xml:space="preserve"> הפטור מלשלם פשוט שאין חלוק כיון </w:t>
      </w:r>
      <w:proofErr w:type="spellStart"/>
      <w:r>
        <w:rPr>
          <w:rtl/>
        </w:rPr>
        <w:t>דמקלי</w:t>
      </w:r>
      <w:proofErr w:type="spellEnd"/>
      <w:r>
        <w:rPr>
          <w:rtl/>
        </w:rPr>
        <w:t xml:space="preserve"> קלייה ולא הזיקו כלום מ"מ </w:t>
      </w:r>
      <w:proofErr w:type="spellStart"/>
      <w:r>
        <w:rPr>
          <w:rtl/>
        </w:rPr>
        <w:t>לענין</w:t>
      </w:r>
      <w:proofErr w:type="spellEnd"/>
      <w:r>
        <w:rPr>
          <w:rtl/>
        </w:rPr>
        <w:t xml:space="preserve"> איסור אולי אף </w:t>
      </w:r>
      <w:proofErr w:type="spellStart"/>
      <w:r>
        <w:rPr>
          <w:rtl/>
        </w:rPr>
        <w:t>בכה"ג</w:t>
      </w:r>
      <w:proofErr w:type="spellEnd"/>
      <w:r>
        <w:rPr>
          <w:rtl/>
        </w:rPr>
        <w:t xml:space="preserve"> אסור כשלא אנסוהו. אבל נראה כיון </w:t>
      </w:r>
      <w:proofErr w:type="spellStart"/>
      <w:r>
        <w:rPr>
          <w:rtl/>
        </w:rPr>
        <w:t>דהמשרה</w:t>
      </w:r>
      <w:proofErr w:type="spellEnd"/>
      <w:r>
        <w:rPr>
          <w:rtl/>
        </w:rPr>
        <w:t xml:space="preserve"> של רואה חשבונות אינה משרה מיוחדת </w:t>
      </w:r>
      <w:proofErr w:type="spellStart"/>
      <w:r>
        <w:rPr>
          <w:rtl/>
        </w:rPr>
        <w:t>למצא</w:t>
      </w:r>
      <w:proofErr w:type="spellEnd"/>
      <w:r>
        <w:rPr>
          <w:rtl/>
        </w:rPr>
        <w:t xml:space="preserve"> את הפשיעות שהרי לא ידוע שפשעו כלל ורוב עבודתו הוא לבדוק החשבונות של פנקסיהם בעלמא שיהיו נכונים, ורק לפעמים אפשר יזדמן לידו </w:t>
      </w:r>
      <w:proofErr w:type="spellStart"/>
      <w:r>
        <w:rPr>
          <w:rtl/>
        </w:rPr>
        <w:t>למצא</w:t>
      </w:r>
      <w:proofErr w:type="spellEnd"/>
      <w:r>
        <w:rPr>
          <w:rtl/>
        </w:rPr>
        <w:t xml:space="preserve"> איזה פשיעה וגם זה לא ידע </w:t>
      </w:r>
      <w:proofErr w:type="spellStart"/>
      <w:r>
        <w:rPr>
          <w:rtl/>
        </w:rPr>
        <w:t>בתחלת</w:t>
      </w:r>
      <w:proofErr w:type="spellEnd"/>
      <w:r>
        <w:rPr>
          <w:rtl/>
        </w:rPr>
        <w:t xml:space="preserve"> עיונו </w:t>
      </w:r>
      <w:proofErr w:type="spellStart"/>
      <w:r>
        <w:rPr>
          <w:rtl/>
        </w:rPr>
        <w:t>בהפנקסים</w:t>
      </w:r>
      <w:proofErr w:type="spellEnd"/>
      <w:r>
        <w:rPr>
          <w:rtl/>
        </w:rPr>
        <w:t xml:space="preserve"> שהביא הנתבע מהם שהרי אמר הנתבע שהחשבונות נכונים </w:t>
      </w:r>
      <w:proofErr w:type="spellStart"/>
      <w:r>
        <w:rPr>
          <w:rtl/>
        </w:rPr>
        <w:t>שבודאי</w:t>
      </w:r>
      <w:proofErr w:type="spellEnd"/>
      <w:r>
        <w:rPr>
          <w:rtl/>
        </w:rPr>
        <w:t xml:space="preserve"> יש לתלות שנדמה לו כן דלא היה כופר כשאפשר לברר, ולכן גם הרואה חשבונות יש לו לתלות שקרוב יותר שימצא שהן נכונים ורק שאפשר שיתגלה פשיעה, שאין לאסור מלקבל המשרה שעיקר עבודתו וגם </w:t>
      </w:r>
      <w:proofErr w:type="spellStart"/>
      <w:r>
        <w:rPr>
          <w:rtl/>
        </w:rPr>
        <w:t>רובא</w:t>
      </w:r>
      <w:proofErr w:type="spellEnd"/>
      <w:r>
        <w:rPr>
          <w:rtl/>
        </w:rPr>
        <w:t xml:space="preserve"> </w:t>
      </w:r>
      <w:proofErr w:type="spellStart"/>
      <w:r>
        <w:rPr>
          <w:rtl/>
        </w:rPr>
        <w:t>דרובא</w:t>
      </w:r>
      <w:proofErr w:type="spellEnd"/>
      <w:r>
        <w:rPr>
          <w:rtl/>
        </w:rPr>
        <w:t xml:space="preserve"> מעבודתו אינו </w:t>
      </w:r>
      <w:proofErr w:type="spellStart"/>
      <w:r>
        <w:rPr>
          <w:rtl/>
        </w:rPr>
        <w:t>למצא</w:t>
      </w:r>
      <w:proofErr w:type="spellEnd"/>
      <w:r>
        <w:rPr>
          <w:rtl/>
        </w:rPr>
        <w:t xml:space="preserve"> פשיעות ועולות, בשביל שמא יזדמן לו שימצא פשיעה שאף בזה אינו מזיק כלל, אף אם </w:t>
      </w:r>
      <w:proofErr w:type="spellStart"/>
      <w:r>
        <w:rPr>
          <w:rtl/>
        </w:rPr>
        <w:t>נימא</w:t>
      </w:r>
      <w:proofErr w:type="spellEnd"/>
      <w:r>
        <w:rPr>
          <w:rtl/>
        </w:rPr>
        <w:t xml:space="preserve"> שכשהיה עבודתו על זה גופיה היה אסור בלא אונס. וכשיזדמן שמצא פשיעה הרי הוא כבר אנוס שמוכרח להגיד האמת. וגם בלא אנוס היה צריך להעיד דהוא כיחדו אותו הממשלה שיהיה עד במה </w:t>
      </w:r>
      <w:proofErr w:type="spellStart"/>
      <w:r>
        <w:rPr>
          <w:rtl/>
        </w:rPr>
        <w:t>שתובעין</w:t>
      </w:r>
      <w:proofErr w:type="spellEnd"/>
      <w:r>
        <w:rPr>
          <w:rtl/>
        </w:rPr>
        <w:t xml:space="preserve"> </w:t>
      </w:r>
      <w:proofErr w:type="spellStart"/>
      <w:r>
        <w:rPr>
          <w:rtl/>
        </w:rPr>
        <w:t>כדנפסק</w:t>
      </w:r>
      <w:proofErr w:type="spellEnd"/>
      <w:r>
        <w:rPr>
          <w:rtl/>
        </w:rPr>
        <w:t xml:space="preserve"> בסימן כ"ח סעיף ג' מטעם </w:t>
      </w:r>
      <w:proofErr w:type="spellStart"/>
      <w:r>
        <w:rPr>
          <w:rtl/>
        </w:rPr>
        <w:t>דאיכא</w:t>
      </w:r>
      <w:proofErr w:type="spellEnd"/>
      <w:r>
        <w:rPr>
          <w:rtl/>
        </w:rPr>
        <w:t xml:space="preserve"> חלול השם אם לא יעיד.    </w:t>
      </w:r>
    </w:p>
    <w:sectPr w:rsidR="000C25FD" w:rsidRPr="009F44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84248" w14:textId="77777777" w:rsidR="002C492E" w:rsidRDefault="002C492E" w:rsidP="009F4441">
      <w:pPr>
        <w:spacing w:after="0" w:line="240" w:lineRule="auto"/>
      </w:pPr>
      <w:r>
        <w:separator/>
      </w:r>
    </w:p>
  </w:endnote>
  <w:endnote w:type="continuationSeparator" w:id="0">
    <w:p w14:paraId="5CBB76ED" w14:textId="77777777" w:rsidR="002C492E" w:rsidRDefault="002C492E"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F712" w14:textId="77777777" w:rsidR="007B095B" w:rsidRDefault="007B0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7465"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EE30" w14:textId="77777777" w:rsidR="007B095B" w:rsidRDefault="007B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C9B4" w14:textId="77777777" w:rsidR="002C492E" w:rsidRDefault="002C492E" w:rsidP="009F4441">
      <w:pPr>
        <w:spacing w:after="0" w:line="240" w:lineRule="auto"/>
      </w:pPr>
      <w:r>
        <w:separator/>
      </w:r>
    </w:p>
  </w:footnote>
  <w:footnote w:type="continuationSeparator" w:id="0">
    <w:p w14:paraId="6A17FEF6" w14:textId="77777777" w:rsidR="002C492E" w:rsidRDefault="002C492E"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10A3" w14:textId="77777777" w:rsidR="007B095B" w:rsidRDefault="007B0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32AF" w14:textId="77777777" w:rsidR="00E019E9" w:rsidRDefault="009F4441" w:rsidP="002C492E">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Pr="00C52284">
      <w:tab/>
    </w:r>
    <w:r w:rsidRPr="00C52284">
      <w:rPr>
        <w:rtl/>
      </w:rPr>
      <w:tab/>
    </w:r>
    <w:r w:rsidRPr="00C52284">
      <w:tab/>
    </w:r>
    <w:r w:rsidRPr="00C52284">
      <w:rPr>
        <w:rtl/>
      </w:rPr>
      <w:tab/>
    </w:r>
    <w:r>
      <w:rPr>
        <w:rtl/>
      </w:rPr>
      <w:tab/>
    </w:r>
    <w:r w:rsidRPr="00C52284">
      <w:rPr>
        <w:rtl/>
      </w:rPr>
      <w:t xml:space="preserve"> </w:t>
    </w:r>
    <w:r w:rsidR="002C492E">
      <w:rPr>
        <w:rFonts w:hint="cs"/>
        <w:rtl/>
      </w:rPr>
      <w:t xml:space="preserve">            </w:t>
    </w:r>
    <w:r>
      <w:rPr>
        <w:rFonts w:hint="cs"/>
        <w:rtl/>
      </w:rPr>
      <w:t>מסכת ב</w:t>
    </w:r>
    <w:r w:rsidR="002C492E">
      <w:rPr>
        <w:rFonts w:hint="cs"/>
        <w:rtl/>
      </w:rPr>
      <w:t>בא קמא</w:t>
    </w:r>
  </w:p>
  <w:p w14:paraId="6B1257F0" w14:textId="40169505" w:rsidR="00E019E9" w:rsidRPr="009F4441" w:rsidRDefault="002C492E" w:rsidP="000D7D13">
    <w:pPr>
      <w:spacing w:after="0" w:line="240" w:lineRule="auto"/>
    </w:pPr>
    <w:r w:rsidRPr="002C492E">
      <w:rPr>
        <w:rtl/>
      </w:rPr>
      <w:t>‏‏‏כ"א חשון תשע"ט</w:t>
    </w:r>
    <w:r w:rsidRPr="002C492E">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7B095B">
      <w:rPr>
        <w:rFonts w:hint="cs"/>
        <w:rtl/>
      </w:rPr>
      <w:t xml:space="preserve">          </w:t>
    </w:r>
    <w:bookmarkStart w:id="0" w:name="_GoBack"/>
    <w:bookmarkEnd w:id="0"/>
    <w:r w:rsidR="007B095B">
      <w:rPr>
        <w:rFonts w:hint="cs"/>
        <w:rtl/>
      </w:rPr>
      <w:t>שיעור כ"ד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B812" w14:textId="77777777" w:rsidR="007B095B" w:rsidRDefault="007B0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2E"/>
    <w:rsid w:val="000C25FD"/>
    <w:rsid w:val="000D7D13"/>
    <w:rsid w:val="001A3E2F"/>
    <w:rsid w:val="002C492E"/>
    <w:rsid w:val="002D7162"/>
    <w:rsid w:val="00771609"/>
    <w:rsid w:val="007B095B"/>
    <w:rsid w:val="009F4441"/>
    <w:rsid w:val="00C47AA7"/>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DE47"/>
  <w15:chartTrackingRefBased/>
  <w15:docId w15:val="{E718703C-D05E-43CF-A3EC-C3001BDF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cp:revision>
  <dcterms:created xsi:type="dcterms:W3CDTF">2018-10-30T17:58:00Z</dcterms:created>
  <dcterms:modified xsi:type="dcterms:W3CDTF">2018-10-30T18:04:00Z</dcterms:modified>
</cp:coreProperties>
</file>