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138E0" w14:textId="77777777" w:rsidR="009F4441" w:rsidRPr="00EA7F40" w:rsidRDefault="009F4441" w:rsidP="009F4441">
      <w:pPr>
        <w:pStyle w:val="Title"/>
        <w:bidi/>
        <w:rPr>
          <w:sz w:val="72"/>
          <w:szCs w:val="72"/>
          <w:rtl/>
        </w:rPr>
      </w:pPr>
      <w:r w:rsidRPr="00EA7F40">
        <w:rPr>
          <w:rFonts w:hint="cs"/>
          <w:sz w:val="72"/>
          <w:szCs w:val="72"/>
          <w:rtl/>
        </w:rPr>
        <w:t xml:space="preserve">עזר לצבי </w:t>
      </w:r>
    </w:p>
    <w:p w14:paraId="635FA40B" w14:textId="3FDA04CD" w:rsidR="009F4441" w:rsidRDefault="00E11050" w:rsidP="009F4441">
      <w:pPr>
        <w:pStyle w:val="Subtitle"/>
      </w:pPr>
      <w:r>
        <w:rPr>
          <w:rFonts w:hint="cs"/>
          <w:rtl/>
        </w:rPr>
        <w:t>נזקי עבדים, בור, מינקת חברו</w:t>
      </w:r>
      <w:r>
        <w:rPr>
          <w:rtl/>
        </w:rPr>
        <w:br/>
      </w:r>
      <w:r>
        <w:rPr>
          <w:rFonts w:hint="cs"/>
          <w:rtl/>
        </w:rPr>
        <w:t>מעקה, אונס גמור, גרמי, ספ</w:t>
      </w:r>
      <w:r w:rsidR="00505577">
        <w:rPr>
          <w:rFonts w:hint="cs"/>
          <w:rtl/>
        </w:rPr>
        <w:t xml:space="preserve">ק </w:t>
      </w:r>
      <w:proofErr w:type="spellStart"/>
      <w:r w:rsidR="00505577">
        <w:rPr>
          <w:rFonts w:hint="cs"/>
          <w:rtl/>
        </w:rPr>
        <w:t>הללמ"ס</w:t>
      </w:r>
      <w:proofErr w:type="spellEnd"/>
      <w:r w:rsidR="00505577">
        <w:rPr>
          <w:rtl/>
        </w:rPr>
        <w:br/>
      </w:r>
      <w:r w:rsidR="00505577">
        <w:rPr>
          <w:rFonts w:hint="cs"/>
          <w:rtl/>
        </w:rPr>
        <w:t>דברים שבכתב</w:t>
      </w:r>
    </w:p>
    <w:p w14:paraId="38CA8DC5" w14:textId="77777777" w:rsidR="00330C81" w:rsidRDefault="00330C81" w:rsidP="00330C81">
      <w:pPr>
        <w:pStyle w:val="Heading1"/>
        <w:rPr>
          <w:rtl/>
        </w:rPr>
      </w:pPr>
      <w:bookmarkStart w:id="0" w:name="_Toc521478987"/>
      <w:r>
        <w:rPr>
          <w:rFonts w:hint="cs"/>
          <w:rtl/>
        </w:rPr>
        <w:t xml:space="preserve">עבד עברי </w:t>
      </w:r>
      <w:r>
        <w:rPr>
          <w:rtl/>
        </w:rPr>
        <w:t>–</w:t>
      </w:r>
      <w:r>
        <w:rPr>
          <w:rFonts w:hint="cs"/>
          <w:rtl/>
        </w:rPr>
        <w:t xml:space="preserve"> קנין </w:t>
      </w:r>
      <w:r w:rsidRPr="00E2530B">
        <w:rPr>
          <w:rFonts w:hint="cs"/>
          <w:rtl/>
        </w:rPr>
        <w:t>איסור</w:t>
      </w:r>
      <w:r>
        <w:rPr>
          <w:rFonts w:hint="cs"/>
          <w:rtl/>
        </w:rPr>
        <w:t xml:space="preserve"> וקנין ממון</w:t>
      </w:r>
      <w:bookmarkEnd w:id="0"/>
    </w:p>
    <w:p w14:paraId="4DAD8DD7" w14:textId="77777777" w:rsidR="00330C81" w:rsidRDefault="00330C81" w:rsidP="00330C81">
      <w:pPr>
        <w:pStyle w:val="Heading4"/>
        <w:rPr>
          <w:rtl/>
        </w:rPr>
      </w:pPr>
      <w:r>
        <w:rPr>
          <w:rFonts w:hint="cs"/>
          <w:rtl/>
        </w:rPr>
        <w:t xml:space="preserve">קידושין </w:t>
      </w:r>
      <w:proofErr w:type="spellStart"/>
      <w:r>
        <w:rPr>
          <w:rFonts w:hint="cs"/>
          <w:rtl/>
        </w:rPr>
        <w:t>טז</w:t>
      </w:r>
      <w:proofErr w:type="spellEnd"/>
      <w:r>
        <w:rPr>
          <w:rFonts w:hint="cs"/>
          <w:rtl/>
        </w:rPr>
        <w:t>.</w:t>
      </w:r>
    </w:p>
    <w:p w14:paraId="162751B1" w14:textId="77777777" w:rsidR="00330C81" w:rsidRPr="00794F35" w:rsidRDefault="00330C81" w:rsidP="00330C81">
      <w:pPr>
        <w:rPr>
          <w:rtl/>
        </w:rPr>
      </w:pPr>
      <w:r w:rsidRPr="00794F35">
        <w:rPr>
          <w:rtl/>
        </w:rPr>
        <w:t xml:space="preserve">בגרעון כסף. אמר חזקיה, </w:t>
      </w:r>
      <w:proofErr w:type="spellStart"/>
      <w:r w:rsidRPr="00794F35">
        <w:rPr>
          <w:rtl/>
        </w:rPr>
        <w:t>דאמר</w:t>
      </w:r>
      <w:proofErr w:type="spellEnd"/>
      <w:r w:rsidRPr="00794F35">
        <w:rPr>
          <w:rtl/>
        </w:rPr>
        <w:t xml:space="preserve"> קרא: </w:t>
      </w:r>
      <w:proofErr w:type="spellStart"/>
      <w:r w:rsidRPr="00794F35">
        <w:rPr>
          <w:rtl/>
        </w:rPr>
        <w:t>ווהפדה</w:t>
      </w:r>
      <w:proofErr w:type="spellEnd"/>
      <w:r w:rsidRPr="00794F35">
        <w:rPr>
          <w:rtl/>
        </w:rPr>
        <w:t xml:space="preserve">, מלמד, </w:t>
      </w:r>
      <w:proofErr w:type="spellStart"/>
      <w:r w:rsidRPr="00794F35">
        <w:rPr>
          <w:rtl/>
        </w:rPr>
        <w:t>שמגרע</w:t>
      </w:r>
      <w:proofErr w:type="spellEnd"/>
      <w:r w:rsidRPr="00794F35">
        <w:rPr>
          <w:rtl/>
        </w:rPr>
        <w:t xml:space="preserve"> פדיונה ויוצאה. תנא; וקונה את עצמו בכסף </w:t>
      </w:r>
      <w:proofErr w:type="spellStart"/>
      <w:r w:rsidRPr="00794F35">
        <w:rPr>
          <w:rtl/>
        </w:rPr>
        <w:t>ובשוה</w:t>
      </w:r>
      <w:proofErr w:type="spellEnd"/>
      <w:r>
        <w:rPr>
          <w:rtl/>
        </w:rPr>
        <w:t xml:space="preserve"> כסף, ובשטר. </w:t>
      </w:r>
      <w:proofErr w:type="spellStart"/>
      <w:r>
        <w:rPr>
          <w:rtl/>
        </w:rPr>
        <w:t>בשלמא</w:t>
      </w:r>
      <w:proofErr w:type="spellEnd"/>
      <w:r>
        <w:rPr>
          <w:rtl/>
        </w:rPr>
        <w:t xml:space="preserve"> כסף, </w:t>
      </w:r>
      <w:proofErr w:type="spellStart"/>
      <w:r>
        <w:rPr>
          <w:rtl/>
        </w:rPr>
        <w:t>דכתיב</w:t>
      </w:r>
      <w:proofErr w:type="spellEnd"/>
      <w:r>
        <w:rPr>
          <w:rtl/>
        </w:rPr>
        <w:t xml:space="preserve">: </w:t>
      </w:r>
      <w:r w:rsidRPr="00794F35">
        <w:rPr>
          <w:rtl/>
        </w:rPr>
        <w:t xml:space="preserve">מכסף </w:t>
      </w:r>
      <w:proofErr w:type="spellStart"/>
      <w:r w:rsidRPr="00794F35">
        <w:rPr>
          <w:rtl/>
        </w:rPr>
        <w:t>מקנתו</w:t>
      </w:r>
      <w:proofErr w:type="spellEnd"/>
      <w:r w:rsidRPr="00794F35">
        <w:rPr>
          <w:rtl/>
        </w:rPr>
        <w:t xml:space="preserve">; </w:t>
      </w:r>
      <w:proofErr w:type="spellStart"/>
      <w:r w:rsidRPr="00794F35">
        <w:rPr>
          <w:rtl/>
        </w:rPr>
        <w:t>שוה</w:t>
      </w:r>
      <w:proofErr w:type="spellEnd"/>
      <w:r w:rsidRPr="00794F35">
        <w:rPr>
          <w:rtl/>
        </w:rPr>
        <w:t xml:space="preserve"> כסף </w:t>
      </w:r>
      <w:proofErr w:type="spellStart"/>
      <w:r w:rsidRPr="00794F35">
        <w:rPr>
          <w:rtl/>
        </w:rPr>
        <w:t>נמי</w:t>
      </w:r>
      <w:proofErr w:type="spellEnd"/>
      <w:r w:rsidRPr="00794F35">
        <w:rPr>
          <w:rtl/>
        </w:rPr>
        <w:t xml:space="preserve">, </w:t>
      </w:r>
      <w:proofErr w:type="spellStart"/>
      <w:r w:rsidRPr="00794F35">
        <w:rPr>
          <w:rtl/>
        </w:rPr>
        <w:t>חישיב</w:t>
      </w:r>
      <w:proofErr w:type="spellEnd"/>
      <w:r w:rsidRPr="00794F35">
        <w:rPr>
          <w:rtl/>
        </w:rPr>
        <w:t xml:space="preserve"> גאולתו אמר רחמנא - לרבות </w:t>
      </w:r>
      <w:proofErr w:type="spellStart"/>
      <w:r w:rsidRPr="00794F35">
        <w:rPr>
          <w:rtl/>
        </w:rPr>
        <w:t>שוה</w:t>
      </w:r>
      <w:proofErr w:type="spellEnd"/>
      <w:r w:rsidRPr="00794F35">
        <w:rPr>
          <w:rtl/>
        </w:rPr>
        <w:t xml:space="preserve"> כסף ככסף; אלא האי שטר </w:t>
      </w:r>
      <w:proofErr w:type="spellStart"/>
      <w:r w:rsidRPr="00794F35">
        <w:rPr>
          <w:rtl/>
        </w:rPr>
        <w:t>ה"ד</w:t>
      </w:r>
      <w:proofErr w:type="spellEnd"/>
      <w:r w:rsidRPr="00794F35">
        <w:rPr>
          <w:rtl/>
        </w:rPr>
        <w:t xml:space="preserve">? </w:t>
      </w:r>
      <w:proofErr w:type="spellStart"/>
      <w:r w:rsidRPr="00794F35">
        <w:rPr>
          <w:rtl/>
        </w:rPr>
        <w:t>אילימא</w:t>
      </w:r>
      <w:proofErr w:type="spellEnd"/>
      <w:r w:rsidRPr="00794F35">
        <w:rPr>
          <w:rtl/>
        </w:rPr>
        <w:t xml:space="preserve"> </w:t>
      </w:r>
      <w:proofErr w:type="spellStart"/>
      <w:r w:rsidRPr="00794F35">
        <w:rPr>
          <w:rtl/>
        </w:rPr>
        <w:t>דכתב</w:t>
      </w:r>
      <w:proofErr w:type="spellEnd"/>
      <w:r w:rsidRPr="00794F35">
        <w:rPr>
          <w:rtl/>
        </w:rPr>
        <w:t xml:space="preserve"> ליה </w:t>
      </w:r>
      <w:proofErr w:type="spellStart"/>
      <w:r w:rsidRPr="00794F35">
        <w:rPr>
          <w:rtl/>
        </w:rPr>
        <w:t>שטרא</w:t>
      </w:r>
      <w:proofErr w:type="spellEnd"/>
      <w:r w:rsidRPr="00794F35">
        <w:rPr>
          <w:rtl/>
        </w:rPr>
        <w:t xml:space="preserve"> </w:t>
      </w:r>
      <w:proofErr w:type="spellStart"/>
      <w:r w:rsidRPr="00794F35">
        <w:rPr>
          <w:rtl/>
        </w:rPr>
        <w:t>אדמיה</w:t>
      </w:r>
      <w:proofErr w:type="spellEnd"/>
      <w:r w:rsidRPr="00794F35">
        <w:rPr>
          <w:rtl/>
        </w:rPr>
        <w:t xml:space="preserve">, היינו כסף! אלא </w:t>
      </w:r>
      <w:proofErr w:type="spellStart"/>
      <w:r w:rsidRPr="00794F35">
        <w:rPr>
          <w:rtl/>
        </w:rPr>
        <w:t>שיחרור</w:t>
      </w:r>
      <w:proofErr w:type="spellEnd"/>
      <w:r w:rsidRPr="00794F35">
        <w:rPr>
          <w:rtl/>
        </w:rPr>
        <w:t xml:space="preserve">, שטר למה לי? </w:t>
      </w:r>
      <w:proofErr w:type="spellStart"/>
      <w:r w:rsidRPr="00794F35">
        <w:rPr>
          <w:rtl/>
        </w:rPr>
        <w:t>לימא</w:t>
      </w:r>
      <w:proofErr w:type="spellEnd"/>
      <w:r w:rsidRPr="00794F35">
        <w:rPr>
          <w:rtl/>
        </w:rPr>
        <w:t xml:space="preserve"> ליה באפי תרי </w:t>
      </w:r>
      <w:proofErr w:type="spellStart"/>
      <w:r w:rsidRPr="00794F35">
        <w:rPr>
          <w:rtl/>
        </w:rPr>
        <w:t>זיל</w:t>
      </w:r>
      <w:proofErr w:type="spellEnd"/>
      <w:r w:rsidRPr="00794F35">
        <w:rPr>
          <w:rtl/>
        </w:rPr>
        <w:t xml:space="preserve">, א"נ באפי בי </w:t>
      </w:r>
      <w:proofErr w:type="spellStart"/>
      <w:r w:rsidRPr="00794F35">
        <w:rPr>
          <w:rtl/>
        </w:rPr>
        <w:t>דינא</w:t>
      </w:r>
      <w:proofErr w:type="spellEnd"/>
      <w:r w:rsidRPr="00794F35">
        <w:rPr>
          <w:rtl/>
        </w:rPr>
        <w:t xml:space="preserve"> </w:t>
      </w:r>
      <w:proofErr w:type="spellStart"/>
      <w:r w:rsidRPr="00794F35">
        <w:rPr>
          <w:rtl/>
        </w:rPr>
        <w:t>זיל</w:t>
      </w:r>
      <w:proofErr w:type="spellEnd"/>
      <w:r w:rsidRPr="00794F35">
        <w:rPr>
          <w:rtl/>
        </w:rPr>
        <w:t>! אמר רבא, זאת אומרת: עבד עברי גופו קנוי, והרב שמחל על גרעונו - אין גרעונו מחול.</w:t>
      </w:r>
    </w:p>
    <w:p w14:paraId="5C729378" w14:textId="77777777" w:rsidR="00330C81" w:rsidRDefault="00330C81" w:rsidP="00330C81">
      <w:pPr>
        <w:pStyle w:val="Heading4"/>
        <w:rPr>
          <w:rtl/>
        </w:rPr>
      </w:pPr>
      <w:r>
        <w:rPr>
          <w:rFonts w:hint="cs"/>
          <w:rtl/>
        </w:rPr>
        <w:t>מאירי קידושין שם</w:t>
      </w:r>
    </w:p>
    <w:p w14:paraId="329044FA" w14:textId="77777777" w:rsidR="00330C81" w:rsidRDefault="00330C81" w:rsidP="00330C81">
      <w:r w:rsidRPr="00F33F10">
        <w:rPr>
          <w:rtl/>
        </w:rPr>
        <w:t>אלא גופו קנוי למלאכתו כעין דקל לפירותיו עד שיגיע זמנו</w:t>
      </w:r>
    </w:p>
    <w:p w14:paraId="7F7BFE83" w14:textId="77777777" w:rsidR="00330C81" w:rsidRDefault="00330C81" w:rsidP="00330C81">
      <w:pPr>
        <w:pStyle w:val="Heading4"/>
      </w:pPr>
      <w:r>
        <w:rPr>
          <w:rFonts w:hint="cs"/>
          <w:rtl/>
        </w:rPr>
        <w:t>גיטין לט:</w:t>
      </w:r>
    </w:p>
    <w:p w14:paraId="52DFD7FB" w14:textId="77777777" w:rsidR="00330C81" w:rsidRDefault="00330C81" w:rsidP="00330C81">
      <w:pPr>
        <w:pStyle w:val="Heading4"/>
        <w:rPr>
          <w:rtl/>
        </w:rPr>
      </w:pPr>
      <w:r>
        <w:rPr>
          <w:rFonts w:hint="cs"/>
          <w:rtl/>
        </w:rPr>
        <w:t xml:space="preserve">נפש הרב עמ' </w:t>
      </w:r>
      <w:proofErr w:type="spellStart"/>
      <w:r>
        <w:rPr>
          <w:rFonts w:hint="cs"/>
          <w:rtl/>
        </w:rPr>
        <w:t>יט</w:t>
      </w:r>
      <w:proofErr w:type="spellEnd"/>
      <w:r>
        <w:rPr>
          <w:rFonts w:hint="cs"/>
          <w:rtl/>
        </w:rPr>
        <w:t xml:space="preserve"> סוף הערה 23</w:t>
      </w:r>
    </w:p>
    <w:p w14:paraId="706DA3B4" w14:textId="77777777" w:rsidR="00330C81" w:rsidRPr="00085F2D" w:rsidRDefault="00330C81" w:rsidP="00330C81">
      <w:pPr>
        <w:pStyle w:val="Heading4"/>
      </w:pPr>
      <w:r>
        <w:rPr>
          <w:rFonts w:hint="cs"/>
          <w:rtl/>
        </w:rPr>
        <w:t xml:space="preserve">גינת אגוז עמ' </w:t>
      </w:r>
      <w:proofErr w:type="spellStart"/>
      <w:r>
        <w:rPr>
          <w:rFonts w:hint="cs"/>
          <w:rtl/>
        </w:rPr>
        <w:t>קא</w:t>
      </w:r>
      <w:proofErr w:type="spellEnd"/>
    </w:p>
    <w:p w14:paraId="48C75103" w14:textId="7A32A60A" w:rsidR="0006638C" w:rsidRDefault="0006638C" w:rsidP="00346EAE">
      <w:pPr>
        <w:pStyle w:val="Heading1"/>
        <w:rPr>
          <w:rtl/>
        </w:rPr>
      </w:pPr>
      <w:bookmarkStart w:id="1" w:name="_Toc521478793"/>
      <w:r>
        <w:rPr>
          <w:rFonts w:hint="cs"/>
          <w:rtl/>
        </w:rPr>
        <w:t xml:space="preserve">מינקת ומעוברת </w:t>
      </w:r>
      <w:proofErr w:type="spellStart"/>
      <w:r>
        <w:rPr>
          <w:rFonts w:hint="cs"/>
          <w:rtl/>
        </w:rPr>
        <w:t>חבירו</w:t>
      </w:r>
      <w:proofErr w:type="spellEnd"/>
    </w:p>
    <w:p w14:paraId="0418BDA8" w14:textId="7E0CDB7C" w:rsidR="0006638C" w:rsidRDefault="0006638C" w:rsidP="0006638C">
      <w:pPr>
        <w:pStyle w:val="Heading2"/>
        <w:rPr>
          <w:rtl/>
        </w:rPr>
      </w:pPr>
      <w:r>
        <w:rPr>
          <w:rFonts w:hint="cs"/>
          <w:rtl/>
        </w:rPr>
        <w:t>חתם סופר</w:t>
      </w:r>
    </w:p>
    <w:p w14:paraId="4E4D2140" w14:textId="35467077" w:rsidR="0006638C" w:rsidRPr="0006638C" w:rsidRDefault="0006638C" w:rsidP="0006638C">
      <w:pPr>
        <w:pStyle w:val="Heading2"/>
        <w:rPr>
          <w:rtl/>
        </w:rPr>
      </w:pPr>
      <w:r>
        <w:rPr>
          <w:rFonts w:hint="cs"/>
          <w:rtl/>
        </w:rPr>
        <w:t>אגרות משה</w:t>
      </w:r>
    </w:p>
    <w:p w14:paraId="2A3E320E" w14:textId="4BBDBB4D" w:rsidR="0038513F" w:rsidRPr="005D18F0" w:rsidRDefault="0038513F" w:rsidP="00346EAE">
      <w:pPr>
        <w:pStyle w:val="Heading1"/>
        <w:rPr>
          <w:rtl/>
        </w:rPr>
      </w:pPr>
      <w:r w:rsidRPr="005D18F0">
        <w:rPr>
          <w:rFonts w:hint="cs"/>
          <w:rtl/>
        </w:rPr>
        <w:t>מעקה</w:t>
      </w:r>
      <w:bookmarkEnd w:id="1"/>
    </w:p>
    <w:p w14:paraId="2F130EEA" w14:textId="77777777" w:rsidR="0038513F" w:rsidRPr="005D18F0" w:rsidRDefault="0038513F" w:rsidP="00346EAE">
      <w:pPr>
        <w:pStyle w:val="Heading2"/>
        <w:rPr>
          <w:shd w:val="clear" w:color="auto" w:fill="FFFFFF"/>
          <w:rtl/>
        </w:rPr>
      </w:pPr>
      <w:r w:rsidRPr="005D18F0">
        <w:rPr>
          <w:shd w:val="clear" w:color="auto" w:fill="FFFFFF"/>
          <w:rtl/>
        </w:rPr>
        <w:t xml:space="preserve">ביאור הלכה סימן </w:t>
      </w:r>
      <w:proofErr w:type="spellStart"/>
      <w:r w:rsidRPr="005D18F0">
        <w:rPr>
          <w:shd w:val="clear" w:color="auto" w:fill="FFFFFF"/>
          <w:rtl/>
        </w:rPr>
        <w:t>תקמ</w:t>
      </w:r>
      <w:proofErr w:type="spellEnd"/>
      <w:r w:rsidRPr="005D18F0">
        <w:rPr>
          <w:rFonts w:hint="cs"/>
          <w:shd w:val="clear" w:color="auto" w:fill="FFFFFF"/>
          <w:rtl/>
        </w:rPr>
        <w:t xml:space="preserve"> ד"ה </w:t>
      </w:r>
      <w:r w:rsidRPr="005D18F0">
        <w:rPr>
          <w:shd w:val="clear" w:color="auto" w:fill="FFFFFF"/>
          <w:rtl/>
        </w:rPr>
        <w:t>וכן אם עשה מעקה וכו'</w:t>
      </w:r>
    </w:p>
    <w:p w14:paraId="092FF9F5" w14:textId="77777777" w:rsidR="0038513F" w:rsidRDefault="0038513F" w:rsidP="0038513F">
      <w:pPr>
        <w:rPr>
          <w:rtl/>
        </w:rPr>
      </w:pPr>
      <w:r w:rsidRPr="005D18F0">
        <w:rPr>
          <w:rtl/>
        </w:rPr>
        <w:t xml:space="preserve">עיין בחידושי </w:t>
      </w:r>
      <w:proofErr w:type="spellStart"/>
      <w:r w:rsidRPr="005D18F0">
        <w:rPr>
          <w:rtl/>
        </w:rPr>
        <w:t>הריטב"א</w:t>
      </w:r>
      <w:proofErr w:type="spellEnd"/>
      <w:r w:rsidRPr="005D18F0">
        <w:rPr>
          <w:rtl/>
        </w:rPr>
        <w:t xml:space="preserve"> שכתב </w:t>
      </w:r>
      <w:proofErr w:type="spellStart"/>
      <w:r w:rsidRPr="005D18F0">
        <w:rPr>
          <w:rtl/>
        </w:rPr>
        <w:t>דמתני</w:t>
      </w:r>
      <w:proofErr w:type="spellEnd"/>
      <w:r w:rsidRPr="005D18F0">
        <w:rPr>
          <w:rtl/>
        </w:rPr>
        <w:t xml:space="preserve">' </w:t>
      </w:r>
      <w:proofErr w:type="spellStart"/>
      <w:r w:rsidRPr="005D18F0">
        <w:rPr>
          <w:rtl/>
        </w:rPr>
        <w:t>מיירי</w:t>
      </w:r>
      <w:proofErr w:type="spellEnd"/>
      <w:r w:rsidRPr="005D18F0">
        <w:rPr>
          <w:rtl/>
        </w:rPr>
        <w:t xml:space="preserve"> בגג דלא </w:t>
      </w:r>
      <w:proofErr w:type="spellStart"/>
      <w:r w:rsidRPr="005D18F0">
        <w:rPr>
          <w:rtl/>
        </w:rPr>
        <w:t>רגילי</w:t>
      </w:r>
      <w:proofErr w:type="spellEnd"/>
      <w:r w:rsidRPr="005D18F0">
        <w:rPr>
          <w:rtl/>
        </w:rPr>
        <w:t xml:space="preserve"> להלוך בו שאינו חייב במעקה אלא שהוא בעצמו רוצה לעשות משום שמירה [ולפיכך אמרו בירושלמי </w:t>
      </w:r>
      <w:proofErr w:type="spellStart"/>
      <w:r w:rsidRPr="005D18F0">
        <w:rPr>
          <w:rtl/>
        </w:rPr>
        <w:t>דסגי</w:t>
      </w:r>
      <w:proofErr w:type="spellEnd"/>
      <w:r w:rsidRPr="005D18F0">
        <w:rPr>
          <w:rtl/>
        </w:rPr>
        <w:t xml:space="preserve"> בג' טפחים] דאי משום מצות מעקה למה לא יעשה כדרכו ע"ש. אבל שארי הפוסקים סתמו בזה ולא חילקו:</w:t>
      </w:r>
    </w:p>
    <w:p w14:paraId="68862333" w14:textId="77777777" w:rsidR="0006638C" w:rsidRPr="00F05BB3" w:rsidRDefault="0006638C" w:rsidP="0006638C">
      <w:pPr>
        <w:pStyle w:val="Heading1"/>
        <w:rPr>
          <w:rtl/>
        </w:rPr>
      </w:pPr>
      <w:bookmarkStart w:id="2" w:name="_Toc521478886"/>
      <w:r>
        <w:rPr>
          <w:rFonts w:hint="cs"/>
          <w:rtl/>
        </w:rPr>
        <w:t xml:space="preserve">נזיקין </w:t>
      </w:r>
      <w:r>
        <w:rPr>
          <w:rtl/>
        </w:rPr>
        <w:t>–</w:t>
      </w:r>
      <w:r>
        <w:rPr>
          <w:rFonts w:hint="cs"/>
          <w:rtl/>
        </w:rPr>
        <w:t xml:space="preserve"> </w:t>
      </w:r>
      <w:r w:rsidRPr="00F05BB3">
        <w:rPr>
          <w:rFonts w:hint="cs"/>
          <w:rtl/>
        </w:rPr>
        <w:t>אדם המזיק באונס גמור</w:t>
      </w:r>
      <w:r w:rsidRPr="00F05BB3">
        <w:rPr>
          <w:vertAlign w:val="superscript"/>
          <w:rtl/>
        </w:rPr>
        <w:footnoteReference w:id="1"/>
      </w:r>
      <w:bookmarkEnd w:id="2"/>
    </w:p>
    <w:p w14:paraId="7D014E9D" w14:textId="77777777" w:rsidR="0006638C" w:rsidRPr="00F05BB3" w:rsidRDefault="0006638C" w:rsidP="0006638C">
      <w:pPr>
        <w:pStyle w:val="Heading2"/>
        <w:rPr>
          <w:shd w:val="clear" w:color="auto" w:fill="FFFFFF"/>
          <w:rtl/>
        </w:rPr>
      </w:pPr>
      <w:r w:rsidRPr="00F05BB3">
        <w:rPr>
          <w:rFonts w:hint="cs"/>
          <w:shd w:val="clear" w:color="auto" w:fill="FFFFFF"/>
          <w:rtl/>
        </w:rPr>
        <w:t xml:space="preserve">תוספות בבא קמא </w:t>
      </w:r>
      <w:proofErr w:type="spellStart"/>
      <w:r w:rsidRPr="00F05BB3">
        <w:rPr>
          <w:rFonts w:hint="cs"/>
          <w:shd w:val="clear" w:color="auto" w:fill="FFFFFF"/>
          <w:rtl/>
        </w:rPr>
        <w:t>כז</w:t>
      </w:r>
      <w:proofErr w:type="spellEnd"/>
      <w:r w:rsidRPr="00F05BB3">
        <w:rPr>
          <w:rFonts w:hint="cs"/>
          <w:shd w:val="clear" w:color="auto" w:fill="FFFFFF"/>
          <w:rtl/>
        </w:rPr>
        <w:t>: ד"ה שמואל</w:t>
      </w:r>
    </w:p>
    <w:p w14:paraId="3631DD3D" w14:textId="77777777" w:rsidR="0006638C" w:rsidRPr="00F05BB3" w:rsidRDefault="0006638C" w:rsidP="0006638C">
      <w:pPr>
        <w:rPr>
          <w:rtl/>
        </w:rPr>
      </w:pPr>
      <w:r w:rsidRPr="00F05BB3">
        <w:rPr>
          <w:rtl/>
        </w:rPr>
        <w:t xml:space="preserve">ושמואל אמר באפילה שנו - והא </w:t>
      </w:r>
      <w:proofErr w:type="spellStart"/>
      <w:r w:rsidRPr="00F05BB3">
        <w:rPr>
          <w:rtl/>
        </w:rPr>
        <w:t>דפליגי</w:t>
      </w:r>
      <w:proofErr w:type="spellEnd"/>
      <w:r w:rsidRPr="00F05BB3">
        <w:rPr>
          <w:rtl/>
        </w:rPr>
        <w:t xml:space="preserve"> לקמן (דף </w:t>
      </w:r>
      <w:proofErr w:type="spellStart"/>
      <w:r w:rsidRPr="00F05BB3">
        <w:rPr>
          <w:rtl/>
        </w:rPr>
        <w:t>כט</w:t>
      </w:r>
      <w:proofErr w:type="spellEnd"/>
      <w:r w:rsidRPr="00F05BB3">
        <w:rPr>
          <w:rtl/>
        </w:rPr>
        <w:t xml:space="preserve">.) אי נתקל פושע הוא או לא כגון שנתקל מעצמו ולא נתקל בשום דבר אבל הכא שנתקל מחמת מכשול ולא </w:t>
      </w:r>
      <w:proofErr w:type="spellStart"/>
      <w:r w:rsidRPr="00F05BB3">
        <w:rPr>
          <w:rtl/>
        </w:rPr>
        <w:t>איבעי</w:t>
      </w:r>
      <w:proofErr w:type="spellEnd"/>
      <w:r w:rsidRPr="00F05BB3">
        <w:rPr>
          <w:rtl/>
        </w:rPr>
        <w:t xml:space="preserve"> ליה לעיוני אנוס הוא ואע"ג דלעיל (דף </w:t>
      </w:r>
      <w:proofErr w:type="spellStart"/>
      <w:r w:rsidRPr="00F05BB3">
        <w:rPr>
          <w:rtl/>
        </w:rPr>
        <w:t>כו</w:t>
      </w:r>
      <w:proofErr w:type="spellEnd"/>
      <w:r w:rsidRPr="00F05BB3">
        <w:rPr>
          <w:rtl/>
        </w:rPr>
        <w:t xml:space="preserve">:) </w:t>
      </w:r>
      <w:proofErr w:type="spellStart"/>
      <w:r w:rsidRPr="00F05BB3">
        <w:rPr>
          <w:rtl/>
        </w:rPr>
        <w:t>מרבינן</w:t>
      </w:r>
      <w:proofErr w:type="spellEnd"/>
      <w:r w:rsidRPr="00F05BB3">
        <w:rPr>
          <w:rtl/>
        </w:rPr>
        <w:t xml:space="preserve"> אונס כרצון באדם המזיק מפצע תחת פצע אונס גמור לא רבי רחמנא </w:t>
      </w:r>
      <w:proofErr w:type="spellStart"/>
      <w:r w:rsidRPr="00F05BB3">
        <w:rPr>
          <w:rtl/>
        </w:rPr>
        <w:t>דהא</w:t>
      </w:r>
      <w:proofErr w:type="spellEnd"/>
      <w:r w:rsidRPr="00F05BB3">
        <w:rPr>
          <w:rtl/>
        </w:rPr>
        <w:t xml:space="preserve"> בירושלמי פוטר אותו שישן ראשון אם הזיק לשני הבא אצלו לישן וכן </w:t>
      </w:r>
      <w:proofErr w:type="spellStart"/>
      <w:r w:rsidRPr="00F05BB3">
        <w:rPr>
          <w:rtl/>
        </w:rPr>
        <w:t>בהגוזל</w:t>
      </w:r>
      <w:proofErr w:type="spellEnd"/>
      <w:r w:rsidRPr="00F05BB3">
        <w:rPr>
          <w:rtl/>
        </w:rPr>
        <w:t xml:space="preserve"> בתרא (לקמן דף </w:t>
      </w:r>
      <w:proofErr w:type="spellStart"/>
      <w:r w:rsidRPr="00F05BB3">
        <w:rPr>
          <w:rtl/>
        </w:rPr>
        <w:t>קיב</w:t>
      </w:r>
      <w:proofErr w:type="spellEnd"/>
      <w:r w:rsidRPr="00F05BB3">
        <w:rPr>
          <w:rtl/>
        </w:rPr>
        <w:t xml:space="preserve">.) גבי הניח להם אביהם פרה שאולה כסבורים של אביהם היא וטבחוה ואכלוה </w:t>
      </w:r>
      <w:proofErr w:type="spellStart"/>
      <w:r w:rsidRPr="00F05BB3">
        <w:rPr>
          <w:rtl/>
        </w:rPr>
        <w:t>משלמין</w:t>
      </w:r>
      <w:proofErr w:type="spellEnd"/>
      <w:r w:rsidRPr="00F05BB3">
        <w:rPr>
          <w:rtl/>
        </w:rPr>
        <w:t xml:space="preserve"> דמי בשר בזול שכך נהגו אבל מה שהזיקו לא </w:t>
      </w:r>
      <w:proofErr w:type="spellStart"/>
      <w:r w:rsidRPr="00F05BB3">
        <w:rPr>
          <w:rtl/>
        </w:rPr>
        <w:t>דאנוסין</w:t>
      </w:r>
      <w:proofErr w:type="spellEnd"/>
      <w:r w:rsidRPr="00F05BB3">
        <w:rPr>
          <w:rtl/>
        </w:rPr>
        <w:t xml:space="preserve"> הן </w:t>
      </w:r>
      <w:proofErr w:type="spellStart"/>
      <w:r w:rsidRPr="00F05BB3">
        <w:rPr>
          <w:rtl/>
        </w:rPr>
        <w:t>ובמתניתין</w:t>
      </w:r>
      <w:proofErr w:type="spellEnd"/>
      <w:r w:rsidRPr="00F05BB3">
        <w:rPr>
          <w:rtl/>
        </w:rPr>
        <w:t xml:space="preserve"> </w:t>
      </w:r>
      <w:proofErr w:type="spellStart"/>
      <w:r w:rsidRPr="00F05BB3">
        <w:rPr>
          <w:rtl/>
        </w:rPr>
        <w:t>נמי</w:t>
      </w:r>
      <w:proofErr w:type="spellEnd"/>
      <w:r w:rsidRPr="00F05BB3">
        <w:rPr>
          <w:rtl/>
        </w:rPr>
        <w:t xml:space="preserve"> תנן היה בעל חבית ראשון ובעל קורה </w:t>
      </w:r>
      <w:r w:rsidRPr="00F05BB3">
        <w:rPr>
          <w:rtl/>
        </w:rPr>
        <w:lastRenderedPageBreak/>
        <w:t xml:space="preserve">אחרון </w:t>
      </w:r>
      <w:proofErr w:type="spellStart"/>
      <w:r w:rsidRPr="00F05BB3">
        <w:rPr>
          <w:rtl/>
        </w:rPr>
        <w:t>דאם</w:t>
      </w:r>
      <w:proofErr w:type="spellEnd"/>
      <w:r w:rsidRPr="00F05BB3">
        <w:rPr>
          <w:rtl/>
        </w:rPr>
        <w:t xml:space="preserve"> עמד בעל חבית ונשברה חבית בקורה פטור ונראה לדקדק </w:t>
      </w:r>
      <w:proofErr w:type="spellStart"/>
      <w:r w:rsidRPr="00F05BB3">
        <w:rPr>
          <w:rtl/>
        </w:rPr>
        <w:t>דאדם</w:t>
      </w:r>
      <w:proofErr w:type="spellEnd"/>
      <w:r w:rsidRPr="00F05BB3">
        <w:rPr>
          <w:rtl/>
        </w:rPr>
        <w:t xml:space="preserve"> המזיק </w:t>
      </w:r>
      <w:proofErr w:type="spellStart"/>
      <w:r w:rsidRPr="00F05BB3">
        <w:rPr>
          <w:rtl/>
        </w:rPr>
        <w:t>דמפטר</w:t>
      </w:r>
      <w:proofErr w:type="spellEnd"/>
      <w:r w:rsidRPr="00F05BB3">
        <w:rPr>
          <w:rtl/>
        </w:rPr>
        <w:t xml:space="preserve"> באונס (משום) שהוא כעין גניבה </w:t>
      </w:r>
      <w:proofErr w:type="spellStart"/>
      <w:r w:rsidRPr="00F05BB3">
        <w:rPr>
          <w:rtl/>
        </w:rPr>
        <w:t>מדתניא</w:t>
      </w:r>
      <w:proofErr w:type="spellEnd"/>
      <w:r w:rsidRPr="00F05BB3">
        <w:rPr>
          <w:rtl/>
        </w:rPr>
        <w:t xml:space="preserve"> בשלהי האומנים (</w:t>
      </w:r>
      <w:proofErr w:type="spellStart"/>
      <w:r w:rsidRPr="00F05BB3">
        <w:rPr>
          <w:rtl/>
        </w:rPr>
        <w:t>ב"מ</w:t>
      </w:r>
      <w:proofErr w:type="spellEnd"/>
      <w:r w:rsidRPr="00F05BB3">
        <w:rPr>
          <w:rtl/>
        </w:rPr>
        <w:t xml:space="preserve"> דף </w:t>
      </w:r>
      <w:proofErr w:type="spellStart"/>
      <w:r w:rsidRPr="00F05BB3">
        <w:rPr>
          <w:rtl/>
        </w:rPr>
        <w:t>פב</w:t>
      </w:r>
      <w:proofErr w:type="spellEnd"/>
      <w:r w:rsidRPr="00F05BB3">
        <w:rPr>
          <w:rtl/>
        </w:rPr>
        <w:t xml:space="preserve">: ושם ד"ה וסבר) המעביר חבית ממקום למקום ושברה רבי יהודה אומר שומר חנם ישבע נושא שכר ישלם </w:t>
      </w:r>
      <w:proofErr w:type="spellStart"/>
      <w:r w:rsidRPr="00F05BB3">
        <w:rPr>
          <w:rtl/>
        </w:rPr>
        <w:t>והשתא</w:t>
      </w:r>
      <w:proofErr w:type="spellEnd"/>
      <w:r w:rsidRPr="00F05BB3">
        <w:rPr>
          <w:rtl/>
        </w:rPr>
        <w:t xml:space="preserve"> </w:t>
      </w:r>
      <w:proofErr w:type="spellStart"/>
      <w:r w:rsidRPr="00F05BB3">
        <w:rPr>
          <w:rtl/>
        </w:rPr>
        <w:t>מדמחייב</w:t>
      </w:r>
      <w:proofErr w:type="spellEnd"/>
      <w:r w:rsidRPr="00F05BB3">
        <w:rPr>
          <w:rtl/>
        </w:rPr>
        <w:t xml:space="preserve"> נושא שכר ופוטר שומר חנם ולא מחייב מטעם אדם המזיק ש"מ </w:t>
      </w:r>
      <w:proofErr w:type="spellStart"/>
      <w:r w:rsidRPr="00F05BB3">
        <w:rPr>
          <w:rtl/>
        </w:rPr>
        <w:t>דבאונס</w:t>
      </w:r>
      <w:proofErr w:type="spellEnd"/>
      <w:r w:rsidRPr="00F05BB3">
        <w:rPr>
          <w:rtl/>
        </w:rPr>
        <w:t xml:space="preserve"> </w:t>
      </w:r>
      <w:proofErr w:type="spellStart"/>
      <w:r w:rsidRPr="00F05BB3">
        <w:rPr>
          <w:rtl/>
        </w:rPr>
        <w:t>דכעין</w:t>
      </w:r>
      <w:proofErr w:type="spellEnd"/>
      <w:r w:rsidRPr="00F05BB3">
        <w:rPr>
          <w:rtl/>
        </w:rPr>
        <w:t xml:space="preserve"> גניבה אדם המזיק פטור ומדמה ר' יהודה נתקל לגניבה אבל באונס שהוא כעין </w:t>
      </w:r>
      <w:proofErr w:type="spellStart"/>
      <w:r w:rsidRPr="00F05BB3">
        <w:rPr>
          <w:rtl/>
        </w:rPr>
        <w:t>אבידה</w:t>
      </w:r>
      <w:proofErr w:type="spellEnd"/>
      <w:r w:rsidRPr="00F05BB3">
        <w:rPr>
          <w:rtl/>
        </w:rPr>
        <w:t xml:space="preserve"> שהיא קרובה לפשיעה יותר </w:t>
      </w:r>
      <w:proofErr w:type="spellStart"/>
      <w:r w:rsidRPr="00F05BB3">
        <w:rPr>
          <w:rtl/>
        </w:rPr>
        <w:t>כדאמרינן</w:t>
      </w:r>
      <w:proofErr w:type="spellEnd"/>
      <w:r w:rsidRPr="00F05BB3">
        <w:rPr>
          <w:rtl/>
        </w:rPr>
        <w:t xml:space="preserve"> </w:t>
      </w:r>
      <w:proofErr w:type="spellStart"/>
      <w:r w:rsidRPr="00F05BB3">
        <w:rPr>
          <w:rtl/>
        </w:rPr>
        <w:t>בהשואל</w:t>
      </w:r>
      <w:proofErr w:type="spellEnd"/>
      <w:r w:rsidRPr="00F05BB3">
        <w:rPr>
          <w:rtl/>
        </w:rPr>
        <w:t xml:space="preserve"> (</w:t>
      </w:r>
      <w:proofErr w:type="spellStart"/>
      <w:r w:rsidRPr="00F05BB3">
        <w:rPr>
          <w:rtl/>
        </w:rPr>
        <w:t>ב"מ</w:t>
      </w:r>
      <w:proofErr w:type="spellEnd"/>
      <w:r w:rsidRPr="00F05BB3">
        <w:rPr>
          <w:rtl/>
        </w:rPr>
        <w:t xml:space="preserve"> דף צד:) </w:t>
      </w:r>
      <w:proofErr w:type="spellStart"/>
      <w:r w:rsidRPr="00F05BB3">
        <w:rPr>
          <w:rtl/>
        </w:rPr>
        <w:t>דגניבה</w:t>
      </w:r>
      <w:proofErr w:type="spellEnd"/>
      <w:r w:rsidRPr="00F05BB3">
        <w:rPr>
          <w:rtl/>
        </w:rPr>
        <w:t xml:space="preserve"> קרובה לאונס </w:t>
      </w:r>
      <w:proofErr w:type="spellStart"/>
      <w:r w:rsidRPr="00F05BB3">
        <w:rPr>
          <w:rtl/>
        </w:rPr>
        <w:t>ואבידה</w:t>
      </w:r>
      <w:proofErr w:type="spellEnd"/>
      <w:r w:rsidRPr="00F05BB3">
        <w:rPr>
          <w:rtl/>
        </w:rPr>
        <w:t xml:space="preserve"> קרובה לפשיעה נראה </w:t>
      </w:r>
      <w:proofErr w:type="spellStart"/>
      <w:r w:rsidRPr="00F05BB3">
        <w:rPr>
          <w:rtl/>
        </w:rPr>
        <w:t>דאדם</w:t>
      </w:r>
      <w:proofErr w:type="spellEnd"/>
      <w:r w:rsidRPr="00F05BB3">
        <w:rPr>
          <w:rtl/>
        </w:rPr>
        <w:t xml:space="preserve"> המזיק חייב </w:t>
      </w:r>
      <w:proofErr w:type="spellStart"/>
      <w:r w:rsidRPr="00F05BB3">
        <w:rPr>
          <w:rtl/>
        </w:rPr>
        <w:t>דא"א</w:t>
      </w:r>
      <w:proofErr w:type="spellEnd"/>
      <w:r w:rsidRPr="00F05BB3">
        <w:rPr>
          <w:rtl/>
        </w:rPr>
        <w:t xml:space="preserve"> לומר שלא יתחייב אלא בפשיעה וכן משמע לעיל </w:t>
      </w:r>
      <w:proofErr w:type="spellStart"/>
      <w:r w:rsidRPr="00F05BB3">
        <w:rPr>
          <w:rtl/>
        </w:rPr>
        <w:t>דמחייב</w:t>
      </w:r>
      <w:proofErr w:type="spellEnd"/>
      <w:r w:rsidRPr="00F05BB3">
        <w:rPr>
          <w:rtl/>
        </w:rPr>
        <w:t xml:space="preserve"> בנפל מן הגג ברוח שאינו מצויה ואע"ג </w:t>
      </w:r>
      <w:proofErr w:type="spellStart"/>
      <w:r w:rsidRPr="00F05BB3">
        <w:rPr>
          <w:rtl/>
        </w:rPr>
        <w:t>דברוח</w:t>
      </w:r>
      <w:proofErr w:type="spellEnd"/>
      <w:r w:rsidRPr="00F05BB3">
        <w:rPr>
          <w:rtl/>
        </w:rPr>
        <w:t xml:space="preserve"> שאינו מצויה מפטר בה שומר חנם </w:t>
      </w:r>
      <w:proofErr w:type="spellStart"/>
      <w:r w:rsidRPr="00F05BB3">
        <w:rPr>
          <w:rtl/>
        </w:rPr>
        <w:t>כדאמרינן</w:t>
      </w:r>
      <w:proofErr w:type="spellEnd"/>
      <w:r w:rsidRPr="00F05BB3">
        <w:rPr>
          <w:rtl/>
        </w:rPr>
        <w:t xml:space="preserve"> בסוף ארבעה וחמשה (לקמן דף מה.) גבי ארבעה נכנסו תחת הבעלים </w:t>
      </w:r>
      <w:proofErr w:type="spellStart"/>
      <w:r w:rsidRPr="00F05BB3">
        <w:rPr>
          <w:rtl/>
        </w:rPr>
        <w:t>כו</w:t>
      </w:r>
      <w:proofErr w:type="spellEnd"/>
      <w:r w:rsidRPr="00F05BB3">
        <w:rPr>
          <w:rtl/>
        </w:rPr>
        <w:t xml:space="preserve">' וחייבין לשלם דמי שור לבעלים חוץ משומר חנם ומוקי לה כגון </w:t>
      </w:r>
      <w:proofErr w:type="spellStart"/>
      <w:r w:rsidRPr="00F05BB3">
        <w:rPr>
          <w:rtl/>
        </w:rPr>
        <w:t>דנטריה</w:t>
      </w:r>
      <w:proofErr w:type="spellEnd"/>
      <w:r w:rsidRPr="00F05BB3">
        <w:rPr>
          <w:rtl/>
        </w:rPr>
        <w:t xml:space="preserve"> שמירה פחותה </w:t>
      </w:r>
      <w:proofErr w:type="spellStart"/>
      <w:r w:rsidRPr="00F05BB3">
        <w:rPr>
          <w:rtl/>
        </w:rPr>
        <w:t>דשומר</w:t>
      </w:r>
      <w:proofErr w:type="spellEnd"/>
      <w:r w:rsidRPr="00F05BB3">
        <w:rPr>
          <w:rtl/>
        </w:rPr>
        <w:t xml:space="preserve"> חנם כלתה לו שמירתו והנך לא כלתה שמירתן </w:t>
      </w:r>
      <w:proofErr w:type="spellStart"/>
      <w:r w:rsidRPr="00F05BB3">
        <w:rPr>
          <w:rtl/>
        </w:rPr>
        <w:t>ומייתי</w:t>
      </w:r>
      <w:proofErr w:type="spellEnd"/>
      <w:r w:rsidRPr="00F05BB3">
        <w:rPr>
          <w:rtl/>
        </w:rPr>
        <w:t xml:space="preserve"> מדר' יהודה </w:t>
      </w:r>
      <w:proofErr w:type="spellStart"/>
      <w:r w:rsidRPr="00F05BB3">
        <w:rPr>
          <w:rtl/>
        </w:rPr>
        <w:t>דמועד</w:t>
      </w:r>
      <w:proofErr w:type="spellEnd"/>
      <w:r w:rsidRPr="00F05BB3">
        <w:rPr>
          <w:rtl/>
        </w:rPr>
        <w:t xml:space="preserve"> סגי ליה בשמירה פחותה דהיינו דלת שיכולה לעמוד ברוח מצויה ואין יכולה לעמוד </w:t>
      </w:r>
      <w:proofErr w:type="spellStart"/>
      <w:r w:rsidRPr="00F05BB3">
        <w:rPr>
          <w:rtl/>
        </w:rPr>
        <w:t>בשאין</w:t>
      </w:r>
      <w:proofErr w:type="spellEnd"/>
      <w:r w:rsidRPr="00F05BB3">
        <w:rPr>
          <w:rtl/>
        </w:rPr>
        <w:t xml:space="preserve"> מצויה </w:t>
      </w:r>
      <w:proofErr w:type="spellStart"/>
      <w:r w:rsidRPr="00F05BB3">
        <w:rPr>
          <w:rtl/>
        </w:rPr>
        <w:t>אלמא</w:t>
      </w:r>
      <w:proofErr w:type="spellEnd"/>
      <w:r w:rsidRPr="00F05BB3">
        <w:rPr>
          <w:rtl/>
        </w:rPr>
        <w:t xml:space="preserve"> אע"ג </w:t>
      </w:r>
      <w:proofErr w:type="spellStart"/>
      <w:r w:rsidRPr="00F05BB3">
        <w:rPr>
          <w:rtl/>
        </w:rPr>
        <w:t>דמפטר</w:t>
      </w:r>
      <w:proofErr w:type="spellEnd"/>
      <w:r w:rsidRPr="00F05BB3">
        <w:rPr>
          <w:rtl/>
        </w:rPr>
        <w:t xml:space="preserve"> שומר חנם מחייב בה אדם המזיק והיינו טעמא משום דהוי כעין </w:t>
      </w:r>
      <w:proofErr w:type="spellStart"/>
      <w:r w:rsidRPr="00F05BB3">
        <w:rPr>
          <w:rtl/>
        </w:rPr>
        <w:t>אבידה</w:t>
      </w:r>
      <w:proofErr w:type="spellEnd"/>
      <w:r w:rsidRPr="00F05BB3">
        <w:rPr>
          <w:rtl/>
        </w:rPr>
        <w:t xml:space="preserve"> ונתקל הוי כעין גניבה ופטור ביה אדם המזיק וכן מוכח בפרק הגוזל עצים (לקמן דף </w:t>
      </w:r>
      <w:proofErr w:type="spellStart"/>
      <w:r w:rsidRPr="00F05BB3">
        <w:rPr>
          <w:rtl/>
        </w:rPr>
        <w:t>צט</w:t>
      </w:r>
      <w:proofErr w:type="spellEnd"/>
      <w:r w:rsidRPr="00F05BB3">
        <w:rPr>
          <w:rtl/>
        </w:rPr>
        <w:t xml:space="preserve">: ושם) גבי טבח אומן שקלקל </w:t>
      </w:r>
      <w:proofErr w:type="spellStart"/>
      <w:r w:rsidRPr="00F05BB3">
        <w:rPr>
          <w:rtl/>
        </w:rPr>
        <w:t>דפריך</w:t>
      </w:r>
      <w:proofErr w:type="spellEnd"/>
      <w:r w:rsidRPr="00F05BB3">
        <w:rPr>
          <w:rtl/>
        </w:rPr>
        <w:t xml:space="preserve"> למאן </w:t>
      </w:r>
      <w:proofErr w:type="spellStart"/>
      <w:r w:rsidRPr="00F05BB3">
        <w:rPr>
          <w:rtl/>
        </w:rPr>
        <w:t>דפטר</w:t>
      </w:r>
      <w:proofErr w:type="spellEnd"/>
      <w:r w:rsidRPr="00F05BB3">
        <w:rPr>
          <w:rtl/>
        </w:rPr>
        <w:t xml:space="preserve"> (בשומר) חנם מברייתא </w:t>
      </w:r>
      <w:proofErr w:type="spellStart"/>
      <w:r w:rsidRPr="00F05BB3">
        <w:rPr>
          <w:rtl/>
        </w:rPr>
        <w:t>דקתני</w:t>
      </w:r>
      <w:proofErr w:type="spellEnd"/>
      <w:r w:rsidRPr="00F05BB3">
        <w:rPr>
          <w:rtl/>
        </w:rPr>
        <w:t xml:space="preserve"> נתן בהמה לטבח ונבלה חייב מפני שהוא כנושא שכר </w:t>
      </w:r>
      <w:proofErr w:type="spellStart"/>
      <w:r w:rsidRPr="00F05BB3">
        <w:rPr>
          <w:rtl/>
        </w:rPr>
        <w:t>אלמא</w:t>
      </w:r>
      <w:proofErr w:type="spellEnd"/>
      <w:r w:rsidRPr="00F05BB3">
        <w:rPr>
          <w:rtl/>
        </w:rPr>
        <w:t xml:space="preserve"> ס"ד </w:t>
      </w:r>
      <w:proofErr w:type="spellStart"/>
      <w:r w:rsidRPr="00F05BB3">
        <w:rPr>
          <w:rtl/>
        </w:rPr>
        <w:t>דמקשה</w:t>
      </w:r>
      <w:proofErr w:type="spellEnd"/>
      <w:r w:rsidRPr="00F05BB3">
        <w:rPr>
          <w:rtl/>
        </w:rPr>
        <w:t xml:space="preserve"> אפי' בחנם חייב כמו שומר שכר שחייב על </w:t>
      </w:r>
      <w:proofErr w:type="spellStart"/>
      <w:r w:rsidRPr="00F05BB3">
        <w:rPr>
          <w:rtl/>
        </w:rPr>
        <w:t>האבידה</w:t>
      </w:r>
      <w:proofErr w:type="spellEnd"/>
      <w:r w:rsidRPr="00F05BB3">
        <w:rPr>
          <w:rtl/>
        </w:rPr>
        <w:t xml:space="preserve"> ומשני אימא מפני שהוא נושא שכר ולפיכך בשכר חייב בחנם פטור דהוי כעין גניבה [עי' </w:t>
      </w:r>
      <w:proofErr w:type="spellStart"/>
      <w:r w:rsidRPr="00F05BB3">
        <w:rPr>
          <w:rtl/>
        </w:rPr>
        <w:t>תוס</w:t>
      </w:r>
      <w:proofErr w:type="spellEnd"/>
      <w:r w:rsidRPr="00F05BB3">
        <w:rPr>
          <w:rtl/>
        </w:rPr>
        <w:t xml:space="preserve">' </w:t>
      </w:r>
      <w:proofErr w:type="spellStart"/>
      <w:r w:rsidRPr="00F05BB3">
        <w:rPr>
          <w:rtl/>
        </w:rPr>
        <w:t>ב"מ</w:t>
      </w:r>
      <w:proofErr w:type="spellEnd"/>
      <w:r w:rsidRPr="00F05BB3">
        <w:rPr>
          <w:rtl/>
        </w:rPr>
        <w:t xml:space="preserve"> </w:t>
      </w:r>
      <w:proofErr w:type="spellStart"/>
      <w:r w:rsidRPr="00F05BB3">
        <w:rPr>
          <w:rtl/>
        </w:rPr>
        <w:t>פב</w:t>
      </w:r>
      <w:proofErr w:type="spellEnd"/>
      <w:r w:rsidRPr="00F05BB3">
        <w:rPr>
          <w:rtl/>
        </w:rPr>
        <w:t>: ד"ה וסבר וב"ב צג: ד"ה חייב].</w:t>
      </w:r>
    </w:p>
    <w:p w14:paraId="32013EE8" w14:textId="68866999" w:rsidR="0006638C" w:rsidRDefault="0006638C" w:rsidP="0006638C">
      <w:pPr>
        <w:pStyle w:val="Heading2"/>
        <w:rPr>
          <w:shd w:val="clear" w:color="auto" w:fill="FFFFFF"/>
          <w:rtl/>
        </w:rPr>
      </w:pPr>
      <w:r w:rsidRPr="00F05BB3">
        <w:rPr>
          <w:rFonts w:hint="cs"/>
          <w:shd w:val="clear" w:color="auto" w:fill="FFFFFF"/>
          <w:rtl/>
        </w:rPr>
        <w:t xml:space="preserve">בבא מציעא </w:t>
      </w:r>
      <w:proofErr w:type="spellStart"/>
      <w:r w:rsidRPr="00F05BB3">
        <w:rPr>
          <w:rFonts w:hint="cs"/>
          <w:shd w:val="clear" w:color="auto" w:fill="FFFFFF"/>
          <w:rtl/>
        </w:rPr>
        <w:t>פב</w:t>
      </w:r>
      <w:proofErr w:type="spellEnd"/>
      <w:r w:rsidRPr="00F05BB3">
        <w:rPr>
          <w:rFonts w:hint="cs"/>
          <w:shd w:val="clear" w:color="auto" w:fill="FFFFFF"/>
          <w:rtl/>
        </w:rPr>
        <w:t>:</w:t>
      </w:r>
    </w:p>
    <w:p w14:paraId="078DF26B" w14:textId="65113DBE" w:rsidR="00B74BE9" w:rsidRPr="00B74BE9" w:rsidRDefault="00B74BE9" w:rsidP="00B74BE9">
      <w:pPr>
        <w:rPr>
          <w:rtl/>
        </w:rPr>
      </w:pPr>
      <w:r w:rsidRPr="00B74BE9">
        <w:rPr>
          <w:rtl/>
        </w:rPr>
        <w:t xml:space="preserve">גמרא. תנו רבנן: המעביר חבית </w:t>
      </w:r>
      <w:proofErr w:type="spellStart"/>
      <w:r w:rsidRPr="00B74BE9">
        <w:rPr>
          <w:rtl/>
        </w:rPr>
        <w:t>לחבירו</w:t>
      </w:r>
      <w:proofErr w:type="spellEnd"/>
      <w:r w:rsidRPr="00B74BE9">
        <w:rPr>
          <w:rtl/>
        </w:rPr>
        <w:t xml:space="preserve"> ממקום למקום ושברה, בין שומר חנם בין שומר שכר - ישבע, דברי רבי מאיר. רבי יהודה אומר: שומר חנם - ישבע, נושא שכר - ישלם. רבי אליעזר אומר זה וזה ישבע, </w:t>
      </w:r>
      <w:proofErr w:type="spellStart"/>
      <w:r w:rsidRPr="00B74BE9">
        <w:rPr>
          <w:rtl/>
        </w:rPr>
        <w:t>ותמיה</w:t>
      </w:r>
      <w:proofErr w:type="spellEnd"/>
      <w:r w:rsidRPr="00B74BE9">
        <w:rPr>
          <w:rtl/>
        </w:rPr>
        <w:t xml:space="preserve"> אני אם </w:t>
      </w:r>
      <w:proofErr w:type="spellStart"/>
      <w:r w:rsidRPr="00B74BE9">
        <w:rPr>
          <w:rtl/>
        </w:rPr>
        <w:t>יכולין</w:t>
      </w:r>
      <w:proofErr w:type="spellEnd"/>
      <w:r w:rsidRPr="00B74BE9">
        <w:rPr>
          <w:rtl/>
        </w:rPr>
        <w:t xml:space="preserve"> זה וזה </w:t>
      </w:r>
      <w:proofErr w:type="spellStart"/>
      <w:r w:rsidRPr="00B74BE9">
        <w:rPr>
          <w:rtl/>
        </w:rPr>
        <w:t>לישבע</w:t>
      </w:r>
      <w:proofErr w:type="spellEnd"/>
      <w:r w:rsidRPr="00B74BE9">
        <w:rPr>
          <w:rtl/>
        </w:rPr>
        <w:t xml:space="preserve"> </w:t>
      </w:r>
      <w:proofErr w:type="spellStart"/>
      <w:r w:rsidRPr="00B74BE9">
        <w:rPr>
          <w:rtl/>
        </w:rPr>
        <w:t>למימרא</w:t>
      </w:r>
      <w:proofErr w:type="spellEnd"/>
      <w:r w:rsidRPr="00B74BE9">
        <w:rPr>
          <w:rtl/>
        </w:rPr>
        <w:t xml:space="preserve"> </w:t>
      </w:r>
      <w:proofErr w:type="spellStart"/>
      <w:r w:rsidRPr="00B74BE9">
        <w:rPr>
          <w:rtl/>
        </w:rPr>
        <w:t>דסבר</w:t>
      </w:r>
      <w:proofErr w:type="spellEnd"/>
      <w:r w:rsidRPr="00B74BE9">
        <w:rPr>
          <w:rtl/>
        </w:rPr>
        <w:t xml:space="preserve"> רבי מאיר נתקל לאו פושע הוא? </w:t>
      </w:r>
      <w:proofErr w:type="spellStart"/>
      <w:r w:rsidRPr="00B74BE9">
        <w:rPr>
          <w:rtl/>
        </w:rPr>
        <w:t>והתניא</w:t>
      </w:r>
      <w:proofErr w:type="spellEnd"/>
      <w:r w:rsidRPr="00B74BE9">
        <w:rPr>
          <w:rtl/>
        </w:rPr>
        <w:t xml:space="preserve">: נשברה כדו ולא סילקו, נפלה גמלו ולא העמידה - רבי מאיר מחייב </w:t>
      </w:r>
      <w:proofErr w:type="spellStart"/>
      <w:r w:rsidRPr="00B74BE9">
        <w:rPr>
          <w:rtl/>
        </w:rPr>
        <w:t>בהיזיקן</w:t>
      </w:r>
      <w:proofErr w:type="spellEnd"/>
      <w:r w:rsidRPr="00B74BE9">
        <w:rPr>
          <w:rtl/>
        </w:rPr>
        <w:t xml:space="preserve">, וחכמים אומרים: פטור מדיני אדם וחייב בדיני שמים. וקיימא לן </w:t>
      </w:r>
      <w:proofErr w:type="spellStart"/>
      <w:r w:rsidRPr="00B74BE9">
        <w:rPr>
          <w:rtl/>
        </w:rPr>
        <w:t>דבנתקל</w:t>
      </w:r>
      <w:proofErr w:type="spellEnd"/>
      <w:r w:rsidRPr="00B74BE9">
        <w:rPr>
          <w:rtl/>
        </w:rPr>
        <w:t xml:space="preserve"> פושע פליגי! אמר ר' אלעזר: תברה, מי ששנה זו לא שנה זו. ואתא רבי יהודה </w:t>
      </w:r>
      <w:proofErr w:type="spellStart"/>
      <w:r w:rsidRPr="00B74BE9">
        <w:rPr>
          <w:rtl/>
        </w:rPr>
        <w:t>למימר</w:t>
      </w:r>
      <w:proofErr w:type="spellEnd"/>
      <w:r w:rsidRPr="00B74BE9">
        <w:rPr>
          <w:rtl/>
        </w:rPr>
        <w:t xml:space="preserve">: שומר חנם - ישבע, נושא שכר - ישלם, האי כי דיניה והאי כי דיניה. ואתא רבי אליעזר </w:t>
      </w:r>
      <w:proofErr w:type="spellStart"/>
      <w:r w:rsidRPr="00B74BE9">
        <w:rPr>
          <w:rtl/>
        </w:rPr>
        <w:t>למימר</w:t>
      </w:r>
      <w:proofErr w:type="spellEnd"/>
      <w:r w:rsidRPr="00B74BE9">
        <w:rPr>
          <w:rtl/>
        </w:rPr>
        <w:t xml:space="preserve">: אין, גמרא כרבי מאיר. ומיהו, </w:t>
      </w:r>
      <w:proofErr w:type="spellStart"/>
      <w:r w:rsidRPr="00B74BE9">
        <w:rPr>
          <w:rtl/>
        </w:rPr>
        <w:t>תמיה</w:t>
      </w:r>
      <w:proofErr w:type="spellEnd"/>
      <w:r w:rsidRPr="00B74BE9">
        <w:rPr>
          <w:rtl/>
        </w:rPr>
        <w:t xml:space="preserve"> אני אם </w:t>
      </w:r>
      <w:proofErr w:type="spellStart"/>
      <w:r w:rsidRPr="00B74BE9">
        <w:rPr>
          <w:rtl/>
        </w:rPr>
        <w:t>יכולין</w:t>
      </w:r>
      <w:proofErr w:type="spellEnd"/>
      <w:r w:rsidRPr="00B74BE9">
        <w:rPr>
          <w:rtl/>
        </w:rPr>
        <w:t xml:space="preserve"> זה וזה </w:t>
      </w:r>
      <w:proofErr w:type="spellStart"/>
      <w:r w:rsidRPr="00B74BE9">
        <w:rPr>
          <w:rtl/>
        </w:rPr>
        <w:t>לישבע</w:t>
      </w:r>
      <w:proofErr w:type="spellEnd"/>
      <w:r w:rsidRPr="00B74BE9">
        <w:rPr>
          <w:rtl/>
        </w:rPr>
        <w:t xml:space="preserve">. </w:t>
      </w:r>
      <w:proofErr w:type="spellStart"/>
      <w:r w:rsidRPr="00B74BE9">
        <w:rPr>
          <w:rtl/>
        </w:rPr>
        <w:t>בשלמא</w:t>
      </w:r>
      <w:proofErr w:type="spellEnd"/>
      <w:r w:rsidRPr="00B74BE9">
        <w:rPr>
          <w:rtl/>
        </w:rPr>
        <w:t xml:space="preserve"> שומר חנם - משתבע דלא פשע בה, אלא שומר שכר </w:t>
      </w:r>
      <w:proofErr w:type="spellStart"/>
      <w:r w:rsidRPr="00B74BE9">
        <w:rPr>
          <w:rtl/>
        </w:rPr>
        <w:t>אמאי</w:t>
      </w:r>
      <w:proofErr w:type="spellEnd"/>
      <w:r w:rsidRPr="00B74BE9">
        <w:rPr>
          <w:rtl/>
        </w:rPr>
        <w:t xml:space="preserve"> משתבע? כי לא פשע </w:t>
      </w:r>
      <w:proofErr w:type="spellStart"/>
      <w:r w:rsidRPr="00B74BE9">
        <w:rPr>
          <w:rtl/>
        </w:rPr>
        <w:t>נמי</w:t>
      </w:r>
      <w:proofErr w:type="spellEnd"/>
      <w:r w:rsidRPr="00B74BE9">
        <w:rPr>
          <w:rtl/>
        </w:rPr>
        <w:t xml:space="preserve"> שלומי בעי. ואפילו שומר חנם </w:t>
      </w:r>
      <w:proofErr w:type="spellStart"/>
      <w:r w:rsidRPr="00B74BE9">
        <w:rPr>
          <w:rtl/>
        </w:rPr>
        <w:t>נמי</w:t>
      </w:r>
      <w:proofErr w:type="spellEnd"/>
      <w:r w:rsidRPr="00B74BE9">
        <w:rPr>
          <w:rtl/>
        </w:rPr>
        <w:t xml:space="preserve">, </w:t>
      </w:r>
      <w:proofErr w:type="spellStart"/>
      <w:r w:rsidRPr="00B74BE9">
        <w:rPr>
          <w:rtl/>
        </w:rPr>
        <w:t>התינח</w:t>
      </w:r>
      <w:proofErr w:type="spellEnd"/>
      <w:r w:rsidRPr="00B74BE9">
        <w:rPr>
          <w:rtl/>
        </w:rPr>
        <w:t xml:space="preserve"> במקום מדרון, שלא במקום מדרון, מי מצי משתבע דלא פשע?</w:t>
      </w:r>
    </w:p>
    <w:p w14:paraId="09EC9021" w14:textId="5F3FE601" w:rsidR="00387290" w:rsidRPr="003A0978" w:rsidRDefault="0006638C" w:rsidP="003A0978">
      <w:pPr>
        <w:pStyle w:val="Heading2"/>
        <w:rPr>
          <w:shd w:val="clear" w:color="auto" w:fill="FFFFFF"/>
          <w:rtl/>
        </w:rPr>
      </w:pPr>
      <w:r w:rsidRPr="00F05BB3">
        <w:rPr>
          <w:rFonts w:hint="cs"/>
          <w:shd w:val="clear" w:color="auto" w:fill="FFFFFF"/>
          <w:rtl/>
        </w:rPr>
        <w:t xml:space="preserve">תוספות בבא מציעא </w:t>
      </w:r>
      <w:proofErr w:type="spellStart"/>
      <w:r w:rsidRPr="00F05BB3">
        <w:rPr>
          <w:rFonts w:hint="cs"/>
          <w:shd w:val="clear" w:color="auto" w:fill="FFFFFF"/>
          <w:rtl/>
        </w:rPr>
        <w:t>פב</w:t>
      </w:r>
      <w:proofErr w:type="spellEnd"/>
      <w:r w:rsidRPr="00F05BB3">
        <w:rPr>
          <w:rFonts w:hint="cs"/>
          <w:shd w:val="clear" w:color="auto" w:fill="FFFFFF"/>
          <w:rtl/>
        </w:rPr>
        <w:t xml:space="preserve">: ד"ה וסבר רבי מאיר </w:t>
      </w:r>
    </w:p>
    <w:p w14:paraId="7D8B9FAE" w14:textId="5B16A3F0" w:rsidR="0006638C" w:rsidRDefault="0006638C" w:rsidP="0006638C">
      <w:pPr>
        <w:pStyle w:val="Heading2"/>
        <w:rPr>
          <w:shd w:val="clear" w:color="auto" w:fill="FFFFFF"/>
        </w:rPr>
      </w:pPr>
      <w:r w:rsidRPr="00F05BB3">
        <w:rPr>
          <w:rFonts w:hint="cs"/>
          <w:shd w:val="clear" w:color="auto" w:fill="FFFFFF"/>
          <w:rtl/>
        </w:rPr>
        <w:t>חידושי הרמב"ן בבא מציעא</w:t>
      </w:r>
      <w:r w:rsidR="004A0A1D">
        <w:rPr>
          <w:rFonts w:hint="cs"/>
          <w:shd w:val="clear" w:color="auto" w:fill="FFFFFF"/>
          <w:rtl/>
        </w:rPr>
        <w:t xml:space="preserve"> </w:t>
      </w:r>
      <w:proofErr w:type="spellStart"/>
      <w:r w:rsidR="004A0A1D">
        <w:rPr>
          <w:rFonts w:hint="cs"/>
          <w:shd w:val="clear" w:color="auto" w:fill="FFFFFF"/>
          <w:rtl/>
        </w:rPr>
        <w:t>פב</w:t>
      </w:r>
      <w:proofErr w:type="spellEnd"/>
      <w:r w:rsidR="004A0A1D">
        <w:rPr>
          <w:rFonts w:hint="cs"/>
          <w:shd w:val="clear" w:color="auto" w:fill="FFFFFF"/>
          <w:rtl/>
        </w:rPr>
        <w:t>:</w:t>
      </w:r>
      <w:r w:rsidRPr="00F05BB3">
        <w:rPr>
          <w:rFonts w:hint="cs"/>
          <w:shd w:val="clear" w:color="auto" w:fill="FFFFFF"/>
          <w:rtl/>
        </w:rPr>
        <w:t xml:space="preserve"> ד"ה ואתא ר' יהודה</w:t>
      </w:r>
    </w:p>
    <w:p w14:paraId="0E9C0BA0" w14:textId="388F1055" w:rsidR="00100887" w:rsidRPr="00100887" w:rsidRDefault="00100887" w:rsidP="00100887">
      <w:pPr>
        <w:rPr>
          <w:rtl/>
        </w:rPr>
      </w:pPr>
      <w:r w:rsidRPr="00100887">
        <w:rPr>
          <w:rtl/>
        </w:rPr>
        <w:t xml:space="preserve">ואתא ר' יהודה </w:t>
      </w:r>
      <w:proofErr w:type="spellStart"/>
      <w:r w:rsidRPr="00100887">
        <w:rPr>
          <w:rtl/>
        </w:rPr>
        <w:t>למימר</w:t>
      </w:r>
      <w:proofErr w:type="spellEnd"/>
      <w:r w:rsidRPr="00100887">
        <w:rPr>
          <w:rtl/>
        </w:rPr>
        <w:t xml:space="preserve"> ש"ח ישבע נושא שכר ישלם האי כדיניה והאי כדיניה. ולא תקנו בו כלום, ודין הנתקל כדין גנבה ואבדה אינו דומה לא לאונס ולא לפשיעה, </w:t>
      </w:r>
      <w:proofErr w:type="spellStart"/>
      <w:r w:rsidRPr="00100887">
        <w:rPr>
          <w:rtl/>
        </w:rPr>
        <w:t>וש"ש</w:t>
      </w:r>
      <w:proofErr w:type="spellEnd"/>
      <w:r w:rsidRPr="00100887">
        <w:rPr>
          <w:rtl/>
        </w:rPr>
        <w:t xml:space="preserve"> כל זמן שלא נאנס חייב וש"ח כל זמן שלא פשע פטור, ומיהו גבי נזקין פטר ר' יהודה </w:t>
      </w:r>
      <w:proofErr w:type="spellStart"/>
      <w:r w:rsidRPr="00100887">
        <w:rPr>
          <w:rtl/>
        </w:rPr>
        <w:t>דאנוס</w:t>
      </w:r>
      <w:proofErr w:type="spellEnd"/>
      <w:r w:rsidRPr="00100887">
        <w:rPr>
          <w:rtl/>
        </w:rPr>
        <w:t xml:space="preserve"> מקרי לגבי נזקין, לא </w:t>
      </w:r>
      <w:proofErr w:type="spellStart"/>
      <w:r w:rsidRPr="00100887">
        <w:rPr>
          <w:rtl/>
        </w:rPr>
        <w:t>מיבעי</w:t>
      </w:r>
      <w:proofErr w:type="spellEnd"/>
      <w:r w:rsidRPr="00100887">
        <w:rPr>
          <w:rtl/>
        </w:rPr>
        <w:t xml:space="preserve"> לאחר נפילה </w:t>
      </w:r>
      <w:proofErr w:type="spellStart"/>
      <w:r w:rsidRPr="00100887">
        <w:rPr>
          <w:rtl/>
        </w:rPr>
        <w:t>דהו"ל</w:t>
      </w:r>
      <w:proofErr w:type="spellEnd"/>
      <w:r w:rsidRPr="00100887">
        <w:rPr>
          <w:rtl/>
        </w:rPr>
        <w:t xml:space="preserve"> בור והתורה מיעטה בשמירתו ואינו צריך אלא שמירה פחותה כשמירת ש"ח, אלא אפי' בשעת נפילה </w:t>
      </w:r>
      <w:proofErr w:type="spellStart"/>
      <w:r w:rsidRPr="00100887">
        <w:rPr>
          <w:rtl/>
        </w:rPr>
        <w:t>דהו"ל</w:t>
      </w:r>
      <w:proofErr w:type="spellEnd"/>
      <w:r w:rsidRPr="00100887">
        <w:rPr>
          <w:rtl/>
        </w:rPr>
        <w:t xml:space="preserve"> אש פטור </w:t>
      </w:r>
      <w:proofErr w:type="spellStart"/>
      <w:r w:rsidRPr="00100887">
        <w:rPr>
          <w:rtl/>
        </w:rPr>
        <w:t>דהא</w:t>
      </w:r>
      <w:proofErr w:type="spellEnd"/>
      <w:r w:rsidRPr="00100887">
        <w:rPr>
          <w:rtl/>
        </w:rPr>
        <w:t xml:space="preserve"> </w:t>
      </w:r>
      <w:proofErr w:type="spellStart"/>
      <w:r w:rsidRPr="00100887">
        <w:rPr>
          <w:rtl/>
        </w:rPr>
        <w:t>נמי</w:t>
      </w:r>
      <w:proofErr w:type="spellEnd"/>
      <w:r w:rsidRPr="00100887">
        <w:rPr>
          <w:rtl/>
        </w:rPr>
        <w:t xml:space="preserve"> מיעטה תורה בשמירתו ולא בעינן </w:t>
      </w:r>
      <w:proofErr w:type="spellStart"/>
      <w:r w:rsidRPr="00100887">
        <w:rPr>
          <w:rtl/>
        </w:rPr>
        <w:t>בנזקין</w:t>
      </w:r>
      <w:proofErr w:type="spellEnd"/>
      <w:r w:rsidRPr="00100887">
        <w:rPr>
          <w:rtl/>
        </w:rPr>
        <w:t xml:space="preserve"> שמירה מעולה כל כך כשמירת </w:t>
      </w:r>
      <w:proofErr w:type="spellStart"/>
      <w:r w:rsidRPr="00100887">
        <w:rPr>
          <w:rtl/>
        </w:rPr>
        <w:t>ש"ש</w:t>
      </w:r>
      <w:proofErr w:type="spellEnd"/>
      <w:r w:rsidRPr="00100887">
        <w:rPr>
          <w:rtl/>
        </w:rPr>
        <w:t xml:space="preserve">, אלא </w:t>
      </w:r>
      <w:proofErr w:type="spellStart"/>
      <w:r w:rsidRPr="00100887">
        <w:rPr>
          <w:rtl/>
        </w:rPr>
        <w:t>מכי</w:t>
      </w:r>
      <w:proofErr w:type="spellEnd"/>
      <w:r w:rsidRPr="00100887">
        <w:rPr>
          <w:rtl/>
        </w:rPr>
        <w:t xml:space="preserve"> נטר </w:t>
      </w:r>
      <w:proofErr w:type="spellStart"/>
      <w:r w:rsidRPr="00100887">
        <w:rPr>
          <w:rtl/>
        </w:rPr>
        <w:t>כדנטרי</w:t>
      </w:r>
      <w:proofErr w:type="spellEnd"/>
      <w:r w:rsidRPr="00100887">
        <w:rPr>
          <w:rtl/>
        </w:rPr>
        <w:t xml:space="preserve"> </w:t>
      </w:r>
      <w:proofErr w:type="spellStart"/>
      <w:r w:rsidRPr="00100887">
        <w:rPr>
          <w:rtl/>
        </w:rPr>
        <w:t>אינש</w:t>
      </w:r>
      <w:proofErr w:type="spellEnd"/>
      <w:r w:rsidRPr="00100887">
        <w:rPr>
          <w:rtl/>
        </w:rPr>
        <w:t xml:space="preserve"> פטור </w:t>
      </w:r>
      <w:proofErr w:type="spellStart"/>
      <w:r w:rsidRPr="00100887">
        <w:rPr>
          <w:rtl/>
        </w:rPr>
        <w:t>בנזקין</w:t>
      </w:r>
      <w:proofErr w:type="spellEnd"/>
      <w:r w:rsidRPr="00100887">
        <w:rPr>
          <w:rtl/>
        </w:rPr>
        <w:t xml:space="preserve">, וברייתא </w:t>
      </w:r>
      <w:proofErr w:type="spellStart"/>
      <w:r w:rsidRPr="00100887">
        <w:rPr>
          <w:rtl/>
        </w:rPr>
        <w:t>דקתני</w:t>
      </w:r>
      <w:proofErr w:type="spellEnd"/>
      <w:r w:rsidRPr="00100887">
        <w:rPr>
          <w:rtl/>
        </w:rPr>
        <w:t xml:space="preserve"> וחכמים אומרים פטור מדיני אדם וחייב בדיני שמים ר' יהודה היא </w:t>
      </w:r>
      <w:proofErr w:type="spellStart"/>
      <w:r w:rsidRPr="00100887">
        <w:rPr>
          <w:rtl/>
        </w:rPr>
        <w:t>כדאיתא</w:t>
      </w:r>
      <w:proofErr w:type="spellEnd"/>
      <w:r w:rsidRPr="00100887">
        <w:rPr>
          <w:rtl/>
        </w:rPr>
        <w:t xml:space="preserve"> </w:t>
      </w:r>
      <w:proofErr w:type="spellStart"/>
      <w:r w:rsidRPr="00100887">
        <w:rPr>
          <w:rtl/>
        </w:rPr>
        <w:t>בהדיא</w:t>
      </w:r>
      <w:proofErr w:type="spellEnd"/>
      <w:r w:rsidRPr="00100887">
        <w:rPr>
          <w:rtl/>
        </w:rPr>
        <w:t xml:space="preserve"> בפרק המניח וכבר פירשתיה בארוכה בספר המלחמות יפה.</w:t>
      </w:r>
    </w:p>
    <w:p w14:paraId="7079C8C6" w14:textId="42FAD2ED" w:rsidR="0006638C" w:rsidRDefault="0006638C" w:rsidP="0006638C">
      <w:pPr>
        <w:pStyle w:val="Heading2"/>
        <w:rPr>
          <w:shd w:val="clear" w:color="auto" w:fill="FFFFFF"/>
        </w:rPr>
      </w:pPr>
      <w:r w:rsidRPr="00F05BB3">
        <w:rPr>
          <w:shd w:val="clear" w:color="auto" w:fill="FFFFFF"/>
          <w:rtl/>
        </w:rPr>
        <w:t xml:space="preserve">רמב"ם הלכות חובל ומזיק </w:t>
      </w:r>
      <w:r w:rsidRPr="00F05BB3">
        <w:rPr>
          <w:rFonts w:hint="cs"/>
          <w:shd w:val="clear" w:color="auto" w:fill="FFFFFF"/>
          <w:rtl/>
        </w:rPr>
        <w:t>א:י</w:t>
      </w:r>
      <w:r w:rsidRPr="00F05BB3">
        <w:rPr>
          <w:shd w:val="clear" w:color="auto" w:fill="FFFFFF"/>
          <w:rtl/>
        </w:rPr>
        <w:t>א</w:t>
      </w:r>
    </w:p>
    <w:p w14:paraId="2B7AAB3C" w14:textId="40479958" w:rsidR="005F392D" w:rsidRPr="005F392D" w:rsidRDefault="005F392D" w:rsidP="005F392D">
      <w:pPr>
        <w:rPr>
          <w:rtl/>
        </w:rPr>
      </w:pPr>
      <w:r w:rsidRPr="005F392D">
        <w:rPr>
          <w:rtl/>
        </w:rPr>
        <w:t xml:space="preserve">אדם מועד לעולם בין שוגג ב בין מזיד בין ער בין ישן בין שכור אם חבל </w:t>
      </w:r>
      <w:proofErr w:type="spellStart"/>
      <w:r w:rsidRPr="005F392D">
        <w:rPr>
          <w:rtl/>
        </w:rPr>
        <w:t>בחבירו</w:t>
      </w:r>
      <w:proofErr w:type="spellEnd"/>
      <w:r w:rsidRPr="005F392D">
        <w:rPr>
          <w:rtl/>
        </w:rPr>
        <w:t xml:space="preserve"> או הזיק ממון </w:t>
      </w:r>
      <w:proofErr w:type="spellStart"/>
      <w:r w:rsidRPr="005F392D">
        <w:rPr>
          <w:rtl/>
        </w:rPr>
        <w:t>חבירו</w:t>
      </w:r>
      <w:proofErr w:type="spellEnd"/>
      <w:r w:rsidRPr="005F392D">
        <w:rPr>
          <w:rtl/>
        </w:rPr>
        <w:t xml:space="preserve"> משלם מן היפה שבנכסיו. במה דברים אמורים שהישן חייב לשלם בשנים שישנו כאחד ונתהפך אחד מהן והזיק את </w:t>
      </w:r>
      <w:proofErr w:type="spellStart"/>
      <w:r w:rsidRPr="005F392D">
        <w:rPr>
          <w:rtl/>
        </w:rPr>
        <w:t>חבירו</w:t>
      </w:r>
      <w:proofErr w:type="spellEnd"/>
      <w:r w:rsidRPr="005F392D">
        <w:rPr>
          <w:rtl/>
        </w:rPr>
        <w:t xml:space="preserve"> או קרע בגדו אבל אם היה אחד ישן ובא אחר ושכב בצדו זה שבא באחרונה הוא המועד ואם הזיקו הישן פטור, וכן אם הניח כלי בצד הישן ושברו הישן, פטור שזה שהניחו הוא המועד שפשע.</w:t>
      </w:r>
    </w:p>
    <w:p w14:paraId="0B1849CC" w14:textId="1434D105" w:rsidR="0006638C" w:rsidRDefault="0006638C" w:rsidP="0006638C">
      <w:pPr>
        <w:pStyle w:val="Heading2"/>
        <w:rPr>
          <w:shd w:val="clear" w:color="auto" w:fill="FFFFFF"/>
        </w:rPr>
      </w:pPr>
      <w:r w:rsidRPr="00F05BB3">
        <w:rPr>
          <w:shd w:val="clear" w:color="auto" w:fill="FFFFFF"/>
          <w:rtl/>
        </w:rPr>
        <w:t xml:space="preserve">רמב"ם הלכות חובל ומזיק </w:t>
      </w:r>
      <w:r w:rsidRPr="00F05BB3">
        <w:rPr>
          <w:rFonts w:hint="cs"/>
          <w:shd w:val="clear" w:color="auto" w:fill="FFFFFF"/>
          <w:rtl/>
        </w:rPr>
        <w:t>ו:א</w:t>
      </w:r>
    </w:p>
    <w:p w14:paraId="494358CD" w14:textId="75901713" w:rsidR="005C05A7" w:rsidRPr="005C05A7" w:rsidRDefault="007F22BA" w:rsidP="005C05A7">
      <w:r w:rsidRPr="007F22BA">
        <w:rPr>
          <w:rtl/>
        </w:rPr>
        <w:t xml:space="preserve">המזיק ממון </w:t>
      </w:r>
      <w:proofErr w:type="spellStart"/>
      <w:r w:rsidRPr="007F22BA">
        <w:rPr>
          <w:rtl/>
        </w:rPr>
        <w:t>חבירו</w:t>
      </w:r>
      <w:proofErr w:type="spellEnd"/>
      <w:r w:rsidRPr="007F22BA">
        <w:rPr>
          <w:rtl/>
        </w:rPr>
        <w:t xml:space="preserve"> חייב לשלם נזק שלם, בין שהיה שוגג בין שהיה אנוס הרי הוא כמזיד, כיצד, נפל מן הגג ושבר את הכלים או שנתקל כשהוא מהלך ונפל על הכלי ושברו חייב נזק שלם, שנ' ומכה בהמה </w:t>
      </w:r>
      <w:proofErr w:type="spellStart"/>
      <w:r w:rsidRPr="007F22BA">
        <w:rPr>
          <w:rtl/>
        </w:rPr>
        <w:t>ישלמנה</w:t>
      </w:r>
      <w:proofErr w:type="spellEnd"/>
      <w:r w:rsidRPr="007F22BA">
        <w:rPr>
          <w:rtl/>
        </w:rPr>
        <w:t xml:space="preserve"> ולא חלק הכתוב בין שוגג למזיד.</w:t>
      </w:r>
    </w:p>
    <w:p w14:paraId="3DD3BFF2" w14:textId="77777777" w:rsidR="0006638C" w:rsidRPr="00F05BB3" w:rsidRDefault="0006638C" w:rsidP="0006638C">
      <w:pPr>
        <w:pStyle w:val="Heading2"/>
        <w:rPr>
          <w:shd w:val="clear" w:color="auto" w:fill="FFFFFF"/>
          <w:rtl/>
        </w:rPr>
      </w:pPr>
      <w:r w:rsidRPr="00F05BB3">
        <w:rPr>
          <w:rFonts w:hint="cs"/>
          <w:shd w:val="clear" w:color="auto" w:fill="FFFFFF"/>
          <w:rtl/>
        </w:rPr>
        <w:t xml:space="preserve">שלחן ערוך חושן משפט </w:t>
      </w:r>
      <w:proofErr w:type="spellStart"/>
      <w:r w:rsidRPr="00F05BB3">
        <w:rPr>
          <w:rFonts w:hint="cs"/>
          <w:shd w:val="clear" w:color="auto" w:fill="FFFFFF"/>
          <w:rtl/>
        </w:rPr>
        <w:t>שעח:א</w:t>
      </w:r>
      <w:proofErr w:type="spellEnd"/>
    </w:p>
    <w:p w14:paraId="7F778086" w14:textId="77777777" w:rsidR="0006638C" w:rsidRPr="00F05BB3" w:rsidRDefault="0006638C" w:rsidP="0006638C">
      <w:pPr>
        <w:rPr>
          <w:rtl/>
        </w:rPr>
      </w:pPr>
      <w:r w:rsidRPr="00F05BB3">
        <w:rPr>
          <w:rtl/>
        </w:rPr>
        <w:t xml:space="preserve">אסור להזיק ממון </w:t>
      </w:r>
      <w:proofErr w:type="spellStart"/>
      <w:r w:rsidRPr="00F05BB3">
        <w:rPr>
          <w:rtl/>
        </w:rPr>
        <w:t>חבירו</w:t>
      </w:r>
      <w:proofErr w:type="spellEnd"/>
      <w:r w:rsidRPr="00F05BB3">
        <w:rPr>
          <w:rtl/>
        </w:rPr>
        <w:t xml:space="preserve">. ואם הזיקו, אף על פי שאינו נהנה, חייב לשלם נזק שלם, בין שהיה שוגג בין שהיה אנוס. </w:t>
      </w:r>
      <w:r w:rsidRPr="00F05BB3">
        <w:rPr>
          <w:sz w:val="18"/>
          <w:szCs w:val="18"/>
          <w:rtl/>
        </w:rPr>
        <w:t>(ודווקא שאינו אנוס גמור, כמו שנתבאר)</w:t>
      </w:r>
      <w:r w:rsidRPr="00F05BB3">
        <w:rPr>
          <w:rtl/>
        </w:rPr>
        <w:t>. כיצד, נפל מהגג ושבר את הכלי, או שנתקל כשהוא מהלך ונפל על הכלי ושברו, חייב נזק שלם.</w:t>
      </w:r>
    </w:p>
    <w:p w14:paraId="268A9E2D" w14:textId="77777777" w:rsidR="0006638C" w:rsidRPr="00F05BB3" w:rsidRDefault="0006638C" w:rsidP="0006638C">
      <w:pPr>
        <w:pStyle w:val="Heading2"/>
        <w:rPr>
          <w:shd w:val="clear" w:color="auto" w:fill="FFFFFF"/>
          <w:rtl/>
        </w:rPr>
      </w:pPr>
      <w:proofErr w:type="spellStart"/>
      <w:r w:rsidRPr="00F05BB3">
        <w:rPr>
          <w:rFonts w:hint="cs"/>
          <w:shd w:val="clear" w:color="auto" w:fill="FFFFFF"/>
          <w:rtl/>
        </w:rPr>
        <w:lastRenderedPageBreak/>
        <w:t>ש"ך</w:t>
      </w:r>
      <w:proofErr w:type="spellEnd"/>
      <w:r w:rsidRPr="00F05BB3">
        <w:rPr>
          <w:rFonts w:hint="cs"/>
          <w:shd w:val="clear" w:color="auto" w:fill="FFFFFF"/>
          <w:rtl/>
        </w:rPr>
        <w:t xml:space="preserve"> שם </w:t>
      </w:r>
      <w:proofErr w:type="spellStart"/>
      <w:r w:rsidRPr="00F05BB3">
        <w:rPr>
          <w:rFonts w:hint="cs"/>
          <w:shd w:val="clear" w:color="auto" w:fill="FFFFFF"/>
          <w:rtl/>
        </w:rPr>
        <w:t>ס"ק</w:t>
      </w:r>
      <w:proofErr w:type="spellEnd"/>
      <w:r w:rsidRPr="00F05BB3">
        <w:rPr>
          <w:rFonts w:hint="cs"/>
          <w:shd w:val="clear" w:color="auto" w:fill="FFFFFF"/>
          <w:rtl/>
        </w:rPr>
        <w:t xml:space="preserve"> א</w:t>
      </w:r>
    </w:p>
    <w:p w14:paraId="2EE2E3D0" w14:textId="77777777" w:rsidR="0006638C" w:rsidRPr="00F05BB3" w:rsidRDefault="0006638C" w:rsidP="0006638C">
      <w:pPr>
        <w:rPr>
          <w:rtl/>
        </w:rPr>
      </w:pPr>
      <w:r w:rsidRPr="00F05BB3">
        <w:rPr>
          <w:rtl/>
        </w:rPr>
        <w:t xml:space="preserve">(א) </w:t>
      </w:r>
      <w:proofErr w:type="spellStart"/>
      <w:r w:rsidRPr="00F05BB3">
        <w:rPr>
          <w:rtl/>
        </w:rPr>
        <w:t>ודוקא</w:t>
      </w:r>
      <w:proofErr w:type="spellEnd"/>
      <w:r w:rsidRPr="00F05BB3">
        <w:rPr>
          <w:rtl/>
        </w:rPr>
        <w:t xml:space="preserve"> שאינו אנוס </w:t>
      </w:r>
      <w:proofErr w:type="spellStart"/>
      <w:r w:rsidRPr="00F05BB3">
        <w:rPr>
          <w:rtl/>
        </w:rPr>
        <w:t>כו</w:t>
      </w:r>
      <w:proofErr w:type="spellEnd"/>
      <w:r w:rsidRPr="00F05BB3">
        <w:rPr>
          <w:rtl/>
        </w:rPr>
        <w:t xml:space="preserve">' - הל' מגומגם וכך </w:t>
      </w:r>
      <w:proofErr w:type="spellStart"/>
      <w:r w:rsidRPr="00F05BB3">
        <w:rPr>
          <w:rtl/>
        </w:rPr>
        <w:t>הל"ל</w:t>
      </w:r>
      <w:proofErr w:type="spellEnd"/>
      <w:r w:rsidRPr="00F05BB3">
        <w:rPr>
          <w:rtl/>
        </w:rPr>
        <w:t xml:space="preserve"> וי"א </w:t>
      </w:r>
      <w:proofErr w:type="spellStart"/>
      <w:r w:rsidRPr="00F05BB3">
        <w:rPr>
          <w:rtl/>
        </w:rPr>
        <w:t>דוקא</w:t>
      </w:r>
      <w:proofErr w:type="spellEnd"/>
      <w:r w:rsidRPr="00F05BB3">
        <w:rPr>
          <w:rtl/>
        </w:rPr>
        <w:t xml:space="preserve"> שאינו אנוס גמור </w:t>
      </w:r>
      <w:proofErr w:type="spellStart"/>
      <w:r w:rsidRPr="00F05BB3">
        <w:rPr>
          <w:rtl/>
        </w:rPr>
        <w:t>דמלשון</w:t>
      </w:r>
      <w:proofErr w:type="spellEnd"/>
      <w:r w:rsidRPr="00F05BB3">
        <w:rPr>
          <w:rtl/>
        </w:rPr>
        <w:t xml:space="preserve"> הרמב"ם והמחבר משמע </w:t>
      </w:r>
      <w:proofErr w:type="spellStart"/>
      <w:r w:rsidRPr="00F05BB3">
        <w:rPr>
          <w:rtl/>
        </w:rPr>
        <w:t>דאין</w:t>
      </w:r>
      <w:proofErr w:type="spellEnd"/>
      <w:r w:rsidRPr="00F05BB3">
        <w:rPr>
          <w:rtl/>
        </w:rPr>
        <w:t xml:space="preserve"> חילוק וכ"כ הרב המגיד </w:t>
      </w:r>
      <w:proofErr w:type="spellStart"/>
      <w:r w:rsidRPr="00F05BB3">
        <w:rPr>
          <w:rtl/>
        </w:rPr>
        <w:t>דלהרמב"ם</w:t>
      </w:r>
      <w:proofErr w:type="spellEnd"/>
      <w:r w:rsidRPr="00F05BB3">
        <w:rPr>
          <w:rtl/>
        </w:rPr>
        <w:t xml:space="preserve"> אין חילוק:</w:t>
      </w:r>
    </w:p>
    <w:p w14:paraId="48582C12" w14:textId="77777777" w:rsidR="000A4D87" w:rsidRPr="00C604A1" w:rsidRDefault="000A4D87" w:rsidP="000A4D87">
      <w:pPr>
        <w:pStyle w:val="Heading1"/>
      </w:pPr>
      <w:bookmarkStart w:id="3" w:name="_Toc521478887"/>
      <w:r>
        <w:rPr>
          <w:rFonts w:hint="cs"/>
          <w:rtl/>
        </w:rPr>
        <w:t xml:space="preserve">נזיקין </w:t>
      </w:r>
      <w:r>
        <w:rPr>
          <w:rtl/>
        </w:rPr>
        <w:t>–</w:t>
      </w:r>
      <w:r>
        <w:rPr>
          <w:rFonts w:hint="cs"/>
          <w:rtl/>
        </w:rPr>
        <w:t xml:space="preserve"> </w:t>
      </w:r>
      <w:r w:rsidRPr="00C604A1">
        <w:rPr>
          <w:rFonts w:hint="cs"/>
          <w:rtl/>
        </w:rPr>
        <w:t>גרמי</w:t>
      </w:r>
      <w:r>
        <w:rPr>
          <w:rFonts w:hint="cs"/>
          <w:rtl/>
        </w:rPr>
        <w:t xml:space="preserve"> וגרמא</w:t>
      </w:r>
      <w:bookmarkEnd w:id="3"/>
    </w:p>
    <w:p w14:paraId="799F8527" w14:textId="77777777" w:rsidR="000A4D87" w:rsidRPr="00C604A1" w:rsidRDefault="000A4D87" w:rsidP="000A4D87">
      <w:pPr>
        <w:pStyle w:val="Heading2"/>
        <w:rPr>
          <w:shd w:val="clear" w:color="auto" w:fill="FFFFFF"/>
          <w:rtl/>
        </w:rPr>
      </w:pPr>
      <w:r w:rsidRPr="00C604A1">
        <w:rPr>
          <w:rFonts w:hint="cs"/>
          <w:shd w:val="clear" w:color="auto" w:fill="FFFFFF"/>
          <w:rtl/>
        </w:rPr>
        <w:t>תוספות סנהדרין לג: ד"ה שעירבן</w:t>
      </w:r>
    </w:p>
    <w:p w14:paraId="77C42878" w14:textId="77777777" w:rsidR="000A4D87" w:rsidRPr="00C604A1" w:rsidRDefault="000A4D87" w:rsidP="000A4D87">
      <w:pPr>
        <w:rPr>
          <w:rtl/>
        </w:rPr>
      </w:pPr>
      <w:r w:rsidRPr="00C604A1">
        <w:rPr>
          <w:rtl/>
        </w:rPr>
        <w:t xml:space="preserve">שעירבן עם פירותיו - הקשה רבינו אפרים לא יהא אלא כמטמא </w:t>
      </w:r>
      <w:proofErr w:type="spellStart"/>
      <w:r w:rsidRPr="00C604A1">
        <w:rPr>
          <w:rtl/>
        </w:rPr>
        <w:t>בידים</w:t>
      </w:r>
      <w:proofErr w:type="spellEnd"/>
      <w:r w:rsidRPr="00C604A1">
        <w:rPr>
          <w:rtl/>
        </w:rPr>
        <w:t xml:space="preserve"> </w:t>
      </w:r>
      <w:proofErr w:type="spellStart"/>
      <w:r w:rsidRPr="00C604A1">
        <w:rPr>
          <w:rtl/>
        </w:rPr>
        <w:t>דתנן</w:t>
      </w:r>
      <w:proofErr w:type="spellEnd"/>
      <w:r w:rsidRPr="00C604A1">
        <w:rPr>
          <w:rtl/>
        </w:rPr>
        <w:t xml:space="preserve"> </w:t>
      </w:r>
      <w:proofErr w:type="spellStart"/>
      <w:r w:rsidRPr="00C604A1">
        <w:rPr>
          <w:rtl/>
        </w:rPr>
        <w:t>בפ</w:t>
      </w:r>
      <w:proofErr w:type="spellEnd"/>
      <w:r w:rsidRPr="00C604A1">
        <w:rPr>
          <w:rtl/>
        </w:rPr>
        <w:t xml:space="preserve">' </w:t>
      </w:r>
      <w:proofErr w:type="spellStart"/>
      <w:r w:rsidRPr="00C604A1">
        <w:rPr>
          <w:rtl/>
        </w:rPr>
        <w:t>הניזקין</w:t>
      </w:r>
      <w:proofErr w:type="spellEnd"/>
      <w:r w:rsidRPr="00C604A1">
        <w:rPr>
          <w:rtl/>
        </w:rPr>
        <w:t xml:space="preserve"> (גיטין ד' נב:) המטמא </w:t>
      </w:r>
      <w:proofErr w:type="spellStart"/>
      <w:r w:rsidRPr="00C604A1">
        <w:rPr>
          <w:rtl/>
        </w:rPr>
        <w:t>והמדמע</w:t>
      </w:r>
      <w:proofErr w:type="spellEnd"/>
      <w:r w:rsidRPr="00C604A1">
        <w:rPr>
          <w:rtl/>
        </w:rPr>
        <w:t xml:space="preserve"> </w:t>
      </w:r>
      <w:proofErr w:type="spellStart"/>
      <w:r w:rsidRPr="00C604A1">
        <w:rPr>
          <w:rtl/>
        </w:rPr>
        <w:t>והמנסך</w:t>
      </w:r>
      <w:proofErr w:type="spellEnd"/>
      <w:r w:rsidRPr="00C604A1">
        <w:rPr>
          <w:rtl/>
        </w:rPr>
        <w:t xml:space="preserve"> בשוגג פטור והא </w:t>
      </w:r>
      <w:proofErr w:type="spellStart"/>
      <w:r w:rsidRPr="00C604A1">
        <w:rPr>
          <w:rtl/>
        </w:rPr>
        <w:t>נמי</w:t>
      </w:r>
      <w:proofErr w:type="spellEnd"/>
      <w:r w:rsidRPr="00C604A1">
        <w:rPr>
          <w:rtl/>
        </w:rPr>
        <w:t xml:space="preserve"> בשוגג הוא </w:t>
      </w:r>
      <w:proofErr w:type="spellStart"/>
      <w:r w:rsidRPr="00C604A1">
        <w:rPr>
          <w:rtl/>
        </w:rPr>
        <w:t>ובשלמא</w:t>
      </w:r>
      <w:proofErr w:type="spellEnd"/>
      <w:r w:rsidRPr="00C604A1">
        <w:rPr>
          <w:rtl/>
        </w:rPr>
        <w:t xml:space="preserve"> לחזקיה </w:t>
      </w:r>
      <w:proofErr w:type="spellStart"/>
      <w:r w:rsidRPr="00C604A1">
        <w:rPr>
          <w:rtl/>
        </w:rPr>
        <w:t>דאמר</w:t>
      </w:r>
      <w:proofErr w:type="spellEnd"/>
      <w:r w:rsidRPr="00C604A1">
        <w:rPr>
          <w:rtl/>
        </w:rPr>
        <w:t xml:space="preserve"> התם (דף </w:t>
      </w:r>
      <w:proofErr w:type="spellStart"/>
      <w:r w:rsidRPr="00C604A1">
        <w:rPr>
          <w:rtl/>
        </w:rPr>
        <w:t>נג</w:t>
      </w:r>
      <w:proofErr w:type="spellEnd"/>
      <w:r w:rsidRPr="00C604A1">
        <w:rPr>
          <w:rtl/>
        </w:rPr>
        <w:t xml:space="preserve">.) אחד שוגג ואחד מזיד חייב ומה טעם אמרו בשוגג פטור כדי שיודיעו וגבי חכם בעל הוראה אין לפטור מטעם כדי שיודיעו </w:t>
      </w:r>
      <w:proofErr w:type="spellStart"/>
      <w:r w:rsidRPr="00C604A1">
        <w:rPr>
          <w:rtl/>
        </w:rPr>
        <w:t>דכי</w:t>
      </w:r>
      <w:proofErr w:type="spellEnd"/>
      <w:r w:rsidRPr="00C604A1">
        <w:rPr>
          <w:rtl/>
        </w:rPr>
        <w:t xml:space="preserve"> </w:t>
      </w:r>
      <w:proofErr w:type="spellStart"/>
      <w:r w:rsidRPr="00C604A1">
        <w:rPr>
          <w:rtl/>
        </w:rPr>
        <w:t>נמי</w:t>
      </w:r>
      <w:proofErr w:type="spellEnd"/>
      <w:r w:rsidRPr="00C604A1">
        <w:rPr>
          <w:rtl/>
        </w:rPr>
        <w:t xml:space="preserve"> מחייבת ליה מודע ליה אלא </w:t>
      </w:r>
      <w:proofErr w:type="spellStart"/>
      <w:r w:rsidRPr="00C604A1">
        <w:rPr>
          <w:rtl/>
        </w:rPr>
        <w:t>לר</w:t>
      </w:r>
      <w:proofErr w:type="spellEnd"/>
      <w:r w:rsidRPr="00C604A1">
        <w:rPr>
          <w:rtl/>
        </w:rPr>
        <w:t xml:space="preserve">' יוחנן </w:t>
      </w:r>
      <w:proofErr w:type="spellStart"/>
      <w:r w:rsidRPr="00C604A1">
        <w:rPr>
          <w:rtl/>
        </w:rPr>
        <w:t>דאמר</w:t>
      </w:r>
      <w:proofErr w:type="spellEnd"/>
      <w:r w:rsidRPr="00C604A1">
        <w:rPr>
          <w:rtl/>
        </w:rPr>
        <w:t xml:space="preserve"> דבר תורה אחד שוגג ואחד מזיד פטור ומה טעם אמרו במזיד חייב שלא יהיה כל אחד ואחד מטמא </w:t>
      </w:r>
      <w:proofErr w:type="spellStart"/>
      <w:r w:rsidRPr="00C604A1">
        <w:rPr>
          <w:rtl/>
        </w:rPr>
        <w:t>טהרותיו</w:t>
      </w:r>
      <w:proofErr w:type="spellEnd"/>
      <w:r w:rsidRPr="00C604A1">
        <w:rPr>
          <w:rtl/>
        </w:rPr>
        <w:t xml:space="preserve"> של </w:t>
      </w:r>
      <w:proofErr w:type="spellStart"/>
      <w:r w:rsidRPr="00C604A1">
        <w:rPr>
          <w:rtl/>
        </w:rPr>
        <w:t>חבירו</w:t>
      </w:r>
      <w:proofErr w:type="spellEnd"/>
      <w:r w:rsidRPr="00C604A1">
        <w:rPr>
          <w:rtl/>
        </w:rPr>
        <w:t xml:space="preserve"> ואומר פטור אני הכא לא שייך לחייב מהאי טעמא מיהו למאי </w:t>
      </w:r>
      <w:proofErr w:type="spellStart"/>
      <w:r w:rsidRPr="00C604A1">
        <w:rPr>
          <w:rtl/>
        </w:rPr>
        <w:t>דמוקי</w:t>
      </w:r>
      <w:proofErr w:type="spellEnd"/>
      <w:r w:rsidRPr="00C604A1">
        <w:rPr>
          <w:rtl/>
        </w:rPr>
        <w:t xml:space="preserve"> </w:t>
      </w:r>
      <w:proofErr w:type="spellStart"/>
      <w:r w:rsidRPr="00C604A1">
        <w:rPr>
          <w:rtl/>
        </w:rPr>
        <w:t>במסקנא</w:t>
      </w:r>
      <w:proofErr w:type="spellEnd"/>
      <w:r w:rsidRPr="00C604A1">
        <w:rPr>
          <w:rtl/>
        </w:rPr>
        <w:t xml:space="preserve"> שנטל ונתן ביד יש לחייב כמו מזיד </w:t>
      </w:r>
      <w:proofErr w:type="spellStart"/>
      <w:r w:rsidRPr="00C604A1">
        <w:rPr>
          <w:rtl/>
        </w:rPr>
        <w:t>דלמה</w:t>
      </w:r>
      <w:proofErr w:type="spellEnd"/>
      <w:r w:rsidRPr="00C604A1">
        <w:rPr>
          <w:rtl/>
        </w:rPr>
        <w:t xml:space="preserve"> לו לאדם ליטול </w:t>
      </w:r>
      <w:proofErr w:type="spellStart"/>
      <w:r w:rsidRPr="00C604A1">
        <w:rPr>
          <w:rtl/>
        </w:rPr>
        <w:t>וליתן</w:t>
      </w:r>
      <w:proofErr w:type="spellEnd"/>
      <w:r w:rsidRPr="00C604A1">
        <w:rPr>
          <w:rtl/>
        </w:rPr>
        <w:t xml:space="preserve"> ביד אבל למאי </w:t>
      </w:r>
      <w:proofErr w:type="spellStart"/>
      <w:r w:rsidRPr="00C604A1">
        <w:rPr>
          <w:rtl/>
        </w:rPr>
        <w:t>דסבירא</w:t>
      </w:r>
      <w:proofErr w:type="spellEnd"/>
      <w:r w:rsidRPr="00C604A1">
        <w:rPr>
          <w:rtl/>
        </w:rPr>
        <w:t xml:space="preserve"> ליה מעיקרא שעירבן בעה"ב קשה וי"ל </w:t>
      </w:r>
      <w:proofErr w:type="spellStart"/>
      <w:r w:rsidRPr="00C604A1">
        <w:rPr>
          <w:rtl/>
        </w:rPr>
        <w:t>דמכל</w:t>
      </w:r>
      <w:proofErr w:type="spellEnd"/>
      <w:r w:rsidRPr="00C604A1">
        <w:rPr>
          <w:rtl/>
        </w:rPr>
        <w:t xml:space="preserve"> מקום </w:t>
      </w:r>
      <w:proofErr w:type="spellStart"/>
      <w:r w:rsidRPr="00C604A1">
        <w:rPr>
          <w:rtl/>
        </w:rPr>
        <w:t>חשיב</w:t>
      </w:r>
      <w:proofErr w:type="spellEnd"/>
      <w:r w:rsidRPr="00C604A1">
        <w:rPr>
          <w:rtl/>
        </w:rPr>
        <w:t xml:space="preserve"> כמו מזיד שהיה לו לחכם לדקדק בהוראתו ולידע שבעה"ב יערב.</w:t>
      </w:r>
    </w:p>
    <w:p w14:paraId="3B5174D0" w14:textId="77777777" w:rsidR="000A4D87" w:rsidRPr="00C604A1" w:rsidRDefault="000A4D87" w:rsidP="000A4D87">
      <w:pPr>
        <w:pStyle w:val="Heading2"/>
        <w:rPr>
          <w:shd w:val="clear" w:color="auto" w:fill="FFFFFF"/>
          <w:rtl/>
        </w:rPr>
      </w:pPr>
      <w:proofErr w:type="spellStart"/>
      <w:r w:rsidRPr="00C604A1">
        <w:rPr>
          <w:rFonts w:hint="cs"/>
          <w:shd w:val="clear" w:color="auto" w:fill="FFFFFF"/>
          <w:rtl/>
        </w:rPr>
        <w:t>רש"ש</w:t>
      </w:r>
      <w:proofErr w:type="spellEnd"/>
      <w:r w:rsidRPr="00C604A1">
        <w:rPr>
          <w:rFonts w:hint="cs"/>
          <w:shd w:val="clear" w:color="auto" w:fill="FFFFFF"/>
          <w:rtl/>
        </w:rPr>
        <w:t xml:space="preserve"> שם</w:t>
      </w:r>
    </w:p>
    <w:p w14:paraId="3EFB14B9" w14:textId="50472EE7" w:rsidR="000A4D87" w:rsidRDefault="000A4D87" w:rsidP="000A4D87">
      <w:proofErr w:type="spellStart"/>
      <w:r w:rsidRPr="00C604A1">
        <w:rPr>
          <w:rtl/>
        </w:rPr>
        <w:t>תד"ה</w:t>
      </w:r>
      <w:proofErr w:type="spellEnd"/>
      <w:r w:rsidRPr="00C604A1">
        <w:rPr>
          <w:rtl/>
        </w:rPr>
        <w:t xml:space="preserve"> שעירבן. בסופו. </w:t>
      </w:r>
      <w:proofErr w:type="spellStart"/>
      <w:r w:rsidRPr="00C604A1">
        <w:rPr>
          <w:rtl/>
        </w:rPr>
        <w:t>חשיב</w:t>
      </w:r>
      <w:proofErr w:type="spellEnd"/>
      <w:r w:rsidRPr="00C604A1">
        <w:rPr>
          <w:rtl/>
        </w:rPr>
        <w:t xml:space="preserve"> כמו מזיד </w:t>
      </w:r>
      <w:proofErr w:type="spellStart"/>
      <w:r w:rsidRPr="00C604A1">
        <w:rPr>
          <w:rtl/>
        </w:rPr>
        <w:t>שה"ל</w:t>
      </w:r>
      <w:proofErr w:type="spellEnd"/>
      <w:r w:rsidRPr="00C604A1">
        <w:rPr>
          <w:rtl/>
        </w:rPr>
        <w:t xml:space="preserve"> לחכם לדקדק </w:t>
      </w:r>
      <w:proofErr w:type="spellStart"/>
      <w:r w:rsidRPr="00C604A1">
        <w:rPr>
          <w:rtl/>
        </w:rPr>
        <w:t>כו</w:t>
      </w:r>
      <w:proofErr w:type="spellEnd"/>
      <w:r w:rsidRPr="00C604A1">
        <w:rPr>
          <w:rtl/>
        </w:rPr>
        <w:t xml:space="preserve">'. עי' </w:t>
      </w:r>
      <w:proofErr w:type="spellStart"/>
      <w:r w:rsidRPr="00C604A1">
        <w:rPr>
          <w:rtl/>
        </w:rPr>
        <w:t>בס"פ</w:t>
      </w:r>
      <w:proofErr w:type="spellEnd"/>
      <w:r w:rsidRPr="00C604A1">
        <w:rPr>
          <w:rtl/>
        </w:rPr>
        <w:t xml:space="preserve"> אלו מציאות ששגגת תלמוד עולה זדון </w:t>
      </w:r>
      <w:proofErr w:type="spellStart"/>
      <w:r w:rsidRPr="00C604A1">
        <w:rPr>
          <w:rtl/>
        </w:rPr>
        <w:t>ובפירש"י</w:t>
      </w:r>
      <w:proofErr w:type="spellEnd"/>
      <w:r w:rsidRPr="00C604A1">
        <w:rPr>
          <w:rtl/>
        </w:rPr>
        <w:t xml:space="preserve"> שם:</w:t>
      </w:r>
    </w:p>
    <w:p w14:paraId="55DF3F37" w14:textId="74E2F24E" w:rsidR="00243959" w:rsidRDefault="00243959" w:rsidP="00243959">
      <w:pPr>
        <w:pStyle w:val="Heading2"/>
        <w:rPr>
          <w:rtl/>
        </w:rPr>
      </w:pPr>
      <w:r>
        <w:rPr>
          <w:rFonts w:hint="cs"/>
          <w:rtl/>
        </w:rPr>
        <w:t>תוספות בבא קמא סב:</w:t>
      </w:r>
      <w:r w:rsidR="003A0978">
        <w:rPr>
          <w:rFonts w:hint="cs"/>
          <w:rtl/>
        </w:rPr>
        <w:t xml:space="preserve"> ד"ה יצאו</w:t>
      </w:r>
      <w:r w:rsidR="00DA71AC">
        <w:rPr>
          <w:rFonts w:hint="cs"/>
          <w:rtl/>
        </w:rPr>
        <w:t xml:space="preserve"> שטרות</w:t>
      </w:r>
    </w:p>
    <w:p w14:paraId="007E3231" w14:textId="34D3DE87" w:rsidR="003A0978" w:rsidRPr="003A0978" w:rsidRDefault="00DA71AC" w:rsidP="003A0978">
      <w:pPr>
        <w:rPr>
          <w:rtl/>
        </w:rPr>
      </w:pPr>
      <w:r>
        <w:rPr>
          <w:rFonts w:hint="cs"/>
          <w:rtl/>
        </w:rPr>
        <w:t>ו</w:t>
      </w:r>
      <w:r w:rsidR="003A0978" w:rsidRPr="003A0978">
        <w:rPr>
          <w:rtl/>
        </w:rPr>
        <w:t xml:space="preserve">אם תאמר למה לי קרא למעט מכפל והא אפי' אבדו </w:t>
      </w:r>
      <w:proofErr w:type="spellStart"/>
      <w:r w:rsidR="003A0978" w:rsidRPr="003A0978">
        <w:rPr>
          <w:rtl/>
        </w:rPr>
        <w:t>בידים</w:t>
      </w:r>
      <w:proofErr w:type="spellEnd"/>
      <w:r w:rsidR="003A0978" w:rsidRPr="003A0978">
        <w:rPr>
          <w:rtl/>
        </w:rPr>
        <w:t xml:space="preserve"> לא משלם קרן למאן דלא </w:t>
      </w:r>
      <w:proofErr w:type="spellStart"/>
      <w:r w:rsidR="003A0978" w:rsidRPr="003A0978">
        <w:rPr>
          <w:rtl/>
        </w:rPr>
        <w:t>דאין</w:t>
      </w:r>
      <w:proofErr w:type="spellEnd"/>
      <w:r w:rsidR="003A0978" w:rsidRPr="003A0978">
        <w:rPr>
          <w:rtl/>
        </w:rPr>
        <w:t xml:space="preserve"> </w:t>
      </w:r>
      <w:proofErr w:type="spellStart"/>
      <w:r w:rsidR="003A0978" w:rsidRPr="003A0978">
        <w:rPr>
          <w:rtl/>
        </w:rPr>
        <w:t>דינא</w:t>
      </w:r>
      <w:proofErr w:type="spellEnd"/>
      <w:r w:rsidR="003A0978" w:rsidRPr="003A0978">
        <w:rPr>
          <w:rtl/>
        </w:rPr>
        <w:t xml:space="preserve"> </w:t>
      </w:r>
      <w:proofErr w:type="spellStart"/>
      <w:r w:rsidR="003A0978" w:rsidRPr="003A0978">
        <w:rPr>
          <w:rtl/>
        </w:rPr>
        <w:t>דגרמי</w:t>
      </w:r>
      <w:proofErr w:type="spellEnd"/>
      <w:r w:rsidR="003A0978" w:rsidRPr="003A0978">
        <w:rPr>
          <w:rtl/>
        </w:rPr>
        <w:t xml:space="preserve"> ואפי' מאן </w:t>
      </w:r>
      <w:proofErr w:type="spellStart"/>
      <w:r w:rsidR="003A0978" w:rsidRPr="003A0978">
        <w:rPr>
          <w:rtl/>
        </w:rPr>
        <w:t>דדאין</w:t>
      </w:r>
      <w:proofErr w:type="spellEnd"/>
      <w:r w:rsidR="003A0978" w:rsidRPr="003A0978">
        <w:rPr>
          <w:rtl/>
        </w:rPr>
        <w:t xml:space="preserve"> לא הוו אלא מדרבנן </w:t>
      </w:r>
      <w:proofErr w:type="spellStart"/>
      <w:r w:rsidR="003A0978" w:rsidRPr="003A0978">
        <w:rPr>
          <w:rtl/>
        </w:rPr>
        <w:t>כדפרישית</w:t>
      </w:r>
      <w:proofErr w:type="spellEnd"/>
      <w:r w:rsidR="003A0978" w:rsidRPr="003A0978">
        <w:rPr>
          <w:rtl/>
        </w:rPr>
        <w:t xml:space="preserve"> בסוף [הפרה] (ד' נד. ד"ה חמור) וי"ל כיון דאי </w:t>
      </w:r>
      <w:proofErr w:type="spellStart"/>
      <w:r w:rsidR="003A0978" w:rsidRPr="003A0978">
        <w:rPr>
          <w:rtl/>
        </w:rPr>
        <w:t>איתיה</w:t>
      </w:r>
      <w:proofErr w:type="spellEnd"/>
      <w:r w:rsidR="003A0978" w:rsidRPr="003A0978">
        <w:rPr>
          <w:rtl/>
        </w:rPr>
        <w:t xml:space="preserve"> לשטר בעין חייב להחזיר (משלם) </w:t>
      </w:r>
      <w:proofErr w:type="spellStart"/>
      <w:r w:rsidR="003A0978" w:rsidRPr="003A0978">
        <w:rPr>
          <w:rtl/>
        </w:rPr>
        <w:t>סלקא</w:t>
      </w:r>
      <w:proofErr w:type="spellEnd"/>
      <w:r w:rsidR="003A0978" w:rsidRPr="003A0978">
        <w:rPr>
          <w:rtl/>
        </w:rPr>
        <w:t xml:space="preserve"> דעתך </w:t>
      </w:r>
      <w:proofErr w:type="spellStart"/>
      <w:r w:rsidR="003A0978" w:rsidRPr="003A0978">
        <w:rPr>
          <w:rtl/>
        </w:rPr>
        <w:t>דכשמחזיר</w:t>
      </w:r>
      <w:proofErr w:type="spellEnd"/>
      <w:r w:rsidR="003A0978" w:rsidRPr="003A0978">
        <w:rPr>
          <w:rtl/>
        </w:rPr>
        <w:t xml:space="preserve"> [משלם] (מחזיר) הכפל עמו.</w:t>
      </w:r>
    </w:p>
    <w:p w14:paraId="4156C9C9" w14:textId="77777777" w:rsidR="000A4D87" w:rsidRDefault="000A4D87" w:rsidP="000A4D87">
      <w:pPr>
        <w:pStyle w:val="Heading2"/>
        <w:rPr>
          <w:rtl/>
        </w:rPr>
      </w:pPr>
      <w:r>
        <w:rPr>
          <w:rFonts w:hint="cs"/>
          <w:rtl/>
        </w:rPr>
        <w:t xml:space="preserve">רמב"ן קונטרס </w:t>
      </w:r>
      <w:proofErr w:type="spellStart"/>
      <w:r>
        <w:rPr>
          <w:rFonts w:hint="cs"/>
          <w:rtl/>
        </w:rPr>
        <w:t>דינא</w:t>
      </w:r>
      <w:proofErr w:type="spellEnd"/>
      <w:r>
        <w:rPr>
          <w:rFonts w:hint="cs"/>
          <w:rtl/>
        </w:rPr>
        <w:t xml:space="preserve"> </w:t>
      </w:r>
      <w:proofErr w:type="spellStart"/>
      <w:r>
        <w:rPr>
          <w:rFonts w:hint="cs"/>
          <w:rtl/>
        </w:rPr>
        <w:t>דגרמי</w:t>
      </w:r>
      <w:proofErr w:type="spellEnd"/>
    </w:p>
    <w:p w14:paraId="3987EFEC" w14:textId="77777777" w:rsidR="000A4D87" w:rsidRPr="00136301" w:rsidRDefault="000A4D87" w:rsidP="000A4D87">
      <w:pPr>
        <w:rPr>
          <w:rtl/>
        </w:rPr>
      </w:pPr>
      <w:r w:rsidRPr="00136301">
        <w:rPr>
          <w:rtl/>
        </w:rPr>
        <w:t xml:space="preserve">  הזורק כלי מראש הגג והיו תחתיו כרים וכסתות. הזורק פטור </w:t>
      </w:r>
      <w:proofErr w:type="spellStart"/>
      <w:r w:rsidRPr="00136301">
        <w:rPr>
          <w:rtl/>
        </w:rPr>
        <w:t>דמפסק</w:t>
      </w:r>
      <w:proofErr w:type="spellEnd"/>
      <w:r w:rsidRPr="00136301">
        <w:rPr>
          <w:rtl/>
        </w:rPr>
        <w:t xml:space="preserve"> פסיקי גיריה ולא עביד ולא מידי, והמסלק חייב לדידן </w:t>
      </w:r>
      <w:proofErr w:type="spellStart"/>
      <w:r w:rsidRPr="00136301">
        <w:rPr>
          <w:rtl/>
        </w:rPr>
        <w:t>דדיינינן</w:t>
      </w:r>
      <w:proofErr w:type="spellEnd"/>
      <w:r w:rsidRPr="00136301">
        <w:rPr>
          <w:rtl/>
        </w:rPr>
        <w:t xml:space="preserve"> </w:t>
      </w:r>
      <w:proofErr w:type="spellStart"/>
      <w:r w:rsidRPr="00136301">
        <w:rPr>
          <w:rtl/>
        </w:rPr>
        <w:t>דינא</w:t>
      </w:r>
      <w:proofErr w:type="spellEnd"/>
      <w:r w:rsidRPr="00136301">
        <w:rPr>
          <w:rtl/>
        </w:rPr>
        <w:t xml:space="preserve"> </w:t>
      </w:r>
      <w:proofErr w:type="spellStart"/>
      <w:r w:rsidRPr="00136301">
        <w:rPr>
          <w:rtl/>
        </w:rPr>
        <w:t>דגרמי</w:t>
      </w:r>
      <w:proofErr w:type="spellEnd"/>
      <w:r w:rsidRPr="00136301">
        <w:rPr>
          <w:rtl/>
        </w:rPr>
        <w:t xml:space="preserve">, ורבה </w:t>
      </w:r>
      <w:proofErr w:type="spellStart"/>
      <w:r w:rsidRPr="00136301">
        <w:rPr>
          <w:rtl/>
        </w:rPr>
        <w:t>דפטר</w:t>
      </w:r>
      <w:proofErr w:type="spellEnd"/>
      <w:r w:rsidRPr="00136301">
        <w:rPr>
          <w:rtl/>
        </w:rPr>
        <w:t xml:space="preserve"> ליה משום דלא </w:t>
      </w:r>
      <w:proofErr w:type="spellStart"/>
      <w:r w:rsidRPr="00136301">
        <w:rPr>
          <w:rtl/>
        </w:rPr>
        <w:t>דאין</w:t>
      </w:r>
      <w:proofErr w:type="spellEnd"/>
      <w:r w:rsidRPr="00136301">
        <w:rPr>
          <w:rtl/>
        </w:rPr>
        <w:t xml:space="preserve"> </w:t>
      </w:r>
      <w:proofErr w:type="spellStart"/>
      <w:r w:rsidRPr="00136301">
        <w:rPr>
          <w:rtl/>
        </w:rPr>
        <w:t>כדכתבינן</w:t>
      </w:r>
      <w:proofErr w:type="spellEnd"/>
      <w:r w:rsidRPr="00136301">
        <w:rPr>
          <w:rtl/>
        </w:rPr>
        <w:t xml:space="preserve"> לעיל, וכן כתב רבינו הגדול ז"ל </w:t>
      </w:r>
      <w:proofErr w:type="spellStart"/>
      <w:r w:rsidRPr="00136301">
        <w:rPr>
          <w:rtl/>
        </w:rPr>
        <w:t>דליתה</w:t>
      </w:r>
      <w:proofErr w:type="spellEnd"/>
      <w:r w:rsidRPr="00136301">
        <w:rPr>
          <w:rtl/>
        </w:rPr>
        <w:t xml:space="preserve"> </w:t>
      </w:r>
      <w:proofErr w:type="spellStart"/>
      <w:r w:rsidRPr="00136301">
        <w:rPr>
          <w:rtl/>
        </w:rPr>
        <w:t>לדרבה</w:t>
      </w:r>
      <w:proofErr w:type="spellEnd"/>
      <w:r w:rsidRPr="00136301">
        <w:rPr>
          <w:rtl/>
        </w:rPr>
        <w:t xml:space="preserve">, פי' לפירושו </w:t>
      </w:r>
      <w:proofErr w:type="spellStart"/>
      <w:r w:rsidRPr="00136301">
        <w:rPr>
          <w:rtl/>
        </w:rPr>
        <w:t>דאמר</w:t>
      </w:r>
      <w:proofErr w:type="spellEnd"/>
      <w:r w:rsidRPr="00136301">
        <w:rPr>
          <w:rtl/>
        </w:rPr>
        <w:t xml:space="preserve"> פטור המסלק, </w:t>
      </w:r>
      <w:proofErr w:type="spellStart"/>
      <w:r w:rsidRPr="00136301">
        <w:rPr>
          <w:rtl/>
        </w:rPr>
        <w:t>דאמר</w:t>
      </w:r>
      <w:proofErr w:type="spellEnd"/>
      <w:r w:rsidRPr="00136301">
        <w:rPr>
          <w:rtl/>
        </w:rPr>
        <w:t xml:space="preserve"> רבה או שקדם הוא וסלקן פטור </w:t>
      </w:r>
      <w:proofErr w:type="spellStart"/>
      <w:r w:rsidRPr="00136301">
        <w:rPr>
          <w:rtl/>
        </w:rPr>
        <w:t>ואנן</w:t>
      </w:r>
      <w:proofErr w:type="spellEnd"/>
      <w:r w:rsidRPr="00136301">
        <w:rPr>
          <w:rtl/>
        </w:rPr>
        <w:t xml:space="preserve"> לא קיימא לן בהא </w:t>
      </w:r>
      <w:proofErr w:type="spellStart"/>
      <w:r w:rsidRPr="00136301">
        <w:rPr>
          <w:rtl/>
        </w:rPr>
        <w:t>כותיה</w:t>
      </w:r>
      <w:proofErr w:type="spellEnd"/>
      <w:r w:rsidRPr="00136301">
        <w:rPr>
          <w:rtl/>
        </w:rPr>
        <w:t xml:space="preserve"> אלא חייב </w:t>
      </w:r>
      <w:proofErr w:type="spellStart"/>
      <w:r w:rsidRPr="00136301">
        <w:rPr>
          <w:rtl/>
        </w:rPr>
        <w:t>מדינא</w:t>
      </w:r>
      <w:proofErr w:type="spellEnd"/>
      <w:r w:rsidRPr="00136301">
        <w:rPr>
          <w:rtl/>
        </w:rPr>
        <w:t xml:space="preserve"> </w:t>
      </w:r>
      <w:proofErr w:type="spellStart"/>
      <w:r w:rsidRPr="00136301">
        <w:rPr>
          <w:rtl/>
        </w:rPr>
        <w:t>דגרמי</w:t>
      </w:r>
      <w:proofErr w:type="spellEnd"/>
      <w:r w:rsidRPr="00136301">
        <w:rPr>
          <w:rtl/>
        </w:rPr>
        <w:t xml:space="preserve">, אבל הזורק לא גרם ולא מידי </w:t>
      </w:r>
      <w:proofErr w:type="spellStart"/>
      <w:r w:rsidRPr="00136301">
        <w:rPr>
          <w:rtl/>
        </w:rPr>
        <w:t>דהא</w:t>
      </w:r>
      <w:proofErr w:type="spellEnd"/>
      <w:r w:rsidRPr="00136301">
        <w:rPr>
          <w:rtl/>
        </w:rPr>
        <w:t xml:space="preserve"> פסיקי גיריה, וכן כתב רש"י ז"ל שהזורק פטור שהרי אין סופן להשתבר מזריקתו וזה שנטל פטור </w:t>
      </w:r>
      <w:proofErr w:type="spellStart"/>
      <w:r w:rsidRPr="00136301">
        <w:rPr>
          <w:rtl/>
        </w:rPr>
        <w:t>דגרמא</w:t>
      </w:r>
      <w:proofErr w:type="spellEnd"/>
      <w:r w:rsidRPr="00136301">
        <w:rPr>
          <w:rtl/>
        </w:rPr>
        <w:t xml:space="preserve"> </w:t>
      </w:r>
      <w:proofErr w:type="spellStart"/>
      <w:r w:rsidRPr="00136301">
        <w:rPr>
          <w:rtl/>
        </w:rPr>
        <w:t>בנזקין</w:t>
      </w:r>
      <w:proofErr w:type="spellEnd"/>
      <w:r w:rsidRPr="00136301">
        <w:rPr>
          <w:rtl/>
        </w:rPr>
        <w:t xml:space="preserve"> פטור, פי' לפירושו </w:t>
      </w:r>
      <w:proofErr w:type="spellStart"/>
      <w:r w:rsidRPr="00136301">
        <w:rPr>
          <w:rtl/>
        </w:rPr>
        <w:t>לדעתיה</w:t>
      </w:r>
      <w:proofErr w:type="spellEnd"/>
      <w:r w:rsidRPr="00136301">
        <w:rPr>
          <w:rtl/>
        </w:rPr>
        <w:t xml:space="preserve"> </w:t>
      </w:r>
      <w:proofErr w:type="spellStart"/>
      <w:r w:rsidRPr="00136301">
        <w:rPr>
          <w:rtl/>
        </w:rPr>
        <w:t>דרבה</w:t>
      </w:r>
      <w:proofErr w:type="spellEnd"/>
      <w:r w:rsidRPr="00136301">
        <w:rPr>
          <w:rtl/>
        </w:rPr>
        <w:t xml:space="preserve">, אבל לדידן חייב </w:t>
      </w:r>
      <w:proofErr w:type="spellStart"/>
      <w:r w:rsidRPr="00136301">
        <w:rPr>
          <w:rtl/>
        </w:rPr>
        <w:t>דדיינינן</w:t>
      </w:r>
      <w:proofErr w:type="spellEnd"/>
      <w:r w:rsidRPr="00136301">
        <w:rPr>
          <w:rtl/>
        </w:rPr>
        <w:t xml:space="preserve"> </w:t>
      </w:r>
      <w:proofErr w:type="spellStart"/>
      <w:r w:rsidRPr="00136301">
        <w:rPr>
          <w:rtl/>
        </w:rPr>
        <w:t>דינא</w:t>
      </w:r>
      <w:proofErr w:type="spellEnd"/>
      <w:r w:rsidRPr="00136301">
        <w:rPr>
          <w:rtl/>
        </w:rPr>
        <w:t xml:space="preserve"> </w:t>
      </w:r>
      <w:proofErr w:type="spellStart"/>
      <w:r w:rsidRPr="00136301">
        <w:rPr>
          <w:rtl/>
        </w:rPr>
        <w:t>דגרמי</w:t>
      </w:r>
      <w:proofErr w:type="spellEnd"/>
      <w:r w:rsidRPr="00136301">
        <w:rPr>
          <w:rtl/>
        </w:rPr>
        <w:t xml:space="preserve">, </w:t>
      </w:r>
      <w:proofErr w:type="spellStart"/>
      <w:r w:rsidRPr="00136301">
        <w:rPr>
          <w:rtl/>
        </w:rPr>
        <w:t>ודינא</w:t>
      </w:r>
      <w:proofErr w:type="spellEnd"/>
      <w:r w:rsidRPr="00136301">
        <w:rPr>
          <w:rtl/>
        </w:rPr>
        <w:t xml:space="preserve"> </w:t>
      </w:r>
      <w:proofErr w:type="spellStart"/>
      <w:r w:rsidRPr="00136301">
        <w:rPr>
          <w:rtl/>
        </w:rPr>
        <w:t>דגרמי</w:t>
      </w:r>
      <w:proofErr w:type="spellEnd"/>
      <w:r w:rsidRPr="00136301">
        <w:rPr>
          <w:rtl/>
        </w:rPr>
        <w:t xml:space="preserve"> וגרמא </w:t>
      </w:r>
      <w:proofErr w:type="spellStart"/>
      <w:r w:rsidRPr="00136301">
        <w:rPr>
          <w:rtl/>
        </w:rPr>
        <w:t>בנזקין</w:t>
      </w:r>
      <w:proofErr w:type="spellEnd"/>
      <w:r w:rsidRPr="00136301">
        <w:rPr>
          <w:rtl/>
        </w:rPr>
        <w:t xml:space="preserve"> </w:t>
      </w:r>
      <w:proofErr w:type="spellStart"/>
      <w:r w:rsidRPr="00136301">
        <w:rPr>
          <w:rtl/>
        </w:rPr>
        <w:t>חדא</w:t>
      </w:r>
      <w:proofErr w:type="spellEnd"/>
      <w:r w:rsidRPr="00136301">
        <w:rPr>
          <w:rtl/>
        </w:rPr>
        <w:t xml:space="preserve"> מילתא היא לדעת רש"י ז"ל ותמצא זה רמוז בפירושיו בכמה מקומות דוק ותשכח</w:t>
      </w:r>
      <w:r>
        <w:rPr>
          <w:rFonts w:hint="cs"/>
          <w:rtl/>
        </w:rPr>
        <w:t>...</w:t>
      </w:r>
      <w:r>
        <w:rPr>
          <w:rStyle w:val="FootnoteReference"/>
          <w:rtl/>
        </w:rPr>
        <w:footnoteReference w:id="2"/>
      </w:r>
    </w:p>
    <w:p w14:paraId="2F0C0AA6" w14:textId="77777777" w:rsidR="000A4D87" w:rsidRDefault="009B3E66" w:rsidP="000A4D87">
      <w:pPr>
        <w:pStyle w:val="Heading2"/>
        <w:rPr>
          <w:rStyle w:val="Hyperlink"/>
          <w:rtl/>
        </w:rPr>
      </w:pPr>
      <w:hyperlink r:id="rId6" w:history="1">
        <w:r w:rsidR="000A4D87">
          <w:rPr>
            <w:rStyle w:val="Hyperlink"/>
            <w:rFonts w:hint="cs"/>
            <w:rtl/>
          </w:rPr>
          <w:t xml:space="preserve">דעת הרב אפרים </w:t>
        </w:r>
        <w:proofErr w:type="spellStart"/>
        <w:r w:rsidR="000A4D87">
          <w:rPr>
            <w:rStyle w:val="Hyperlink"/>
            <w:rFonts w:hint="cs"/>
            <w:rtl/>
          </w:rPr>
          <w:t>מרג</w:t>
        </w:r>
        <w:r w:rsidR="000A4D87" w:rsidRPr="00136301">
          <w:rPr>
            <w:rStyle w:val="Hyperlink"/>
            <w:rFonts w:hint="cs"/>
            <w:rtl/>
          </w:rPr>
          <w:t>נס</w:t>
        </w:r>
        <w:r w:rsidR="000A4D87">
          <w:rPr>
            <w:rStyle w:val="Hyperlink"/>
            <w:rFonts w:hint="cs"/>
            <w:rtl/>
          </w:rPr>
          <w:t>ב</w:t>
        </w:r>
        <w:r w:rsidR="000A4D87" w:rsidRPr="00136301">
          <w:rPr>
            <w:rStyle w:val="Hyperlink"/>
            <w:rFonts w:hint="cs"/>
            <w:rtl/>
          </w:rPr>
          <w:t>רג</w:t>
        </w:r>
        <w:proofErr w:type="spellEnd"/>
        <w:r w:rsidR="000A4D87" w:rsidRPr="00136301">
          <w:rPr>
            <w:rStyle w:val="Hyperlink"/>
            <w:rFonts w:hint="cs"/>
            <w:rtl/>
          </w:rPr>
          <w:t xml:space="preserve"> (קישור</w:t>
        </w:r>
        <w:r w:rsidR="000A4D87">
          <w:rPr>
            <w:rStyle w:val="Hyperlink"/>
            <w:rFonts w:hint="cs"/>
            <w:rtl/>
          </w:rPr>
          <w:t>,</w:t>
        </w:r>
        <w:r w:rsidR="000A4D87" w:rsidRPr="00136301">
          <w:rPr>
            <w:rStyle w:val="Hyperlink"/>
            <w:rFonts w:hint="cs"/>
            <w:rtl/>
          </w:rPr>
          <w:t xml:space="preserve"> </w:t>
        </w:r>
        <w:r w:rsidR="000A4D87">
          <w:rPr>
            <w:rStyle w:val="Hyperlink"/>
            <w:rFonts w:hint="cs"/>
            <w:rtl/>
          </w:rPr>
          <w:t>מ</w:t>
        </w:r>
        <w:r w:rsidR="000A4D87" w:rsidRPr="00136301">
          <w:rPr>
            <w:rStyle w:val="Hyperlink"/>
            <w:rFonts w:hint="cs"/>
            <w:rtl/>
          </w:rPr>
          <w:t>כתב יד)</w:t>
        </w:r>
      </w:hyperlink>
    </w:p>
    <w:p w14:paraId="7C015AF1" w14:textId="77777777" w:rsidR="000A4D87" w:rsidRDefault="009B3E66" w:rsidP="000A4D87">
      <w:pPr>
        <w:pStyle w:val="Heading2"/>
        <w:rPr>
          <w:rStyle w:val="Hyperlink"/>
          <w:rtl/>
        </w:rPr>
      </w:pPr>
      <w:hyperlink r:id="rId7" w:history="1">
        <w:r w:rsidR="000A4D87" w:rsidRPr="00CA0BD3">
          <w:rPr>
            <w:rStyle w:val="Hyperlink"/>
            <w:rFonts w:hint="cs"/>
            <w:rtl/>
          </w:rPr>
          <w:t xml:space="preserve">שיעורי הרב אהרן ליכטנשטיין: </w:t>
        </w:r>
        <w:proofErr w:type="spellStart"/>
        <w:r w:rsidR="000A4D87" w:rsidRPr="00CA0BD3">
          <w:rPr>
            <w:rStyle w:val="Hyperlink"/>
            <w:rFonts w:hint="cs"/>
            <w:rtl/>
          </w:rPr>
          <w:t>דינא</w:t>
        </w:r>
        <w:proofErr w:type="spellEnd"/>
        <w:r w:rsidR="000A4D87" w:rsidRPr="00CA0BD3">
          <w:rPr>
            <w:rStyle w:val="Hyperlink"/>
            <w:rFonts w:hint="cs"/>
            <w:rtl/>
          </w:rPr>
          <w:t xml:space="preserve"> </w:t>
        </w:r>
        <w:proofErr w:type="spellStart"/>
        <w:r w:rsidR="000A4D87" w:rsidRPr="00CA0BD3">
          <w:rPr>
            <w:rStyle w:val="Hyperlink"/>
            <w:rFonts w:hint="cs"/>
            <w:rtl/>
          </w:rPr>
          <w:t>דגרמי</w:t>
        </w:r>
        <w:proofErr w:type="spellEnd"/>
      </w:hyperlink>
    </w:p>
    <w:p w14:paraId="5B0ACB2E" w14:textId="0B403593" w:rsidR="000A4D87" w:rsidRDefault="008535C7" w:rsidP="000A4D87">
      <w:pPr>
        <w:pStyle w:val="Heading2"/>
        <w:rPr>
          <w:rtl/>
        </w:rPr>
      </w:pPr>
      <w:proofErr w:type="spellStart"/>
      <w:r>
        <w:rPr>
          <w:rtl/>
        </w:rPr>
        <w:t>גנת</w:t>
      </w:r>
      <w:proofErr w:type="spellEnd"/>
      <w:r>
        <w:rPr>
          <w:rtl/>
        </w:rPr>
        <w:t xml:space="preserve"> אגוז סימן נ"א</w:t>
      </w:r>
      <w:r>
        <w:rPr>
          <w:rFonts w:hint="cs"/>
          <w:rtl/>
        </w:rPr>
        <w:t xml:space="preserve">, עמ' </w:t>
      </w:r>
      <w:proofErr w:type="spellStart"/>
      <w:r>
        <w:rPr>
          <w:rFonts w:hint="cs"/>
          <w:rtl/>
        </w:rPr>
        <w:t>קצג</w:t>
      </w:r>
      <w:proofErr w:type="spellEnd"/>
    </w:p>
    <w:p w14:paraId="482198D3" w14:textId="77777777" w:rsidR="000A4D87" w:rsidRPr="00DC409E" w:rsidRDefault="000A4D87" w:rsidP="000A4D87">
      <w:pPr>
        <w:pStyle w:val="Heading2"/>
        <w:rPr>
          <w:rtl/>
        </w:rPr>
      </w:pPr>
      <w:proofErr w:type="spellStart"/>
      <w:r w:rsidRPr="00DC409E">
        <w:rPr>
          <w:rtl/>
        </w:rPr>
        <w:t>ש"ך</w:t>
      </w:r>
      <w:proofErr w:type="spellEnd"/>
      <w:r w:rsidRPr="00DC409E">
        <w:rPr>
          <w:rtl/>
        </w:rPr>
        <w:t xml:space="preserve"> חושן משפט סימן שפו</w:t>
      </w:r>
      <w:r>
        <w:rPr>
          <w:rFonts w:hint="cs"/>
          <w:rtl/>
        </w:rPr>
        <w:t xml:space="preserve"> </w:t>
      </w:r>
      <w:proofErr w:type="spellStart"/>
      <w:r>
        <w:rPr>
          <w:rFonts w:hint="cs"/>
          <w:rtl/>
        </w:rPr>
        <w:t>ס"ק</w:t>
      </w:r>
      <w:proofErr w:type="spellEnd"/>
      <w:r>
        <w:rPr>
          <w:rFonts w:hint="cs"/>
          <w:rtl/>
        </w:rPr>
        <w:t xml:space="preserve"> א</w:t>
      </w:r>
    </w:p>
    <w:p w14:paraId="4BF0ACD2" w14:textId="77777777" w:rsidR="000A4D87" w:rsidRDefault="000A4D87" w:rsidP="000A4D87">
      <w:pPr>
        <w:rPr>
          <w:rtl/>
        </w:rPr>
      </w:pPr>
      <w:r w:rsidRPr="00DC409E">
        <w:rPr>
          <w:rtl/>
        </w:rPr>
        <w:t xml:space="preserve">קיימא לן כר' מאיר </w:t>
      </w:r>
      <w:proofErr w:type="spellStart"/>
      <w:r w:rsidRPr="00DC409E">
        <w:rPr>
          <w:rtl/>
        </w:rPr>
        <w:t>דדאין</w:t>
      </w:r>
      <w:proofErr w:type="spellEnd"/>
      <w:r w:rsidRPr="00DC409E">
        <w:rPr>
          <w:rtl/>
        </w:rPr>
        <w:t xml:space="preserve"> </w:t>
      </w:r>
      <w:proofErr w:type="spellStart"/>
      <w:r w:rsidRPr="00DC409E">
        <w:rPr>
          <w:rtl/>
        </w:rPr>
        <w:t>דינא</w:t>
      </w:r>
      <w:proofErr w:type="spellEnd"/>
      <w:r w:rsidRPr="00DC409E">
        <w:rPr>
          <w:rtl/>
        </w:rPr>
        <w:t xml:space="preserve"> </w:t>
      </w:r>
      <w:proofErr w:type="spellStart"/>
      <w:r w:rsidRPr="00DC409E">
        <w:rPr>
          <w:rtl/>
        </w:rPr>
        <w:t>דגרמי</w:t>
      </w:r>
      <w:proofErr w:type="spellEnd"/>
      <w:r w:rsidRPr="00DC409E">
        <w:rPr>
          <w:rtl/>
        </w:rPr>
        <w:t xml:space="preserve"> </w:t>
      </w:r>
      <w:proofErr w:type="spellStart"/>
      <w:r w:rsidRPr="00DC409E">
        <w:rPr>
          <w:rtl/>
        </w:rPr>
        <w:t>כו</w:t>
      </w:r>
      <w:proofErr w:type="spellEnd"/>
      <w:r w:rsidRPr="00DC409E">
        <w:rPr>
          <w:rtl/>
        </w:rPr>
        <w:t xml:space="preserve">' - הנה ראיתי הרמב"ן האריך מאד בדיני </w:t>
      </w:r>
      <w:proofErr w:type="spellStart"/>
      <w:r w:rsidRPr="00DC409E">
        <w:rPr>
          <w:rtl/>
        </w:rPr>
        <w:t>דגרמי</w:t>
      </w:r>
      <w:proofErr w:type="spellEnd"/>
      <w:r w:rsidRPr="00DC409E">
        <w:rPr>
          <w:rtl/>
        </w:rPr>
        <w:t xml:space="preserve"> בסוף </w:t>
      </w:r>
      <w:proofErr w:type="spellStart"/>
      <w:r w:rsidRPr="00DC409E">
        <w:rPr>
          <w:rtl/>
        </w:rPr>
        <w:t>חדושי</w:t>
      </w:r>
      <w:proofErr w:type="spellEnd"/>
      <w:r w:rsidRPr="00DC409E">
        <w:rPr>
          <w:rtl/>
        </w:rPr>
        <w:t xml:space="preserve"> בבא בתרא שלו והתחלתי לעשות חיבור וביאור ופלפול על דבריו אך באשר כי ראיתי עיקר יסודו שסובר </w:t>
      </w:r>
      <w:proofErr w:type="spellStart"/>
      <w:r w:rsidRPr="00DC409E">
        <w:rPr>
          <w:rtl/>
        </w:rPr>
        <w:t>דדינא</w:t>
      </w:r>
      <w:proofErr w:type="spellEnd"/>
      <w:r w:rsidRPr="00DC409E">
        <w:rPr>
          <w:rtl/>
        </w:rPr>
        <w:t xml:space="preserve"> </w:t>
      </w:r>
      <w:proofErr w:type="spellStart"/>
      <w:r w:rsidRPr="00DC409E">
        <w:rPr>
          <w:rtl/>
        </w:rPr>
        <w:t>דגרמי</w:t>
      </w:r>
      <w:proofErr w:type="spellEnd"/>
      <w:r w:rsidRPr="00DC409E">
        <w:rPr>
          <w:rtl/>
        </w:rPr>
        <w:t xml:space="preserve"> דאורייתא הוא </w:t>
      </w:r>
      <w:r w:rsidRPr="00DC409E">
        <w:rPr>
          <w:rtl/>
        </w:rPr>
        <w:lastRenderedPageBreak/>
        <w:t xml:space="preserve">ומחמת זה הי' מוכרח לחלק בחילוקים איזו נקרא </w:t>
      </w:r>
      <w:proofErr w:type="spellStart"/>
      <w:r w:rsidRPr="00DC409E">
        <w:rPr>
          <w:rtl/>
        </w:rPr>
        <w:t>דינא</w:t>
      </w:r>
      <w:proofErr w:type="spellEnd"/>
      <w:r w:rsidRPr="00DC409E">
        <w:rPr>
          <w:rtl/>
        </w:rPr>
        <w:t xml:space="preserve"> </w:t>
      </w:r>
      <w:proofErr w:type="spellStart"/>
      <w:r w:rsidRPr="00DC409E">
        <w:rPr>
          <w:rtl/>
        </w:rPr>
        <w:t>דגרמי</w:t>
      </w:r>
      <w:proofErr w:type="spellEnd"/>
      <w:r w:rsidRPr="00DC409E">
        <w:rPr>
          <w:rtl/>
        </w:rPr>
        <w:t xml:space="preserve"> ואיזו נקרא </w:t>
      </w:r>
      <w:proofErr w:type="spellStart"/>
      <w:r w:rsidRPr="00DC409E">
        <w:rPr>
          <w:rtl/>
        </w:rPr>
        <w:t>גרמא</w:t>
      </w:r>
      <w:proofErr w:type="spellEnd"/>
      <w:r w:rsidRPr="00DC409E">
        <w:rPr>
          <w:rtl/>
        </w:rPr>
        <w:t xml:space="preserve"> כדי שלא יסתרו </w:t>
      </w:r>
      <w:proofErr w:type="spellStart"/>
      <w:r w:rsidRPr="00DC409E">
        <w:rPr>
          <w:rtl/>
        </w:rPr>
        <w:t>זא"ז</w:t>
      </w:r>
      <w:proofErr w:type="spellEnd"/>
      <w:r w:rsidRPr="00DC409E">
        <w:rPr>
          <w:rtl/>
        </w:rPr>
        <w:t xml:space="preserve"> ועל כן הוכרח להאריך בזה אמנם לפי מה שנ"ל עיקר </w:t>
      </w:r>
      <w:proofErr w:type="spellStart"/>
      <w:r w:rsidRPr="00DC409E">
        <w:rPr>
          <w:rtl/>
        </w:rPr>
        <w:t>דדינא</w:t>
      </w:r>
      <w:proofErr w:type="spellEnd"/>
      <w:r w:rsidRPr="00DC409E">
        <w:rPr>
          <w:rtl/>
        </w:rPr>
        <w:t xml:space="preserve"> </w:t>
      </w:r>
      <w:proofErr w:type="spellStart"/>
      <w:r w:rsidRPr="00DC409E">
        <w:rPr>
          <w:rtl/>
        </w:rPr>
        <w:t>דגרמי</w:t>
      </w:r>
      <w:proofErr w:type="spellEnd"/>
      <w:r w:rsidRPr="00DC409E">
        <w:rPr>
          <w:rtl/>
        </w:rPr>
        <w:t xml:space="preserve"> אינו אלא </w:t>
      </w:r>
      <w:proofErr w:type="spellStart"/>
      <w:r w:rsidRPr="00DC409E">
        <w:rPr>
          <w:rtl/>
        </w:rPr>
        <w:t>קנסא</w:t>
      </w:r>
      <w:proofErr w:type="spellEnd"/>
      <w:r w:rsidRPr="00DC409E">
        <w:rPr>
          <w:rtl/>
        </w:rPr>
        <w:t xml:space="preserve"> דרבנן אין צורך לחלק בשום חלוקים רק כמ"ש שאר פוסקים שחכמים קנסו בדבר שהי' נראה להם שהוא שכיח ורגיל וכי האי </w:t>
      </w:r>
      <w:proofErr w:type="spellStart"/>
      <w:r w:rsidRPr="00DC409E">
        <w:rPr>
          <w:rtl/>
        </w:rPr>
        <w:t>גוונא</w:t>
      </w:r>
      <w:proofErr w:type="spellEnd"/>
      <w:r w:rsidRPr="00DC409E">
        <w:rPr>
          <w:rtl/>
        </w:rPr>
        <w:t xml:space="preserve"> ואין לדמות גזרות חכמים זו לזו על כן חזרתי לאחורי מלעשות החבור הנ"ל ועם כל זה אמרתי להביא דברי הרמב"ן </w:t>
      </w:r>
      <w:proofErr w:type="spellStart"/>
      <w:r w:rsidRPr="00DC409E">
        <w:rPr>
          <w:rtl/>
        </w:rPr>
        <w:t>בדינין</w:t>
      </w:r>
      <w:proofErr w:type="spellEnd"/>
      <w:r w:rsidRPr="00DC409E">
        <w:rPr>
          <w:rtl/>
        </w:rPr>
        <w:t xml:space="preserve"> השייכים לסי' זה</w:t>
      </w:r>
    </w:p>
    <w:p w14:paraId="0522BB50" w14:textId="77777777" w:rsidR="00E34C00" w:rsidRDefault="00E34C00" w:rsidP="00E34C00">
      <w:pPr>
        <w:pStyle w:val="Heading1"/>
        <w:rPr>
          <w:rtl/>
        </w:rPr>
      </w:pPr>
      <w:bookmarkStart w:id="4" w:name="_Ref466194699"/>
      <w:bookmarkStart w:id="5" w:name="_Toc521478307"/>
      <w:r>
        <w:rPr>
          <w:rFonts w:hint="cs"/>
          <w:rtl/>
        </w:rPr>
        <w:t xml:space="preserve">הלכה למשה מסיני - ספק הלכה למשה מסיני </w:t>
      </w:r>
      <w:proofErr w:type="spellStart"/>
      <w:r>
        <w:rPr>
          <w:rFonts w:hint="cs"/>
          <w:rtl/>
        </w:rPr>
        <w:t>לקולא</w:t>
      </w:r>
      <w:proofErr w:type="spellEnd"/>
      <w:r>
        <w:rPr>
          <w:rFonts w:hint="cs"/>
          <w:rtl/>
        </w:rPr>
        <w:t xml:space="preserve"> או לחומרא</w:t>
      </w:r>
      <w:bookmarkEnd w:id="4"/>
      <w:bookmarkEnd w:id="5"/>
    </w:p>
    <w:p w14:paraId="5BD04F91" w14:textId="77777777" w:rsidR="00E34C00" w:rsidRDefault="00E34C00" w:rsidP="00E34C00">
      <w:pPr>
        <w:pStyle w:val="Heading2"/>
        <w:rPr>
          <w:rtl/>
        </w:rPr>
      </w:pPr>
      <w:proofErr w:type="spellStart"/>
      <w:r>
        <w:rPr>
          <w:rFonts w:hint="cs"/>
          <w:rtl/>
        </w:rPr>
        <w:t>רא"ש</w:t>
      </w:r>
      <w:proofErr w:type="spellEnd"/>
      <w:r>
        <w:rPr>
          <w:rFonts w:hint="cs"/>
          <w:rtl/>
        </w:rPr>
        <w:t xml:space="preserve"> בבא קמא ב:ב</w:t>
      </w:r>
    </w:p>
    <w:p w14:paraId="6189426B" w14:textId="77777777" w:rsidR="00E34C00" w:rsidRDefault="00E34C00" w:rsidP="00E34C00">
      <w:pPr>
        <w:rPr>
          <w:rtl/>
        </w:rPr>
      </w:pPr>
      <w:r w:rsidRPr="00FA6FDD">
        <w:rPr>
          <w:rtl/>
        </w:rPr>
        <w:t xml:space="preserve">בעי רב אשי </w:t>
      </w:r>
      <w:proofErr w:type="spellStart"/>
      <w:r w:rsidRPr="00FA6FDD">
        <w:rPr>
          <w:rtl/>
        </w:rPr>
        <w:t>כח</w:t>
      </w:r>
      <w:proofErr w:type="spellEnd"/>
      <w:r w:rsidRPr="00FA6FDD">
        <w:rPr>
          <w:rtl/>
        </w:rPr>
        <w:t xml:space="preserve"> </w:t>
      </w:r>
      <w:proofErr w:type="spellStart"/>
      <w:r w:rsidRPr="00FA6FDD">
        <w:rPr>
          <w:rtl/>
        </w:rPr>
        <w:t>כחו</w:t>
      </w:r>
      <w:proofErr w:type="spellEnd"/>
      <w:r w:rsidRPr="00FA6FDD">
        <w:rPr>
          <w:rtl/>
        </w:rPr>
        <w:t xml:space="preserve"> </w:t>
      </w:r>
      <w:proofErr w:type="spellStart"/>
      <w:r w:rsidRPr="00FA6FDD">
        <w:rPr>
          <w:rtl/>
        </w:rPr>
        <w:t>לסומכוס</w:t>
      </w:r>
      <w:proofErr w:type="spellEnd"/>
      <w:r w:rsidRPr="00FA6FDD">
        <w:rPr>
          <w:rtl/>
        </w:rPr>
        <w:t xml:space="preserve"> </w:t>
      </w:r>
      <w:proofErr w:type="spellStart"/>
      <w:r w:rsidRPr="00FA6FDD">
        <w:rPr>
          <w:rtl/>
        </w:rPr>
        <w:t>ככחו</w:t>
      </w:r>
      <w:proofErr w:type="spellEnd"/>
      <w:r w:rsidRPr="00FA6FDD">
        <w:rPr>
          <w:rtl/>
        </w:rPr>
        <w:t xml:space="preserve"> דמי וכו' רב אלפס ז"ל לא הביא הך </w:t>
      </w:r>
      <w:proofErr w:type="spellStart"/>
      <w:r w:rsidRPr="00FA6FDD">
        <w:rPr>
          <w:rtl/>
        </w:rPr>
        <w:t>בעיא</w:t>
      </w:r>
      <w:proofErr w:type="spellEnd"/>
      <w:r w:rsidRPr="00FA6FDD">
        <w:rPr>
          <w:rtl/>
        </w:rPr>
        <w:t xml:space="preserve"> משום </w:t>
      </w:r>
      <w:proofErr w:type="spellStart"/>
      <w:r w:rsidRPr="00FA6FDD">
        <w:rPr>
          <w:rtl/>
        </w:rPr>
        <w:t>דלסומכוס</w:t>
      </w:r>
      <w:proofErr w:type="spellEnd"/>
      <w:r w:rsidRPr="00FA6FDD">
        <w:rPr>
          <w:rtl/>
        </w:rPr>
        <w:t xml:space="preserve"> </w:t>
      </w:r>
      <w:proofErr w:type="spellStart"/>
      <w:r w:rsidRPr="00FA6FDD">
        <w:rPr>
          <w:rtl/>
        </w:rPr>
        <w:t>מבעיא</w:t>
      </w:r>
      <w:proofErr w:type="spellEnd"/>
      <w:r w:rsidRPr="00FA6FDD">
        <w:rPr>
          <w:rtl/>
        </w:rPr>
        <w:t xml:space="preserve"> ליה ולית הלכתא כוותיה ולי נראה דיש נפקותא גדולה </w:t>
      </w:r>
      <w:proofErr w:type="spellStart"/>
      <w:r w:rsidRPr="00FA6FDD">
        <w:rPr>
          <w:rtl/>
        </w:rPr>
        <w:t>בבעיא</w:t>
      </w:r>
      <w:proofErr w:type="spellEnd"/>
      <w:r w:rsidRPr="00FA6FDD">
        <w:rPr>
          <w:rtl/>
        </w:rPr>
        <w:t xml:space="preserve"> זו </w:t>
      </w:r>
      <w:proofErr w:type="spellStart"/>
      <w:r w:rsidRPr="00FA6FDD">
        <w:rPr>
          <w:rtl/>
        </w:rPr>
        <w:t>דמתוך</w:t>
      </w:r>
      <w:proofErr w:type="spellEnd"/>
      <w:r w:rsidRPr="00FA6FDD">
        <w:rPr>
          <w:rtl/>
        </w:rPr>
        <w:t xml:space="preserve"> בעייתו משמע </w:t>
      </w:r>
      <w:proofErr w:type="spellStart"/>
      <w:r w:rsidRPr="00FA6FDD">
        <w:rPr>
          <w:rtl/>
        </w:rPr>
        <w:t>דפשיטא</w:t>
      </w:r>
      <w:proofErr w:type="spellEnd"/>
      <w:r w:rsidRPr="00FA6FDD">
        <w:rPr>
          <w:rtl/>
        </w:rPr>
        <w:t xml:space="preserve"> ליה </w:t>
      </w:r>
      <w:proofErr w:type="spellStart"/>
      <w:r w:rsidRPr="00FA6FDD">
        <w:rPr>
          <w:rtl/>
        </w:rPr>
        <w:t>כח</w:t>
      </w:r>
      <w:proofErr w:type="spellEnd"/>
      <w:r w:rsidRPr="00FA6FDD">
        <w:rPr>
          <w:rtl/>
        </w:rPr>
        <w:t xml:space="preserve"> </w:t>
      </w:r>
      <w:proofErr w:type="spellStart"/>
      <w:r w:rsidRPr="00FA6FDD">
        <w:rPr>
          <w:rtl/>
        </w:rPr>
        <w:t>כחו</w:t>
      </w:r>
      <w:proofErr w:type="spellEnd"/>
      <w:r w:rsidRPr="00FA6FDD">
        <w:rPr>
          <w:rtl/>
        </w:rPr>
        <w:t xml:space="preserve"> </w:t>
      </w:r>
      <w:proofErr w:type="spellStart"/>
      <w:r w:rsidRPr="00FA6FDD">
        <w:rPr>
          <w:rtl/>
        </w:rPr>
        <w:t>ככחו</w:t>
      </w:r>
      <w:proofErr w:type="spellEnd"/>
      <w:r w:rsidRPr="00FA6FDD">
        <w:rPr>
          <w:rtl/>
        </w:rPr>
        <w:t xml:space="preserve"> דמי </w:t>
      </w:r>
      <w:proofErr w:type="spellStart"/>
      <w:r w:rsidRPr="00FA6FDD">
        <w:rPr>
          <w:rtl/>
        </w:rPr>
        <w:t>לכ"ע</w:t>
      </w:r>
      <w:proofErr w:type="spellEnd"/>
      <w:r w:rsidRPr="00FA6FDD">
        <w:rPr>
          <w:rtl/>
        </w:rPr>
        <w:t xml:space="preserve"> </w:t>
      </w:r>
      <w:proofErr w:type="spellStart"/>
      <w:r w:rsidRPr="00FA6FDD">
        <w:rPr>
          <w:rtl/>
        </w:rPr>
        <w:t>ולרבנן</w:t>
      </w:r>
      <w:proofErr w:type="spellEnd"/>
      <w:r w:rsidRPr="00FA6FDD">
        <w:rPr>
          <w:rtl/>
        </w:rPr>
        <w:t xml:space="preserve"> משלם על </w:t>
      </w:r>
      <w:proofErr w:type="spellStart"/>
      <w:r w:rsidRPr="00FA6FDD">
        <w:rPr>
          <w:rtl/>
        </w:rPr>
        <w:t>כח</w:t>
      </w:r>
      <w:proofErr w:type="spellEnd"/>
      <w:r w:rsidRPr="00FA6FDD">
        <w:rPr>
          <w:rtl/>
        </w:rPr>
        <w:t xml:space="preserve"> </w:t>
      </w:r>
      <w:proofErr w:type="spellStart"/>
      <w:r w:rsidRPr="00FA6FDD">
        <w:rPr>
          <w:rtl/>
        </w:rPr>
        <w:t>כחו</w:t>
      </w:r>
      <w:proofErr w:type="spellEnd"/>
      <w:r w:rsidRPr="00FA6FDD">
        <w:rPr>
          <w:rtl/>
        </w:rPr>
        <w:t xml:space="preserve"> חצי נזק כמו על </w:t>
      </w:r>
      <w:proofErr w:type="spellStart"/>
      <w:r w:rsidRPr="00FA6FDD">
        <w:rPr>
          <w:rtl/>
        </w:rPr>
        <w:t>כחו</w:t>
      </w:r>
      <w:proofErr w:type="spellEnd"/>
      <w:r w:rsidRPr="00FA6FDD">
        <w:rPr>
          <w:rtl/>
        </w:rPr>
        <w:t xml:space="preserve"> </w:t>
      </w:r>
      <w:proofErr w:type="spellStart"/>
      <w:r w:rsidRPr="00FA6FDD">
        <w:rPr>
          <w:rtl/>
        </w:rPr>
        <w:t>ומבעיא</w:t>
      </w:r>
      <w:proofErr w:type="spellEnd"/>
      <w:r w:rsidRPr="00FA6FDD">
        <w:rPr>
          <w:rtl/>
        </w:rPr>
        <w:t xml:space="preserve"> ליה אי </w:t>
      </w:r>
      <w:proofErr w:type="spellStart"/>
      <w:r w:rsidRPr="00FA6FDD">
        <w:rPr>
          <w:rtl/>
        </w:rPr>
        <w:t>סומכוס</w:t>
      </w:r>
      <w:proofErr w:type="spellEnd"/>
      <w:r w:rsidRPr="00FA6FDD">
        <w:rPr>
          <w:rtl/>
        </w:rPr>
        <w:t xml:space="preserve"> גמר הלכתא </w:t>
      </w:r>
      <w:proofErr w:type="spellStart"/>
      <w:r w:rsidRPr="00FA6FDD">
        <w:rPr>
          <w:rtl/>
        </w:rPr>
        <w:t>דצרורות</w:t>
      </w:r>
      <w:proofErr w:type="spellEnd"/>
      <w:r w:rsidRPr="00FA6FDD">
        <w:rPr>
          <w:rtl/>
        </w:rPr>
        <w:t xml:space="preserve"> </w:t>
      </w:r>
      <w:proofErr w:type="spellStart"/>
      <w:r w:rsidRPr="00FA6FDD">
        <w:rPr>
          <w:rtl/>
        </w:rPr>
        <w:t>לכח</w:t>
      </w:r>
      <w:proofErr w:type="spellEnd"/>
      <w:r w:rsidRPr="00FA6FDD">
        <w:rPr>
          <w:rtl/>
        </w:rPr>
        <w:t xml:space="preserve"> </w:t>
      </w:r>
      <w:proofErr w:type="spellStart"/>
      <w:r w:rsidRPr="00FA6FDD">
        <w:rPr>
          <w:rtl/>
        </w:rPr>
        <w:t>כחו</w:t>
      </w:r>
      <w:proofErr w:type="spellEnd"/>
      <w:r w:rsidRPr="00FA6FDD">
        <w:rPr>
          <w:rtl/>
        </w:rPr>
        <w:t xml:space="preserve"> לחצי נזק כמו </w:t>
      </w:r>
      <w:proofErr w:type="spellStart"/>
      <w:r w:rsidRPr="00FA6FDD">
        <w:rPr>
          <w:rtl/>
        </w:rPr>
        <w:t>לרבנן</w:t>
      </w:r>
      <w:proofErr w:type="spellEnd"/>
      <w:r w:rsidRPr="00FA6FDD">
        <w:rPr>
          <w:rtl/>
        </w:rPr>
        <w:t xml:space="preserve"> </w:t>
      </w:r>
      <w:proofErr w:type="spellStart"/>
      <w:r w:rsidRPr="00FA6FDD">
        <w:rPr>
          <w:rtl/>
        </w:rPr>
        <w:t>כחו</w:t>
      </w:r>
      <w:proofErr w:type="spellEnd"/>
      <w:r w:rsidRPr="00FA6FDD">
        <w:rPr>
          <w:rtl/>
        </w:rPr>
        <w:t xml:space="preserve"> או </w:t>
      </w:r>
      <w:proofErr w:type="spellStart"/>
      <w:r w:rsidRPr="00FA6FDD">
        <w:rPr>
          <w:rtl/>
        </w:rPr>
        <w:t>דלמא</w:t>
      </w:r>
      <w:proofErr w:type="spellEnd"/>
      <w:r w:rsidRPr="00FA6FDD">
        <w:rPr>
          <w:rtl/>
        </w:rPr>
        <w:t xml:space="preserve"> לא גמר הלכתא כלל ואף על </w:t>
      </w:r>
      <w:proofErr w:type="spellStart"/>
      <w:r w:rsidRPr="00FA6FDD">
        <w:rPr>
          <w:rtl/>
        </w:rPr>
        <w:t>כח</w:t>
      </w:r>
      <w:proofErr w:type="spellEnd"/>
      <w:r w:rsidRPr="00FA6FDD">
        <w:rPr>
          <w:rtl/>
        </w:rPr>
        <w:t xml:space="preserve"> </w:t>
      </w:r>
      <w:proofErr w:type="spellStart"/>
      <w:r w:rsidRPr="00FA6FDD">
        <w:rPr>
          <w:rtl/>
        </w:rPr>
        <w:t>כחו</w:t>
      </w:r>
      <w:proofErr w:type="spellEnd"/>
      <w:r w:rsidRPr="00FA6FDD">
        <w:rPr>
          <w:rtl/>
        </w:rPr>
        <w:t xml:space="preserve"> משלם נזק שלם אבל הא לא </w:t>
      </w:r>
      <w:proofErr w:type="spellStart"/>
      <w:r w:rsidRPr="00FA6FDD">
        <w:rPr>
          <w:rtl/>
        </w:rPr>
        <w:t>מיבעיא</w:t>
      </w:r>
      <w:proofErr w:type="spellEnd"/>
      <w:r w:rsidRPr="00FA6FDD">
        <w:rPr>
          <w:rtl/>
        </w:rPr>
        <w:t xml:space="preserve"> ליה אי גמר הלכתא ומוקי לה </w:t>
      </w:r>
      <w:proofErr w:type="spellStart"/>
      <w:r w:rsidRPr="00FA6FDD">
        <w:rPr>
          <w:rtl/>
        </w:rPr>
        <w:t>בכח</w:t>
      </w:r>
      <w:proofErr w:type="spellEnd"/>
      <w:r w:rsidRPr="00FA6FDD">
        <w:rPr>
          <w:rtl/>
        </w:rPr>
        <w:t xml:space="preserve"> </w:t>
      </w:r>
      <w:proofErr w:type="spellStart"/>
      <w:r w:rsidRPr="00FA6FDD">
        <w:rPr>
          <w:rtl/>
        </w:rPr>
        <w:t>כחו</w:t>
      </w:r>
      <w:proofErr w:type="spellEnd"/>
      <w:r w:rsidRPr="00FA6FDD">
        <w:rPr>
          <w:rtl/>
        </w:rPr>
        <w:t xml:space="preserve"> ולחייב חצי נזק ואע"ג דמן הדין פטור </w:t>
      </w:r>
      <w:proofErr w:type="spellStart"/>
      <w:r w:rsidRPr="00FA6FDD">
        <w:rPr>
          <w:rtl/>
        </w:rPr>
        <w:t>דכח</w:t>
      </w:r>
      <w:proofErr w:type="spellEnd"/>
      <w:r w:rsidRPr="00FA6FDD">
        <w:rPr>
          <w:rtl/>
        </w:rPr>
        <w:t xml:space="preserve"> </w:t>
      </w:r>
      <w:proofErr w:type="spellStart"/>
      <w:r w:rsidRPr="00FA6FDD">
        <w:rPr>
          <w:rtl/>
        </w:rPr>
        <w:t>כחו</w:t>
      </w:r>
      <w:proofErr w:type="spellEnd"/>
      <w:r w:rsidRPr="00FA6FDD">
        <w:rPr>
          <w:rtl/>
        </w:rPr>
        <w:t xml:space="preserve"> לאו כגופו דמי </w:t>
      </w:r>
      <w:proofErr w:type="spellStart"/>
      <w:r w:rsidRPr="00FA6FDD">
        <w:rPr>
          <w:rtl/>
        </w:rPr>
        <w:t>דבהא</w:t>
      </w:r>
      <w:proofErr w:type="spellEnd"/>
      <w:r w:rsidRPr="00FA6FDD">
        <w:rPr>
          <w:rtl/>
        </w:rPr>
        <w:t xml:space="preserve"> </w:t>
      </w:r>
      <w:proofErr w:type="spellStart"/>
      <w:r w:rsidRPr="00FA6FDD">
        <w:rPr>
          <w:rtl/>
        </w:rPr>
        <w:t>ליכא</w:t>
      </w:r>
      <w:proofErr w:type="spellEnd"/>
      <w:r w:rsidRPr="00FA6FDD">
        <w:rPr>
          <w:rtl/>
        </w:rPr>
        <w:t xml:space="preserve"> </w:t>
      </w:r>
      <w:proofErr w:type="spellStart"/>
      <w:r w:rsidRPr="00FA6FDD">
        <w:rPr>
          <w:rtl/>
        </w:rPr>
        <w:t>לאיסתפוקי</w:t>
      </w:r>
      <w:proofErr w:type="spellEnd"/>
      <w:r w:rsidRPr="00FA6FDD">
        <w:rPr>
          <w:rtl/>
        </w:rPr>
        <w:t xml:space="preserve"> </w:t>
      </w:r>
      <w:proofErr w:type="spellStart"/>
      <w:r w:rsidRPr="00FA6FDD">
        <w:rPr>
          <w:rtl/>
        </w:rPr>
        <w:t>דפשיטא</w:t>
      </w:r>
      <w:proofErr w:type="spellEnd"/>
      <w:r w:rsidRPr="00FA6FDD">
        <w:rPr>
          <w:rtl/>
        </w:rPr>
        <w:t xml:space="preserve"> </w:t>
      </w:r>
      <w:proofErr w:type="spellStart"/>
      <w:r w:rsidRPr="00FA6FDD">
        <w:rPr>
          <w:rtl/>
        </w:rPr>
        <w:t>דהלכתא</w:t>
      </w:r>
      <w:proofErr w:type="spellEnd"/>
      <w:r w:rsidRPr="00FA6FDD">
        <w:rPr>
          <w:rtl/>
        </w:rPr>
        <w:t xml:space="preserve"> </w:t>
      </w:r>
      <w:proofErr w:type="spellStart"/>
      <w:r w:rsidRPr="00FA6FDD">
        <w:rPr>
          <w:rtl/>
        </w:rPr>
        <w:t>לגרועי</w:t>
      </w:r>
      <w:proofErr w:type="spellEnd"/>
      <w:r w:rsidRPr="00FA6FDD">
        <w:rPr>
          <w:rtl/>
        </w:rPr>
        <w:t xml:space="preserve"> </w:t>
      </w:r>
      <w:proofErr w:type="spellStart"/>
      <w:r w:rsidRPr="00FA6FDD">
        <w:rPr>
          <w:rtl/>
        </w:rPr>
        <w:t>תשלומין</w:t>
      </w:r>
      <w:proofErr w:type="spellEnd"/>
      <w:r w:rsidRPr="00FA6FDD">
        <w:rPr>
          <w:rtl/>
        </w:rPr>
        <w:t xml:space="preserve"> אתא ולא לחייב במקום שראוי לפטור ומשום הכי לא </w:t>
      </w:r>
      <w:proofErr w:type="spellStart"/>
      <w:r w:rsidRPr="00FA6FDD">
        <w:rPr>
          <w:rtl/>
        </w:rPr>
        <w:t>קאמר</w:t>
      </w:r>
      <w:proofErr w:type="spellEnd"/>
      <w:r w:rsidRPr="00FA6FDD">
        <w:rPr>
          <w:rtl/>
        </w:rPr>
        <w:t xml:space="preserve"> לעיל (דף </w:t>
      </w:r>
      <w:proofErr w:type="spellStart"/>
      <w:r w:rsidRPr="00FA6FDD">
        <w:rPr>
          <w:rtl/>
        </w:rPr>
        <w:t>יז</w:t>
      </w:r>
      <w:proofErr w:type="spellEnd"/>
      <w:r w:rsidRPr="00FA6FDD">
        <w:rPr>
          <w:rtl/>
        </w:rPr>
        <w:t xml:space="preserve"> ב):כ לא </w:t>
      </w:r>
      <w:proofErr w:type="spellStart"/>
      <w:r w:rsidRPr="00FA6FDD">
        <w:rPr>
          <w:rtl/>
        </w:rPr>
        <w:t>דכ"ע</w:t>
      </w:r>
      <w:proofErr w:type="spellEnd"/>
      <w:r w:rsidRPr="00FA6FDD">
        <w:rPr>
          <w:rtl/>
        </w:rPr>
        <w:t xml:space="preserve"> </w:t>
      </w:r>
      <w:proofErr w:type="spellStart"/>
      <w:r w:rsidRPr="00FA6FDD">
        <w:rPr>
          <w:rtl/>
        </w:rPr>
        <w:t>כחו</w:t>
      </w:r>
      <w:proofErr w:type="spellEnd"/>
      <w:r w:rsidRPr="00FA6FDD">
        <w:rPr>
          <w:rtl/>
        </w:rPr>
        <w:t xml:space="preserve"> לאו כגופו דמי וחצי נזק צרורות הלכתא גמירא לה </w:t>
      </w:r>
      <w:proofErr w:type="spellStart"/>
      <w:r w:rsidRPr="00FA6FDD">
        <w:rPr>
          <w:rtl/>
        </w:rPr>
        <w:t>דמשלם</w:t>
      </w:r>
      <w:proofErr w:type="spellEnd"/>
      <w:r w:rsidRPr="00FA6FDD">
        <w:rPr>
          <w:rtl/>
        </w:rPr>
        <w:t xml:space="preserve"> חצי נזק משום </w:t>
      </w:r>
      <w:proofErr w:type="spellStart"/>
      <w:r w:rsidRPr="00FA6FDD">
        <w:rPr>
          <w:rtl/>
        </w:rPr>
        <w:t>דפשיטא</w:t>
      </w:r>
      <w:proofErr w:type="spellEnd"/>
      <w:r w:rsidRPr="00FA6FDD">
        <w:rPr>
          <w:rtl/>
        </w:rPr>
        <w:t xml:space="preserve"> ליה </w:t>
      </w:r>
      <w:proofErr w:type="spellStart"/>
      <w:r w:rsidRPr="00FA6FDD">
        <w:rPr>
          <w:rtl/>
        </w:rPr>
        <w:t>דהלכתא</w:t>
      </w:r>
      <w:proofErr w:type="spellEnd"/>
      <w:r w:rsidRPr="00FA6FDD">
        <w:rPr>
          <w:rtl/>
        </w:rPr>
        <w:t xml:space="preserve"> </w:t>
      </w:r>
      <w:proofErr w:type="spellStart"/>
      <w:r w:rsidRPr="00FA6FDD">
        <w:rPr>
          <w:rtl/>
        </w:rPr>
        <w:t>לגרועי</w:t>
      </w:r>
      <w:proofErr w:type="spellEnd"/>
      <w:r w:rsidRPr="00FA6FDD">
        <w:rPr>
          <w:rtl/>
        </w:rPr>
        <w:t xml:space="preserve"> אתא </w:t>
      </w:r>
      <w:proofErr w:type="spellStart"/>
      <w:r w:rsidRPr="00FA6FDD">
        <w:rPr>
          <w:rtl/>
        </w:rPr>
        <w:t>כדאמרינן</w:t>
      </w:r>
      <w:proofErr w:type="spellEnd"/>
      <w:r w:rsidRPr="00FA6FDD">
        <w:rPr>
          <w:rtl/>
        </w:rPr>
        <w:t xml:space="preserve"> גבי סוכה </w:t>
      </w:r>
      <w:proofErr w:type="spellStart"/>
      <w:r w:rsidRPr="00FA6FDD">
        <w:rPr>
          <w:rtl/>
        </w:rPr>
        <w:t>אתאי</w:t>
      </w:r>
      <w:proofErr w:type="spellEnd"/>
      <w:r w:rsidRPr="00FA6FDD">
        <w:rPr>
          <w:rtl/>
        </w:rPr>
        <w:t xml:space="preserve"> הלכתא </w:t>
      </w:r>
      <w:proofErr w:type="spellStart"/>
      <w:r w:rsidRPr="00FA6FDD">
        <w:rPr>
          <w:rtl/>
        </w:rPr>
        <w:t>וגרעתא</w:t>
      </w:r>
      <w:proofErr w:type="spellEnd"/>
      <w:r w:rsidRPr="00FA6FDD">
        <w:rPr>
          <w:rtl/>
        </w:rPr>
        <w:t xml:space="preserve"> לשלישית </w:t>
      </w:r>
      <w:proofErr w:type="spellStart"/>
      <w:r w:rsidRPr="00FA6FDD">
        <w:rPr>
          <w:rtl/>
        </w:rPr>
        <w:t>ואוקימתא</w:t>
      </w:r>
      <w:proofErr w:type="spellEnd"/>
      <w:r w:rsidRPr="00FA6FDD">
        <w:rPr>
          <w:rtl/>
        </w:rPr>
        <w:t xml:space="preserve"> אטפח (סוכה דף ו ב) וקרוב </w:t>
      </w:r>
      <w:proofErr w:type="spellStart"/>
      <w:r w:rsidRPr="00FA6FDD">
        <w:rPr>
          <w:rtl/>
        </w:rPr>
        <w:t>לענין</w:t>
      </w:r>
      <w:proofErr w:type="spellEnd"/>
      <w:r w:rsidRPr="00FA6FDD">
        <w:rPr>
          <w:rtl/>
        </w:rPr>
        <w:t xml:space="preserve"> זה מצאתי בפי' </w:t>
      </w:r>
      <w:proofErr w:type="spellStart"/>
      <w:r w:rsidRPr="00FA6FDD">
        <w:rPr>
          <w:rtl/>
        </w:rPr>
        <w:t>הר"ז</w:t>
      </w:r>
      <w:proofErr w:type="spellEnd"/>
      <w:r w:rsidRPr="00FA6FDD">
        <w:rPr>
          <w:rtl/>
        </w:rPr>
        <w:t xml:space="preserve"> הלוי ז"ל </w:t>
      </w:r>
      <w:proofErr w:type="spellStart"/>
      <w:r w:rsidRPr="00FA6FDD">
        <w:rPr>
          <w:rtl/>
        </w:rPr>
        <w:t>ובשמעתין</w:t>
      </w:r>
      <w:proofErr w:type="spellEnd"/>
      <w:r w:rsidRPr="00FA6FDD">
        <w:rPr>
          <w:rtl/>
        </w:rPr>
        <w:t xml:space="preserve"> </w:t>
      </w:r>
      <w:proofErr w:type="spellStart"/>
      <w:r w:rsidRPr="00FA6FDD">
        <w:rPr>
          <w:rtl/>
        </w:rPr>
        <w:t>דכלב</w:t>
      </w:r>
      <w:proofErr w:type="spellEnd"/>
      <w:r w:rsidRPr="00FA6FDD">
        <w:rPr>
          <w:rtl/>
        </w:rPr>
        <w:t xml:space="preserve"> שנטל חררה (לקמן דף </w:t>
      </w:r>
      <w:proofErr w:type="spellStart"/>
      <w:r w:rsidRPr="00FA6FDD">
        <w:rPr>
          <w:rtl/>
        </w:rPr>
        <w:t>כא</w:t>
      </w:r>
      <w:proofErr w:type="spellEnd"/>
      <w:r w:rsidRPr="00FA6FDD">
        <w:rPr>
          <w:rtl/>
        </w:rPr>
        <w:t xml:space="preserve"> ב) לא פי' </w:t>
      </w:r>
      <w:proofErr w:type="spellStart"/>
      <w:r w:rsidRPr="00FA6FDD">
        <w:rPr>
          <w:rtl/>
        </w:rPr>
        <w:t>התוס</w:t>
      </w:r>
      <w:proofErr w:type="spellEnd"/>
      <w:r w:rsidRPr="00FA6FDD">
        <w:rPr>
          <w:rtl/>
        </w:rPr>
        <w:t>' כן:</w:t>
      </w:r>
    </w:p>
    <w:p w14:paraId="3FBB5265" w14:textId="5497DC5F" w:rsidR="00B94679" w:rsidRPr="001657B0" w:rsidRDefault="00915896" w:rsidP="00B94679">
      <w:pPr>
        <w:pStyle w:val="Heading1"/>
      </w:pPr>
      <w:r>
        <w:rPr>
          <w:rFonts w:hint="cs"/>
          <w:rtl/>
        </w:rPr>
        <w:t>הלכה למשה מסיני</w:t>
      </w:r>
      <w:r w:rsidR="00223A41">
        <w:rPr>
          <w:rFonts w:hint="cs"/>
          <w:rtl/>
        </w:rPr>
        <w:t xml:space="preserve"> ודברי תורה</w:t>
      </w:r>
    </w:p>
    <w:p w14:paraId="3940BB21" w14:textId="5F382ECF" w:rsidR="00B94679" w:rsidRPr="009151F5" w:rsidRDefault="00B94679" w:rsidP="00B94679">
      <w:pPr>
        <w:pStyle w:val="Heading2"/>
        <w:rPr>
          <w:shd w:val="clear" w:color="auto" w:fill="FFFFFF"/>
          <w:rtl/>
        </w:rPr>
      </w:pPr>
      <w:r w:rsidRPr="009151F5">
        <w:rPr>
          <w:rFonts w:hint="cs"/>
          <w:shd w:val="clear" w:color="auto" w:fill="FFFFFF"/>
          <w:rtl/>
        </w:rPr>
        <w:t>מרדכי, מגילה פרק הקורא למפרע רמז תרצח</w:t>
      </w:r>
    </w:p>
    <w:p w14:paraId="0357A7CD" w14:textId="77777777" w:rsidR="00B94679" w:rsidRPr="009151F5" w:rsidRDefault="00B94679" w:rsidP="00B94679">
      <w:r w:rsidRPr="009151F5">
        <w:rPr>
          <w:rtl/>
        </w:rPr>
        <w:t xml:space="preserve">ונשאל לה"ר טוביה </w:t>
      </w:r>
      <w:proofErr w:type="spellStart"/>
      <w:r w:rsidRPr="009151F5">
        <w:rPr>
          <w:rtl/>
        </w:rPr>
        <w:t>מווינ"א</w:t>
      </w:r>
      <w:proofErr w:type="spellEnd"/>
      <w:r w:rsidRPr="009151F5">
        <w:rPr>
          <w:rtl/>
        </w:rPr>
        <w:t xml:space="preserve"> איך </w:t>
      </w:r>
      <w:proofErr w:type="spellStart"/>
      <w:r w:rsidRPr="009151F5">
        <w:rPr>
          <w:rtl/>
        </w:rPr>
        <w:t>סגיא</w:t>
      </w:r>
      <w:proofErr w:type="spellEnd"/>
      <w:r w:rsidRPr="009151F5">
        <w:rPr>
          <w:rtl/>
        </w:rPr>
        <w:t xml:space="preserve"> נהור [רמז </w:t>
      </w:r>
      <w:proofErr w:type="spellStart"/>
      <w:r w:rsidRPr="009151F5">
        <w:rPr>
          <w:rtl/>
        </w:rPr>
        <w:t>תשצח</w:t>
      </w:r>
      <w:proofErr w:type="spellEnd"/>
      <w:r w:rsidRPr="009151F5">
        <w:rPr>
          <w:rtl/>
        </w:rPr>
        <w:t xml:space="preserve">] פוטר בניו ובני ביתו מקידוש והא לרבי יהודה </w:t>
      </w:r>
      <w:proofErr w:type="spellStart"/>
      <w:r w:rsidRPr="009151F5">
        <w:rPr>
          <w:rtl/>
        </w:rPr>
        <w:t>דאמר</w:t>
      </w:r>
      <w:proofErr w:type="spellEnd"/>
      <w:r w:rsidRPr="009151F5">
        <w:rPr>
          <w:rtl/>
        </w:rPr>
        <w:t xml:space="preserve"> סומא פטור מן המצות פרק החובל א"כ לא </w:t>
      </w:r>
      <w:proofErr w:type="spellStart"/>
      <w:r w:rsidRPr="009151F5">
        <w:rPr>
          <w:rtl/>
        </w:rPr>
        <w:t>מיחייב</w:t>
      </w:r>
      <w:proofErr w:type="spellEnd"/>
      <w:r w:rsidRPr="009151F5">
        <w:rPr>
          <w:rtl/>
        </w:rPr>
        <w:t xml:space="preserve"> אלא מדרבנן </w:t>
      </w:r>
      <w:proofErr w:type="spellStart"/>
      <w:r w:rsidRPr="009151F5">
        <w:rPr>
          <w:rtl/>
        </w:rPr>
        <w:t>והיכי</w:t>
      </w:r>
      <w:proofErr w:type="spellEnd"/>
      <w:r w:rsidRPr="009151F5">
        <w:rPr>
          <w:rtl/>
        </w:rPr>
        <w:t xml:space="preserve"> אתי דרבנן ומפיק דאורייתא והשיב </w:t>
      </w:r>
      <w:proofErr w:type="spellStart"/>
      <w:r w:rsidRPr="009151F5">
        <w:rPr>
          <w:rtl/>
        </w:rPr>
        <w:t>דאשכחן</w:t>
      </w:r>
      <w:proofErr w:type="spellEnd"/>
      <w:r w:rsidRPr="009151F5">
        <w:rPr>
          <w:rtl/>
        </w:rPr>
        <w:t xml:space="preserve"> </w:t>
      </w:r>
      <w:proofErr w:type="spellStart"/>
      <w:r w:rsidRPr="009151F5">
        <w:rPr>
          <w:rtl/>
        </w:rPr>
        <w:t>דכוותיה</w:t>
      </w:r>
      <w:proofErr w:type="spellEnd"/>
      <w:r w:rsidRPr="009151F5">
        <w:rPr>
          <w:rtl/>
        </w:rPr>
        <w:t xml:space="preserve"> גבי קידוש גופיה </w:t>
      </w:r>
      <w:proofErr w:type="spellStart"/>
      <w:r w:rsidRPr="009151F5">
        <w:rPr>
          <w:rtl/>
        </w:rPr>
        <w:t>דאמרינן</w:t>
      </w:r>
      <w:proofErr w:type="spellEnd"/>
      <w:r w:rsidRPr="009151F5">
        <w:rPr>
          <w:rtl/>
        </w:rPr>
        <w:t xml:space="preserve"> פרק תפלת השחר מתפלל אדם של שבת בע"ש ואומר קדושה על הכוס והתם מוכח דהיינו שעה ורביע קודם הלילה שעדיין לא קידש היום </w:t>
      </w:r>
      <w:proofErr w:type="spellStart"/>
      <w:r w:rsidRPr="009151F5">
        <w:rPr>
          <w:rtl/>
        </w:rPr>
        <w:t>דאין</w:t>
      </w:r>
      <w:proofErr w:type="spellEnd"/>
      <w:r w:rsidRPr="009151F5">
        <w:rPr>
          <w:rtl/>
        </w:rPr>
        <w:t xml:space="preserve"> לומר </w:t>
      </w:r>
      <w:proofErr w:type="spellStart"/>
      <w:r w:rsidRPr="009151F5">
        <w:rPr>
          <w:rtl/>
        </w:rPr>
        <w:t>דשאני</w:t>
      </w:r>
      <w:proofErr w:type="spellEnd"/>
      <w:r w:rsidRPr="009151F5">
        <w:rPr>
          <w:rtl/>
        </w:rPr>
        <w:t xml:space="preserve"> התם </w:t>
      </w:r>
      <w:proofErr w:type="spellStart"/>
      <w:r w:rsidRPr="009151F5">
        <w:rPr>
          <w:rtl/>
        </w:rPr>
        <w:t>דתוספת</w:t>
      </w:r>
      <w:proofErr w:type="spellEnd"/>
      <w:r w:rsidRPr="009151F5">
        <w:rPr>
          <w:rtl/>
        </w:rPr>
        <w:t xml:space="preserve"> שבת דאורייתא </w:t>
      </w:r>
      <w:proofErr w:type="spellStart"/>
      <w:r w:rsidRPr="009151F5">
        <w:rPr>
          <w:rtl/>
        </w:rPr>
        <w:t>כדאמר</w:t>
      </w:r>
      <w:proofErr w:type="spellEnd"/>
      <w:r w:rsidRPr="009151F5">
        <w:rPr>
          <w:rtl/>
        </w:rPr>
        <w:t xml:space="preserve"> </w:t>
      </w:r>
      <w:proofErr w:type="spellStart"/>
      <w:r w:rsidRPr="009151F5">
        <w:rPr>
          <w:rtl/>
        </w:rPr>
        <w:t>פ"ק</w:t>
      </w:r>
      <w:proofErr w:type="spellEnd"/>
      <w:r w:rsidRPr="009151F5">
        <w:rPr>
          <w:rtl/>
        </w:rPr>
        <w:t xml:space="preserve"> </w:t>
      </w:r>
      <w:proofErr w:type="spellStart"/>
      <w:r w:rsidRPr="009151F5">
        <w:rPr>
          <w:rtl/>
        </w:rPr>
        <w:t>דראש</w:t>
      </w:r>
      <w:proofErr w:type="spellEnd"/>
      <w:r w:rsidRPr="009151F5">
        <w:rPr>
          <w:rtl/>
        </w:rPr>
        <w:t xml:space="preserve"> השנה ור' ישמעאל (</w:t>
      </w:r>
      <w:proofErr w:type="spellStart"/>
      <w:r w:rsidRPr="009151F5">
        <w:rPr>
          <w:rtl/>
        </w:rPr>
        <w:t>דאמר</w:t>
      </w:r>
      <w:proofErr w:type="spellEnd"/>
      <w:r w:rsidRPr="009151F5">
        <w:rPr>
          <w:rtl/>
        </w:rPr>
        <w:t xml:space="preserve">) </w:t>
      </w:r>
      <w:proofErr w:type="spellStart"/>
      <w:r w:rsidRPr="009151F5">
        <w:rPr>
          <w:rtl/>
        </w:rPr>
        <w:t>דמוסיף</w:t>
      </w:r>
      <w:proofErr w:type="spellEnd"/>
      <w:r w:rsidRPr="009151F5">
        <w:rPr>
          <w:rtl/>
        </w:rPr>
        <w:t xml:space="preserve"> מחול על הקודש מנא ליה נפקי ליה </w:t>
      </w:r>
      <w:proofErr w:type="spellStart"/>
      <w:r w:rsidRPr="009151F5">
        <w:rPr>
          <w:rtl/>
        </w:rPr>
        <w:t>מדכתיב</w:t>
      </w:r>
      <w:proofErr w:type="spellEnd"/>
      <w:r w:rsidRPr="009151F5">
        <w:rPr>
          <w:rtl/>
        </w:rPr>
        <w:t xml:space="preserve"> ועניתם את נפשותיכם הא </w:t>
      </w:r>
      <w:proofErr w:type="spellStart"/>
      <w:r w:rsidRPr="009151F5">
        <w:rPr>
          <w:rtl/>
        </w:rPr>
        <w:t>ליתא</w:t>
      </w:r>
      <w:proofErr w:type="spellEnd"/>
      <w:r w:rsidRPr="009151F5">
        <w:rPr>
          <w:rtl/>
        </w:rPr>
        <w:t xml:space="preserve"> כבר פירש רבינו תם דלא נפקא לן מהאי קרא (*אלא) [*ולא] </w:t>
      </w:r>
      <w:proofErr w:type="spellStart"/>
      <w:r w:rsidRPr="009151F5">
        <w:rPr>
          <w:rtl/>
        </w:rPr>
        <w:t>מדכתיב</w:t>
      </w:r>
      <w:proofErr w:type="spellEnd"/>
      <w:r w:rsidRPr="009151F5">
        <w:rPr>
          <w:rtl/>
        </w:rPr>
        <w:t xml:space="preserve"> תשבתו שבתכם אלא </w:t>
      </w:r>
      <w:proofErr w:type="spellStart"/>
      <w:r w:rsidRPr="009151F5">
        <w:rPr>
          <w:rtl/>
        </w:rPr>
        <w:t>דוקא</w:t>
      </w:r>
      <w:proofErr w:type="spellEnd"/>
      <w:r w:rsidRPr="009151F5">
        <w:rPr>
          <w:rtl/>
        </w:rPr>
        <w:t xml:space="preserve"> לאחריה (*</w:t>
      </w:r>
      <w:proofErr w:type="spellStart"/>
      <w:r w:rsidRPr="009151F5">
        <w:rPr>
          <w:rtl/>
        </w:rPr>
        <w:t>דעד</w:t>
      </w:r>
      <w:proofErr w:type="spellEnd"/>
      <w:r w:rsidRPr="009151F5">
        <w:rPr>
          <w:rtl/>
        </w:rPr>
        <w:t>) [*</w:t>
      </w:r>
      <w:proofErr w:type="spellStart"/>
      <w:r w:rsidRPr="009151F5">
        <w:rPr>
          <w:rtl/>
        </w:rPr>
        <w:t>דעל</w:t>
      </w:r>
      <w:proofErr w:type="spellEnd"/>
      <w:r w:rsidRPr="009151F5">
        <w:rPr>
          <w:rtl/>
        </w:rPr>
        <w:t xml:space="preserve"> עד] הערב דמינה סליק </w:t>
      </w:r>
      <w:proofErr w:type="spellStart"/>
      <w:r w:rsidRPr="009151F5">
        <w:rPr>
          <w:rtl/>
        </w:rPr>
        <w:t>קאי</w:t>
      </w:r>
      <w:proofErr w:type="spellEnd"/>
      <w:r w:rsidRPr="009151F5">
        <w:rPr>
          <w:rtl/>
        </w:rPr>
        <w:t xml:space="preserve"> שהוא תוספת של אחריה </w:t>
      </w:r>
      <w:proofErr w:type="spellStart"/>
      <w:r w:rsidRPr="009151F5">
        <w:rPr>
          <w:rtl/>
        </w:rPr>
        <w:t>דוקא</w:t>
      </w:r>
      <w:proofErr w:type="spellEnd"/>
      <w:r w:rsidRPr="009151F5">
        <w:rPr>
          <w:rtl/>
        </w:rPr>
        <w:t xml:space="preserve"> </w:t>
      </w:r>
      <w:proofErr w:type="spellStart"/>
      <w:r w:rsidRPr="009151F5">
        <w:rPr>
          <w:rtl/>
        </w:rPr>
        <w:t>והשתא</w:t>
      </w:r>
      <w:proofErr w:type="spellEnd"/>
      <w:r w:rsidRPr="009151F5">
        <w:rPr>
          <w:rtl/>
        </w:rPr>
        <w:t xml:space="preserve"> ניחא הא </w:t>
      </w:r>
      <w:proofErr w:type="spellStart"/>
      <w:r w:rsidRPr="009151F5">
        <w:rPr>
          <w:rtl/>
        </w:rPr>
        <w:t>דקאמר</w:t>
      </w:r>
      <w:proofErr w:type="spellEnd"/>
      <w:r w:rsidRPr="009151F5">
        <w:rPr>
          <w:rtl/>
        </w:rPr>
        <w:t xml:space="preserve"> </w:t>
      </w:r>
      <w:proofErr w:type="spellStart"/>
      <w:r w:rsidRPr="009151F5">
        <w:rPr>
          <w:rtl/>
        </w:rPr>
        <w:t>פ"ק</w:t>
      </w:r>
      <w:proofErr w:type="spellEnd"/>
      <w:r w:rsidRPr="009151F5">
        <w:rPr>
          <w:rtl/>
        </w:rPr>
        <w:t xml:space="preserve"> </w:t>
      </w:r>
      <w:proofErr w:type="spellStart"/>
      <w:r w:rsidRPr="009151F5">
        <w:rPr>
          <w:rtl/>
        </w:rPr>
        <w:t>דמו"ק</w:t>
      </w:r>
      <w:proofErr w:type="spellEnd"/>
      <w:r w:rsidRPr="009151F5">
        <w:rPr>
          <w:rtl/>
        </w:rPr>
        <w:t xml:space="preserve"> הלכתא </w:t>
      </w:r>
      <w:proofErr w:type="spellStart"/>
      <w:r w:rsidRPr="009151F5">
        <w:rPr>
          <w:rtl/>
        </w:rPr>
        <w:t>לר</w:t>
      </w:r>
      <w:proofErr w:type="spellEnd"/>
      <w:r w:rsidRPr="009151F5">
        <w:rPr>
          <w:rtl/>
        </w:rPr>
        <w:t xml:space="preserve">' ישמעאל </w:t>
      </w:r>
      <w:proofErr w:type="spellStart"/>
      <w:r w:rsidRPr="009151F5">
        <w:rPr>
          <w:rtl/>
        </w:rPr>
        <w:t>דבתוספת</w:t>
      </w:r>
      <w:proofErr w:type="spellEnd"/>
      <w:r w:rsidRPr="009151F5">
        <w:rPr>
          <w:rtl/>
        </w:rPr>
        <w:t xml:space="preserve"> שלפניה </w:t>
      </w:r>
      <w:proofErr w:type="spellStart"/>
      <w:r w:rsidRPr="009151F5">
        <w:rPr>
          <w:rtl/>
        </w:rPr>
        <w:t>מיירי</w:t>
      </w:r>
      <w:proofErr w:type="spellEnd"/>
      <w:r w:rsidRPr="009151F5">
        <w:rPr>
          <w:rtl/>
        </w:rPr>
        <w:t xml:space="preserve"> התם לכך </w:t>
      </w:r>
      <w:proofErr w:type="spellStart"/>
      <w:r w:rsidRPr="009151F5">
        <w:rPr>
          <w:rtl/>
        </w:rPr>
        <w:t>קאמר</w:t>
      </w:r>
      <w:proofErr w:type="spellEnd"/>
      <w:r w:rsidRPr="009151F5">
        <w:rPr>
          <w:rtl/>
        </w:rPr>
        <w:t xml:space="preserve"> הלכתא היא ולא קרא וא"כ (</w:t>
      </w:r>
      <w:proofErr w:type="spellStart"/>
      <w:r w:rsidRPr="009151F5">
        <w:rPr>
          <w:rtl/>
        </w:rPr>
        <w:t>לר"ע</w:t>
      </w:r>
      <w:proofErr w:type="spellEnd"/>
      <w:r w:rsidRPr="009151F5">
        <w:rPr>
          <w:rtl/>
        </w:rPr>
        <w:t>) [</w:t>
      </w:r>
      <w:proofErr w:type="spellStart"/>
      <w:r w:rsidRPr="009151F5">
        <w:rPr>
          <w:rtl/>
        </w:rPr>
        <w:t>לר</w:t>
      </w:r>
      <w:proofErr w:type="spellEnd"/>
      <w:r w:rsidRPr="009151F5">
        <w:rPr>
          <w:rtl/>
        </w:rPr>
        <w:t xml:space="preserve">' ישמעאל] </w:t>
      </w:r>
      <w:proofErr w:type="spellStart"/>
      <w:r w:rsidRPr="009151F5">
        <w:rPr>
          <w:rtl/>
        </w:rPr>
        <w:t>דאמר</w:t>
      </w:r>
      <w:proofErr w:type="spellEnd"/>
      <w:r w:rsidRPr="009151F5">
        <w:rPr>
          <w:rtl/>
        </w:rPr>
        <w:t xml:space="preserve"> הלכתא לא הוי תוספת שבת </w:t>
      </w:r>
      <w:proofErr w:type="spellStart"/>
      <w:r w:rsidRPr="009151F5">
        <w:rPr>
          <w:rtl/>
        </w:rPr>
        <w:t>מה"ת</w:t>
      </w:r>
      <w:proofErr w:type="spellEnd"/>
      <w:r w:rsidRPr="009151F5">
        <w:rPr>
          <w:rtl/>
        </w:rPr>
        <w:t xml:space="preserve"> </w:t>
      </w:r>
      <w:proofErr w:type="spellStart"/>
      <w:r w:rsidRPr="009151F5">
        <w:rPr>
          <w:rtl/>
        </w:rPr>
        <w:t>ואפ"ה</w:t>
      </w:r>
      <w:proofErr w:type="spellEnd"/>
      <w:r w:rsidRPr="009151F5">
        <w:rPr>
          <w:rtl/>
        </w:rPr>
        <w:t xml:space="preserve"> נפיק </w:t>
      </w:r>
      <w:proofErr w:type="spellStart"/>
      <w:r w:rsidRPr="009151F5">
        <w:rPr>
          <w:rtl/>
        </w:rPr>
        <w:t>בההוא</w:t>
      </w:r>
      <w:proofErr w:type="spellEnd"/>
      <w:r w:rsidRPr="009151F5">
        <w:rPr>
          <w:rtl/>
        </w:rPr>
        <w:t xml:space="preserve"> קידוש </w:t>
      </w:r>
      <w:proofErr w:type="spellStart"/>
      <w:r w:rsidRPr="009151F5">
        <w:rPr>
          <w:rtl/>
        </w:rPr>
        <w:t>דמקדש</w:t>
      </w:r>
      <w:proofErr w:type="spellEnd"/>
      <w:r w:rsidRPr="009151F5">
        <w:rPr>
          <w:rtl/>
        </w:rPr>
        <w:t xml:space="preserve"> </w:t>
      </w:r>
      <w:proofErr w:type="spellStart"/>
      <w:r w:rsidRPr="009151F5">
        <w:rPr>
          <w:rtl/>
        </w:rPr>
        <w:t>מבע"י</w:t>
      </w:r>
      <w:proofErr w:type="spellEnd"/>
      <w:r w:rsidRPr="009151F5">
        <w:rPr>
          <w:rtl/>
        </w:rPr>
        <w:t xml:space="preserve"> דאינו אלא מדרבנן ע"י קידוש דאורייתא שיתחייב לאחר שתחשך גם בנדון זה האי סגי נהור יש לומר שמוציא אחרים המחויבים מדאורייתא אע"פ שאינו מחויב הוא אלא מדרבנן </w:t>
      </w:r>
      <w:proofErr w:type="spellStart"/>
      <w:r w:rsidRPr="009151F5">
        <w:rPr>
          <w:rtl/>
        </w:rPr>
        <w:t>דאע"ג</w:t>
      </w:r>
      <w:proofErr w:type="spellEnd"/>
      <w:r w:rsidRPr="009151F5">
        <w:rPr>
          <w:rtl/>
        </w:rPr>
        <w:t xml:space="preserve"> </w:t>
      </w:r>
      <w:proofErr w:type="spellStart"/>
      <w:r w:rsidRPr="009151F5">
        <w:rPr>
          <w:rtl/>
        </w:rPr>
        <w:t>דגבי</w:t>
      </w:r>
      <w:proofErr w:type="spellEnd"/>
      <w:r w:rsidRPr="009151F5">
        <w:rPr>
          <w:rtl/>
        </w:rPr>
        <w:t xml:space="preserve"> נשים פרק מי שמתו פריך גבי ברכת המזון אלא אי אמרת דרבנן </w:t>
      </w:r>
      <w:proofErr w:type="spellStart"/>
      <w:r w:rsidRPr="009151F5">
        <w:rPr>
          <w:rtl/>
        </w:rPr>
        <w:t>היכי</w:t>
      </w:r>
      <w:proofErr w:type="spellEnd"/>
      <w:r w:rsidRPr="009151F5">
        <w:rPr>
          <w:rtl/>
        </w:rPr>
        <w:t xml:space="preserve"> אתי דרבנן פירוש נשים ומפיק דאורייתא פי' אחרים יש לומר </w:t>
      </w:r>
      <w:proofErr w:type="spellStart"/>
      <w:r w:rsidRPr="009151F5">
        <w:rPr>
          <w:rtl/>
        </w:rPr>
        <w:t>דשאני</w:t>
      </w:r>
      <w:proofErr w:type="spellEnd"/>
      <w:r w:rsidRPr="009151F5">
        <w:rPr>
          <w:rtl/>
        </w:rPr>
        <w:t xml:space="preserve"> נשים דלא יבואו לידי חיוב לעולם אבל זה יכול לבא לידי חיוב דאורייתא אם נתפקח והואיל וכן יכול להוציא אחרים ידי חובתן אע"פ שהוא מדרבנן והם מדאורייתא </w:t>
      </w:r>
      <w:proofErr w:type="spellStart"/>
      <w:r w:rsidRPr="009151F5">
        <w:rPr>
          <w:rtl/>
        </w:rPr>
        <w:t>דהא</w:t>
      </w:r>
      <w:proofErr w:type="spellEnd"/>
      <w:r w:rsidRPr="009151F5">
        <w:rPr>
          <w:rtl/>
        </w:rPr>
        <w:t xml:space="preserve"> פרק שלשה שאכלו אמר ר' יוחנן לעולם אינו מוציא אחרים עד שיאכל כזית דגן ואע"ג </w:t>
      </w:r>
      <w:proofErr w:type="spellStart"/>
      <w:r w:rsidRPr="009151F5">
        <w:rPr>
          <w:rtl/>
        </w:rPr>
        <w:t>דכזית</w:t>
      </w:r>
      <w:proofErr w:type="spellEnd"/>
      <w:r w:rsidRPr="009151F5">
        <w:rPr>
          <w:rtl/>
        </w:rPr>
        <w:t xml:space="preserve"> וכביצה אינו אלא מדרבנן </w:t>
      </w:r>
      <w:proofErr w:type="spellStart"/>
      <w:r w:rsidRPr="009151F5">
        <w:rPr>
          <w:rtl/>
        </w:rPr>
        <w:t>כדאמרינן</w:t>
      </w:r>
      <w:proofErr w:type="spellEnd"/>
      <w:r w:rsidRPr="009151F5">
        <w:rPr>
          <w:rtl/>
        </w:rPr>
        <w:t xml:space="preserve"> פרק אלו </w:t>
      </w:r>
      <w:proofErr w:type="spellStart"/>
      <w:r w:rsidRPr="009151F5">
        <w:rPr>
          <w:rtl/>
        </w:rPr>
        <w:t>עוברין</w:t>
      </w:r>
      <w:proofErr w:type="spellEnd"/>
      <w:r w:rsidRPr="009151F5">
        <w:rPr>
          <w:rtl/>
        </w:rPr>
        <w:t xml:space="preserve"> </w:t>
      </w:r>
      <w:proofErr w:type="spellStart"/>
      <w:r w:rsidRPr="009151F5">
        <w:rPr>
          <w:rtl/>
        </w:rPr>
        <w:t>דקאמר</w:t>
      </w:r>
      <w:proofErr w:type="spellEnd"/>
      <w:r w:rsidRPr="009151F5">
        <w:rPr>
          <w:rtl/>
        </w:rPr>
        <w:t xml:space="preserve"> התם אסמכתא </w:t>
      </w:r>
      <w:proofErr w:type="spellStart"/>
      <w:r w:rsidRPr="009151F5">
        <w:rPr>
          <w:rtl/>
        </w:rPr>
        <w:t>נינהו</w:t>
      </w:r>
      <w:proofErr w:type="spellEnd"/>
      <w:r w:rsidRPr="009151F5">
        <w:rPr>
          <w:rtl/>
        </w:rPr>
        <w:t xml:space="preserve"> </w:t>
      </w:r>
      <w:proofErr w:type="spellStart"/>
      <w:r w:rsidRPr="009151F5">
        <w:rPr>
          <w:rtl/>
        </w:rPr>
        <w:t>אפ"ה</w:t>
      </w:r>
      <w:proofErr w:type="spellEnd"/>
      <w:r w:rsidRPr="009151F5">
        <w:rPr>
          <w:rtl/>
        </w:rPr>
        <w:t xml:space="preserve"> מוציא מי שאכל כדי שביעה גמורה שהוא דאורייתא הואיל ויכול לבא לידי חיוב דאורייתא אם יאכל עד שישבע</w:t>
      </w:r>
    </w:p>
    <w:p w14:paraId="54CD0989" w14:textId="77777777" w:rsidR="00B94679" w:rsidRPr="009151F5" w:rsidRDefault="00B94679" w:rsidP="00B94679">
      <w:r w:rsidRPr="009151F5">
        <w:rPr>
          <w:rtl/>
        </w:rPr>
        <w:t xml:space="preserve">ומיהו נ"ל </w:t>
      </w:r>
      <w:proofErr w:type="spellStart"/>
      <w:r w:rsidRPr="009151F5">
        <w:rPr>
          <w:rtl/>
        </w:rPr>
        <w:t>דאין</w:t>
      </w:r>
      <w:proofErr w:type="spellEnd"/>
      <w:r w:rsidRPr="009151F5">
        <w:rPr>
          <w:rtl/>
        </w:rPr>
        <w:t xml:space="preserve"> ראיה לכאן </w:t>
      </w:r>
      <w:proofErr w:type="spellStart"/>
      <w:r w:rsidRPr="009151F5">
        <w:rPr>
          <w:rtl/>
        </w:rPr>
        <w:t>דהתם</w:t>
      </w:r>
      <w:proofErr w:type="spellEnd"/>
      <w:r w:rsidRPr="009151F5">
        <w:rPr>
          <w:rtl/>
        </w:rPr>
        <w:t xml:space="preserve"> בידו להביא עצמו לידי חיוב דאורייתא אבל כאן אין בידו להביא עצמו לידי חיוב דאורייתא באותה שעה ומ"מ ראיה היא מקידוש שרשאי לומר על הכוס </w:t>
      </w:r>
      <w:proofErr w:type="spellStart"/>
      <w:r w:rsidRPr="009151F5">
        <w:rPr>
          <w:rtl/>
        </w:rPr>
        <w:t>מבע"י</w:t>
      </w:r>
      <w:proofErr w:type="spellEnd"/>
      <w:r w:rsidRPr="009151F5">
        <w:rPr>
          <w:rtl/>
        </w:rPr>
        <w:t xml:space="preserve"> אע"פ שאין בידו להביא עצמו לכלל חיוב דאורייתא באותם שעות </w:t>
      </w:r>
      <w:proofErr w:type="spellStart"/>
      <w:r w:rsidRPr="009151F5">
        <w:rPr>
          <w:rtl/>
        </w:rPr>
        <w:t>וה"ל</w:t>
      </w:r>
      <w:proofErr w:type="spellEnd"/>
      <w:r w:rsidRPr="009151F5">
        <w:rPr>
          <w:rtl/>
        </w:rPr>
        <w:t xml:space="preserve"> לגבי יציאת קידוש כמקדש באמצע השבוע לשם שבת</w:t>
      </w:r>
      <w:r w:rsidRPr="009151F5">
        <w:rPr>
          <w:rFonts w:hint="cs"/>
          <w:rtl/>
        </w:rPr>
        <w:t>...</w:t>
      </w:r>
    </w:p>
    <w:p w14:paraId="58F3B119" w14:textId="77777777" w:rsidR="00B94679" w:rsidRPr="009151F5" w:rsidRDefault="00B94679" w:rsidP="00B94679">
      <w:pPr>
        <w:pStyle w:val="Heading2"/>
        <w:rPr>
          <w:shd w:val="clear" w:color="auto" w:fill="FFFFFF"/>
          <w:rtl/>
        </w:rPr>
      </w:pPr>
      <w:r w:rsidRPr="009151F5">
        <w:rPr>
          <w:rFonts w:hint="cs"/>
          <w:shd w:val="clear" w:color="auto" w:fill="FFFFFF"/>
          <w:rtl/>
        </w:rPr>
        <w:t>פרי מגדים פתיחה הכוללת לאורח חיים א:יב-יג</w:t>
      </w:r>
    </w:p>
    <w:p w14:paraId="17DDEE3E" w14:textId="77777777" w:rsidR="00B94679" w:rsidRPr="009151F5" w:rsidRDefault="00B94679" w:rsidP="00B94679">
      <w:pPr>
        <w:rPr>
          <w:rtl/>
        </w:rPr>
      </w:pPr>
      <w:proofErr w:type="spellStart"/>
      <w:r w:rsidRPr="009151F5">
        <w:rPr>
          <w:rtl/>
        </w:rPr>
        <w:t>יב</w:t>
      </w:r>
      <w:proofErr w:type="spellEnd"/>
      <w:r w:rsidRPr="009151F5">
        <w:rPr>
          <w:rtl/>
        </w:rPr>
        <w:t xml:space="preserve">. ומה שמבואר בספרים </w:t>
      </w:r>
      <w:proofErr w:type="spellStart"/>
      <w:r w:rsidRPr="009151F5">
        <w:rPr>
          <w:rtl/>
        </w:rPr>
        <w:t>דכל</w:t>
      </w:r>
      <w:proofErr w:type="spellEnd"/>
      <w:r w:rsidRPr="009151F5">
        <w:rPr>
          <w:rtl/>
        </w:rPr>
        <w:t xml:space="preserve"> י"ג מדות זולת גזירה </w:t>
      </w:r>
      <w:proofErr w:type="spellStart"/>
      <w:r w:rsidRPr="009151F5">
        <w:rPr>
          <w:rtl/>
        </w:rPr>
        <w:t>שוה</w:t>
      </w:r>
      <w:proofErr w:type="spellEnd"/>
      <w:r w:rsidRPr="009151F5">
        <w:rPr>
          <w:rtl/>
        </w:rPr>
        <w:t xml:space="preserve"> </w:t>
      </w:r>
      <w:proofErr w:type="spellStart"/>
      <w:r w:rsidRPr="009151F5">
        <w:rPr>
          <w:rtl/>
        </w:rPr>
        <w:t>והקישא</w:t>
      </w:r>
      <w:proofErr w:type="spellEnd"/>
      <w:r w:rsidRPr="009151F5">
        <w:rPr>
          <w:rtl/>
        </w:rPr>
        <w:t xml:space="preserve"> דינם כדין חצי שיעור, ואפילו איסור עשה אין בהם כמו שכתב המגיד משנה פרק כ' משבת [הלכה יד] </w:t>
      </w:r>
      <w:proofErr w:type="spellStart"/>
      <w:r w:rsidRPr="009151F5">
        <w:rPr>
          <w:rtl/>
        </w:rPr>
        <w:t>יע"ש</w:t>
      </w:r>
      <w:proofErr w:type="spellEnd"/>
      <w:r w:rsidRPr="009151F5">
        <w:rPr>
          <w:rtl/>
        </w:rPr>
        <w:t xml:space="preserve">, אבל דין תורה ממש יש להם, </w:t>
      </w:r>
      <w:proofErr w:type="spellStart"/>
      <w:r w:rsidRPr="009151F5">
        <w:rPr>
          <w:rtl/>
        </w:rPr>
        <w:t>והר"מ</w:t>
      </w:r>
      <w:proofErr w:type="spellEnd"/>
      <w:r w:rsidRPr="009151F5">
        <w:rPr>
          <w:rtl/>
        </w:rPr>
        <w:t xml:space="preserve"> ז"ל קורא לדבר </w:t>
      </w:r>
      <w:proofErr w:type="spellStart"/>
      <w:r w:rsidRPr="009151F5">
        <w:rPr>
          <w:rtl/>
        </w:rPr>
        <w:t>הנלמוד</w:t>
      </w:r>
      <w:proofErr w:type="spellEnd"/>
      <w:r w:rsidRPr="009151F5">
        <w:rPr>
          <w:rtl/>
        </w:rPr>
        <w:t xml:space="preserve"> בי"ג מדות ומדרש חז"ל דברי סופרים [ספר המצוות שורש שני </w:t>
      </w:r>
      <w:proofErr w:type="spellStart"/>
      <w:r w:rsidRPr="009151F5">
        <w:rPr>
          <w:rtl/>
        </w:rPr>
        <w:t>כו</w:t>
      </w:r>
      <w:proofErr w:type="spellEnd"/>
      <w:r w:rsidRPr="009151F5">
        <w:rPr>
          <w:rtl/>
        </w:rPr>
        <w:t xml:space="preserve">, ב, ובפ"א מהלכות אישות הלכה ב] לולי קבלתם לא ידענוהו, ומכל מקום דין תורה </w:t>
      </w:r>
      <w:proofErr w:type="spellStart"/>
      <w:r w:rsidRPr="009151F5">
        <w:rPr>
          <w:rtl/>
        </w:rPr>
        <w:t>הוה</w:t>
      </w:r>
      <w:proofErr w:type="spellEnd"/>
      <w:r w:rsidRPr="009151F5">
        <w:rPr>
          <w:rtl/>
        </w:rPr>
        <w:t xml:space="preserve">, אבל כשאומר בספרו הרי זה מדבריהם או דרבנן, </w:t>
      </w:r>
      <w:proofErr w:type="spellStart"/>
      <w:r w:rsidRPr="009151F5">
        <w:rPr>
          <w:rtl/>
        </w:rPr>
        <w:t>הוה</w:t>
      </w:r>
      <w:proofErr w:type="spellEnd"/>
      <w:r w:rsidRPr="009151F5">
        <w:rPr>
          <w:rtl/>
        </w:rPr>
        <w:t xml:space="preserve"> ממש דין דרבנן. </w:t>
      </w:r>
      <w:proofErr w:type="spellStart"/>
      <w:r w:rsidRPr="009151F5">
        <w:rPr>
          <w:rtl/>
        </w:rPr>
        <w:t>ולענין</w:t>
      </w:r>
      <w:proofErr w:type="spellEnd"/>
      <w:r w:rsidRPr="009151F5">
        <w:rPr>
          <w:rtl/>
        </w:rPr>
        <w:t xml:space="preserve"> ספק בהלכה למשה מסיני וי"ג מדות ומדרש חז"ל חוץ גזירה </w:t>
      </w:r>
      <w:proofErr w:type="spellStart"/>
      <w:r w:rsidRPr="009151F5">
        <w:rPr>
          <w:rtl/>
        </w:rPr>
        <w:t>שוה</w:t>
      </w:r>
      <w:proofErr w:type="spellEnd"/>
      <w:r w:rsidRPr="009151F5">
        <w:rPr>
          <w:rtl/>
        </w:rPr>
        <w:t xml:space="preserve"> </w:t>
      </w:r>
      <w:proofErr w:type="spellStart"/>
      <w:r w:rsidRPr="009151F5">
        <w:rPr>
          <w:rtl/>
        </w:rPr>
        <w:t>והקישא</w:t>
      </w:r>
      <w:proofErr w:type="spellEnd"/>
      <w:r w:rsidRPr="009151F5">
        <w:rPr>
          <w:rtl/>
        </w:rPr>
        <w:t xml:space="preserve"> יש בו מחלוקת אי </w:t>
      </w:r>
      <w:proofErr w:type="spellStart"/>
      <w:r w:rsidRPr="009151F5">
        <w:rPr>
          <w:rtl/>
        </w:rPr>
        <w:t>אמרינן</w:t>
      </w:r>
      <w:proofErr w:type="spellEnd"/>
      <w:r w:rsidRPr="009151F5">
        <w:rPr>
          <w:rtl/>
        </w:rPr>
        <w:t xml:space="preserve"> </w:t>
      </w:r>
      <w:proofErr w:type="spellStart"/>
      <w:r w:rsidRPr="009151F5">
        <w:rPr>
          <w:rtl/>
        </w:rPr>
        <w:t>ספיקו</w:t>
      </w:r>
      <w:proofErr w:type="spellEnd"/>
      <w:r w:rsidRPr="009151F5">
        <w:rPr>
          <w:rtl/>
        </w:rPr>
        <w:t xml:space="preserve"> לחומרא או </w:t>
      </w:r>
      <w:proofErr w:type="spellStart"/>
      <w:r w:rsidRPr="009151F5">
        <w:rPr>
          <w:rtl/>
        </w:rPr>
        <w:t>לקולא</w:t>
      </w:r>
      <w:proofErr w:type="spellEnd"/>
      <w:r w:rsidRPr="009151F5">
        <w:rPr>
          <w:rtl/>
        </w:rPr>
        <w:t>...</w:t>
      </w:r>
    </w:p>
    <w:p w14:paraId="3809720D" w14:textId="77777777" w:rsidR="00B94679" w:rsidRPr="009151F5" w:rsidRDefault="00B94679" w:rsidP="00B94679">
      <w:pPr>
        <w:rPr>
          <w:rtl/>
        </w:rPr>
      </w:pPr>
      <w:proofErr w:type="spellStart"/>
      <w:r w:rsidRPr="009151F5">
        <w:rPr>
          <w:rtl/>
        </w:rPr>
        <w:t>יג</w:t>
      </w:r>
      <w:proofErr w:type="spellEnd"/>
      <w:r w:rsidRPr="009151F5">
        <w:rPr>
          <w:rtl/>
        </w:rPr>
        <w:t xml:space="preserve">. ובדברי קדשו של </w:t>
      </w:r>
      <w:proofErr w:type="spellStart"/>
      <w:r w:rsidRPr="009151F5">
        <w:rPr>
          <w:rtl/>
        </w:rPr>
        <w:t>המרדכי</w:t>
      </w:r>
      <w:proofErr w:type="spellEnd"/>
      <w:r w:rsidRPr="009151F5">
        <w:rPr>
          <w:rtl/>
        </w:rPr>
        <w:t xml:space="preserve"> פרק שני </w:t>
      </w:r>
      <w:proofErr w:type="spellStart"/>
      <w:r w:rsidRPr="009151F5">
        <w:rPr>
          <w:rtl/>
        </w:rPr>
        <w:t>דמגילה</w:t>
      </w:r>
      <w:proofErr w:type="spellEnd"/>
      <w:r w:rsidRPr="009151F5">
        <w:rPr>
          <w:rtl/>
        </w:rPr>
        <w:t xml:space="preserve"> [רמז </w:t>
      </w:r>
      <w:proofErr w:type="spellStart"/>
      <w:r w:rsidRPr="009151F5">
        <w:rPr>
          <w:rtl/>
        </w:rPr>
        <w:t>תשצח</w:t>
      </w:r>
      <w:proofErr w:type="spellEnd"/>
      <w:r w:rsidRPr="009151F5">
        <w:rPr>
          <w:rtl/>
        </w:rPr>
        <w:t xml:space="preserve">] כתוב </w:t>
      </w:r>
      <w:proofErr w:type="spellStart"/>
      <w:r w:rsidRPr="009151F5">
        <w:rPr>
          <w:rtl/>
        </w:rPr>
        <w:t>לאמר</w:t>
      </w:r>
      <w:proofErr w:type="spellEnd"/>
      <w:r w:rsidRPr="009151F5">
        <w:rPr>
          <w:rtl/>
        </w:rPr>
        <w:t xml:space="preserve"> בדין קידוש בשבת דין תורה זכור </w:t>
      </w:r>
      <w:proofErr w:type="spellStart"/>
      <w:r w:rsidRPr="009151F5">
        <w:rPr>
          <w:rtl/>
        </w:rPr>
        <w:t>כו</w:t>
      </w:r>
      <w:proofErr w:type="spellEnd"/>
      <w:r w:rsidRPr="009151F5">
        <w:rPr>
          <w:rtl/>
        </w:rPr>
        <w:t xml:space="preserve">' והמקדש קודם שבת בתוספת שבת </w:t>
      </w:r>
      <w:proofErr w:type="spellStart"/>
      <w:r w:rsidRPr="009151F5">
        <w:rPr>
          <w:rtl/>
        </w:rPr>
        <w:t>דהלכה</w:t>
      </w:r>
      <w:proofErr w:type="spellEnd"/>
      <w:r w:rsidRPr="009151F5">
        <w:rPr>
          <w:rtl/>
        </w:rPr>
        <w:t xml:space="preserve"> היא משביעית, איך מוציא הלכה למשה מסיני לדין תורה מפורש, ובפריי </w:t>
      </w:r>
      <w:proofErr w:type="spellStart"/>
      <w:r w:rsidRPr="009151F5">
        <w:rPr>
          <w:rtl/>
        </w:rPr>
        <w:t>לאו"ח</w:t>
      </w:r>
      <w:proofErr w:type="spellEnd"/>
      <w:r w:rsidRPr="009151F5">
        <w:rPr>
          <w:rtl/>
        </w:rPr>
        <w:t xml:space="preserve"> סימן רע"ג [משבצות זהב] בסופו כתבנו מזה </w:t>
      </w:r>
      <w:proofErr w:type="spellStart"/>
      <w:r w:rsidRPr="009151F5">
        <w:rPr>
          <w:rtl/>
        </w:rPr>
        <w:t>יע"ש</w:t>
      </w:r>
      <w:proofErr w:type="spellEnd"/>
      <w:r w:rsidRPr="009151F5">
        <w:rPr>
          <w:rtl/>
        </w:rPr>
        <w:t>.</w:t>
      </w:r>
    </w:p>
    <w:p w14:paraId="5D693908" w14:textId="77777777" w:rsidR="00B94679" w:rsidRPr="009151F5" w:rsidRDefault="00B94679" w:rsidP="00B94679">
      <w:pPr>
        <w:pStyle w:val="Heading2"/>
        <w:rPr>
          <w:shd w:val="clear" w:color="auto" w:fill="FFFFFF"/>
          <w:rtl/>
        </w:rPr>
      </w:pPr>
      <w:r w:rsidRPr="009151F5">
        <w:rPr>
          <w:shd w:val="clear" w:color="auto" w:fill="FFFFFF"/>
          <w:rtl/>
        </w:rPr>
        <w:lastRenderedPageBreak/>
        <w:t xml:space="preserve">פרי מגדים אורח חיים משבצות זהב סימן </w:t>
      </w:r>
      <w:proofErr w:type="spellStart"/>
      <w:r w:rsidRPr="009151F5">
        <w:rPr>
          <w:shd w:val="clear" w:color="auto" w:fill="FFFFFF"/>
          <w:rtl/>
        </w:rPr>
        <w:t>רעג</w:t>
      </w:r>
      <w:proofErr w:type="spellEnd"/>
      <w:r w:rsidRPr="009151F5">
        <w:rPr>
          <w:rFonts w:hint="cs"/>
          <w:shd w:val="clear" w:color="auto" w:fill="FFFFFF"/>
          <w:rtl/>
        </w:rPr>
        <w:t xml:space="preserve"> אות ד</w:t>
      </w:r>
    </w:p>
    <w:p w14:paraId="28BDDFB8" w14:textId="77777777" w:rsidR="00B94679" w:rsidRPr="009151F5" w:rsidRDefault="00B94679" w:rsidP="00B94679">
      <w:r w:rsidRPr="009151F5">
        <w:rPr>
          <w:rtl/>
        </w:rPr>
        <w:t xml:space="preserve">כתב </w:t>
      </w:r>
      <w:proofErr w:type="spellStart"/>
      <w:r w:rsidRPr="009151F5">
        <w:rPr>
          <w:rtl/>
        </w:rPr>
        <w:t>המרדכי</w:t>
      </w:r>
      <w:proofErr w:type="spellEnd"/>
      <w:r w:rsidRPr="009151F5">
        <w:rPr>
          <w:rtl/>
        </w:rPr>
        <w:t xml:space="preserve"> בפרק שני </w:t>
      </w:r>
      <w:proofErr w:type="spellStart"/>
      <w:r w:rsidRPr="009151F5">
        <w:rPr>
          <w:rtl/>
        </w:rPr>
        <w:t>דמגילה</w:t>
      </w:r>
      <w:proofErr w:type="spellEnd"/>
      <w:r w:rsidRPr="009151F5">
        <w:rPr>
          <w:rtl/>
        </w:rPr>
        <w:t xml:space="preserve"> [רמז </w:t>
      </w:r>
      <w:proofErr w:type="spellStart"/>
      <w:r w:rsidRPr="009151F5">
        <w:rPr>
          <w:rtl/>
        </w:rPr>
        <w:t>תשצח</w:t>
      </w:r>
      <w:proofErr w:type="spellEnd"/>
      <w:r w:rsidRPr="009151F5">
        <w:rPr>
          <w:rtl/>
        </w:rPr>
        <w:t xml:space="preserve">] (הביאו </w:t>
      </w:r>
      <w:proofErr w:type="spellStart"/>
      <w:r w:rsidRPr="009151F5">
        <w:rPr>
          <w:rtl/>
        </w:rPr>
        <w:t>הב"י</w:t>
      </w:r>
      <w:proofErr w:type="spellEnd"/>
      <w:r w:rsidRPr="009151F5">
        <w:rPr>
          <w:rtl/>
        </w:rPr>
        <w:t xml:space="preserve"> "מרן" המשביר ז"ל כאן עמוד קמח ד"ה כתב) גבי רבי יהודה אומר מי שלא ראה מאורות </w:t>
      </w:r>
      <w:proofErr w:type="spellStart"/>
      <w:r w:rsidRPr="009151F5">
        <w:rPr>
          <w:rtl/>
        </w:rPr>
        <w:t>כו</w:t>
      </w:r>
      <w:proofErr w:type="spellEnd"/>
      <w:r w:rsidRPr="009151F5">
        <w:rPr>
          <w:rtl/>
        </w:rPr>
        <w:t xml:space="preserve">' [שם כד, א], </w:t>
      </w:r>
      <w:proofErr w:type="spellStart"/>
      <w:r w:rsidRPr="009151F5">
        <w:rPr>
          <w:rtl/>
        </w:rPr>
        <w:t>דנשאל</w:t>
      </w:r>
      <w:proofErr w:type="spellEnd"/>
      <w:r w:rsidRPr="009151F5">
        <w:rPr>
          <w:rtl/>
        </w:rPr>
        <w:t xml:space="preserve"> </w:t>
      </w:r>
      <w:proofErr w:type="spellStart"/>
      <w:r w:rsidRPr="009151F5">
        <w:rPr>
          <w:rtl/>
        </w:rPr>
        <w:t>ה"ר</w:t>
      </w:r>
      <w:proofErr w:type="spellEnd"/>
      <w:r w:rsidRPr="009151F5">
        <w:rPr>
          <w:rtl/>
        </w:rPr>
        <w:t xml:space="preserve"> טוביה </w:t>
      </w:r>
      <w:proofErr w:type="spellStart"/>
      <w:r w:rsidRPr="009151F5">
        <w:rPr>
          <w:rtl/>
        </w:rPr>
        <w:t>מווינ"א</w:t>
      </w:r>
      <w:proofErr w:type="spellEnd"/>
      <w:r w:rsidRPr="009151F5">
        <w:rPr>
          <w:rtl/>
        </w:rPr>
        <w:t xml:space="preserve"> איך סגי נהור פוטר בניו ובני ביתו מקידוש היום לרבי יהודה, והשיב </w:t>
      </w:r>
      <w:proofErr w:type="spellStart"/>
      <w:r w:rsidRPr="009151F5">
        <w:rPr>
          <w:rtl/>
        </w:rPr>
        <w:t>דמקדש</w:t>
      </w:r>
      <w:proofErr w:type="spellEnd"/>
      <w:r w:rsidRPr="009151F5">
        <w:rPr>
          <w:rtl/>
        </w:rPr>
        <w:t xml:space="preserve"> בערב שבת מפלג המנחה, </w:t>
      </w:r>
      <w:proofErr w:type="spellStart"/>
      <w:r w:rsidRPr="009151F5">
        <w:rPr>
          <w:rtl/>
        </w:rPr>
        <w:t>אלמא</w:t>
      </w:r>
      <w:proofErr w:type="spellEnd"/>
      <w:r w:rsidRPr="009151F5">
        <w:rPr>
          <w:rtl/>
        </w:rPr>
        <w:t xml:space="preserve"> אתי דרבנן כהאי </w:t>
      </w:r>
      <w:proofErr w:type="spellStart"/>
      <w:r w:rsidRPr="009151F5">
        <w:rPr>
          <w:rtl/>
        </w:rPr>
        <w:t>גוונא</w:t>
      </w:r>
      <w:proofErr w:type="spellEnd"/>
      <w:r w:rsidRPr="009151F5">
        <w:rPr>
          <w:rtl/>
        </w:rPr>
        <w:t xml:space="preserve"> ומפיק דין תורה, </w:t>
      </w:r>
      <w:proofErr w:type="spellStart"/>
      <w:r w:rsidRPr="009151F5">
        <w:rPr>
          <w:rtl/>
        </w:rPr>
        <w:t>יע"ש</w:t>
      </w:r>
      <w:proofErr w:type="spellEnd"/>
      <w:r w:rsidRPr="009151F5">
        <w:rPr>
          <w:rtl/>
        </w:rPr>
        <w:t xml:space="preserve">. וכמה הלכתא </w:t>
      </w:r>
      <w:proofErr w:type="spellStart"/>
      <w:r w:rsidRPr="009151F5">
        <w:rPr>
          <w:rtl/>
        </w:rPr>
        <w:t>גבורתא</w:t>
      </w:r>
      <w:proofErr w:type="spellEnd"/>
      <w:r w:rsidRPr="009151F5">
        <w:rPr>
          <w:rtl/>
        </w:rPr>
        <w:t xml:space="preserve"> איכא למשמע משם, א', תוספת שבת לפניו </w:t>
      </w:r>
      <w:proofErr w:type="spellStart"/>
      <w:r w:rsidRPr="009151F5">
        <w:rPr>
          <w:rtl/>
        </w:rPr>
        <w:t>מהלכתא</w:t>
      </w:r>
      <w:proofErr w:type="spellEnd"/>
      <w:r w:rsidRPr="009151F5">
        <w:rPr>
          <w:rFonts w:hint="cs"/>
          <w:rtl/>
        </w:rPr>
        <w:t>...</w:t>
      </w:r>
      <w:r w:rsidRPr="009151F5">
        <w:rPr>
          <w:rtl/>
        </w:rPr>
        <w:t xml:space="preserve"> ב', דבר הלמד מהלכה למשה מסיני אין מפיק לדין תורה המפורש בקרא </w:t>
      </w:r>
      <w:proofErr w:type="spellStart"/>
      <w:r w:rsidRPr="009151F5">
        <w:rPr>
          <w:rtl/>
        </w:rPr>
        <w:t>בהדיא</w:t>
      </w:r>
      <w:proofErr w:type="spellEnd"/>
      <w:r w:rsidRPr="009151F5">
        <w:rPr>
          <w:rtl/>
        </w:rPr>
        <w:t xml:space="preserve">, ומהאי טעמא יש אומרים הלכה למשה מסיני </w:t>
      </w:r>
      <w:proofErr w:type="spellStart"/>
      <w:r w:rsidRPr="009151F5">
        <w:rPr>
          <w:rtl/>
        </w:rPr>
        <w:t>ספיקו</w:t>
      </w:r>
      <w:proofErr w:type="spellEnd"/>
      <w:r w:rsidRPr="009151F5">
        <w:rPr>
          <w:rtl/>
        </w:rPr>
        <w:t xml:space="preserve"> </w:t>
      </w:r>
      <w:proofErr w:type="spellStart"/>
      <w:r w:rsidRPr="009151F5">
        <w:rPr>
          <w:rtl/>
        </w:rPr>
        <w:t>לקולא</w:t>
      </w:r>
      <w:proofErr w:type="spellEnd"/>
      <w:r w:rsidRPr="009151F5">
        <w:rPr>
          <w:rtl/>
        </w:rPr>
        <w:t xml:space="preserve"> כמו דרבנן, ואי"ה בפתיחה כוללת [ח"א אות </w:t>
      </w:r>
      <w:proofErr w:type="spellStart"/>
      <w:r w:rsidRPr="009151F5">
        <w:rPr>
          <w:rtl/>
        </w:rPr>
        <w:t>יב</w:t>
      </w:r>
      <w:proofErr w:type="spellEnd"/>
      <w:r w:rsidRPr="009151F5">
        <w:rPr>
          <w:rtl/>
        </w:rPr>
        <w:t xml:space="preserve"> - </w:t>
      </w:r>
      <w:proofErr w:type="spellStart"/>
      <w:r w:rsidRPr="009151F5">
        <w:rPr>
          <w:rtl/>
        </w:rPr>
        <w:t>יג</w:t>
      </w:r>
      <w:proofErr w:type="spellEnd"/>
      <w:r w:rsidRPr="009151F5">
        <w:rPr>
          <w:rtl/>
        </w:rPr>
        <w:t xml:space="preserve">; הנהגות השואל עם הנשאל סדר שלישי אות ג] יבואר זה. ג', </w:t>
      </w:r>
      <w:proofErr w:type="spellStart"/>
      <w:r w:rsidRPr="009151F5">
        <w:rPr>
          <w:rtl/>
        </w:rPr>
        <w:t>דבקידוש</w:t>
      </w:r>
      <w:proofErr w:type="spellEnd"/>
      <w:r w:rsidRPr="009151F5">
        <w:rPr>
          <w:rtl/>
        </w:rPr>
        <w:t xml:space="preserve"> היום אתי דרבנן ומפיק דין תורה כמו בתוספת שבת, הואיל ועיקר </w:t>
      </w:r>
      <w:proofErr w:type="spellStart"/>
      <w:r w:rsidRPr="009151F5">
        <w:rPr>
          <w:rtl/>
        </w:rPr>
        <w:t>המצוה</w:t>
      </w:r>
      <w:proofErr w:type="spellEnd"/>
      <w:r w:rsidRPr="009151F5">
        <w:rPr>
          <w:rtl/>
        </w:rPr>
        <w:t xml:space="preserve"> זכירה היא, די בכך כנראה </w:t>
      </w:r>
      <w:proofErr w:type="spellStart"/>
      <w:r w:rsidRPr="009151F5">
        <w:rPr>
          <w:rtl/>
        </w:rPr>
        <w:t>להמעיין</w:t>
      </w:r>
      <w:proofErr w:type="spellEnd"/>
      <w:r w:rsidRPr="009151F5">
        <w:rPr>
          <w:rtl/>
        </w:rPr>
        <w:t xml:space="preserve"> שם במרדכי. וא"כ הוא הדין מי שהתפלל ערבית והזכיר שבת מוציא למי שלא התפלל, ומיהו שם בלאו הכי מטעם ערבות, ועיין סימן רע"א מה שכתב שם </w:t>
      </w:r>
      <w:proofErr w:type="spellStart"/>
      <w:r w:rsidRPr="009151F5">
        <w:rPr>
          <w:rtl/>
        </w:rPr>
        <w:t>במ"א</w:t>
      </w:r>
      <w:proofErr w:type="spellEnd"/>
      <w:r w:rsidRPr="009151F5">
        <w:rPr>
          <w:rtl/>
        </w:rPr>
        <w:t xml:space="preserve"> [</w:t>
      </w:r>
      <w:proofErr w:type="spellStart"/>
      <w:r w:rsidRPr="009151F5">
        <w:rPr>
          <w:rtl/>
        </w:rPr>
        <w:t>ס"ק</w:t>
      </w:r>
      <w:proofErr w:type="spellEnd"/>
      <w:r w:rsidRPr="009151F5">
        <w:rPr>
          <w:rtl/>
        </w:rPr>
        <w:t xml:space="preserve">] א'. ועיין מ"א סימן </w:t>
      </w:r>
      <w:proofErr w:type="spellStart"/>
      <w:r w:rsidRPr="009151F5">
        <w:rPr>
          <w:rtl/>
        </w:rPr>
        <w:t>ג"ן</w:t>
      </w:r>
      <w:proofErr w:type="spellEnd"/>
      <w:r w:rsidRPr="009151F5">
        <w:rPr>
          <w:rtl/>
        </w:rPr>
        <w:t xml:space="preserve"> אות </w:t>
      </w:r>
      <w:proofErr w:type="spellStart"/>
      <w:r w:rsidRPr="009151F5">
        <w:rPr>
          <w:rtl/>
        </w:rPr>
        <w:t>י"ו</w:t>
      </w:r>
      <w:proofErr w:type="spellEnd"/>
      <w:r w:rsidRPr="009151F5">
        <w:rPr>
          <w:rtl/>
        </w:rPr>
        <w:t xml:space="preserve"> ומה שכתבתי שם. ומיהו קטן </w:t>
      </w:r>
      <w:proofErr w:type="spellStart"/>
      <w:r w:rsidRPr="009151F5">
        <w:rPr>
          <w:rtl/>
        </w:rPr>
        <w:t>י"ל</w:t>
      </w:r>
      <w:proofErr w:type="spellEnd"/>
      <w:r w:rsidRPr="009151F5">
        <w:rPr>
          <w:rtl/>
        </w:rPr>
        <w:t xml:space="preserve"> </w:t>
      </w:r>
      <w:proofErr w:type="spellStart"/>
      <w:r w:rsidRPr="009151F5">
        <w:rPr>
          <w:rtl/>
        </w:rPr>
        <w:t>דאין</w:t>
      </w:r>
      <w:proofErr w:type="spellEnd"/>
      <w:r w:rsidRPr="009151F5">
        <w:rPr>
          <w:rtl/>
        </w:rPr>
        <w:t xml:space="preserve"> מוציא בקידוש למי שמחויב מן התורה, ואי"ה יבואר </w:t>
      </w:r>
      <w:proofErr w:type="spellStart"/>
      <w:r w:rsidRPr="009151F5">
        <w:rPr>
          <w:rtl/>
        </w:rPr>
        <w:t>במ"א</w:t>
      </w:r>
      <w:proofErr w:type="spellEnd"/>
      <w:r w:rsidRPr="009151F5">
        <w:rPr>
          <w:rtl/>
        </w:rPr>
        <w:t xml:space="preserve"> אות </w:t>
      </w:r>
      <w:proofErr w:type="spellStart"/>
      <w:r w:rsidRPr="009151F5">
        <w:rPr>
          <w:rtl/>
        </w:rPr>
        <w:t>זיי"ן</w:t>
      </w:r>
      <w:proofErr w:type="spellEnd"/>
      <w:r w:rsidRPr="009151F5">
        <w:rPr>
          <w:rtl/>
        </w:rPr>
        <w:t xml:space="preserve"> וי"ד מזה. ולולי "מרן" המשביר </w:t>
      </w:r>
      <w:proofErr w:type="spellStart"/>
      <w:r w:rsidRPr="009151F5">
        <w:rPr>
          <w:rtl/>
        </w:rPr>
        <w:t>הב"י</w:t>
      </w:r>
      <w:proofErr w:type="spellEnd"/>
      <w:r w:rsidRPr="009151F5">
        <w:rPr>
          <w:rtl/>
        </w:rPr>
        <w:t xml:space="preserve"> ז"ל לא ראיתיו במרדכי, כי הוא ז"ל הראה וגילה לנו כל, כידוע:</w:t>
      </w:r>
    </w:p>
    <w:p w14:paraId="1583D989" w14:textId="77777777" w:rsidR="000044AF" w:rsidRDefault="000044AF" w:rsidP="00B22ABB">
      <w:pPr>
        <w:pStyle w:val="Heading1"/>
        <w:rPr>
          <w:rtl/>
        </w:rPr>
      </w:pPr>
      <w:bookmarkStart w:id="6" w:name="_Toc521478260"/>
      <w:r>
        <w:rPr>
          <w:rFonts w:hint="cs"/>
          <w:rtl/>
        </w:rPr>
        <w:t>דברים שבעל פה אי אתה רשאי לכותבן, דברים שבכתב אי אתה רשאי לאומרן בעל פה</w:t>
      </w:r>
      <w:bookmarkEnd w:id="6"/>
    </w:p>
    <w:p w14:paraId="7E3D2A04" w14:textId="77777777" w:rsidR="000044AF" w:rsidRDefault="000044AF" w:rsidP="00B22ABB">
      <w:pPr>
        <w:pStyle w:val="Heading2"/>
        <w:rPr>
          <w:rtl/>
        </w:rPr>
      </w:pPr>
      <w:r>
        <w:rPr>
          <w:rFonts w:hint="cs"/>
          <w:rtl/>
        </w:rPr>
        <w:t>תמורה יד:</w:t>
      </w:r>
    </w:p>
    <w:p w14:paraId="0B81E613" w14:textId="77777777" w:rsidR="000044AF" w:rsidRDefault="000044AF" w:rsidP="00B22ABB">
      <w:pPr>
        <w:pStyle w:val="Heading2"/>
        <w:rPr>
          <w:rtl/>
        </w:rPr>
      </w:pPr>
      <w:r>
        <w:rPr>
          <w:rFonts w:hint="cs"/>
          <w:rtl/>
        </w:rPr>
        <w:t xml:space="preserve">הגהות </w:t>
      </w:r>
      <w:proofErr w:type="spellStart"/>
      <w:r>
        <w:rPr>
          <w:rFonts w:hint="cs"/>
          <w:rtl/>
        </w:rPr>
        <w:t>הגר"א</w:t>
      </w:r>
      <w:proofErr w:type="spellEnd"/>
      <w:r>
        <w:rPr>
          <w:rFonts w:hint="cs"/>
          <w:rtl/>
        </w:rPr>
        <w:t xml:space="preserve"> תמורה יד:</w:t>
      </w:r>
    </w:p>
    <w:p w14:paraId="11641BE1" w14:textId="77777777" w:rsidR="000044AF" w:rsidRDefault="000044AF" w:rsidP="00B22ABB">
      <w:pPr>
        <w:pStyle w:val="Heading2"/>
        <w:rPr>
          <w:rtl/>
        </w:rPr>
      </w:pPr>
      <w:r>
        <w:rPr>
          <w:rFonts w:hint="cs"/>
          <w:rtl/>
        </w:rPr>
        <w:t xml:space="preserve">רש"י ברכות נד. ד"ה </w:t>
      </w:r>
      <w:r>
        <w:rPr>
          <w:rtl/>
        </w:rPr>
        <w:t>ואומר עת לעשות לה' הפרו תורתך</w:t>
      </w:r>
    </w:p>
    <w:p w14:paraId="488E4A53" w14:textId="77777777" w:rsidR="000044AF" w:rsidRPr="003E0084" w:rsidRDefault="000044AF" w:rsidP="000044AF">
      <w:pPr>
        <w:rPr>
          <w:rtl/>
        </w:rPr>
      </w:pPr>
      <w:r w:rsidRPr="003E0084">
        <w:rPr>
          <w:rtl/>
        </w:rPr>
        <w:t xml:space="preserve">פעמים שמבטלים דברי תורה כדי לעשות לה', אף זה, </w:t>
      </w:r>
      <w:proofErr w:type="spellStart"/>
      <w:r w:rsidRPr="003E0084">
        <w:rPr>
          <w:rtl/>
        </w:rPr>
        <w:t>המתכוין</w:t>
      </w:r>
      <w:proofErr w:type="spellEnd"/>
      <w:r w:rsidRPr="003E0084">
        <w:rPr>
          <w:rtl/>
        </w:rPr>
        <w:t xml:space="preserve"> לשאול לשלום חברו זה רצונו של מקום, שנאמר בקש שלום ורדפהו, מותר להפר תורה ולעשות דבר הנראה אסור.</w:t>
      </w:r>
    </w:p>
    <w:p w14:paraId="15C625DA" w14:textId="77777777" w:rsidR="000044AF" w:rsidRDefault="000044AF" w:rsidP="00B22ABB">
      <w:pPr>
        <w:pStyle w:val="Heading2"/>
      </w:pPr>
      <w:r w:rsidRPr="00391D38">
        <w:rPr>
          <w:rtl/>
        </w:rPr>
        <w:t xml:space="preserve">ספר יראים סימן </w:t>
      </w:r>
      <w:proofErr w:type="spellStart"/>
      <w:r w:rsidRPr="00391D38">
        <w:rPr>
          <w:rtl/>
        </w:rPr>
        <w:t>רסח</w:t>
      </w:r>
      <w:proofErr w:type="spellEnd"/>
      <w:r w:rsidRPr="00391D38">
        <w:rPr>
          <w:rtl/>
        </w:rPr>
        <w:t xml:space="preserve"> [דפוס ישן - </w:t>
      </w:r>
      <w:proofErr w:type="spellStart"/>
      <w:r w:rsidRPr="00391D38">
        <w:rPr>
          <w:rtl/>
        </w:rPr>
        <w:t>קכח</w:t>
      </w:r>
      <w:proofErr w:type="spellEnd"/>
      <w:r w:rsidRPr="00391D38">
        <w:rPr>
          <w:rtl/>
        </w:rPr>
        <w:t>]</w:t>
      </w:r>
    </w:p>
    <w:p w14:paraId="6DA6CB8C" w14:textId="77777777" w:rsidR="000044AF" w:rsidRDefault="000044AF" w:rsidP="000044AF">
      <w:pPr>
        <w:rPr>
          <w:rtl/>
        </w:rPr>
      </w:pPr>
      <w:r>
        <w:rPr>
          <w:rFonts w:hint="cs"/>
          <w:rtl/>
        </w:rPr>
        <w:t>...</w:t>
      </w:r>
      <w:r w:rsidRPr="001D2DF6">
        <w:rPr>
          <w:rtl/>
        </w:rPr>
        <w:t xml:space="preserve">ואחרי שהמגילה דברים שבכתב אינו רשאי </w:t>
      </w:r>
      <w:proofErr w:type="spellStart"/>
      <w:r w:rsidRPr="001D2DF6">
        <w:rPr>
          <w:rtl/>
        </w:rPr>
        <w:t>לקרותה</w:t>
      </w:r>
      <w:proofErr w:type="spellEnd"/>
      <w:r w:rsidRPr="001D2DF6">
        <w:rPr>
          <w:rtl/>
        </w:rPr>
        <w:t xml:space="preserve"> על פה </w:t>
      </w:r>
      <w:proofErr w:type="spellStart"/>
      <w:r w:rsidRPr="001D2DF6">
        <w:rPr>
          <w:rtl/>
        </w:rPr>
        <w:t>כדתנן</w:t>
      </w:r>
      <w:proofErr w:type="spellEnd"/>
      <w:r w:rsidRPr="001D2DF6">
        <w:rPr>
          <w:rtl/>
        </w:rPr>
        <w:t xml:space="preserve"> קראה על פה בכל לשון לא יצא אבל קורין ללועזות </w:t>
      </w:r>
      <w:proofErr w:type="spellStart"/>
      <w:r w:rsidRPr="001D2DF6">
        <w:rPr>
          <w:rtl/>
        </w:rPr>
        <w:t>בלע"ז</w:t>
      </w:r>
      <w:proofErr w:type="spellEnd"/>
      <w:r w:rsidRPr="001D2DF6">
        <w:rPr>
          <w:rtl/>
        </w:rPr>
        <w:t xml:space="preserve"> פי' בגמרא לעז יונית והלועז ששמע אשורית יצא ואע"פ שבשאר דברים שבכתב לא אסרו על פה אלא להוציא אחרים ידי חובתן </w:t>
      </w:r>
      <w:proofErr w:type="spellStart"/>
      <w:r w:rsidRPr="001D2DF6">
        <w:rPr>
          <w:rtl/>
        </w:rPr>
        <w:t>דאמרינן</w:t>
      </w:r>
      <w:proofErr w:type="spellEnd"/>
      <w:r w:rsidRPr="001D2DF6">
        <w:rPr>
          <w:rtl/>
        </w:rPr>
        <w:t xml:space="preserve"> בתעניות </w:t>
      </w:r>
      <w:proofErr w:type="spellStart"/>
      <w:r w:rsidRPr="001D2DF6">
        <w:rPr>
          <w:rtl/>
        </w:rPr>
        <w:t>בפ"ג</w:t>
      </w:r>
      <w:proofErr w:type="spellEnd"/>
      <w:r w:rsidRPr="001D2DF6">
        <w:rPr>
          <w:rtl/>
        </w:rPr>
        <w:t xml:space="preserve"> אמר ר"י היאך יחיד יכול לקרות בצבור על פה אלא כולם קוראים כקורא את שמע. </w:t>
      </w:r>
      <w:proofErr w:type="spellStart"/>
      <w:r w:rsidRPr="001D2DF6">
        <w:rPr>
          <w:rtl/>
        </w:rPr>
        <w:t>ולענין</w:t>
      </w:r>
      <w:proofErr w:type="spellEnd"/>
      <w:r w:rsidRPr="001D2DF6">
        <w:rPr>
          <w:rtl/>
        </w:rPr>
        <w:t xml:space="preserve"> מגילה החמירה תורה שלא לאומרה על פה אפי' לעצמו </w:t>
      </w:r>
      <w:proofErr w:type="spellStart"/>
      <w:r w:rsidRPr="001D2DF6">
        <w:rPr>
          <w:rtl/>
        </w:rPr>
        <w:t>ומפקינן</w:t>
      </w:r>
      <w:proofErr w:type="spellEnd"/>
      <w:r w:rsidRPr="001D2DF6">
        <w:rPr>
          <w:rtl/>
        </w:rPr>
        <w:t xml:space="preserve"> לה מקראי בפרק הקורא את המגילה למפרע [י"ח א'] </w:t>
      </w:r>
      <w:proofErr w:type="spellStart"/>
      <w:r w:rsidRPr="001D2DF6">
        <w:rPr>
          <w:rtl/>
        </w:rPr>
        <w:t>דאמר</w:t>
      </w:r>
      <w:proofErr w:type="spellEnd"/>
      <w:r w:rsidRPr="001D2DF6">
        <w:rPr>
          <w:rtl/>
        </w:rPr>
        <w:t xml:space="preserve"> רבא </w:t>
      </w:r>
      <w:proofErr w:type="spellStart"/>
      <w:r w:rsidRPr="001D2DF6">
        <w:rPr>
          <w:rtl/>
        </w:rPr>
        <w:t>אתיא</w:t>
      </w:r>
      <w:proofErr w:type="spellEnd"/>
      <w:r w:rsidRPr="001D2DF6">
        <w:rPr>
          <w:rtl/>
        </w:rPr>
        <w:t xml:space="preserve"> זכירה </w:t>
      </w:r>
      <w:proofErr w:type="spellStart"/>
      <w:r w:rsidRPr="001D2DF6">
        <w:rPr>
          <w:rtl/>
        </w:rPr>
        <w:t>זכירה</w:t>
      </w:r>
      <w:proofErr w:type="spellEnd"/>
      <w:r w:rsidRPr="001D2DF6">
        <w:rPr>
          <w:rtl/>
        </w:rPr>
        <w:t xml:space="preserve"> </w:t>
      </w:r>
      <w:proofErr w:type="spellStart"/>
      <w:r w:rsidRPr="001D2DF6">
        <w:rPr>
          <w:rtl/>
        </w:rPr>
        <w:t>דכתיב</w:t>
      </w:r>
      <w:proofErr w:type="spellEnd"/>
      <w:r w:rsidRPr="001D2DF6">
        <w:rPr>
          <w:rtl/>
        </w:rPr>
        <w:t xml:space="preserve"> והימים האלה נזכרים ונעשים וגו' וכתיב כתוב זאת </w:t>
      </w:r>
      <w:proofErr w:type="spellStart"/>
      <w:r w:rsidRPr="001D2DF6">
        <w:rPr>
          <w:rtl/>
        </w:rPr>
        <w:t>זכרון</w:t>
      </w:r>
      <w:proofErr w:type="spellEnd"/>
      <w:r w:rsidRPr="001D2DF6">
        <w:rPr>
          <w:rtl/>
        </w:rPr>
        <w:t xml:space="preserve"> בספר.</w:t>
      </w:r>
    </w:p>
    <w:p w14:paraId="32DBB245" w14:textId="77777777" w:rsidR="000044AF" w:rsidRPr="00583420" w:rsidRDefault="000044AF" w:rsidP="000044AF">
      <w:r w:rsidRPr="00583420">
        <w:rPr>
          <w:rtl/>
        </w:rPr>
        <w:t xml:space="preserve">ואין לתמוה היאך נחלק [בין] הוצאת עצמו להוצאת אחרים הלא מן המקרא למדנו. בתמורה פ"ב [י"ד ב'] </w:t>
      </w:r>
      <w:proofErr w:type="spellStart"/>
      <w:r w:rsidRPr="00583420">
        <w:rPr>
          <w:rtl/>
        </w:rPr>
        <w:t>ובגיטין</w:t>
      </w:r>
      <w:proofErr w:type="spellEnd"/>
      <w:r w:rsidRPr="00583420">
        <w:rPr>
          <w:rtl/>
        </w:rPr>
        <w:t xml:space="preserve"> </w:t>
      </w:r>
      <w:proofErr w:type="spellStart"/>
      <w:r w:rsidRPr="00583420">
        <w:rPr>
          <w:rtl/>
        </w:rPr>
        <w:t>בהנזקין</w:t>
      </w:r>
      <w:proofErr w:type="spellEnd"/>
      <w:r w:rsidRPr="00583420">
        <w:rPr>
          <w:rtl/>
        </w:rPr>
        <w:t xml:space="preserve"> [ס' ב'] כתיב כתוב לך את הדברים האלה וכתיב כי על פי הדברים האלה הא כיצד דברים שבכתב אי אתה רשאי לאומרן על פה ושבעל פה אסור לאומרן בכתב הא לא </w:t>
      </w:r>
      <w:proofErr w:type="spellStart"/>
      <w:r w:rsidRPr="00583420">
        <w:rPr>
          <w:rtl/>
        </w:rPr>
        <w:t>קשיא</w:t>
      </w:r>
      <w:proofErr w:type="spellEnd"/>
      <w:r w:rsidRPr="00583420">
        <w:rPr>
          <w:rtl/>
        </w:rPr>
        <w:t xml:space="preserve"> </w:t>
      </w:r>
      <w:proofErr w:type="spellStart"/>
      <w:r w:rsidRPr="00583420">
        <w:rPr>
          <w:rtl/>
        </w:rPr>
        <w:t>דכתובי</w:t>
      </w:r>
      <w:proofErr w:type="spellEnd"/>
      <w:r w:rsidRPr="00583420">
        <w:rPr>
          <w:rtl/>
        </w:rPr>
        <w:t xml:space="preserve"> אסמכתא </w:t>
      </w:r>
      <w:proofErr w:type="spellStart"/>
      <w:r w:rsidRPr="00583420">
        <w:rPr>
          <w:rtl/>
        </w:rPr>
        <w:t>נינהו</w:t>
      </w:r>
      <w:proofErr w:type="spellEnd"/>
      <w:r w:rsidRPr="00583420">
        <w:rPr>
          <w:rtl/>
        </w:rPr>
        <w:t xml:space="preserve"> ומדרבנן הוא משום שאם היינו אומרים דברים שבכתב על פה היו </w:t>
      </w:r>
      <w:proofErr w:type="spellStart"/>
      <w:r w:rsidRPr="00583420">
        <w:rPr>
          <w:rtl/>
        </w:rPr>
        <w:t>מתיאשין</w:t>
      </w:r>
      <w:proofErr w:type="spellEnd"/>
      <w:r w:rsidRPr="00583420">
        <w:rPr>
          <w:rtl/>
        </w:rPr>
        <w:t xml:space="preserve"> לכותבם וגם לא היו מאמינים עמי הארץ כ"כ כי היו אומרים לא נכתבו וחכמים רצונם אמרו ומאחר שהוא מדרבנן לא גזרו אלא להוציא אחרים ידי חובתם אבל כשהוא קורא לעצמו אינם נותנים האחרים אזן ולב ודעת ולא אתו לידי תקלה כמו שפירשנו. ומן הטעם הזה הרגילו חכמים רבים בבתי כנסיות לומר בלחש כל המקראות שהן חובה מן התורה ומתקנת חכמים פרשה ראשונה ושניה ויאמר מי כמוך וגו' ברוך ה' לעולם אמן וכן כל המקראות של שבח שתקנו רבותינו אחר שגומר עמו ישראל אבל פסוקי </w:t>
      </w:r>
      <w:proofErr w:type="spellStart"/>
      <w:r w:rsidRPr="00583420">
        <w:rPr>
          <w:rtl/>
        </w:rPr>
        <w:t>דזמרה</w:t>
      </w:r>
      <w:proofErr w:type="spellEnd"/>
      <w:r w:rsidRPr="00583420">
        <w:rPr>
          <w:rtl/>
        </w:rPr>
        <w:t xml:space="preserve"> לא תקנו לאומרם בבית הכנסת ואינו אלא מנהג. ואע"ג </w:t>
      </w:r>
      <w:proofErr w:type="spellStart"/>
      <w:r w:rsidRPr="00583420">
        <w:rPr>
          <w:rtl/>
        </w:rPr>
        <w:t>דאמור</w:t>
      </w:r>
      <w:proofErr w:type="spellEnd"/>
      <w:r w:rsidRPr="00583420">
        <w:rPr>
          <w:rtl/>
        </w:rPr>
        <w:t xml:space="preserve"> רבנן בשבת [קי"ח ב'] יהי חלקי מאומרי הלל בכל יום ביחיד אמרו אבל ברבים אינו אלא מנהג. וקדושה שאנו חייבים לומר בקול רם מתוך שהוא קילוס מלאכים וחביב בפני הבריות נגרסת בפי </w:t>
      </w:r>
      <w:proofErr w:type="spellStart"/>
      <w:r w:rsidRPr="00583420">
        <w:rPr>
          <w:rtl/>
        </w:rPr>
        <w:t>הכל</w:t>
      </w:r>
      <w:proofErr w:type="spellEnd"/>
      <w:r w:rsidRPr="00583420">
        <w:rPr>
          <w:rtl/>
        </w:rPr>
        <w:t xml:space="preserve">. ואין עמי הארצות </w:t>
      </w:r>
      <w:proofErr w:type="spellStart"/>
      <w:r w:rsidRPr="00583420">
        <w:rPr>
          <w:rtl/>
        </w:rPr>
        <w:t>יוצאין</w:t>
      </w:r>
      <w:proofErr w:type="spellEnd"/>
      <w:r w:rsidRPr="00583420">
        <w:rPr>
          <w:rtl/>
        </w:rPr>
        <w:t xml:space="preserve"> ידי חובתן בשמיעה כי אם באמירה ויודעין </w:t>
      </w:r>
      <w:proofErr w:type="spellStart"/>
      <w:r>
        <w:rPr>
          <w:rtl/>
        </w:rPr>
        <w:t>הכל</w:t>
      </w:r>
      <w:proofErr w:type="spellEnd"/>
      <w:r>
        <w:rPr>
          <w:rtl/>
        </w:rPr>
        <w:t xml:space="preserve"> שהוא כתוב ולא אתי לידי תקלה</w:t>
      </w:r>
      <w:r>
        <w:rPr>
          <w:rFonts w:hint="cs"/>
          <w:rtl/>
        </w:rPr>
        <w:t>...</w:t>
      </w:r>
    </w:p>
    <w:p w14:paraId="3152D703" w14:textId="77777777" w:rsidR="000044AF" w:rsidRDefault="000044AF" w:rsidP="00B22ABB">
      <w:pPr>
        <w:pStyle w:val="Heading2"/>
        <w:rPr>
          <w:rtl/>
        </w:rPr>
      </w:pPr>
      <w:r w:rsidRPr="008854D6">
        <w:rPr>
          <w:rtl/>
        </w:rPr>
        <w:t xml:space="preserve">שו"ת </w:t>
      </w:r>
      <w:proofErr w:type="spellStart"/>
      <w:r w:rsidRPr="008854D6">
        <w:rPr>
          <w:rtl/>
        </w:rPr>
        <w:t>יחוה</w:t>
      </w:r>
      <w:proofErr w:type="spellEnd"/>
      <w:r w:rsidRPr="008854D6">
        <w:rPr>
          <w:rtl/>
        </w:rPr>
        <w:t xml:space="preserve"> דעת חלק ג סימן עד</w:t>
      </w:r>
      <w:r>
        <w:rPr>
          <w:rFonts w:hint="cs"/>
          <w:rtl/>
        </w:rPr>
        <w:t xml:space="preserve"> אות ז</w:t>
      </w:r>
    </w:p>
    <w:p w14:paraId="520F4EAD" w14:textId="77777777" w:rsidR="000044AF" w:rsidRPr="0004526A" w:rsidRDefault="000044AF" w:rsidP="000044AF">
      <w:pPr>
        <w:rPr>
          <w:rtl/>
        </w:rPr>
      </w:pPr>
      <w:r w:rsidRPr="0004526A">
        <w:rPr>
          <w:rtl/>
        </w:rPr>
        <w:t xml:space="preserve">שאלה: האם מותר ללמוד תורה ולערוך מחקר תלמודי </w:t>
      </w:r>
      <w:proofErr w:type="spellStart"/>
      <w:r w:rsidRPr="0004526A">
        <w:rPr>
          <w:rtl/>
        </w:rPr>
        <w:t>בעניני</w:t>
      </w:r>
      <w:proofErr w:type="spellEnd"/>
      <w:r w:rsidRPr="0004526A">
        <w:rPr>
          <w:rtl/>
        </w:rPr>
        <w:t xml:space="preserve"> הלכה בכתב, בכדי לקבל תואר דוקטור, וכן האם מותר לכתוב ספר או חידושי תורה כדי לשלחו למוסדות המעניקים פרס למצטיינים על מנת לזכות בפרס?</w:t>
      </w:r>
    </w:p>
    <w:p w14:paraId="304A32B8" w14:textId="77777777" w:rsidR="000044AF" w:rsidRDefault="000044AF" w:rsidP="000044AF">
      <w:pPr>
        <w:rPr>
          <w:rtl/>
        </w:rPr>
      </w:pPr>
      <w:r>
        <w:rPr>
          <w:rFonts w:hint="cs"/>
          <w:rtl/>
        </w:rPr>
        <w:t>...</w:t>
      </w:r>
      <w:r w:rsidRPr="000E1C0D">
        <w:rPr>
          <w:rtl/>
        </w:rPr>
        <w:t xml:space="preserve">אמנם עדיין יש לדון </w:t>
      </w:r>
      <w:proofErr w:type="spellStart"/>
      <w:r w:rsidRPr="000E1C0D">
        <w:rPr>
          <w:rtl/>
        </w:rPr>
        <w:t>בנידוננו</w:t>
      </w:r>
      <w:proofErr w:type="spellEnd"/>
      <w:r w:rsidRPr="000E1C0D">
        <w:rPr>
          <w:rtl/>
        </w:rPr>
        <w:t xml:space="preserve"> לפי מה שכתב החתם סופר (חלק אורח חיים סימן ר"ח), שהמחבר ספר ומערב במחשבתו לגדל שמו ולנחול כבוד, הרי הוא עובר על איסור מן התורה, כמו שאמרו </w:t>
      </w:r>
      <w:proofErr w:type="spellStart"/>
      <w:r w:rsidRPr="000E1C0D">
        <w:rPr>
          <w:rtl/>
        </w:rPr>
        <w:t>בגיטין</w:t>
      </w:r>
      <w:proofErr w:type="spellEnd"/>
      <w:r w:rsidRPr="000E1C0D">
        <w:rPr>
          <w:rtl/>
        </w:rPr>
        <w:t xml:space="preserve"> (דף ס' ע"ב) דברים שבכתב אי אתה רשאי לאומרם בעל פה ודברים שבעל פה אי אתה רשאי לכותבם, שנאמר כי על פי הדברים האלה, ורק משום עת לעשות לה' הפרו תורתך הותרה הכתיבה, ואם אינו עושה לשם ה' הרי האיסור במקומו עומד, וגם יש בו משום מה </w:t>
      </w:r>
      <w:r w:rsidRPr="000E1C0D">
        <w:rPr>
          <w:rtl/>
        </w:rPr>
        <w:lastRenderedPageBreak/>
        <w:t xml:space="preserve">שאמרו באבות פרק א' נגד שמא אבד שמיה, ורבצה בו כל האלה ע"כ. ולפי זה גם הכותב מחקר בהלכה על מנת לקבל תואר כבוד הוא בכלל זה. אולם נראה שהחתם סופר לשיטתו (בחלק אורח חיים סימן ס"ח) </w:t>
      </w:r>
      <w:proofErr w:type="spellStart"/>
      <w:r w:rsidRPr="000E1C0D">
        <w:rPr>
          <w:rtl/>
        </w:rPr>
        <w:t>שהדרשא</w:t>
      </w:r>
      <w:proofErr w:type="spellEnd"/>
      <w:r w:rsidRPr="000E1C0D">
        <w:rPr>
          <w:rtl/>
        </w:rPr>
        <w:t xml:space="preserve"> הנ"ל היא מן התורה, אבל </w:t>
      </w:r>
      <w:proofErr w:type="spellStart"/>
      <w:r w:rsidRPr="000E1C0D">
        <w:rPr>
          <w:rtl/>
        </w:rPr>
        <w:t>הר"א</w:t>
      </w:r>
      <w:proofErr w:type="spellEnd"/>
      <w:r w:rsidRPr="000E1C0D">
        <w:rPr>
          <w:rtl/>
        </w:rPr>
        <w:t xml:space="preserve"> ממיץ בספר יראים (סוף סימן קכ"ח) שכתב במפורש </w:t>
      </w:r>
      <w:proofErr w:type="spellStart"/>
      <w:r w:rsidRPr="000E1C0D">
        <w:rPr>
          <w:rtl/>
        </w:rPr>
        <w:t>שדרשא</w:t>
      </w:r>
      <w:proofErr w:type="spellEnd"/>
      <w:r w:rsidRPr="000E1C0D">
        <w:rPr>
          <w:rtl/>
        </w:rPr>
        <w:t xml:space="preserve"> זו אסמכתא בעלמא היא. ובתוספות ישנים (יומא ע' ע"א) כתבו: ובעשור שבחומש הפקודים קורא בעל פה, אומר רבי, שאף על פי שדרשו </w:t>
      </w:r>
      <w:proofErr w:type="spellStart"/>
      <w:r w:rsidRPr="000E1C0D">
        <w:rPr>
          <w:rtl/>
        </w:rPr>
        <w:t>בגיטין</w:t>
      </w:r>
      <w:proofErr w:type="spellEnd"/>
      <w:r w:rsidRPr="000E1C0D">
        <w:rPr>
          <w:rtl/>
        </w:rPr>
        <w:t xml:space="preserve"> (דף ס' ע"ב) שדברים שבכתב אי אתה רשאי לאומרם בעל פה אין זה אלא </w:t>
      </w:r>
      <w:proofErr w:type="spellStart"/>
      <w:r w:rsidRPr="000E1C0D">
        <w:rPr>
          <w:rtl/>
        </w:rPr>
        <w:t>למצוה</w:t>
      </w:r>
      <w:proofErr w:type="spellEnd"/>
      <w:r w:rsidRPr="000E1C0D">
        <w:rPr>
          <w:rtl/>
        </w:rPr>
        <w:t xml:space="preserve"> מן המובחר, לקרות אותו שבכתב בכתב, ושבעל פה בעל פה, וכאן משום כבוד צבור לא הטריחו חכמים. וראה עוד בזה למרן </w:t>
      </w:r>
      <w:proofErr w:type="spellStart"/>
      <w:r w:rsidRPr="000E1C0D">
        <w:rPr>
          <w:rtl/>
        </w:rPr>
        <w:t>החיד"א</w:t>
      </w:r>
      <w:proofErr w:type="spellEnd"/>
      <w:r w:rsidRPr="000E1C0D">
        <w:rPr>
          <w:rtl/>
        </w:rPr>
        <w:t xml:space="preserve"> בברכי יוסף ובמחזיק ברכה (סימן מ"ט). ובספר יעיר אזן (מערכת ד' אות ב'). ועיין עוד </w:t>
      </w:r>
      <w:proofErr w:type="spellStart"/>
      <w:r w:rsidRPr="000E1C0D">
        <w:rPr>
          <w:rtl/>
        </w:rPr>
        <w:t>למהר"י</w:t>
      </w:r>
      <w:proofErr w:type="spellEnd"/>
      <w:r w:rsidRPr="000E1C0D">
        <w:rPr>
          <w:rtl/>
        </w:rPr>
        <w:t xml:space="preserve"> </w:t>
      </w:r>
      <w:proofErr w:type="spellStart"/>
      <w:r w:rsidRPr="000E1C0D">
        <w:rPr>
          <w:rtl/>
        </w:rPr>
        <w:t>טאייב</w:t>
      </w:r>
      <w:proofErr w:type="spellEnd"/>
      <w:r w:rsidRPr="000E1C0D">
        <w:rPr>
          <w:rtl/>
        </w:rPr>
        <w:t xml:space="preserve"> בווי העמודים (סוף סימן קכ"ח), ובערך </w:t>
      </w:r>
      <w:proofErr w:type="spellStart"/>
      <w:r w:rsidRPr="000E1C0D">
        <w:rPr>
          <w:rtl/>
        </w:rPr>
        <w:t>השלחן</w:t>
      </w:r>
      <w:proofErr w:type="spellEnd"/>
      <w:r w:rsidRPr="000E1C0D">
        <w:rPr>
          <w:rtl/>
        </w:rPr>
        <w:t xml:space="preserve"> אורח חיים (סימן מ"ט). וראה עוד </w:t>
      </w:r>
      <w:proofErr w:type="spellStart"/>
      <w:r w:rsidRPr="000E1C0D">
        <w:rPr>
          <w:rtl/>
        </w:rPr>
        <w:t>בשו"ת</w:t>
      </w:r>
      <w:proofErr w:type="spellEnd"/>
      <w:r w:rsidRPr="000E1C0D">
        <w:rPr>
          <w:rtl/>
        </w:rPr>
        <w:t xml:space="preserve"> קול אליהו (חלק אורח חיים סימן ב'), ובספר ארעא </w:t>
      </w:r>
      <w:proofErr w:type="spellStart"/>
      <w:r w:rsidRPr="000E1C0D">
        <w:rPr>
          <w:rtl/>
        </w:rPr>
        <w:t>דישראל</w:t>
      </w:r>
      <w:proofErr w:type="spellEnd"/>
      <w:r w:rsidRPr="000E1C0D">
        <w:rPr>
          <w:rtl/>
        </w:rPr>
        <w:t xml:space="preserve"> (מערכת ד' אות ט"ז), </w:t>
      </w:r>
      <w:proofErr w:type="spellStart"/>
      <w:r w:rsidRPr="000E1C0D">
        <w:rPr>
          <w:rtl/>
        </w:rPr>
        <w:t>ובשו"ת</w:t>
      </w:r>
      <w:proofErr w:type="spellEnd"/>
      <w:r w:rsidRPr="000E1C0D">
        <w:rPr>
          <w:rtl/>
        </w:rPr>
        <w:t xml:space="preserve"> מכתב לחזקיהו (סימן ה'), </w:t>
      </w:r>
      <w:proofErr w:type="spellStart"/>
      <w:r w:rsidRPr="000E1C0D">
        <w:rPr>
          <w:rtl/>
        </w:rPr>
        <w:t>ובשו"ת</w:t>
      </w:r>
      <w:proofErr w:type="spellEnd"/>
      <w:r w:rsidRPr="000E1C0D">
        <w:rPr>
          <w:rtl/>
        </w:rPr>
        <w:t xml:space="preserve"> ויקרא אברהם (סימן ד'), ובמגן </w:t>
      </w:r>
      <w:proofErr w:type="spellStart"/>
      <w:r w:rsidRPr="000E1C0D">
        <w:rPr>
          <w:rtl/>
        </w:rPr>
        <w:t>גבורים</w:t>
      </w:r>
      <w:proofErr w:type="spellEnd"/>
      <w:r w:rsidRPr="000E1C0D">
        <w:rPr>
          <w:rtl/>
        </w:rPr>
        <w:t xml:space="preserve"> (סימן מ"ט), ובספר שם חדש (דף קכ"א רע"ד) ועוד. ויש לציין עוד בזה מה שכתב </w:t>
      </w:r>
      <w:proofErr w:type="spellStart"/>
      <w:r w:rsidRPr="000E1C0D">
        <w:rPr>
          <w:rtl/>
        </w:rPr>
        <w:t>בשו"ת</w:t>
      </w:r>
      <w:proofErr w:type="spellEnd"/>
      <w:r w:rsidRPr="000E1C0D">
        <w:rPr>
          <w:rtl/>
        </w:rPr>
        <w:t xml:space="preserve"> חקרי לב (חלק אורח חיים סימן י"ב, דף י"א ע"א), שאין שום איסור או עונש למי שקורא בעל פה דברים שבכתב, או למי שכותב דברים שבעל פה וקוראם מתוך הכתב, אלא שהקריאה שאינה כדת של תורה לא נחשבת קריאה, ואינו מקבל על זה שכר מצות עשה של תלמוד תורה ע"ש. (וסמך לזה ממה שכתב הרמב"ם בהקדמת היד החזקה, שעד רבינו הקדוש ראש בית דין או נביא שהיה באותו הדור היה כותב לעצמו </w:t>
      </w:r>
      <w:proofErr w:type="spellStart"/>
      <w:r w:rsidRPr="000E1C0D">
        <w:rPr>
          <w:rtl/>
        </w:rPr>
        <w:t>זכרון</w:t>
      </w:r>
      <w:proofErr w:type="spellEnd"/>
      <w:r w:rsidRPr="000E1C0D">
        <w:rPr>
          <w:rtl/>
        </w:rPr>
        <w:t xml:space="preserve"> השמועות ששמע מרבותיו, וכן כל אחד כותב לעצמו כפי כוחו, עד שבא רבי וקבץ כל השמועות וכו' ע"ש. ומוכח שלא היה בזה איסור משום דברים שבעל פה אי אתה רשאי לכותבם. ועיין בחקרי לב שם דף י"ב ע"ב </w:t>
      </w:r>
      <w:proofErr w:type="spellStart"/>
      <w:r w:rsidRPr="000E1C0D">
        <w:rPr>
          <w:rtl/>
        </w:rPr>
        <w:t>ודו"ק</w:t>
      </w:r>
      <w:proofErr w:type="spellEnd"/>
      <w:r w:rsidRPr="000E1C0D">
        <w:rPr>
          <w:rtl/>
        </w:rPr>
        <w:t xml:space="preserve">). ואם כן </w:t>
      </w:r>
      <w:proofErr w:type="spellStart"/>
      <w:r w:rsidRPr="000E1C0D">
        <w:rPr>
          <w:rtl/>
        </w:rPr>
        <w:t>בנידוננו</w:t>
      </w:r>
      <w:proofErr w:type="spellEnd"/>
      <w:r w:rsidRPr="000E1C0D">
        <w:rPr>
          <w:rtl/>
        </w:rPr>
        <w:t xml:space="preserve"> אין כאן שום חטא בדבר. ובלאו הכי כבר תמה הגאון רבי דוד שפרבר </w:t>
      </w:r>
      <w:proofErr w:type="spellStart"/>
      <w:r w:rsidRPr="000E1C0D">
        <w:rPr>
          <w:rtl/>
        </w:rPr>
        <w:t>בשו"ת</w:t>
      </w:r>
      <w:proofErr w:type="spellEnd"/>
      <w:r w:rsidRPr="000E1C0D">
        <w:rPr>
          <w:rtl/>
        </w:rPr>
        <w:t xml:space="preserve"> </w:t>
      </w:r>
      <w:proofErr w:type="spellStart"/>
      <w:r w:rsidRPr="000E1C0D">
        <w:rPr>
          <w:rtl/>
        </w:rPr>
        <w:t>אפרקסתא</w:t>
      </w:r>
      <w:proofErr w:type="spellEnd"/>
      <w:r w:rsidRPr="000E1C0D">
        <w:rPr>
          <w:rtl/>
        </w:rPr>
        <w:t xml:space="preserve"> </w:t>
      </w:r>
      <w:proofErr w:type="spellStart"/>
      <w:r w:rsidRPr="000E1C0D">
        <w:rPr>
          <w:rtl/>
        </w:rPr>
        <w:t>דעניא</w:t>
      </w:r>
      <w:proofErr w:type="spellEnd"/>
      <w:r w:rsidRPr="000E1C0D">
        <w:rPr>
          <w:rtl/>
        </w:rPr>
        <w:t xml:space="preserve"> (סימן ב') על דברי החתם סופר הנ"ל, שאילו היה כדבריו א"כ היה להם </w:t>
      </w:r>
      <w:proofErr w:type="spellStart"/>
      <w:r w:rsidRPr="000E1C0D">
        <w:rPr>
          <w:rtl/>
        </w:rPr>
        <w:t>להרמב"ם</w:t>
      </w:r>
      <w:proofErr w:type="spellEnd"/>
      <w:r w:rsidRPr="000E1C0D">
        <w:rPr>
          <w:rtl/>
        </w:rPr>
        <w:t xml:space="preserve"> ולמרן </w:t>
      </w:r>
      <w:proofErr w:type="spellStart"/>
      <w:r w:rsidRPr="000E1C0D">
        <w:rPr>
          <w:rtl/>
        </w:rPr>
        <w:t>השלחן</w:t>
      </w:r>
      <w:proofErr w:type="spellEnd"/>
      <w:r w:rsidRPr="000E1C0D">
        <w:rPr>
          <w:rtl/>
        </w:rPr>
        <w:t xml:space="preserve"> ערוך להביא להלכה הדין שדברים שבעל פה אי אתה רשאי לכותבם, שאף שכבר הותר לכתוב משום עת לעשות לה', הרי נפקא מינה שלא הותר אלא כשכותב לשם שמים, ועדיין יש איסור על </w:t>
      </w:r>
      <w:proofErr w:type="spellStart"/>
      <w:r w:rsidRPr="000E1C0D">
        <w:rPr>
          <w:rtl/>
        </w:rPr>
        <w:t>הכותבם</w:t>
      </w:r>
      <w:proofErr w:type="spellEnd"/>
      <w:r w:rsidRPr="000E1C0D">
        <w:rPr>
          <w:rtl/>
        </w:rPr>
        <w:t xml:space="preserve"> לשם כבוד, אלא ודאי שלאחר שהותר הדבר משום עת לעשות לה', חזר להיות כעצם מצות תלמוד תורה, שאמרו חז"ל, לעולם יעסוק אדם בתורה אפילו שלא לשמה שמתוך שלא לשמה בא לשמה, ולכן השמיטו דין זה בכלל ע"כ. וכדברים האלה כתב גם הגאון בעל אבן שלמה על ספר </w:t>
      </w:r>
      <w:proofErr w:type="spellStart"/>
      <w:r w:rsidRPr="000E1C0D">
        <w:rPr>
          <w:rtl/>
        </w:rPr>
        <w:t>הראב"ן</w:t>
      </w:r>
      <w:proofErr w:type="spellEnd"/>
      <w:r w:rsidRPr="000E1C0D">
        <w:rPr>
          <w:rtl/>
        </w:rPr>
        <w:t xml:space="preserve"> (סימן מ"ב דף ל"א ע"ב). וכן ראיתי </w:t>
      </w:r>
      <w:proofErr w:type="spellStart"/>
      <w:r w:rsidRPr="000E1C0D">
        <w:rPr>
          <w:rtl/>
        </w:rPr>
        <w:t>להגאון</w:t>
      </w:r>
      <w:proofErr w:type="spellEnd"/>
      <w:r w:rsidRPr="000E1C0D">
        <w:rPr>
          <w:rtl/>
        </w:rPr>
        <w:t xml:space="preserve"> רבי אברהם </w:t>
      </w:r>
      <w:proofErr w:type="spellStart"/>
      <w:r w:rsidRPr="000E1C0D">
        <w:rPr>
          <w:rtl/>
        </w:rPr>
        <w:t>פלאג'י</w:t>
      </w:r>
      <w:proofErr w:type="spellEnd"/>
      <w:r w:rsidRPr="000E1C0D">
        <w:rPr>
          <w:rtl/>
        </w:rPr>
        <w:t xml:space="preserve"> בספר פדה את אברהם (מערכת ס' אות ז', דף י"א ע"ד) שהעיר כיוצא בזה על דברי החתם סופר, שדיבר קשות על מחבר שמדפיס ספריו בחייו, שאדרבה מצוה להדפיס חיבוריו בחייו, כדי שלא ילכו לאיבוד, כמו שקרה להרבה מחברים. וכל אחד קיבל חלקו מסיני, כמו שאמרו בחולין (ז' ע"א) מקום הניחו לו אבותיו להתגדר בו, אלא שהעיקר שיהיה לשם שמים שתהיה תורה לשמה וכו' ע"ש. גם הגאון רבי יצחק </w:t>
      </w:r>
      <w:proofErr w:type="spellStart"/>
      <w:r w:rsidRPr="000E1C0D">
        <w:rPr>
          <w:rtl/>
        </w:rPr>
        <w:t>אבולעפייא</w:t>
      </w:r>
      <w:proofErr w:type="spellEnd"/>
      <w:r w:rsidRPr="000E1C0D">
        <w:rPr>
          <w:rtl/>
        </w:rPr>
        <w:t xml:space="preserve"> (בראש ספרו פני יצחק חלק ה') החרה החזיק אחריו לדחות דברי החתם סופר בזה </w:t>
      </w:r>
      <w:proofErr w:type="spellStart"/>
      <w:r w:rsidRPr="000E1C0D">
        <w:rPr>
          <w:rtl/>
        </w:rPr>
        <w:t>כיעו"ש</w:t>
      </w:r>
      <w:proofErr w:type="spellEnd"/>
      <w:r w:rsidRPr="000E1C0D">
        <w:rPr>
          <w:rtl/>
        </w:rPr>
        <w:t xml:space="preserve">. ומוכח מדבריהם שגם זה בכלל מה שאמרו שמתוך שלא לשמה בא לשמה. וכן העלה </w:t>
      </w:r>
      <w:proofErr w:type="spellStart"/>
      <w:r w:rsidRPr="000E1C0D">
        <w:rPr>
          <w:rtl/>
        </w:rPr>
        <w:t>הר"מ</w:t>
      </w:r>
      <w:proofErr w:type="spellEnd"/>
      <w:r w:rsidRPr="000E1C0D">
        <w:rPr>
          <w:rtl/>
        </w:rPr>
        <w:t xml:space="preserve"> </w:t>
      </w:r>
      <w:proofErr w:type="spellStart"/>
      <w:r w:rsidRPr="000E1C0D">
        <w:rPr>
          <w:rtl/>
        </w:rPr>
        <w:t>שטרנבוך</w:t>
      </w:r>
      <w:proofErr w:type="spellEnd"/>
      <w:r w:rsidRPr="000E1C0D">
        <w:rPr>
          <w:rtl/>
        </w:rPr>
        <w:t xml:space="preserve"> בהקדמת מועדים וזמנים חלק א' וראה עוד </w:t>
      </w:r>
      <w:proofErr w:type="spellStart"/>
      <w:r w:rsidRPr="000E1C0D">
        <w:rPr>
          <w:rtl/>
        </w:rPr>
        <w:t>בשו"ת</w:t>
      </w:r>
      <w:proofErr w:type="spellEnd"/>
      <w:r w:rsidRPr="000E1C0D">
        <w:rPr>
          <w:rtl/>
        </w:rPr>
        <w:t xml:space="preserve"> ישכיל עבדי חלק ז' (בקונטרס דעה והשכל סימן י"ח), ובדברי </w:t>
      </w:r>
      <w:proofErr w:type="spellStart"/>
      <w:r w:rsidRPr="000E1C0D">
        <w:rPr>
          <w:rtl/>
        </w:rPr>
        <w:t>הגרא"י</w:t>
      </w:r>
      <w:proofErr w:type="spellEnd"/>
      <w:r w:rsidRPr="000E1C0D">
        <w:rPr>
          <w:rtl/>
        </w:rPr>
        <w:t xml:space="preserve"> </w:t>
      </w:r>
      <w:proofErr w:type="spellStart"/>
      <w:r w:rsidRPr="000E1C0D">
        <w:rPr>
          <w:rtl/>
        </w:rPr>
        <w:t>זלזניק</w:t>
      </w:r>
      <w:proofErr w:type="spellEnd"/>
      <w:r w:rsidRPr="000E1C0D">
        <w:rPr>
          <w:rtl/>
        </w:rPr>
        <w:t xml:space="preserve"> </w:t>
      </w:r>
      <w:proofErr w:type="spellStart"/>
      <w:r w:rsidRPr="000E1C0D">
        <w:rPr>
          <w:rtl/>
        </w:rPr>
        <w:t>שליט"א</w:t>
      </w:r>
      <w:proofErr w:type="spellEnd"/>
      <w:r w:rsidRPr="000E1C0D">
        <w:rPr>
          <w:rtl/>
        </w:rPr>
        <w:t xml:space="preserve"> בריש ספר אור יעקב חלק א'.</w:t>
      </w:r>
    </w:p>
    <w:p w14:paraId="29887797" w14:textId="77777777" w:rsidR="000044AF" w:rsidRDefault="000044AF" w:rsidP="00B22ABB">
      <w:pPr>
        <w:pStyle w:val="Heading2"/>
        <w:rPr>
          <w:rtl/>
        </w:rPr>
      </w:pPr>
      <w:r>
        <w:rPr>
          <w:rFonts w:hint="cs"/>
          <w:rtl/>
        </w:rPr>
        <w:t>נפש הרב עמ' לד</w:t>
      </w:r>
    </w:p>
    <w:p w14:paraId="73609EEA" w14:textId="77777777" w:rsidR="000044AF" w:rsidRDefault="000044AF" w:rsidP="00B22ABB">
      <w:pPr>
        <w:pStyle w:val="Heading2"/>
      </w:pPr>
      <w:r>
        <w:rPr>
          <w:rFonts w:hint="cs"/>
          <w:rtl/>
        </w:rPr>
        <w:t>רמב"ם הקדמה למשנה תורה</w:t>
      </w:r>
    </w:p>
    <w:p w14:paraId="5CBD66A6" w14:textId="77777777" w:rsidR="000044AF" w:rsidRDefault="000044AF" w:rsidP="00B22ABB">
      <w:pPr>
        <w:pStyle w:val="Heading2"/>
        <w:rPr>
          <w:rtl/>
        </w:rPr>
      </w:pPr>
      <w:r>
        <w:rPr>
          <w:rFonts w:hint="cs"/>
          <w:rtl/>
        </w:rPr>
        <w:t xml:space="preserve">בנין הלכה </w:t>
      </w:r>
      <w:proofErr w:type="spellStart"/>
      <w:r>
        <w:rPr>
          <w:rFonts w:hint="cs"/>
          <w:rtl/>
        </w:rPr>
        <w:t>להרב</w:t>
      </w:r>
      <w:proofErr w:type="spellEnd"/>
      <w:r>
        <w:rPr>
          <w:rFonts w:hint="cs"/>
          <w:rtl/>
        </w:rPr>
        <w:t xml:space="preserve"> חיים </w:t>
      </w:r>
      <w:proofErr w:type="spellStart"/>
      <w:r>
        <w:rPr>
          <w:rFonts w:hint="cs"/>
          <w:rtl/>
        </w:rPr>
        <w:t>צימערמאן</w:t>
      </w:r>
      <w:proofErr w:type="spellEnd"/>
      <w:r>
        <w:rPr>
          <w:rFonts w:hint="cs"/>
          <w:rtl/>
        </w:rPr>
        <w:t xml:space="preserve"> עמ' א </w:t>
      </w:r>
      <w:r>
        <w:rPr>
          <w:rFonts w:hint="cs"/>
          <w:sz w:val="22"/>
          <w:szCs w:val="22"/>
          <w:rtl/>
        </w:rPr>
        <w:t>(</w:t>
      </w:r>
      <w:hyperlink r:id="rId8" w:history="1">
        <w:r>
          <w:rPr>
            <w:rStyle w:val="Hyperlink"/>
            <w:rFonts w:hint="cs"/>
            <w:sz w:val="22"/>
            <w:szCs w:val="22"/>
            <w:rtl/>
          </w:rPr>
          <w:t>קישור</w:t>
        </w:r>
      </w:hyperlink>
      <w:r>
        <w:rPr>
          <w:rFonts w:hint="cs"/>
          <w:sz w:val="22"/>
          <w:szCs w:val="22"/>
          <w:rtl/>
        </w:rPr>
        <w:t>)</w:t>
      </w:r>
    </w:p>
    <w:p w14:paraId="6917E105" w14:textId="77777777" w:rsidR="000044AF" w:rsidRPr="00DC3A17" w:rsidRDefault="000044AF" w:rsidP="000044AF">
      <w:pPr>
        <w:rPr>
          <w:rtl/>
        </w:rPr>
      </w:pPr>
      <w:r>
        <w:rPr>
          <w:noProof/>
        </w:rPr>
        <w:lastRenderedPageBreak/>
        <w:drawing>
          <wp:inline distT="0" distB="0" distL="0" distR="0" wp14:anchorId="54205A2D" wp14:editId="7830569F">
            <wp:extent cx="4486910" cy="6393180"/>
            <wp:effectExtent l="0" t="0" r="8890" b="7620"/>
            <wp:docPr id="902358857" name="Picture 9023588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86910" cy="6393180"/>
                    </a:xfrm>
                    <a:prstGeom prst="rect">
                      <a:avLst/>
                    </a:prstGeom>
                    <a:noFill/>
                    <a:ln>
                      <a:noFill/>
                    </a:ln>
                  </pic:spPr>
                </pic:pic>
              </a:graphicData>
            </a:graphic>
          </wp:inline>
        </w:drawing>
      </w:r>
    </w:p>
    <w:p w14:paraId="2E0FD619" w14:textId="77777777" w:rsidR="000C25FD" w:rsidRPr="009F4441" w:rsidRDefault="000C25FD"/>
    <w:sectPr w:rsidR="000C25FD" w:rsidRPr="009F444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71CEB7" w14:textId="77777777" w:rsidR="007A1208" w:rsidRDefault="007A1208" w:rsidP="009F4441">
      <w:pPr>
        <w:spacing w:after="0" w:line="240" w:lineRule="auto"/>
      </w:pPr>
      <w:r>
        <w:separator/>
      </w:r>
    </w:p>
  </w:endnote>
  <w:endnote w:type="continuationSeparator" w:id="0">
    <w:p w14:paraId="20B2CAF9" w14:textId="77777777" w:rsidR="007A1208" w:rsidRDefault="007A1208" w:rsidP="009F4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98021" w14:textId="77777777" w:rsidR="009B3E66" w:rsidRDefault="009B3E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3B98F" w14:textId="77777777" w:rsidR="00C47AA7" w:rsidRDefault="00C47AA7">
    <w:pPr>
      <w:pStyle w:val="Footer"/>
    </w:pPr>
    <w:r>
      <w:rPr>
        <w:rFonts w:hint="cs"/>
        <w:rtl/>
      </w:rPr>
      <w:t>הוכן על ידי התלמידים</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93227" w14:textId="77777777" w:rsidR="009B3E66" w:rsidRDefault="009B3E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A4885C" w14:textId="77777777" w:rsidR="007A1208" w:rsidRDefault="007A1208" w:rsidP="009F4441">
      <w:pPr>
        <w:spacing w:after="0" w:line="240" w:lineRule="auto"/>
      </w:pPr>
      <w:r>
        <w:separator/>
      </w:r>
    </w:p>
  </w:footnote>
  <w:footnote w:type="continuationSeparator" w:id="0">
    <w:p w14:paraId="2A24861E" w14:textId="77777777" w:rsidR="007A1208" w:rsidRDefault="007A1208" w:rsidP="009F4441">
      <w:pPr>
        <w:spacing w:after="0" w:line="240" w:lineRule="auto"/>
      </w:pPr>
      <w:r>
        <w:continuationSeparator/>
      </w:r>
    </w:p>
  </w:footnote>
  <w:footnote w:id="1">
    <w:p w14:paraId="514A76A2" w14:textId="77777777" w:rsidR="0006638C" w:rsidRDefault="0006638C" w:rsidP="0006638C">
      <w:pPr>
        <w:pStyle w:val="FootnoteText"/>
      </w:pPr>
      <w:r>
        <w:rPr>
          <w:rStyle w:val="FootnoteReference"/>
        </w:rPr>
        <w:footnoteRef/>
      </w:r>
      <w:r>
        <w:rPr>
          <w:rtl/>
        </w:rPr>
        <w:t xml:space="preserve"> </w:t>
      </w:r>
      <w:r>
        <w:rPr>
          <w:rFonts w:hint="cs"/>
          <w:rtl/>
        </w:rPr>
        <w:t xml:space="preserve">לקריאה נוספת, ע' באתר </w:t>
      </w:r>
      <w:hyperlink r:id="rId1" w:history="1">
        <w:r w:rsidRPr="00842C5A">
          <w:rPr>
            <w:rStyle w:val="Hyperlink"/>
            <w:rFonts w:hint="cs"/>
            <w:rtl/>
          </w:rPr>
          <w:t>עולמות</w:t>
        </w:r>
      </w:hyperlink>
    </w:p>
  </w:footnote>
  <w:footnote w:id="2">
    <w:p w14:paraId="6B22C9C8" w14:textId="77777777" w:rsidR="000A4D87" w:rsidRPr="00DC34D6" w:rsidRDefault="000A4D87" w:rsidP="000A4D87">
      <w:pPr>
        <w:pStyle w:val="Heading4"/>
        <w:rPr>
          <w:sz w:val="22"/>
          <w:szCs w:val="22"/>
          <w:rtl/>
        </w:rPr>
      </w:pPr>
      <w:r w:rsidRPr="00DC34D6">
        <w:rPr>
          <w:rStyle w:val="FootnoteReference"/>
          <w:sz w:val="22"/>
          <w:szCs w:val="22"/>
        </w:rPr>
        <w:footnoteRef/>
      </w:r>
      <w:r w:rsidRPr="00DC34D6">
        <w:rPr>
          <w:sz w:val="22"/>
          <w:szCs w:val="22"/>
          <w:rtl/>
        </w:rPr>
        <w:t xml:space="preserve"> </w:t>
      </w:r>
      <w:r w:rsidRPr="00DC34D6">
        <w:rPr>
          <w:rFonts w:hint="cs"/>
          <w:sz w:val="22"/>
          <w:szCs w:val="22"/>
          <w:rtl/>
        </w:rPr>
        <w:t xml:space="preserve">חידושי הרמב"ן בבא בתרא </w:t>
      </w:r>
      <w:proofErr w:type="spellStart"/>
      <w:r w:rsidRPr="00DC34D6">
        <w:rPr>
          <w:rFonts w:hint="cs"/>
          <w:sz w:val="22"/>
          <w:szCs w:val="22"/>
          <w:rtl/>
        </w:rPr>
        <w:t>כב</w:t>
      </w:r>
      <w:proofErr w:type="spellEnd"/>
      <w:r w:rsidRPr="00DC34D6">
        <w:rPr>
          <w:rFonts w:hint="cs"/>
          <w:sz w:val="22"/>
          <w:szCs w:val="22"/>
          <w:rtl/>
        </w:rPr>
        <w:t>: ד"ה זאת אומרת (</w:t>
      </w:r>
      <w:proofErr w:type="spellStart"/>
      <w:r w:rsidRPr="00DC34D6">
        <w:rPr>
          <w:rFonts w:hint="cs"/>
          <w:sz w:val="22"/>
          <w:szCs w:val="22"/>
          <w:rtl/>
        </w:rPr>
        <w:t>צויין</w:t>
      </w:r>
      <w:proofErr w:type="spellEnd"/>
      <w:r w:rsidRPr="00DC34D6">
        <w:rPr>
          <w:rFonts w:hint="cs"/>
          <w:sz w:val="22"/>
          <w:szCs w:val="22"/>
          <w:rtl/>
        </w:rPr>
        <w:t xml:space="preserve"> שם)</w:t>
      </w:r>
    </w:p>
    <w:p w14:paraId="30A3E12A" w14:textId="77777777" w:rsidR="000A4D87" w:rsidRPr="00D40D65" w:rsidRDefault="000A4D87" w:rsidP="000A4D87">
      <w:r w:rsidRPr="00FC57E2">
        <w:rPr>
          <w:sz w:val="16"/>
          <w:szCs w:val="16"/>
          <w:rtl/>
        </w:rPr>
        <w:t xml:space="preserve">זאת אומרת </w:t>
      </w:r>
      <w:proofErr w:type="spellStart"/>
      <w:r w:rsidRPr="00FC57E2">
        <w:rPr>
          <w:sz w:val="16"/>
          <w:szCs w:val="16"/>
          <w:rtl/>
        </w:rPr>
        <w:t>גרמא</w:t>
      </w:r>
      <w:proofErr w:type="spellEnd"/>
      <w:r w:rsidRPr="00FC57E2">
        <w:rPr>
          <w:sz w:val="16"/>
          <w:szCs w:val="16"/>
          <w:rtl/>
        </w:rPr>
        <w:t xml:space="preserve"> </w:t>
      </w:r>
      <w:proofErr w:type="spellStart"/>
      <w:r w:rsidRPr="00FC57E2">
        <w:rPr>
          <w:sz w:val="16"/>
          <w:szCs w:val="16"/>
          <w:rtl/>
        </w:rPr>
        <w:t>בנזקין</w:t>
      </w:r>
      <w:proofErr w:type="spellEnd"/>
      <w:r w:rsidRPr="00FC57E2">
        <w:rPr>
          <w:sz w:val="16"/>
          <w:szCs w:val="16"/>
          <w:rtl/>
        </w:rPr>
        <w:t xml:space="preserve"> אסור. כתב רש"י ז"ל ואפילו למאן דלא </w:t>
      </w:r>
      <w:proofErr w:type="spellStart"/>
      <w:r w:rsidRPr="00FC57E2">
        <w:rPr>
          <w:sz w:val="16"/>
          <w:szCs w:val="16"/>
          <w:rtl/>
        </w:rPr>
        <w:t>דאין</w:t>
      </w:r>
      <w:proofErr w:type="spellEnd"/>
      <w:r w:rsidRPr="00FC57E2">
        <w:rPr>
          <w:sz w:val="16"/>
          <w:szCs w:val="16"/>
          <w:rtl/>
        </w:rPr>
        <w:t xml:space="preserve"> </w:t>
      </w:r>
      <w:proofErr w:type="spellStart"/>
      <w:r w:rsidRPr="00FC57E2">
        <w:rPr>
          <w:sz w:val="16"/>
          <w:szCs w:val="16"/>
          <w:rtl/>
        </w:rPr>
        <w:t>דינא</w:t>
      </w:r>
      <w:proofErr w:type="spellEnd"/>
      <w:r w:rsidRPr="00FC57E2">
        <w:rPr>
          <w:sz w:val="16"/>
          <w:szCs w:val="16"/>
          <w:rtl/>
        </w:rPr>
        <w:t xml:space="preserve"> </w:t>
      </w:r>
      <w:proofErr w:type="spellStart"/>
      <w:r w:rsidRPr="00FC57E2">
        <w:rPr>
          <w:sz w:val="16"/>
          <w:szCs w:val="16"/>
          <w:rtl/>
        </w:rPr>
        <w:t>דגרמי</w:t>
      </w:r>
      <w:proofErr w:type="spellEnd"/>
      <w:r w:rsidRPr="00FC57E2">
        <w:rPr>
          <w:sz w:val="16"/>
          <w:szCs w:val="16"/>
          <w:rtl/>
        </w:rPr>
        <w:t xml:space="preserve"> ופטור מלשלם אסור הוא לגרום וכשבא לגרום חברו מעכב עליו, וזה שכתב אפילו למאן דלא </w:t>
      </w:r>
      <w:proofErr w:type="spellStart"/>
      <w:r w:rsidRPr="00FC57E2">
        <w:rPr>
          <w:sz w:val="16"/>
          <w:szCs w:val="16"/>
          <w:rtl/>
        </w:rPr>
        <w:t>דאין</w:t>
      </w:r>
      <w:proofErr w:type="spellEnd"/>
      <w:r w:rsidRPr="00FC57E2">
        <w:rPr>
          <w:sz w:val="16"/>
          <w:szCs w:val="16"/>
          <w:rtl/>
        </w:rPr>
        <w:t xml:space="preserve"> </w:t>
      </w:r>
      <w:proofErr w:type="spellStart"/>
      <w:r w:rsidRPr="00FC57E2">
        <w:rPr>
          <w:sz w:val="16"/>
          <w:szCs w:val="16"/>
          <w:rtl/>
        </w:rPr>
        <w:t>דינא</w:t>
      </w:r>
      <w:proofErr w:type="spellEnd"/>
      <w:r w:rsidRPr="00FC57E2">
        <w:rPr>
          <w:sz w:val="16"/>
          <w:szCs w:val="16"/>
          <w:rtl/>
        </w:rPr>
        <w:t xml:space="preserve"> </w:t>
      </w:r>
      <w:proofErr w:type="spellStart"/>
      <w:r w:rsidRPr="00FC57E2">
        <w:rPr>
          <w:sz w:val="16"/>
          <w:szCs w:val="16"/>
          <w:rtl/>
        </w:rPr>
        <w:t>דגרמי</w:t>
      </w:r>
      <w:proofErr w:type="spellEnd"/>
      <w:r w:rsidRPr="00FC57E2">
        <w:rPr>
          <w:sz w:val="16"/>
          <w:szCs w:val="16"/>
          <w:rtl/>
        </w:rPr>
        <w:t xml:space="preserve"> אינו נכון </w:t>
      </w:r>
      <w:proofErr w:type="spellStart"/>
      <w:r w:rsidRPr="00FC57E2">
        <w:rPr>
          <w:sz w:val="16"/>
          <w:szCs w:val="16"/>
          <w:rtl/>
        </w:rPr>
        <w:t>דבין</w:t>
      </w:r>
      <w:proofErr w:type="spellEnd"/>
      <w:r w:rsidRPr="00FC57E2">
        <w:rPr>
          <w:sz w:val="16"/>
          <w:szCs w:val="16"/>
          <w:rtl/>
        </w:rPr>
        <w:t xml:space="preserve"> למאן </w:t>
      </w:r>
      <w:proofErr w:type="spellStart"/>
      <w:r w:rsidRPr="00FC57E2">
        <w:rPr>
          <w:sz w:val="16"/>
          <w:szCs w:val="16"/>
          <w:rtl/>
        </w:rPr>
        <w:t>דדאין</w:t>
      </w:r>
      <w:proofErr w:type="spellEnd"/>
      <w:r w:rsidRPr="00FC57E2">
        <w:rPr>
          <w:sz w:val="16"/>
          <w:szCs w:val="16"/>
          <w:rtl/>
        </w:rPr>
        <w:t xml:space="preserve"> </w:t>
      </w:r>
      <w:proofErr w:type="spellStart"/>
      <w:r w:rsidRPr="00FC57E2">
        <w:rPr>
          <w:sz w:val="16"/>
          <w:szCs w:val="16"/>
          <w:rtl/>
        </w:rPr>
        <w:t>דינא</w:t>
      </w:r>
      <w:proofErr w:type="spellEnd"/>
      <w:r w:rsidRPr="00FC57E2">
        <w:rPr>
          <w:sz w:val="16"/>
          <w:szCs w:val="16"/>
          <w:rtl/>
        </w:rPr>
        <w:t xml:space="preserve"> </w:t>
      </w:r>
      <w:proofErr w:type="spellStart"/>
      <w:r w:rsidRPr="00FC57E2">
        <w:rPr>
          <w:sz w:val="16"/>
          <w:szCs w:val="16"/>
          <w:rtl/>
        </w:rPr>
        <w:t>דגרמי</w:t>
      </w:r>
      <w:proofErr w:type="spellEnd"/>
      <w:r w:rsidRPr="00FC57E2">
        <w:rPr>
          <w:sz w:val="16"/>
          <w:szCs w:val="16"/>
          <w:rtl/>
        </w:rPr>
        <w:t xml:space="preserve"> בין למאן דלא </w:t>
      </w:r>
      <w:proofErr w:type="spellStart"/>
      <w:r w:rsidRPr="00FC57E2">
        <w:rPr>
          <w:sz w:val="16"/>
          <w:szCs w:val="16"/>
          <w:rtl/>
        </w:rPr>
        <w:t>דאין</w:t>
      </w:r>
      <w:proofErr w:type="spellEnd"/>
      <w:r w:rsidRPr="00FC57E2">
        <w:rPr>
          <w:sz w:val="16"/>
          <w:szCs w:val="16"/>
          <w:rtl/>
        </w:rPr>
        <w:t xml:space="preserve"> </w:t>
      </w:r>
      <w:proofErr w:type="spellStart"/>
      <w:r w:rsidRPr="00FC57E2">
        <w:rPr>
          <w:sz w:val="16"/>
          <w:szCs w:val="16"/>
          <w:rtl/>
        </w:rPr>
        <w:t>דינא</w:t>
      </w:r>
      <w:proofErr w:type="spellEnd"/>
      <w:r w:rsidRPr="00FC57E2">
        <w:rPr>
          <w:sz w:val="16"/>
          <w:szCs w:val="16"/>
          <w:rtl/>
        </w:rPr>
        <w:t xml:space="preserve"> </w:t>
      </w:r>
      <w:proofErr w:type="spellStart"/>
      <w:r w:rsidRPr="00FC57E2">
        <w:rPr>
          <w:sz w:val="16"/>
          <w:szCs w:val="16"/>
          <w:rtl/>
        </w:rPr>
        <w:t>דגרמי</w:t>
      </w:r>
      <w:proofErr w:type="spellEnd"/>
      <w:r w:rsidRPr="00FC57E2">
        <w:rPr>
          <w:sz w:val="16"/>
          <w:szCs w:val="16"/>
          <w:rtl/>
        </w:rPr>
        <w:t xml:space="preserve"> </w:t>
      </w:r>
      <w:proofErr w:type="spellStart"/>
      <w:r w:rsidRPr="00FC57E2">
        <w:rPr>
          <w:sz w:val="16"/>
          <w:szCs w:val="16"/>
          <w:rtl/>
        </w:rPr>
        <w:t>גרמא</w:t>
      </w:r>
      <w:proofErr w:type="spellEnd"/>
      <w:r w:rsidRPr="00FC57E2">
        <w:rPr>
          <w:sz w:val="16"/>
          <w:szCs w:val="16"/>
          <w:rtl/>
        </w:rPr>
        <w:t xml:space="preserve"> </w:t>
      </w:r>
      <w:proofErr w:type="spellStart"/>
      <w:r w:rsidRPr="00FC57E2">
        <w:rPr>
          <w:sz w:val="16"/>
          <w:szCs w:val="16"/>
          <w:rtl/>
        </w:rPr>
        <w:t>בנזקין</w:t>
      </w:r>
      <w:proofErr w:type="spellEnd"/>
      <w:r w:rsidRPr="00FC57E2">
        <w:rPr>
          <w:sz w:val="16"/>
          <w:szCs w:val="16"/>
          <w:rtl/>
        </w:rPr>
        <w:t xml:space="preserve"> פטור </w:t>
      </w:r>
      <w:proofErr w:type="spellStart"/>
      <w:r w:rsidRPr="00FC57E2">
        <w:rPr>
          <w:sz w:val="16"/>
          <w:szCs w:val="16"/>
          <w:rtl/>
        </w:rPr>
        <w:t>כדאמרי</w:t>
      </w:r>
      <w:proofErr w:type="spellEnd"/>
      <w:r w:rsidRPr="00FC57E2">
        <w:rPr>
          <w:sz w:val="16"/>
          <w:szCs w:val="16"/>
          <w:rtl/>
        </w:rPr>
        <w:t xml:space="preserve">' רב אשי אמר כי </w:t>
      </w:r>
      <w:proofErr w:type="spellStart"/>
      <w:r w:rsidRPr="00FC57E2">
        <w:rPr>
          <w:sz w:val="16"/>
          <w:szCs w:val="16"/>
          <w:rtl/>
        </w:rPr>
        <w:t>אמרינן</w:t>
      </w:r>
      <w:proofErr w:type="spellEnd"/>
      <w:r w:rsidRPr="00FC57E2">
        <w:rPr>
          <w:sz w:val="16"/>
          <w:szCs w:val="16"/>
          <w:rtl/>
        </w:rPr>
        <w:t xml:space="preserve"> זורה ורוח מסייעתו </w:t>
      </w:r>
      <w:proofErr w:type="spellStart"/>
      <w:r w:rsidRPr="00FC57E2">
        <w:rPr>
          <w:sz w:val="16"/>
          <w:szCs w:val="16"/>
          <w:rtl/>
        </w:rPr>
        <w:t>וכו</w:t>
      </w:r>
      <w:proofErr w:type="spellEnd"/>
      <w:r w:rsidRPr="00FC57E2">
        <w:rPr>
          <w:sz w:val="16"/>
          <w:szCs w:val="16"/>
          <w:rtl/>
        </w:rPr>
        <w:t xml:space="preserve">', אבל </w:t>
      </w:r>
      <w:proofErr w:type="spellStart"/>
      <w:r w:rsidRPr="00FC57E2">
        <w:rPr>
          <w:sz w:val="16"/>
          <w:szCs w:val="16"/>
          <w:rtl/>
        </w:rPr>
        <w:t>לענין</w:t>
      </w:r>
      <w:proofErr w:type="spellEnd"/>
      <w:r w:rsidRPr="00FC57E2">
        <w:rPr>
          <w:sz w:val="16"/>
          <w:szCs w:val="16"/>
          <w:rtl/>
        </w:rPr>
        <w:t xml:space="preserve"> נזקין </w:t>
      </w:r>
      <w:proofErr w:type="spellStart"/>
      <w:r w:rsidRPr="00FC57E2">
        <w:rPr>
          <w:sz w:val="16"/>
          <w:szCs w:val="16"/>
          <w:rtl/>
        </w:rPr>
        <w:t>גרמא</w:t>
      </w:r>
      <w:proofErr w:type="spellEnd"/>
      <w:r w:rsidRPr="00FC57E2">
        <w:rPr>
          <w:sz w:val="16"/>
          <w:szCs w:val="16"/>
          <w:rtl/>
        </w:rPr>
        <w:t xml:space="preserve"> </w:t>
      </w:r>
      <w:proofErr w:type="spellStart"/>
      <w:r w:rsidRPr="00FC57E2">
        <w:rPr>
          <w:sz w:val="16"/>
          <w:szCs w:val="16"/>
          <w:rtl/>
        </w:rPr>
        <w:t>בנזקין</w:t>
      </w:r>
      <w:proofErr w:type="spellEnd"/>
      <w:r w:rsidRPr="00FC57E2">
        <w:rPr>
          <w:sz w:val="16"/>
          <w:szCs w:val="16"/>
          <w:rtl/>
        </w:rPr>
        <w:t xml:space="preserve"> פטור. ובפרק שור שנגח את הפרה אמר רבא אבל הבאיש מריחו פטור מאי טעמא </w:t>
      </w:r>
      <w:proofErr w:type="spellStart"/>
      <w:r w:rsidRPr="00FC57E2">
        <w:rPr>
          <w:sz w:val="16"/>
          <w:szCs w:val="16"/>
          <w:rtl/>
        </w:rPr>
        <w:t>גרמא</w:t>
      </w:r>
      <w:proofErr w:type="spellEnd"/>
      <w:r w:rsidRPr="00FC57E2">
        <w:rPr>
          <w:sz w:val="16"/>
          <w:szCs w:val="16"/>
          <w:rtl/>
        </w:rPr>
        <w:t xml:space="preserve"> הוא וגרמא </w:t>
      </w:r>
      <w:proofErr w:type="spellStart"/>
      <w:r w:rsidRPr="00FC57E2">
        <w:rPr>
          <w:sz w:val="16"/>
          <w:szCs w:val="16"/>
          <w:rtl/>
        </w:rPr>
        <w:t>בנזקין</w:t>
      </w:r>
      <w:proofErr w:type="spellEnd"/>
      <w:r w:rsidRPr="00FC57E2">
        <w:rPr>
          <w:sz w:val="16"/>
          <w:szCs w:val="16"/>
          <w:rtl/>
        </w:rPr>
        <w:t xml:space="preserve"> פטור, וכן </w:t>
      </w:r>
      <w:proofErr w:type="spellStart"/>
      <w:r w:rsidRPr="00FC57E2">
        <w:rPr>
          <w:sz w:val="16"/>
          <w:szCs w:val="16"/>
          <w:rtl/>
        </w:rPr>
        <w:t>בהשיך</w:t>
      </w:r>
      <w:proofErr w:type="spellEnd"/>
      <w:r w:rsidRPr="00FC57E2">
        <w:rPr>
          <w:sz w:val="16"/>
          <w:szCs w:val="16"/>
          <w:rtl/>
        </w:rPr>
        <w:t xml:space="preserve"> בו את הנחש (</w:t>
      </w:r>
      <w:proofErr w:type="spellStart"/>
      <w:r w:rsidRPr="00FC57E2">
        <w:rPr>
          <w:sz w:val="16"/>
          <w:szCs w:val="16"/>
          <w:rtl/>
        </w:rPr>
        <w:t>ב"ק</w:t>
      </w:r>
      <w:proofErr w:type="spellEnd"/>
      <w:r w:rsidRPr="00FC57E2">
        <w:rPr>
          <w:sz w:val="16"/>
          <w:szCs w:val="16"/>
          <w:rtl/>
        </w:rPr>
        <w:t xml:space="preserve"> כ"ג ב') משסה ודאי פטור. אבל חלוק גדול בין הלשון שאמרו בתלמוד </w:t>
      </w:r>
      <w:proofErr w:type="spellStart"/>
      <w:r w:rsidRPr="00FC57E2">
        <w:rPr>
          <w:sz w:val="16"/>
          <w:szCs w:val="16"/>
          <w:rtl/>
        </w:rPr>
        <w:t>בדינא</w:t>
      </w:r>
      <w:proofErr w:type="spellEnd"/>
      <w:r w:rsidRPr="00FC57E2">
        <w:rPr>
          <w:sz w:val="16"/>
          <w:szCs w:val="16"/>
          <w:rtl/>
        </w:rPr>
        <w:t xml:space="preserve"> </w:t>
      </w:r>
      <w:proofErr w:type="spellStart"/>
      <w:r w:rsidRPr="00FC57E2">
        <w:rPr>
          <w:sz w:val="16"/>
          <w:szCs w:val="16"/>
          <w:rtl/>
        </w:rPr>
        <w:t>דגרמי</w:t>
      </w:r>
      <w:proofErr w:type="spellEnd"/>
      <w:r w:rsidRPr="00FC57E2">
        <w:rPr>
          <w:sz w:val="16"/>
          <w:szCs w:val="16"/>
          <w:rtl/>
        </w:rPr>
        <w:t xml:space="preserve"> ללשון האמור בו </w:t>
      </w:r>
      <w:proofErr w:type="spellStart"/>
      <w:r w:rsidRPr="00FC57E2">
        <w:rPr>
          <w:sz w:val="16"/>
          <w:szCs w:val="16"/>
          <w:rtl/>
        </w:rPr>
        <w:t>בגרמא</w:t>
      </w:r>
      <w:proofErr w:type="spellEnd"/>
      <w:r w:rsidRPr="00FC57E2">
        <w:rPr>
          <w:sz w:val="16"/>
          <w:szCs w:val="16"/>
          <w:rtl/>
        </w:rPr>
        <w:t xml:space="preserve"> </w:t>
      </w:r>
      <w:proofErr w:type="spellStart"/>
      <w:r w:rsidRPr="00FC57E2">
        <w:rPr>
          <w:sz w:val="16"/>
          <w:szCs w:val="16"/>
          <w:rtl/>
        </w:rPr>
        <w:t>בנזקין</w:t>
      </w:r>
      <w:proofErr w:type="spellEnd"/>
      <w:r w:rsidRPr="00FC57E2">
        <w:rPr>
          <w:sz w:val="16"/>
          <w:szCs w:val="16"/>
          <w:rtl/>
        </w:rPr>
        <w:t xml:space="preserve">, </w:t>
      </w:r>
      <w:proofErr w:type="spellStart"/>
      <w:r w:rsidRPr="00FC57E2">
        <w:rPr>
          <w:sz w:val="16"/>
          <w:szCs w:val="16"/>
          <w:rtl/>
        </w:rPr>
        <w:t>דדינא</w:t>
      </w:r>
      <w:proofErr w:type="spellEnd"/>
      <w:r w:rsidRPr="00FC57E2">
        <w:rPr>
          <w:sz w:val="16"/>
          <w:szCs w:val="16"/>
          <w:rtl/>
        </w:rPr>
        <w:t xml:space="preserve"> </w:t>
      </w:r>
      <w:proofErr w:type="spellStart"/>
      <w:r w:rsidRPr="00FC57E2">
        <w:rPr>
          <w:sz w:val="16"/>
          <w:szCs w:val="16"/>
          <w:rtl/>
        </w:rPr>
        <w:t>דגרמי</w:t>
      </w:r>
      <w:proofErr w:type="spellEnd"/>
      <w:r w:rsidRPr="00FC57E2">
        <w:rPr>
          <w:sz w:val="16"/>
          <w:szCs w:val="16"/>
          <w:rtl/>
        </w:rPr>
        <w:t xml:space="preserve"> הוא הגורם בעצמו שהוא עצמו מזיק כגון מוחל שטר חוב שמכר </w:t>
      </w:r>
      <w:proofErr w:type="spellStart"/>
      <w:r w:rsidRPr="00FC57E2">
        <w:rPr>
          <w:sz w:val="16"/>
          <w:szCs w:val="16"/>
          <w:rtl/>
        </w:rPr>
        <w:t>כדאיתא</w:t>
      </w:r>
      <w:proofErr w:type="spellEnd"/>
      <w:r w:rsidRPr="00FC57E2">
        <w:rPr>
          <w:sz w:val="16"/>
          <w:szCs w:val="16"/>
          <w:rtl/>
        </w:rPr>
        <w:t xml:space="preserve"> במסכת כתובות (פ"ו א') </w:t>
      </w:r>
      <w:proofErr w:type="spellStart"/>
      <w:r w:rsidRPr="00FC57E2">
        <w:rPr>
          <w:sz w:val="16"/>
          <w:szCs w:val="16"/>
          <w:rtl/>
        </w:rPr>
        <w:t>ובבבא</w:t>
      </w:r>
      <w:proofErr w:type="spellEnd"/>
      <w:r w:rsidRPr="00FC57E2">
        <w:rPr>
          <w:sz w:val="16"/>
          <w:szCs w:val="16"/>
          <w:rtl/>
        </w:rPr>
        <w:t xml:space="preserve"> קמא (פ"ט א') וכן שורף שטרותיו של חברו (</w:t>
      </w:r>
      <w:proofErr w:type="spellStart"/>
      <w:r w:rsidRPr="00FC57E2">
        <w:rPr>
          <w:sz w:val="16"/>
          <w:szCs w:val="16"/>
          <w:rtl/>
        </w:rPr>
        <w:t>ב"ק</w:t>
      </w:r>
      <w:proofErr w:type="spellEnd"/>
      <w:r w:rsidRPr="00FC57E2">
        <w:rPr>
          <w:sz w:val="16"/>
          <w:szCs w:val="16"/>
          <w:rtl/>
        </w:rPr>
        <w:t xml:space="preserve"> צ"ח א'), אבל </w:t>
      </w:r>
      <w:proofErr w:type="spellStart"/>
      <w:r w:rsidRPr="00FC57E2">
        <w:rPr>
          <w:sz w:val="16"/>
          <w:szCs w:val="16"/>
          <w:rtl/>
        </w:rPr>
        <w:t>גרמא</w:t>
      </w:r>
      <w:proofErr w:type="spellEnd"/>
      <w:r w:rsidRPr="00FC57E2">
        <w:rPr>
          <w:sz w:val="16"/>
          <w:szCs w:val="16"/>
          <w:rtl/>
        </w:rPr>
        <w:t xml:space="preserve"> </w:t>
      </w:r>
      <w:proofErr w:type="spellStart"/>
      <w:r w:rsidRPr="00FC57E2">
        <w:rPr>
          <w:sz w:val="16"/>
          <w:szCs w:val="16"/>
          <w:rtl/>
        </w:rPr>
        <w:t>בנזקין</w:t>
      </w:r>
      <w:proofErr w:type="spellEnd"/>
      <w:r w:rsidRPr="00FC57E2">
        <w:rPr>
          <w:sz w:val="16"/>
          <w:szCs w:val="16"/>
          <w:rtl/>
        </w:rPr>
        <w:t xml:space="preserve"> הוא הגורם לאחר לעשות היזק שאינו אלא מזמין כגון הך </w:t>
      </w:r>
      <w:proofErr w:type="spellStart"/>
      <w:r w:rsidRPr="00FC57E2">
        <w:rPr>
          <w:sz w:val="16"/>
          <w:szCs w:val="16"/>
          <w:rtl/>
        </w:rPr>
        <w:t>דשמעתין</w:t>
      </w:r>
      <w:proofErr w:type="spellEnd"/>
      <w:r w:rsidRPr="00FC57E2">
        <w:rPr>
          <w:sz w:val="16"/>
          <w:szCs w:val="16"/>
          <w:rtl/>
        </w:rPr>
        <w:t xml:space="preserve"> </w:t>
      </w:r>
      <w:proofErr w:type="spellStart"/>
      <w:r w:rsidRPr="00FC57E2">
        <w:rPr>
          <w:sz w:val="16"/>
          <w:szCs w:val="16"/>
          <w:rtl/>
        </w:rPr>
        <w:t>ודזורה</w:t>
      </w:r>
      <w:proofErr w:type="spellEnd"/>
      <w:r w:rsidRPr="00FC57E2">
        <w:rPr>
          <w:sz w:val="16"/>
          <w:szCs w:val="16"/>
          <w:rtl/>
        </w:rPr>
        <w:t xml:space="preserve"> ורוח מסייעתו, וכן כתב רש"י ז"ל במסכת בבא קמא במקום </w:t>
      </w:r>
      <w:proofErr w:type="spellStart"/>
      <w:r w:rsidRPr="00FC57E2">
        <w:rPr>
          <w:sz w:val="16"/>
          <w:szCs w:val="16"/>
          <w:rtl/>
        </w:rPr>
        <w:t>דינא</w:t>
      </w:r>
      <w:proofErr w:type="spellEnd"/>
      <w:r w:rsidRPr="00FC57E2">
        <w:rPr>
          <w:sz w:val="16"/>
          <w:szCs w:val="16"/>
          <w:rtl/>
        </w:rPr>
        <w:t xml:space="preserve"> </w:t>
      </w:r>
      <w:proofErr w:type="spellStart"/>
      <w:r w:rsidRPr="00FC57E2">
        <w:rPr>
          <w:sz w:val="16"/>
          <w:szCs w:val="16"/>
          <w:rtl/>
        </w:rPr>
        <w:t>דגרמי</w:t>
      </w:r>
      <w:proofErr w:type="spellEnd"/>
      <w:r w:rsidRPr="00FC57E2">
        <w:rPr>
          <w:sz w:val="16"/>
          <w:szCs w:val="16"/>
          <w:rtl/>
        </w:rPr>
        <w:t xml:space="preserve"> </w:t>
      </w:r>
      <w:proofErr w:type="spellStart"/>
      <w:r w:rsidRPr="00FC57E2">
        <w:rPr>
          <w:sz w:val="16"/>
          <w:szCs w:val="16"/>
          <w:rtl/>
        </w:rPr>
        <w:t>גרמא</w:t>
      </w:r>
      <w:proofErr w:type="spellEnd"/>
      <w:r w:rsidRPr="00FC57E2">
        <w:rPr>
          <w:sz w:val="16"/>
          <w:szCs w:val="16"/>
          <w:rtl/>
        </w:rPr>
        <w:t xml:space="preserve"> </w:t>
      </w:r>
      <w:proofErr w:type="spellStart"/>
      <w:r w:rsidRPr="00FC57E2">
        <w:rPr>
          <w:sz w:val="16"/>
          <w:szCs w:val="16"/>
          <w:rtl/>
        </w:rPr>
        <w:t>בנזקין</w:t>
      </w:r>
      <w:proofErr w:type="spellEnd"/>
      <w:r w:rsidRPr="00FC57E2">
        <w:rPr>
          <w:sz w:val="16"/>
          <w:szCs w:val="16"/>
          <w:rtl/>
        </w:rPr>
        <w:t xml:space="preserve">, ובמקום </w:t>
      </w:r>
      <w:proofErr w:type="spellStart"/>
      <w:r w:rsidRPr="00FC57E2">
        <w:rPr>
          <w:sz w:val="16"/>
          <w:szCs w:val="16"/>
          <w:rtl/>
        </w:rPr>
        <w:t>גרמא</w:t>
      </w:r>
      <w:proofErr w:type="spellEnd"/>
      <w:r w:rsidRPr="00FC57E2">
        <w:rPr>
          <w:sz w:val="16"/>
          <w:szCs w:val="16"/>
          <w:rtl/>
        </w:rPr>
        <w:t xml:space="preserve"> </w:t>
      </w:r>
      <w:proofErr w:type="spellStart"/>
      <w:r w:rsidRPr="00FC57E2">
        <w:rPr>
          <w:sz w:val="16"/>
          <w:szCs w:val="16"/>
          <w:rtl/>
        </w:rPr>
        <w:t>בנזקין</w:t>
      </w:r>
      <w:proofErr w:type="spellEnd"/>
      <w:r w:rsidRPr="00FC57E2">
        <w:rPr>
          <w:sz w:val="16"/>
          <w:szCs w:val="16"/>
          <w:rtl/>
        </w:rPr>
        <w:t xml:space="preserve"> </w:t>
      </w:r>
      <w:proofErr w:type="spellStart"/>
      <w:r w:rsidRPr="00FC57E2">
        <w:rPr>
          <w:sz w:val="16"/>
          <w:szCs w:val="16"/>
          <w:rtl/>
        </w:rPr>
        <w:t>דינא</w:t>
      </w:r>
      <w:proofErr w:type="spellEnd"/>
      <w:r w:rsidRPr="00FC57E2">
        <w:rPr>
          <w:sz w:val="16"/>
          <w:szCs w:val="16"/>
          <w:rtl/>
        </w:rPr>
        <w:t xml:space="preserve"> </w:t>
      </w:r>
      <w:proofErr w:type="spellStart"/>
      <w:r w:rsidRPr="00FC57E2">
        <w:rPr>
          <w:sz w:val="16"/>
          <w:szCs w:val="16"/>
          <w:rtl/>
        </w:rPr>
        <w:t>דגרמי</w:t>
      </w:r>
      <w:proofErr w:type="spellEnd"/>
      <w:r w:rsidRPr="00FC57E2">
        <w:rPr>
          <w:sz w:val="16"/>
          <w:szCs w:val="16"/>
          <w:rtl/>
        </w:rPr>
        <w:t xml:space="preserve"> והחליפן זו בזו בכמה מקומות. ולא אאריך </w:t>
      </w:r>
      <w:proofErr w:type="spellStart"/>
      <w:r w:rsidRPr="00FC57E2">
        <w:rPr>
          <w:sz w:val="16"/>
          <w:szCs w:val="16"/>
          <w:rtl/>
        </w:rPr>
        <w:t>בכאן</w:t>
      </w:r>
      <w:proofErr w:type="spellEnd"/>
      <w:r w:rsidRPr="00FC57E2">
        <w:rPr>
          <w:sz w:val="16"/>
          <w:szCs w:val="16"/>
          <w:rtl/>
        </w:rPr>
        <w:t xml:space="preserve"> בדיני </w:t>
      </w:r>
      <w:proofErr w:type="spellStart"/>
      <w:r w:rsidRPr="00FC57E2">
        <w:rPr>
          <w:sz w:val="16"/>
          <w:szCs w:val="16"/>
          <w:rtl/>
        </w:rPr>
        <w:t>הגרמות</w:t>
      </w:r>
      <w:proofErr w:type="spellEnd"/>
      <w:r w:rsidRPr="00FC57E2">
        <w:rPr>
          <w:sz w:val="16"/>
          <w:szCs w:val="16"/>
          <w:rtl/>
        </w:rPr>
        <w:t xml:space="preserve"> אבל בסוף זו </w:t>
      </w:r>
      <w:proofErr w:type="spellStart"/>
      <w:r w:rsidRPr="00FC57E2">
        <w:rPr>
          <w:sz w:val="16"/>
          <w:szCs w:val="16"/>
          <w:rtl/>
        </w:rPr>
        <w:t>המסכתא</w:t>
      </w:r>
      <w:proofErr w:type="spellEnd"/>
      <w:r w:rsidRPr="00FC57E2">
        <w:rPr>
          <w:sz w:val="16"/>
          <w:szCs w:val="16"/>
          <w:rtl/>
        </w:rPr>
        <w:t xml:space="preserve"> אכתוב </w:t>
      </w:r>
      <w:proofErr w:type="spellStart"/>
      <w:r w:rsidRPr="00FC57E2">
        <w:rPr>
          <w:sz w:val="16"/>
          <w:szCs w:val="16"/>
          <w:rtl/>
        </w:rPr>
        <w:t>הכל</w:t>
      </w:r>
      <w:proofErr w:type="spellEnd"/>
      <w:r w:rsidRPr="00FC57E2">
        <w:rPr>
          <w:sz w:val="16"/>
          <w:szCs w:val="16"/>
          <w:rtl/>
        </w:rPr>
        <w:t xml:space="preserve"> מפורש במקום אחד שלא להפריד דברים מחוברים ושלא לצאת </w:t>
      </w:r>
      <w:proofErr w:type="spellStart"/>
      <w:r w:rsidRPr="00FC57E2">
        <w:rPr>
          <w:sz w:val="16"/>
          <w:szCs w:val="16"/>
          <w:rtl/>
        </w:rPr>
        <w:t>משטת</w:t>
      </w:r>
      <w:proofErr w:type="spellEnd"/>
      <w:r w:rsidRPr="00FC57E2">
        <w:rPr>
          <w:sz w:val="16"/>
          <w:szCs w:val="16"/>
          <w:rtl/>
        </w:rPr>
        <w:t xml:space="preserve"> דברינו </w:t>
      </w:r>
      <w:proofErr w:type="spellStart"/>
      <w:r w:rsidRPr="00FC57E2">
        <w:rPr>
          <w:sz w:val="16"/>
          <w:szCs w:val="16"/>
          <w:rtl/>
        </w:rPr>
        <w:t>בכאן</w:t>
      </w:r>
      <w:proofErr w:type="spellEnd"/>
      <w:r w:rsidRPr="00FC57E2">
        <w:rPr>
          <w:sz w:val="16"/>
          <w:szCs w:val="16"/>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CCFBD" w14:textId="77777777" w:rsidR="009B3E66" w:rsidRDefault="009B3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DF7C2" w14:textId="430FACCC" w:rsidR="00E019E9" w:rsidRDefault="009F4441" w:rsidP="000D7D13">
    <w:pPr>
      <w:spacing w:after="0" w:line="240" w:lineRule="auto"/>
      <w:jc w:val="center"/>
      <w:rPr>
        <w:rtl/>
      </w:rPr>
    </w:pPr>
    <w:r w:rsidRPr="00C52284">
      <w:rPr>
        <w:rtl/>
      </w:rPr>
      <w:t>הרב צבי שכטר</w:t>
    </w:r>
    <w:r w:rsidR="00E019E9">
      <w:tab/>
    </w:r>
    <w:r w:rsidR="000D7D13">
      <w:rPr>
        <w:rtl/>
      </w:rPr>
      <w:tab/>
    </w:r>
    <w:r w:rsidR="000D7D13">
      <w:rPr>
        <w:rtl/>
      </w:rPr>
      <w:tab/>
    </w:r>
    <w:r w:rsidR="000D7D13">
      <w:rPr>
        <w:rtl/>
      </w:rPr>
      <w:tab/>
    </w:r>
    <w:r w:rsidR="00E019E9">
      <w:tab/>
    </w:r>
    <w:r w:rsidRPr="00C52284">
      <w:rPr>
        <w:rtl/>
      </w:rPr>
      <w:tab/>
    </w:r>
    <w:r w:rsidRPr="00C52284">
      <w:tab/>
    </w:r>
    <w:r w:rsidRPr="00C52284">
      <w:rPr>
        <w:rtl/>
      </w:rPr>
      <w:tab/>
    </w:r>
    <w:r w:rsidR="007A1208">
      <w:rPr>
        <w:rFonts w:hint="cs"/>
        <w:rtl/>
      </w:rPr>
      <w:t xml:space="preserve">          </w:t>
    </w:r>
    <w:r w:rsidR="009B3E66">
      <w:rPr>
        <w:rFonts w:hint="cs"/>
        <w:rtl/>
      </w:rPr>
      <w:t xml:space="preserve">         </w:t>
    </w:r>
    <w:bookmarkStart w:id="7" w:name="_GoBack"/>
    <w:bookmarkEnd w:id="7"/>
    <w:r>
      <w:rPr>
        <w:rFonts w:hint="cs"/>
        <w:rtl/>
      </w:rPr>
      <w:t xml:space="preserve">מסכת </w:t>
    </w:r>
    <w:r w:rsidR="007A1208">
      <w:rPr>
        <w:rFonts w:hint="cs"/>
        <w:rtl/>
      </w:rPr>
      <w:t>בבא קמא</w:t>
    </w:r>
    <w:r>
      <w:rPr>
        <w:rFonts w:hint="cs"/>
        <w:rtl/>
      </w:rPr>
      <w:t xml:space="preserve"> </w:t>
    </w:r>
    <w:r w:rsidR="009B3E66">
      <w:rPr>
        <w:rFonts w:hint="cs"/>
        <w:rtl/>
      </w:rPr>
      <w:t>ג</w:t>
    </w:r>
    <w:r>
      <w:rPr>
        <w:rFonts w:hint="cs"/>
        <w:rtl/>
      </w:rPr>
      <w:t>.</w:t>
    </w:r>
    <w:r w:rsidR="009B3E66">
      <w:rPr>
        <w:rFonts w:hint="cs"/>
        <w:rtl/>
      </w:rPr>
      <w:t>-ד.</w:t>
    </w:r>
  </w:p>
  <w:p w14:paraId="03169BA1" w14:textId="77777777" w:rsidR="00E019E9" w:rsidRPr="009F4441" w:rsidRDefault="007A1208" w:rsidP="000D7D13">
    <w:pPr>
      <w:spacing w:after="0" w:line="240" w:lineRule="auto"/>
    </w:pPr>
    <w:r w:rsidRPr="007A1208">
      <w:rPr>
        <w:rtl/>
      </w:rPr>
      <w:t>‏‏‏כ"ג אלול תשע"ח</w:t>
    </w:r>
    <w:r w:rsidRPr="007A1208">
      <w:rPr>
        <w:rtl/>
      </w:rPr>
      <w:tab/>
    </w:r>
    <w:r w:rsidR="000D7D13">
      <w:rPr>
        <w:rtl/>
      </w:rPr>
      <w:tab/>
    </w:r>
    <w:r w:rsidR="00E019E9">
      <w:rPr>
        <w:rtl/>
      </w:rPr>
      <w:tab/>
    </w:r>
    <w:r w:rsidR="00E019E9">
      <w:rPr>
        <w:rtl/>
      </w:rPr>
      <w:tab/>
    </w:r>
    <w:r w:rsidR="00E019E9">
      <w:rPr>
        <w:rtl/>
      </w:rPr>
      <w:tab/>
    </w:r>
    <w:r w:rsidR="00E019E9">
      <w:rPr>
        <w:rtl/>
      </w:rPr>
      <w:tab/>
    </w:r>
    <w:r w:rsidR="00E019E9">
      <w:rPr>
        <w:rtl/>
      </w:rPr>
      <w:tab/>
    </w:r>
    <w:r w:rsidR="00E019E9">
      <w:rPr>
        <w:rtl/>
      </w:rPr>
      <w:tab/>
    </w:r>
    <w:r w:rsidR="00E019E9">
      <w:rPr>
        <w:rtl/>
      </w:rPr>
      <w:tab/>
    </w:r>
    <w:r w:rsidR="00E019E9">
      <w:rPr>
        <w:rtl/>
      </w:rPr>
      <w:tab/>
    </w:r>
    <w:r w:rsidR="00E019E9">
      <w:rPr>
        <w:rtl/>
      </w:rPr>
      <w:tab/>
    </w:r>
    <w:r w:rsidR="00E019E9" w:rsidRPr="00C52284">
      <w:rPr>
        <w:rtl/>
      </w:rPr>
      <w:t xml:space="preserve">שיעור </w:t>
    </w:r>
    <w:r>
      <w:rPr>
        <w:rFonts w:hint="cs"/>
        <w:rtl/>
      </w:rPr>
      <w:t>ו'</w:t>
    </w:r>
    <w:r w:rsidR="00E019E9">
      <w:rPr>
        <w:rtl/>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6000D" w14:textId="77777777" w:rsidR="009B3E66" w:rsidRDefault="009B3E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208"/>
    <w:rsid w:val="000044AF"/>
    <w:rsid w:val="0006638C"/>
    <w:rsid w:val="000A4D87"/>
    <w:rsid w:val="000C25FD"/>
    <w:rsid w:val="000D7D13"/>
    <w:rsid w:val="00100887"/>
    <w:rsid w:val="001A3E2F"/>
    <w:rsid w:val="00223A41"/>
    <w:rsid w:val="00243959"/>
    <w:rsid w:val="002D7162"/>
    <w:rsid w:val="00330C81"/>
    <w:rsid w:val="00346EAE"/>
    <w:rsid w:val="0038513F"/>
    <w:rsid w:val="00387290"/>
    <w:rsid w:val="003A0978"/>
    <w:rsid w:val="004A0A1D"/>
    <w:rsid w:val="004C0FFE"/>
    <w:rsid w:val="004F3D5E"/>
    <w:rsid w:val="00505577"/>
    <w:rsid w:val="005C05A7"/>
    <w:rsid w:val="005F392D"/>
    <w:rsid w:val="00714860"/>
    <w:rsid w:val="00771609"/>
    <w:rsid w:val="007A1208"/>
    <w:rsid w:val="007F22BA"/>
    <w:rsid w:val="008535C7"/>
    <w:rsid w:val="00915896"/>
    <w:rsid w:val="009B3E66"/>
    <w:rsid w:val="009F4441"/>
    <w:rsid w:val="009F7761"/>
    <w:rsid w:val="00B22ABB"/>
    <w:rsid w:val="00B74BE9"/>
    <w:rsid w:val="00B94679"/>
    <w:rsid w:val="00C47AA7"/>
    <w:rsid w:val="00DA71AC"/>
    <w:rsid w:val="00E019E9"/>
    <w:rsid w:val="00E11050"/>
    <w:rsid w:val="00E34C0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B2697"/>
  <w15:chartTrackingRefBased/>
  <w15:docId w15:val="{2C3AF9E8-D1B2-4754-8B16-33E5E1A37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0C81"/>
    <w:pPr>
      <w:bidi/>
    </w:pPr>
    <w:rPr>
      <w:rFonts w:ascii="Narkisim" w:hAnsi="Narkisim" w:cs="Narkisim"/>
    </w:rPr>
  </w:style>
  <w:style w:type="paragraph" w:styleId="Heading1">
    <w:name w:val="heading 1"/>
    <w:basedOn w:val="Heading3"/>
    <w:next w:val="Normal"/>
    <w:link w:val="Heading1Char"/>
    <w:uiPriority w:val="9"/>
    <w:qFormat/>
    <w:rsid w:val="009F4441"/>
    <w:pPr>
      <w:spacing w:after="240"/>
      <w:outlineLvl w:val="0"/>
    </w:pPr>
    <w:rPr>
      <w:rFonts w:ascii="Narkisim" w:eastAsia="Calibri" w:hAnsi="Narkisim" w:cs="Narkisim"/>
      <w:b/>
      <w:bCs/>
      <w:color w:val="auto"/>
      <w:sz w:val="32"/>
      <w:szCs w:val="32"/>
      <w:u w:val="single"/>
    </w:rPr>
  </w:style>
  <w:style w:type="paragraph" w:styleId="Heading2">
    <w:name w:val="heading 2"/>
    <w:basedOn w:val="Normal"/>
    <w:next w:val="Normal"/>
    <w:link w:val="Heading2Char"/>
    <w:uiPriority w:val="9"/>
    <w:unhideWhenUsed/>
    <w:qFormat/>
    <w:rsid w:val="009F4441"/>
    <w:pPr>
      <w:outlineLvl w:val="1"/>
    </w:pPr>
    <w:rPr>
      <w:rFonts w:eastAsia="Calibri"/>
      <w:color w:val="000080"/>
      <w:sz w:val="28"/>
      <w:szCs w:val="28"/>
    </w:rPr>
  </w:style>
  <w:style w:type="paragraph" w:styleId="Heading3">
    <w:name w:val="heading 3"/>
    <w:basedOn w:val="Normal"/>
    <w:next w:val="Normal"/>
    <w:link w:val="Heading3Char"/>
    <w:uiPriority w:val="9"/>
    <w:unhideWhenUsed/>
    <w:qFormat/>
    <w:rsid w:val="009F44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30C81"/>
    <w:pPr>
      <w:outlineLvl w:val="3"/>
    </w:pPr>
    <w:rPr>
      <w:color w:val="000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4441"/>
    <w:rPr>
      <w:rFonts w:ascii="Narkisim" w:eastAsia="Calibri" w:hAnsi="Narkisim" w:cs="Narkisim"/>
      <w:b/>
      <w:bCs/>
      <w:sz w:val="32"/>
      <w:szCs w:val="32"/>
      <w:u w:val="single"/>
    </w:rPr>
  </w:style>
  <w:style w:type="character" w:customStyle="1" w:styleId="Heading2Char">
    <w:name w:val="Heading 2 Char"/>
    <w:basedOn w:val="DefaultParagraphFont"/>
    <w:link w:val="Heading2"/>
    <w:uiPriority w:val="9"/>
    <w:rsid w:val="009F4441"/>
    <w:rPr>
      <w:rFonts w:ascii="Narkisim" w:eastAsia="Calibri" w:hAnsi="Narkisim" w:cs="Narkisim"/>
      <w:color w:val="000080"/>
      <w:sz w:val="28"/>
      <w:szCs w:val="28"/>
    </w:rPr>
  </w:style>
  <w:style w:type="paragraph" w:styleId="Title">
    <w:name w:val="Title"/>
    <w:basedOn w:val="Heading1"/>
    <w:next w:val="Normal"/>
    <w:link w:val="TitleChar"/>
    <w:uiPriority w:val="10"/>
    <w:qFormat/>
    <w:rsid w:val="009F4441"/>
    <w:pPr>
      <w:bidi w:val="0"/>
      <w:jc w:val="center"/>
    </w:pPr>
    <w:rPr>
      <w:b w:val="0"/>
      <w:bCs w:val="0"/>
      <w:sz w:val="48"/>
      <w:szCs w:val="48"/>
      <w:u w:val="none"/>
      <w:shd w:val="clear" w:color="auto" w:fill="FFFFFF"/>
    </w:rPr>
  </w:style>
  <w:style w:type="character" w:customStyle="1" w:styleId="TitleChar">
    <w:name w:val="Title Char"/>
    <w:basedOn w:val="DefaultParagraphFont"/>
    <w:link w:val="Title"/>
    <w:uiPriority w:val="10"/>
    <w:rsid w:val="009F4441"/>
    <w:rPr>
      <w:rFonts w:ascii="Narkisim" w:eastAsia="Calibri" w:hAnsi="Narkisim" w:cs="Narkisim"/>
      <w:sz w:val="48"/>
      <w:szCs w:val="48"/>
    </w:rPr>
  </w:style>
  <w:style w:type="paragraph" w:styleId="Subtitle">
    <w:name w:val="Subtitle"/>
    <w:basedOn w:val="Title"/>
    <w:next w:val="Normal"/>
    <w:link w:val="SubtitleChar"/>
    <w:uiPriority w:val="11"/>
    <w:qFormat/>
    <w:rsid w:val="009F4441"/>
    <w:pPr>
      <w:bidi/>
    </w:pPr>
    <w:rPr>
      <w:sz w:val="32"/>
      <w:szCs w:val="32"/>
    </w:rPr>
  </w:style>
  <w:style w:type="character" w:customStyle="1" w:styleId="SubtitleChar">
    <w:name w:val="Subtitle Char"/>
    <w:basedOn w:val="DefaultParagraphFont"/>
    <w:link w:val="Subtitle"/>
    <w:uiPriority w:val="11"/>
    <w:rsid w:val="009F4441"/>
    <w:rPr>
      <w:rFonts w:ascii="Narkisim" w:eastAsia="Calibri" w:hAnsi="Narkisim" w:cs="Narkisim"/>
      <w:sz w:val="32"/>
      <w:szCs w:val="32"/>
    </w:rPr>
  </w:style>
  <w:style w:type="character" w:customStyle="1" w:styleId="Heading3Char">
    <w:name w:val="Heading 3 Char"/>
    <w:basedOn w:val="DefaultParagraphFont"/>
    <w:link w:val="Heading3"/>
    <w:uiPriority w:val="9"/>
    <w:rsid w:val="009F4441"/>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9F44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441"/>
    <w:rPr>
      <w:rFonts w:ascii="Narkisim" w:hAnsi="Narkisim" w:cs="Narkisim"/>
    </w:rPr>
  </w:style>
  <w:style w:type="paragraph" w:styleId="Footer">
    <w:name w:val="footer"/>
    <w:basedOn w:val="Normal"/>
    <w:link w:val="FooterChar"/>
    <w:uiPriority w:val="99"/>
    <w:unhideWhenUsed/>
    <w:rsid w:val="009F44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441"/>
    <w:rPr>
      <w:rFonts w:ascii="Narkisim" w:hAnsi="Narkisim" w:cs="Narkisim"/>
    </w:rPr>
  </w:style>
  <w:style w:type="character" w:customStyle="1" w:styleId="Heading4Char">
    <w:name w:val="Heading 4 Char"/>
    <w:basedOn w:val="DefaultParagraphFont"/>
    <w:link w:val="Heading4"/>
    <w:uiPriority w:val="9"/>
    <w:rsid w:val="00330C81"/>
    <w:rPr>
      <w:rFonts w:ascii="Narkisim" w:hAnsi="Narkisim" w:cs="Narkisim"/>
      <w:color w:val="000080"/>
      <w:sz w:val="28"/>
      <w:szCs w:val="28"/>
    </w:rPr>
  </w:style>
  <w:style w:type="character" w:customStyle="1" w:styleId="FootnoteTextChar">
    <w:name w:val="Footnote Text Char"/>
    <w:basedOn w:val="DefaultParagraphFont"/>
    <w:link w:val="FootnoteText"/>
    <w:uiPriority w:val="99"/>
    <w:rsid w:val="0006638C"/>
    <w:rPr>
      <w:rFonts w:ascii="Narkisim" w:hAnsi="Narkisim" w:cs="Narkisim"/>
      <w:sz w:val="20"/>
      <w:szCs w:val="20"/>
    </w:rPr>
  </w:style>
  <w:style w:type="paragraph" w:styleId="FootnoteText">
    <w:name w:val="footnote text"/>
    <w:basedOn w:val="Normal"/>
    <w:link w:val="FootnoteTextChar"/>
    <w:uiPriority w:val="99"/>
    <w:unhideWhenUsed/>
    <w:rsid w:val="0006638C"/>
    <w:pPr>
      <w:spacing w:after="0" w:line="240" w:lineRule="auto"/>
    </w:pPr>
    <w:rPr>
      <w:sz w:val="20"/>
      <w:szCs w:val="20"/>
    </w:rPr>
  </w:style>
  <w:style w:type="character" w:customStyle="1" w:styleId="FootnoteTextChar1">
    <w:name w:val="Footnote Text Char1"/>
    <w:basedOn w:val="DefaultParagraphFont"/>
    <w:uiPriority w:val="99"/>
    <w:semiHidden/>
    <w:rsid w:val="0006638C"/>
    <w:rPr>
      <w:rFonts w:ascii="Narkisim" w:hAnsi="Narkisim" w:cs="Narkisim"/>
      <w:sz w:val="20"/>
      <w:szCs w:val="20"/>
    </w:rPr>
  </w:style>
  <w:style w:type="character" w:styleId="FootnoteReference">
    <w:name w:val="footnote reference"/>
    <w:basedOn w:val="DefaultParagraphFont"/>
    <w:uiPriority w:val="99"/>
    <w:semiHidden/>
    <w:unhideWhenUsed/>
    <w:rsid w:val="0006638C"/>
    <w:rPr>
      <w:vertAlign w:val="superscript"/>
    </w:rPr>
  </w:style>
  <w:style w:type="character" w:styleId="Hyperlink">
    <w:name w:val="Hyperlink"/>
    <w:basedOn w:val="DefaultParagraphFont"/>
    <w:uiPriority w:val="99"/>
    <w:unhideWhenUsed/>
    <w:rsid w:val="000663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tzar.org/wotzar/book.aspx?10469&amp;pageid=P0005L"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etzion.haretzion.org/23-torah/322-shiurei-harav-aharon-sales"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hebrewbooks.org/pagefeed/hebrewbooks_org_28512_31.pdf"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olamot.net/shiur/%D7%90%D7%93%D7%9D-%D7%94%D7%9E%D7%96%D7%99%D7%A7-%D7%91%D7%90%D7%95%D7%A0%D7%A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de\AppData\Roaming\Microsoft\Templates\Shi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Shiur.dotx</Template>
  <TotalTime>59</TotalTime>
  <Pages>7</Pages>
  <Words>2735</Words>
  <Characters>15594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Mordechai Djavaheri</dc:creator>
  <cp:keywords/>
  <dc:description/>
  <cp:lastModifiedBy>Mordechai Djavaheri</cp:lastModifiedBy>
  <cp:revision>29</cp:revision>
  <dcterms:created xsi:type="dcterms:W3CDTF">2018-09-03T16:54:00Z</dcterms:created>
  <dcterms:modified xsi:type="dcterms:W3CDTF">2018-09-03T23:40:00Z</dcterms:modified>
</cp:coreProperties>
</file>