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29C2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3BD7C793" w14:textId="547F663B" w:rsidR="009F4441" w:rsidRDefault="00492817" w:rsidP="009F4441">
      <w:pPr>
        <w:pStyle w:val="Subtitle"/>
      </w:pPr>
      <w:r>
        <w:rPr>
          <w:rFonts w:hint="cs"/>
          <w:rtl/>
        </w:rPr>
        <w:t xml:space="preserve">תיקון תפילות,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בידי שמים, ברכת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tl/>
        </w:rPr>
        <w:br/>
      </w:r>
      <w:r>
        <w:rPr>
          <w:rFonts w:hint="cs"/>
          <w:rtl/>
        </w:rPr>
        <w:t>מודים דרבנן, הקראת תקיעות</w:t>
      </w:r>
      <w:bookmarkStart w:id="0" w:name="_GoBack"/>
      <w:bookmarkEnd w:id="0"/>
    </w:p>
    <w:p w14:paraId="601032E9" w14:textId="1A81D086" w:rsidR="009F4441" w:rsidRDefault="001C3070" w:rsidP="009F4441">
      <w:pPr>
        <w:pStyle w:val="Heading1"/>
        <w:rPr>
          <w:rFonts w:hint="cs"/>
        </w:rPr>
      </w:pPr>
      <w:r>
        <w:rPr>
          <w:rFonts w:hint="cs"/>
          <w:rtl/>
        </w:rPr>
        <w:t xml:space="preserve">ראש השנה </w:t>
      </w:r>
      <w:r>
        <w:rPr>
          <w:rtl/>
        </w:rPr>
        <w:t>–</w:t>
      </w:r>
      <w:r>
        <w:rPr>
          <w:rFonts w:hint="cs"/>
          <w:rtl/>
        </w:rPr>
        <w:t xml:space="preserve"> הקראת התקיעות על ידי הרב</w:t>
      </w:r>
    </w:p>
    <w:p w14:paraId="687DECAF" w14:textId="3341A5AB" w:rsidR="009F4441" w:rsidRDefault="001C3070" w:rsidP="009F4441">
      <w:pPr>
        <w:pStyle w:val="Heading2"/>
        <w:rPr>
          <w:rtl/>
        </w:rPr>
      </w:pPr>
      <w:r>
        <w:rPr>
          <w:rFonts w:hint="cs"/>
          <w:rtl/>
        </w:rPr>
        <w:t xml:space="preserve">שלחן ערוך </w:t>
      </w:r>
      <w:r w:rsidR="00645E9C">
        <w:rPr>
          <w:rFonts w:hint="cs"/>
          <w:rtl/>
        </w:rPr>
        <w:t xml:space="preserve">אורח חיים </w:t>
      </w:r>
      <w:r>
        <w:rPr>
          <w:rFonts w:hint="cs"/>
          <w:rtl/>
        </w:rPr>
        <w:t>תקפה:</w:t>
      </w:r>
    </w:p>
    <w:p w14:paraId="5DB06ADB" w14:textId="3523B0DE" w:rsidR="000C25FD" w:rsidRDefault="007F3821" w:rsidP="00645E9C">
      <w:pPr>
        <w:pStyle w:val="Heading2"/>
        <w:rPr>
          <w:rtl/>
        </w:rPr>
      </w:pPr>
      <w:hyperlink r:id="rId6" w:history="1">
        <w:r w:rsidR="00645E9C" w:rsidRPr="007F3821">
          <w:rPr>
            <w:rStyle w:val="Hyperlink"/>
            <w:rFonts w:hint="cs"/>
            <w:rtl/>
          </w:rPr>
          <w:t>שדי חמד</w:t>
        </w:r>
      </w:hyperlink>
      <w:r w:rsidR="00645E9C">
        <w:rPr>
          <w:rFonts w:hint="cs"/>
          <w:rtl/>
        </w:rPr>
        <w:t xml:space="preserve"> חלק ו אסיפת דינים מערכת ראש השנה סימן ב</w:t>
      </w:r>
      <w:r w:rsidR="00DA6183">
        <w:rPr>
          <w:rFonts w:hint="cs"/>
          <w:rtl/>
        </w:rPr>
        <w:t xml:space="preserve"> אות </w:t>
      </w:r>
      <w:proofErr w:type="spellStart"/>
      <w:r w:rsidR="00DA6183">
        <w:rPr>
          <w:rFonts w:hint="cs"/>
          <w:rtl/>
        </w:rPr>
        <w:t>טז</w:t>
      </w:r>
      <w:proofErr w:type="spellEnd"/>
    </w:p>
    <w:p w14:paraId="5F5507BC" w14:textId="7F2FEDC7" w:rsidR="00645E9C" w:rsidRPr="00645E9C" w:rsidRDefault="00645E9C" w:rsidP="00645E9C">
      <w:r w:rsidRPr="00645E9C">
        <w:lastRenderedPageBreak/>
        <w:drawing>
          <wp:inline distT="0" distB="0" distL="0" distR="0" wp14:anchorId="6CC1E5F3" wp14:editId="659F8274">
            <wp:extent cx="538099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E9C" w:rsidRPr="00645E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D544" w14:textId="77777777" w:rsidR="00E11D6A" w:rsidRDefault="00E11D6A" w:rsidP="009F4441">
      <w:pPr>
        <w:spacing w:after="0" w:line="240" w:lineRule="auto"/>
      </w:pPr>
      <w:r>
        <w:separator/>
      </w:r>
    </w:p>
  </w:endnote>
  <w:endnote w:type="continuationSeparator" w:id="0">
    <w:p w14:paraId="5279778C" w14:textId="77777777" w:rsidR="00E11D6A" w:rsidRDefault="00E11D6A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566F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B514" w14:textId="77777777" w:rsidR="00E11D6A" w:rsidRDefault="00E11D6A" w:rsidP="009F4441">
      <w:pPr>
        <w:spacing w:after="0" w:line="240" w:lineRule="auto"/>
      </w:pPr>
      <w:r>
        <w:separator/>
      </w:r>
    </w:p>
  </w:footnote>
  <w:footnote w:type="continuationSeparator" w:id="0">
    <w:p w14:paraId="5E5E0EA5" w14:textId="77777777" w:rsidR="00E11D6A" w:rsidRDefault="00E11D6A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5C27" w14:textId="77777777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E11D6A">
      <w:rPr>
        <w:rFonts w:hint="cs"/>
        <w:rtl/>
      </w:rPr>
      <w:t>ברכות לג:</w:t>
    </w:r>
  </w:p>
  <w:p w14:paraId="24E72221" w14:textId="77777777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E11D6A" w:rsidRPr="00E11D6A">
      <w:rPr>
        <w:rtl/>
      </w:rPr>
      <w:t>‏ט"ו סיון תשע"ח</w:t>
    </w:r>
    <w:r w:rsidR="00E11D6A" w:rsidRPr="00E11D6A">
      <w:rPr>
        <w:rtl/>
      </w:rPr>
      <w:tab/>
    </w:r>
    <w:r w:rsidR="00E11D6A" w:rsidRP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tl/>
      </w:rPr>
      <w:tab/>
    </w:r>
    <w:r w:rsidR="00E11D6A">
      <w:rPr>
        <w:rFonts w:hint="cs"/>
        <w:rtl/>
      </w:rPr>
      <w:t xml:space="preserve">        </w:t>
    </w:r>
    <w:r w:rsidRPr="00C52284">
      <w:rPr>
        <w:rtl/>
      </w:rPr>
      <w:t xml:space="preserve">שיעור </w:t>
    </w:r>
    <w:r w:rsidR="00E11D6A">
      <w:rPr>
        <w:rFonts w:hint="cs"/>
        <w:rtl/>
      </w:rPr>
      <w:t>קי"ג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A"/>
    <w:rsid w:val="000C25FD"/>
    <w:rsid w:val="000D7D13"/>
    <w:rsid w:val="001A3E2F"/>
    <w:rsid w:val="001C3070"/>
    <w:rsid w:val="002B79CB"/>
    <w:rsid w:val="002D7162"/>
    <w:rsid w:val="00492817"/>
    <w:rsid w:val="00645E9C"/>
    <w:rsid w:val="00771609"/>
    <w:rsid w:val="007F3821"/>
    <w:rsid w:val="009D43E6"/>
    <w:rsid w:val="009F4441"/>
    <w:rsid w:val="00C47AA7"/>
    <w:rsid w:val="00DA6183"/>
    <w:rsid w:val="00E019E9"/>
    <w:rsid w:val="00E1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DEF0"/>
  <w15:chartTrackingRefBased/>
  <w15:docId w15:val="{04168124-025C-40ED-987E-67AB1A3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7F3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brewbooks.org/pdfpager.aspx?req=43519&amp;st=&amp;pgnum=25&amp;hilite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45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8</cp:revision>
  <dcterms:created xsi:type="dcterms:W3CDTF">2018-05-29T16:54:00Z</dcterms:created>
  <dcterms:modified xsi:type="dcterms:W3CDTF">2018-05-29T18:16:00Z</dcterms:modified>
</cp:coreProperties>
</file>