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427EB"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398C59F5" w14:textId="2AB115F1" w:rsidR="009F4441" w:rsidRDefault="00494718" w:rsidP="009F4441">
      <w:pPr>
        <w:pStyle w:val="Subtitle"/>
        <w:rPr>
          <w:rtl/>
        </w:rPr>
      </w:pPr>
      <w:r>
        <w:rPr>
          <w:rFonts w:hint="cs"/>
          <w:rtl/>
        </w:rPr>
        <w:t>חמשה עינויים</w:t>
      </w:r>
    </w:p>
    <w:p w14:paraId="5863E1F2" w14:textId="31C1FFD7" w:rsidR="009F4441" w:rsidRDefault="00A650D4" w:rsidP="009F4441">
      <w:pPr>
        <w:pStyle w:val="Heading1"/>
        <w:rPr>
          <w:rtl/>
        </w:rPr>
      </w:pPr>
      <w:r>
        <w:rPr>
          <w:rFonts w:hint="cs"/>
          <w:rtl/>
        </w:rPr>
        <w:t xml:space="preserve">יום הכיפורים </w:t>
      </w:r>
      <w:r>
        <w:rPr>
          <w:rtl/>
        </w:rPr>
        <w:t>–</w:t>
      </w:r>
      <w:r>
        <w:rPr>
          <w:rFonts w:hint="cs"/>
          <w:rtl/>
        </w:rPr>
        <w:t xml:space="preserve"> חמשה עינויים</w:t>
      </w:r>
    </w:p>
    <w:p w14:paraId="0ADFE7DE" w14:textId="50672843" w:rsidR="009F4441" w:rsidRDefault="00A650D4" w:rsidP="009F4441">
      <w:pPr>
        <w:pStyle w:val="Heading2"/>
        <w:rPr>
          <w:rtl/>
        </w:rPr>
      </w:pPr>
      <w:r>
        <w:rPr>
          <w:rFonts w:hint="cs"/>
          <w:rtl/>
        </w:rPr>
        <w:t xml:space="preserve">יומא </w:t>
      </w:r>
      <w:proofErr w:type="spellStart"/>
      <w:r>
        <w:rPr>
          <w:rFonts w:hint="cs"/>
          <w:rtl/>
        </w:rPr>
        <w:t>עג</w:t>
      </w:r>
      <w:proofErr w:type="spellEnd"/>
      <w:r>
        <w:rPr>
          <w:rFonts w:hint="cs"/>
          <w:rtl/>
        </w:rPr>
        <w:t>:</w:t>
      </w:r>
    </w:p>
    <w:p w14:paraId="4ACEF927" w14:textId="2D3AD36C" w:rsidR="009F4441" w:rsidRDefault="00A650D4" w:rsidP="00A650D4">
      <w:pPr>
        <w:pStyle w:val="Heading2"/>
        <w:rPr>
          <w:rtl/>
        </w:rPr>
      </w:pPr>
      <w:r>
        <w:rPr>
          <w:rFonts w:hint="cs"/>
          <w:rtl/>
        </w:rPr>
        <w:t>נדרים פ.</w:t>
      </w:r>
    </w:p>
    <w:p w14:paraId="44CDA67C" w14:textId="15FA6033" w:rsidR="00A650D4" w:rsidRDefault="00A650D4" w:rsidP="00A650D4">
      <w:pPr>
        <w:pStyle w:val="Heading2"/>
        <w:rPr>
          <w:rtl/>
        </w:rPr>
      </w:pPr>
      <w:r>
        <w:rPr>
          <w:rFonts w:hint="cs"/>
          <w:rtl/>
        </w:rPr>
        <w:t>תוספות נדרים פ.</w:t>
      </w:r>
    </w:p>
    <w:p w14:paraId="4149499D" w14:textId="03BB1257" w:rsidR="00A650D4" w:rsidRDefault="00A650D4" w:rsidP="00A650D4">
      <w:pPr>
        <w:pStyle w:val="Heading2"/>
        <w:rPr>
          <w:rtl/>
        </w:rPr>
      </w:pPr>
      <w:r>
        <w:rPr>
          <w:rFonts w:hint="cs"/>
          <w:rtl/>
        </w:rPr>
        <w:t>נדה לב.</w:t>
      </w:r>
    </w:p>
    <w:p w14:paraId="3ABB4762" w14:textId="761F81EA" w:rsidR="00CE6FA3" w:rsidRPr="00CE6FA3" w:rsidRDefault="00CE6FA3" w:rsidP="00CE6FA3">
      <w:pPr>
        <w:rPr>
          <w:rtl/>
        </w:rPr>
      </w:pPr>
      <w:r w:rsidRPr="00CE6FA3">
        <w:rPr>
          <w:rtl/>
        </w:rPr>
        <w:t xml:space="preserve">אמר מר </w:t>
      </w:r>
      <w:proofErr w:type="spellStart"/>
      <w:r w:rsidRPr="00CE6FA3">
        <w:rPr>
          <w:rtl/>
        </w:rPr>
        <w:t>זוטרא</w:t>
      </w:r>
      <w:proofErr w:type="spellEnd"/>
      <w:r w:rsidRPr="00CE6FA3">
        <w:rPr>
          <w:rtl/>
        </w:rPr>
        <w:t xml:space="preserve">: לא נצרכה אלא לסוכה שמן של תרומה, </w:t>
      </w:r>
      <w:proofErr w:type="spellStart"/>
      <w:r w:rsidRPr="00CE6FA3">
        <w:rPr>
          <w:rtl/>
        </w:rPr>
        <w:t>דתניא</w:t>
      </w:r>
      <w:proofErr w:type="spellEnd"/>
      <w:r w:rsidRPr="00CE6FA3">
        <w:rPr>
          <w:rtl/>
        </w:rPr>
        <w:t xml:space="preserve">: </w:t>
      </w:r>
      <w:proofErr w:type="spellStart"/>
      <w:r w:rsidRPr="00CE6FA3">
        <w:rPr>
          <w:rtl/>
        </w:rPr>
        <w:t>אולא</w:t>
      </w:r>
      <w:proofErr w:type="spellEnd"/>
      <w:r w:rsidRPr="00CE6FA3">
        <w:rPr>
          <w:rtl/>
        </w:rPr>
        <w:t xml:space="preserve"> יחללו את קדשי בני ישראל אשר ירימו לה' - לרבות את הסך ואת השותה. שותה למה לי קרא? שתיה בכלל אכילה! אלא: לרבות את הסך כשותה. </w:t>
      </w:r>
      <w:proofErr w:type="spellStart"/>
      <w:r w:rsidRPr="00CE6FA3">
        <w:rPr>
          <w:rtl/>
        </w:rPr>
        <w:t>ואיבעית</w:t>
      </w:r>
      <w:proofErr w:type="spellEnd"/>
      <w:r w:rsidRPr="00CE6FA3">
        <w:rPr>
          <w:rtl/>
        </w:rPr>
        <w:t xml:space="preserve"> אימא מהכא: </w:t>
      </w:r>
      <w:proofErr w:type="spellStart"/>
      <w:r w:rsidRPr="00CE6FA3">
        <w:rPr>
          <w:rtl/>
        </w:rPr>
        <w:t>בותבא</w:t>
      </w:r>
      <w:proofErr w:type="spellEnd"/>
      <w:r w:rsidRPr="00CE6FA3">
        <w:rPr>
          <w:rtl/>
        </w:rPr>
        <w:t xml:space="preserve"> כמים בקרבו וכשמן בעצמותיו.</w:t>
      </w:r>
    </w:p>
    <w:p w14:paraId="69D37987" w14:textId="70915AF1" w:rsidR="00484C5F" w:rsidRDefault="00A650D4" w:rsidP="00484C5F">
      <w:pPr>
        <w:pStyle w:val="Heading2"/>
        <w:rPr>
          <w:rtl/>
        </w:rPr>
      </w:pPr>
      <w:r>
        <w:rPr>
          <w:rFonts w:hint="cs"/>
          <w:rtl/>
        </w:rPr>
        <w:t>תוספות נדה לב.</w:t>
      </w:r>
      <w:r w:rsidR="00484C5F">
        <w:rPr>
          <w:rFonts w:hint="cs"/>
          <w:rtl/>
        </w:rPr>
        <w:t xml:space="preserve"> ד"ה </w:t>
      </w:r>
      <w:r w:rsidR="00484C5F" w:rsidRPr="00484C5F">
        <w:rPr>
          <w:rtl/>
        </w:rPr>
        <w:t>וכשמן בעצמותיו</w:t>
      </w:r>
    </w:p>
    <w:p w14:paraId="350897D9" w14:textId="7EF0755D" w:rsidR="00484C5F" w:rsidRPr="00484C5F" w:rsidRDefault="00484C5F" w:rsidP="00484C5F">
      <w:pPr>
        <w:rPr>
          <w:rtl/>
        </w:rPr>
      </w:pPr>
      <w:r w:rsidRPr="00484C5F">
        <w:rPr>
          <w:rtl/>
        </w:rPr>
        <w:t xml:space="preserve">ואם תאמר </w:t>
      </w:r>
      <w:proofErr w:type="spellStart"/>
      <w:r w:rsidRPr="00484C5F">
        <w:rPr>
          <w:rtl/>
        </w:rPr>
        <w:t>דמעיקרא</w:t>
      </w:r>
      <w:proofErr w:type="spellEnd"/>
      <w:r w:rsidRPr="00484C5F">
        <w:rPr>
          <w:rtl/>
        </w:rPr>
        <w:t xml:space="preserve"> </w:t>
      </w:r>
      <w:proofErr w:type="spellStart"/>
      <w:r w:rsidRPr="00484C5F">
        <w:rPr>
          <w:rtl/>
        </w:rPr>
        <w:t>מייתי</w:t>
      </w:r>
      <w:proofErr w:type="spellEnd"/>
      <w:r w:rsidRPr="00484C5F">
        <w:rPr>
          <w:rtl/>
        </w:rPr>
        <w:t xml:space="preserve"> מן התורה והדר </w:t>
      </w:r>
      <w:proofErr w:type="spellStart"/>
      <w:r w:rsidRPr="00484C5F">
        <w:rPr>
          <w:rtl/>
        </w:rPr>
        <w:t>מייתי</w:t>
      </w:r>
      <w:proofErr w:type="spellEnd"/>
      <w:r w:rsidRPr="00484C5F">
        <w:rPr>
          <w:rtl/>
        </w:rPr>
        <w:t xml:space="preserve"> אסמכתא </w:t>
      </w:r>
      <w:proofErr w:type="spellStart"/>
      <w:r w:rsidRPr="00484C5F">
        <w:rPr>
          <w:rtl/>
        </w:rPr>
        <w:t>דבפרק</w:t>
      </w:r>
      <w:proofErr w:type="spellEnd"/>
      <w:r w:rsidRPr="00484C5F">
        <w:rPr>
          <w:rtl/>
        </w:rPr>
        <w:t xml:space="preserve"> ר"ע (שבת דף פו.) תנן </w:t>
      </w:r>
      <w:proofErr w:type="spellStart"/>
      <w:r w:rsidRPr="00484C5F">
        <w:rPr>
          <w:rtl/>
        </w:rPr>
        <w:t>דסיכה</w:t>
      </w:r>
      <w:proofErr w:type="spellEnd"/>
      <w:r w:rsidRPr="00484C5F">
        <w:rPr>
          <w:rtl/>
        </w:rPr>
        <w:t xml:space="preserve"> ביוה"כ אסור אע"ג שאין ראיה לדבר זכר לדבר שנאמר </w:t>
      </w:r>
      <w:proofErr w:type="spellStart"/>
      <w:r w:rsidRPr="00484C5F">
        <w:rPr>
          <w:rtl/>
        </w:rPr>
        <w:t>ותבא</w:t>
      </w:r>
      <w:proofErr w:type="spellEnd"/>
      <w:r w:rsidRPr="00484C5F">
        <w:rPr>
          <w:rtl/>
        </w:rPr>
        <w:t xml:space="preserve"> כמים בקרבו ואומר רבינו תם </w:t>
      </w:r>
      <w:proofErr w:type="spellStart"/>
      <w:r w:rsidRPr="00484C5F">
        <w:rPr>
          <w:rtl/>
        </w:rPr>
        <w:t>דקרא</w:t>
      </w:r>
      <w:proofErr w:type="spellEnd"/>
      <w:r w:rsidRPr="00484C5F">
        <w:rPr>
          <w:rtl/>
        </w:rPr>
        <w:t xml:space="preserve"> דלא יחללו </w:t>
      </w:r>
      <w:proofErr w:type="spellStart"/>
      <w:r w:rsidRPr="00484C5F">
        <w:rPr>
          <w:rtl/>
        </w:rPr>
        <w:t>נמי</w:t>
      </w:r>
      <w:proofErr w:type="spellEnd"/>
      <w:r w:rsidRPr="00484C5F">
        <w:rPr>
          <w:rtl/>
        </w:rPr>
        <w:t xml:space="preserve"> אסמכתא הוא </w:t>
      </w:r>
      <w:proofErr w:type="spellStart"/>
      <w:r w:rsidRPr="00484C5F">
        <w:rPr>
          <w:rtl/>
        </w:rPr>
        <w:t>דבפרק</w:t>
      </w:r>
      <w:proofErr w:type="spellEnd"/>
      <w:r w:rsidRPr="00484C5F">
        <w:rPr>
          <w:rtl/>
        </w:rPr>
        <w:t xml:space="preserve"> </w:t>
      </w:r>
      <w:proofErr w:type="spellStart"/>
      <w:r w:rsidRPr="00484C5F">
        <w:rPr>
          <w:rtl/>
        </w:rPr>
        <w:t>הנשרפין</w:t>
      </w:r>
      <w:proofErr w:type="spellEnd"/>
      <w:r w:rsidRPr="00484C5F">
        <w:rPr>
          <w:rtl/>
        </w:rPr>
        <w:t xml:space="preserve"> (סנהדרין דף פג.) </w:t>
      </w:r>
      <w:proofErr w:type="spellStart"/>
      <w:r w:rsidRPr="00484C5F">
        <w:rPr>
          <w:rtl/>
        </w:rPr>
        <w:t>דרשינן</w:t>
      </w:r>
      <w:proofErr w:type="spellEnd"/>
      <w:r w:rsidRPr="00484C5F">
        <w:rPr>
          <w:rtl/>
        </w:rPr>
        <w:t xml:space="preserve"> מיניה </w:t>
      </w:r>
      <w:proofErr w:type="spellStart"/>
      <w:r w:rsidRPr="00484C5F">
        <w:rPr>
          <w:rtl/>
        </w:rPr>
        <w:t>דטבל</w:t>
      </w:r>
      <w:proofErr w:type="spellEnd"/>
      <w:r w:rsidRPr="00484C5F">
        <w:rPr>
          <w:rtl/>
        </w:rPr>
        <w:t xml:space="preserve"> במיתה ובפרק קמא </w:t>
      </w:r>
      <w:proofErr w:type="spellStart"/>
      <w:r w:rsidRPr="00484C5F">
        <w:rPr>
          <w:rtl/>
        </w:rPr>
        <w:t>דזבחים</w:t>
      </w:r>
      <w:proofErr w:type="spellEnd"/>
      <w:r w:rsidRPr="00484C5F">
        <w:rPr>
          <w:rtl/>
        </w:rPr>
        <w:t xml:space="preserve"> (דף ג:) </w:t>
      </w:r>
      <w:proofErr w:type="spellStart"/>
      <w:r w:rsidRPr="00484C5F">
        <w:rPr>
          <w:rtl/>
        </w:rPr>
        <w:t>מידרש</w:t>
      </w:r>
      <w:proofErr w:type="spellEnd"/>
      <w:r w:rsidRPr="00484C5F">
        <w:rPr>
          <w:rtl/>
        </w:rPr>
        <w:t xml:space="preserve"> </w:t>
      </w:r>
      <w:proofErr w:type="spellStart"/>
      <w:r w:rsidRPr="00484C5F">
        <w:rPr>
          <w:rtl/>
        </w:rPr>
        <w:t>לדרשא</w:t>
      </w:r>
      <w:proofErr w:type="spellEnd"/>
      <w:r w:rsidRPr="00484C5F">
        <w:rPr>
          <w:rtl/>
        </w:rPr>
        <w:t xml:space="preserve"> אחריתי </w:t>
      </w:r>
      <w:proofErr w:type="spellStart"/>
      <w:r w:rsidRPr="00484C5F">
        <w:rPr>
          <w:rtl/>
        </w:rPr>
        <w:t>ומדאורייתא</w:t>
      </w:r>
      <w:proofErr w:type="spellEnd"/>
      <w:r w:rsidRPr="00484C5F">
        <w:rPr>
          <w:rtl/>
        </w:rPr>
        <w:t xml:space="preserve"> לא הוי סך כשותה וכן </w:t>
      </w:r>
      <w:proofErr w:type="spellStart"/>
      <w:r w:rsidRPr="00484C5F">
        <w:rPr>
          <w:rtl/>
        </w:rPr>
        <w:t>לענין</w:t>
      </w:r>
      <w:proofErr w:type="spellEnd"/>
      <w:r w:rsidRPr="00484C5F">
        <w:rPr>
          <w:rtl/>
        </w:rPr>
        <w:t xml:space="preserve"> יוה"כ ותדע </w:t>
      </w:r>
      <w:proofErr w:type="spellStart"/>
      <w:r w:rsidRPr="00484C5F">
        <w:rPr>
          <w:rtl/>
        </w:rPr>
        <w:t>דאין</w:t>
      </w:r>
      <w:proofErr w:type="spellEnd"/>
      <w:r w:rsidRPr="00484C5F">
        <w:rPr>
          <w:rtl/>
        </w:rPr>
        <w:t xml:space="preserve"> חייבין כרת אלא אוכל ושותה בלבד ואמר </w:t>
      </w:r>
      <w:proofErr w:type="spellStart"/>
      <w:r w:rsidRPr="00484C5F">
        <w:rPr>
          <w:rtl/>
        </w:rPr>
        <w:t>נמי</w:t>
      </w:r>
      <w:proofErr w:type="spellEnd"/>
      <w:r w:rsidRPr="00484C5F">
        <w:rPr>
          <w:rtl/>
        </w:rPr>
        <w:t xml:space="preserve"> בפרק בתרא דיומא (דף עז:) מי שיש לו </w:t>
      </w:r>
      <w:proofErr w:type="spellStart"/>
      <w:r w:rsidRPr="00484C5F">
        <w:rPr>
          <w:rtl/>
        </w:rPr>
        <w:t>חטטין</w:t>
      </w:r>
      <w:proofErr w:type="spellEnd"/>
      <w:r w:rsidRPr="00484C5F">
        <w:rPr>
          <w:rtl/>
        </w:rPr>
        <w:t xml:space="preserve"> בראשו סך כדרכו ואינו חושש ועוד אומר ר"ת </w:t>
      </w:r>
      <w:proofErr w:type="spellStart"/>
      <w:r w:rsidRPr="00484C5F">
        <w:rPr>
          <w:rtl/>
        </w:rPr>
        <w:t>דדוקא</w:t>
      </w:r>
      <w:proofErr w:type="spellEnd"/>
      <w:r w:rsidRPr="00484C5F">
        <w:rPr>
          <w:rtl/>
        </w:rPr>
        <w:t xml:space="preserve"> סיכת שמן </w:t>
      </w:r>
      <w:proofErr w:type="spellStart"/>
      <w:r w:rsidRPr="00484C5F">
        <w:rPr>
          <w:rtl/>
        </w:rPr>
        <w:t>אסמכוה</w:t>
      </w:r>
      <w:proofErr w:type="spellEnd"/>
      <w:r w:rsidRPr="00484C5F">
        <w:rPr>
          <w:rtl/>
        </w:rPr>
        <w:t xml:space="preserve"> רבנן אקרא ואסור מדרבנן אבל סיכה של שומן חזיר ושל חלב </w:t>
      </w:r>
      <w:proofErr w:type="spellStart"/>
      <w:r w:rsidRPr="00484C5F">
        <w:rPr>
          <w:rtl/>
        </w:rPr>
        <w:t>שריא</w:t>
      </w:r>
      <w:proofErr w:type="spellEnd"/>
      <w:r w:rsidRPr="00484C5F">
        <w:rPr>
          <w:rtl/>
        </w:rPr>
        <w:t xml:space="preserve"> ובפרק כל שעה (פסחים דף כד:) אמר המניח חלב של שור הנסקל ע"ג מכתו פטור אבל אסור הוא משום </w:t>
      </w:r>
      <w:proofErr w:type="spellStart"/>
      <w:r w:rsidRPr="00484C5F">
        <w:rPr>
          <w:rtl/>
        </w:rPr>
        <w:t>דאסור</w:t>
      </w:r>
      <w:proofErr w:type="spellEnd"/>
      <w:r w:rsidRPr="00484C5F">
        <w:rPr>
          <w:rtl/>
        </w:rPr>
        <w:t xml:space="preserve"> בהנאה משמע אבל חלב </w:t>
      </w:r>
      <w:proofErr w:type="spellStart"/>
      <w:r w:rsidRPr="00484C5F">
        <w:rPr>
          <w:rtl/>
        </w:rPr>
        <w:t>דעלמא</w:t>
      </w:r>
      <w:proofErr w:type="spellEnd"/>
      <w:r w:rsidRPr="00484C5F">
        <w:rPr>
          <w:rtl/>
        </w:rPr>
        <w:t xml:space="preserve"> אפילו </w:t>
      </w:r>
      <w:proofErr w:type="spellStart"/>
      <w:r w:rsidRPr="00484C5F">
        <w:rPr>
          <w:rtl/>
        </w:rPr>
        <w:t>איסורא</w:t>
      </w:r>
      <w:proofErr w:type="spellEnd"/>
      <w:r w:rsidRPr="00484C5F">
        <w:rPr>
          <w:rtl/>
        </w:rPr>
        <w:t xml:space="preserve"> </w:t>
      </w:r>
      <w:proofErr w:type="spellStart"/>
      <w:r w:rsidRPr="00484C5F">
        <w:rPr>
          <w:rtl/>
        </w:rPr>
        <w:t>ליכא</w:t>
      </w:r>
      <w:proofErr w:type="spellEnd"/>
      <w:r w:rsidRPr="00484C5F">
        <w:rPr>
          <w:rtl/>
        </w:rPr>
        <w:t>.</w:t>
      </w:r>
    </w:p>
    <w:p w14:paraId="3F64D025" w14:textId="77777777" w:rsidR="00A650D4" w:rsidRDefault="00A650D4" w:rsidP="00A650D4">
      <w:pPr>
        <w:pStyle w:val="Heading2"/>
        <w:rPr>
          <w:rtl/>
        </w:rPr>
      </w:pPr>
      <w:r>
        <w:rPr>
          <w:rFonts w:hint="cs"/>
          <w:rtl/>
        </w:rPr>
        <w:t>תוספות יומא עז.</w:t>
      </w:r>
    </w:p>
    <w:p w14:paraId="1991FC2D" w14:textId="77777777" w:rsidR="00A650D4" w:rsidRPr="0099317C" w:rsidRDefault="00A650D4" w:rsidP="00A650D4">
      <w:pPr>
        <w:rPr>
          <w:rtl/>
        </w:rPr>
      </w:pPr>
      <w:proofErr w:type="spellStart"/>
      <w:r w:rsidRPr="0099317C">
        <w:rPr>
          <w:rtl/>
        </w:rPr>
        <w:t>דתנן</w:t>
      </w:r>
      <w:proofErr w:type="spellEnd"/>
      <w:r w:rsidRPr="0099317C">
        <w:rPr>
          <w:rtl/>
        </w:rPr>
        <w:t xml:space="preserve"> מניין לסיכה שהיא כשתייה </w:t>
      </w:r>
      <w:proofErr w:type="spellStart"/>
      <w:r w:rsidRPr="0099317C">
        <w:rPr>
          <w:rtl/>
        </w:rPr>
        <w:t>דכתיב</w:t>
      </w:r>
      <w:proofErr w:type="spellEnd"/>
      <w:r w:rsidRPr="0099317C">
        <w:rPr>
          <w:rtl/>
        </w:rPr>
        <w:t xml:space="preserve"> </w:t>
      </w:r>
      <w:proofErr w:type="spellStart"/>
      <w:r w:rsidRPr="0099317C">
        <w:rPr>
          <w:rtl/>
        </w:rPr>
        <w:t>ותבא</w:t>
      </w:r>
      <w:proofErr w:type="spellEnd"/>
      <w:r w:rsidRPr="0099317C">
        <w:rPr>
          <w:rtl/>
        </w:rPr>
        <w:t xml:space="preserve"> כמים בקרבו וגו' - בפרק אמר ר' עקיבא בשבת (דף פו.) </w:t>
      </w:r>
      <w:proofErr w:type="spellStart"/>
      <w:r w:rsidRPr="0099317C">
        <w:rPr>
          <w:rtl/>
        </w:rPr>
        <w:t>קאמר</w:t>
      </w:r>
      <w:proofErr w:type="spellEnd"/>
      <w:r w:rsidRPr="0099317C">
        <w:rPr>
          <w:rtl/>
        </w:rPr>
        <w:t xml:space="preserve"> עלה אע"פ שאין ראיה לדבר זכר לדבר </w:t>
      </w:r>
      <w:proofErr w:type="spellStart"/>
      <w:r w:rsidRPr="0099317C">
        <w:rPr>
          <w:rtl/>
        </w:rPr>
        <w:t>ותבא</w:t>
      </w:r>
      <w:proofErr w:type="spellEnd"/>
      <w:r w:rsidRPr="0099317C">
        <w:rPr>
          <w:rtl/>
        </w:rPr>
        <w:t xml:space="preserve"> כמים בקרבו </w:t>
      </w:r>
      <w:proofErr w:type="spellStart"/>
      <w:r w:rsidRPr="0099317C">
        <w:rPr>
          <w:rtl/>
        </w:rPr>
        <w:t>ותימה</w:t>
      </w:r>
      <w:proofErr w:type="spellEnd"/>
      <w:r w:rsidRPr="0099317C">
        <w:rPr>
          <w:rtl/>
        </w:rPr>
        <w:t xml:space="preserve"> </w:t>
      </w:r>
      <w:proofErr w:type="spellStart"/>
      <w:r w:rsidRPr="0099317C">
        <w:rPr>
          <w:rtl/>
        </w:rPr>
        <w:t>דבפרק</w:t>
      </w:r>
      <w:proofErr w:type="spellEnd"/>
      <w:r w:rsidRPr="0099317C">
        <w:rPr>
          <w:rtl/>
        </w:rPr>
        <w:t xml:space="preserve"> בנות כותים (נדה דף לב. ושם) </w:t>
      </w:r>
      <w:proofErr w:type="spellStart"/>
      <w:r w:rsidRPr="0099317C">
        <w:rPr>
          <w:rtl/>
        </w:rPr>
        <w:t>מייתי</w:t>
      </w:r>
      <w:proofErr w:type="spellEnd"/>
      <w:r w:rsidRPr="0099317C">
        <w:rPr>
          <w:rtl/>
        </w:rPr>
        <w:t xml:space="preserve"> ברייתא </w:t>
      </w:r>
      <w:proofErr w:type="spellStart"/>
      <w:r w:rsidRPr="0099317C">
        <w:rPr>
          <w:rtl/>
        </w:rPr>
        <w:t>דתניא</w:t>
      </w:r>
      <w:proofErr w:type="spellEnd"/>
      <w:r w:rsidRPr="0099317C">
        <w:rPr>
          <w:rtl/>
        </w:rPr>
        <w:t xml:space="preserve"> ולא יחללו את קדשי בני ישראל לרבות את הסך כשותה ואי </w:t>
      </w:r>
      <w:proofErr w:type="spellStart"/>
      <w:r w:rsidRPr="0099317C">
        <w:rPr>
          <w:rtl/>
        </w:rPr>
        <w:t>בעית</w:t>
      </w:r>
      <w:proofErr w:type="spellEnd"/>
      <w:r w:rsidRPr="0099317C">
        <w:rPr>
          <w:rtl/>
        </w:rPr>
        <w:t xml:space="preserve"> אימא מהכא </w:t>
      </w:r>
      <w:proofErr w:type="spellStart"/>
      <w:r w:rsidRPr="0099317C">
        <w:rPr>
          <w:rtl/>
        </w:rPr>
        <w:t>ותבא</w:t>
      </w:r>
      <w:proofErr w:type="spellEnd"/>
      <w:r w:rsidRPr="0099317C">
        <w:rPr>
          <w:rtl/>
        </w:rPr>
        <w:t xml:space="preserve"> כמים בקרבו וגו' </w:t>
      </w:r>
      <w:proofErr w:type="spellStart"/>
      <w:r w:rsidRPr="0099317C">
        <w:rPr>
          <w:rtl/>
        </w:rPr>
        <w:t>והשתא</w:t>
      </w:r>
      <w:proofErr w:type="spellEnd"/>
      <w:r w:rsidRPr="0099317C">
        <w:rPr>
          <w:rtl/>
        </w:rPr>
        <w:t xml:space="preserve"> קשה </w:t>
      </w:r>
      <w:proofErr w:type="spellStart"/>
      <w:r w:rsidRPr="0099317C">
        <w:rPr>
          <w:rtl/>
        </w:rPr>
        <w:t>דמעיקרא</w:t>
      </w:r>
      <w:proofErr w:type="spellEnd"/>
      <w:r w:rsidRPr="0099317C">
        <w:rPr>
          <w:rtl/>
        </w:rPr>
        <w:t xml:space="preserve"> </w:t>
      </w:r>
      <w:proofErr w:type="spellStart"/>
      <w:r w:rsidRPr="0099317C">
        <w:rPr>
          <w:rtl/>
        </w:rPr>
        <w:t>מייתי</w:t>
      </w:r>
      <w:proofErr w:type="spellEnd"/>
      <w:r w:rsidRPr="0099317C">
        <w:rPr>
          <w:rtl/>
        </w:rPr>
        <w:t xml:space="preserve"> ראיה מדאורייתא והדר </w:t>
      </w:r>
      <w:proofErr w:type="spellStart"/>
      <w:r w:rsidRPr="0099317C">
        <w:rPr>
          <w:rtl/>
        </w:rPr>
        <w:t>מייתי</w:t>
      </w:r>
      <w:proofErr w:type="spellEnd"/>
      <w:r w:rsidRPr="0099317C">
        <w:rPr>
          <w:rtl/>
        </w:rPr>
        <w:t xml:space="preserve"> ראיה מדברי קבלה שאינו אלא זכר לדבר וי"ל </w:t>
      </w:r>
      <w:proofErr w:type="spellStart"/>
      <w:r w:rsidRPr="0099317C">
        <w:rPr>
          <w:rtl/>
        </w:rPr>
        <w:t>דה"ק</w:t>
      </w:r>
      <w:proofErr w:type="spellEnd"/>
      <w:r w:rsidRPr="0099317C">
        <w:rPr>
          <w:rtl/>
        </w:rPr>
        <w:t xml:space="preserve"> אפי' לא היה לנו פסוק לאסור סיכה </w:t>
      </w:r>
      <w:proofErr w:type="spellStart"/>
      <w:r w:rsidRPr="0099317C">
        <w:rPr>
          <w:rtl/>
        </w:rPr>
        <w:t>דאוריי</w:t>
      </w:r>
      <w:proofErr w:type="spellEnd"/>
      <w:r w:rsidRPr="0099317C">
        <w:rPr>
          <w:rtl/>
        </w:rPr>
        <w:t xml:space="preserve">' </w:t>
      </w:r>
      <w:proofErr w:type="spellStart"/>
      <w:r w:rsidRPr="0099317C">
        <w:rPr>
          <w:rtl/>
        </w:rPr>
        <w:t>הוה</w:t>
      </w:r>
      <w:proofErr w:type="spellEnd"/>
      <w:r w:rsidRPr="0099317C">
        <w:rPr>
          <w:rtl/>
        </w:rPr>
        <w:t xml:space="preserve"> לן </w:t>
      </w:r>
      <w:proofErr w:type="spellStart"/>
      <w:r w:rsidRPr="0099317C">
        <w:rPr>
          <w:rtl/>
        </w:rPr>
        <w:t>למיסרי</w:t>
      </w:r>
      <w:proofErr w:type="spellEnd"/>
      <w:r w:rsidRPr="0099317C">
        <w:rPr>
          <w:rtl/>
        </w:rPr>
        <w:t xml:space="preserve">' מדרבנן מקרא </w:t>
      </w:r>
      <w:proofErr w:type="spellStart"/>
      <w:r w:rsidRPr="0099317C">
        <w:rPr>
          <w:rtl/>
        </w:rPr>
        <w:t>דותבא</w:t>
      </w:r>
      <w:proofErr w:type="spellEnd"/>
      <w:r w:rsidRPr="0099317C">
        <w:rPr>
          <w:rtl/>
        </w:rPr>
        <w:t xml:space="preserve"> אי </w:t>
      </w:r>
      <w:proofErr w:type="spellStart"/>
      <w:r w:rsidRPr="0099317C">
        <w:rPr>
          <w:rtl/>
        </w:rPr>
        <w:t>נמי</w:t>
      </w:r>
      <w:proofErr w:type="spellEnd"/>
      <w:r w:rsidRPr="0099317C">
        <w:rPr>
          <w:rtl/>
        </w:rPr>
        <w:t xml:space="preserve"> קרא </w:t>
      </w:r>
      <w:proofErr w:type="spellStart"/>
      <w:r w:rsidRPr="0099317C">
        <w:rPr>
          <w:rtl/>
        </w:rPr>
        <w:t>דולא</w:t>
      </w:r>
      <w:proofErr w:type="spellEnd"/>
      <w:r w:rsidRPr="0099317C">
        <w:rPr>
          <w:rtl/>
        </w:rPr>
        <w:t xml:space="preserve"> יחללו </w:t>
      </w:r>
      <w:proofErr w:type="spellStart"/>
      <w:r w:rsidRPr="0099317C">
        <w:rPr>
          <w:rtl/>
        </w:rPr>
        <w:t>נמי</w:t>
      </w:r>
      <w:proofErr w:type="spellEnd"/>
      <w:r w:rsidRPr="0099317C">
        <w:rPr>
          <w:rtl/>
        </w:rPr>
        <w:t xml:space="preserve"> אסמכתא בעלמא </w:t>
      </w:r>
      <w:proofErr w:type="spellStart"/>
      <w:r w:rsidRPr="0099317C">
        <w:rPr>
          <w:rtl/>
        </w:rPr>
        <w:t>דעיקרו</w:t>
      </w:r>
      <w:proofErr w:type="spellEnd"/>
      <w:r w:rsidRPr="0099317C">
        <w:rPr>
          <w:rtl/>
        </w:rPr>
        <w:t xml:space="preserve"> לאו </w:t>
      </w:r>
      <w:proofErr w:type="spellStart"/>
      <w:r w:rsidRPr="0099317C">
        <w:rPr>
          <w:rtl/>
        </w:rPr>
        <w:t>להאי</w:t>
      </w:r>
      <w:proofErr w:type="spellEnd"/>
      <w:r w:rsidRPr="0099317C">
        <w:rPr>
          <w:rtl/>
        </w:rPr>
        <w:t xml:space="preserve"> </w:t>
      </w:r>
      <w:proofErr w:type="spellStart"/>
      <w:r w:rsidRPr="0099317C">
        <w:rPr>
          <w:rtl/>
        </w:rPr>
        <w:t>דרשא</w:t>
      </w:r>
      <w:proofErr w:type="spellEnd"/>
      <w:r w:rsidRPr="0099317C">
        <w:rPr>
          <w:rtl/>
        </w:rPr>
        <w:t xml:space="preserve"> אתא אלא </w:t>
      </w:r>
      <w:proofErr w:type="spellStart"/>
      <w:r w:rsidRPr="0099317C">
        <w:rPr>
          <w:rtl/>
        </w:rPr>
        <w:t>לכדדרשינן</w:t>
      </w:r>
      <w:proofErr w:type="spellEnd"/>
      <w:r w:rsidRPr="0099317C">
        <w:rPr>
          <w:rtl/>
        </w:rPr>
        <w:t xml:space="preserve"> בפרק קמא </w:t>
      </w:r>
      <w:proofErr w:type="spellStart"/>
      <w:r w:rsidRPr="0099317C">
        <w:rPr>
          <w:rtl/>
        </w:rPr>
        <w:t>דזבחים</w:t>
      </w:r>
      <w:proofErr w:type="spellEnd"/>
      <w:r w:rsidRPr="0099317C">
        <w:rPr>
          <w:rtl/>
        </w:rPr>
        <w:t xml:space="preserve"> (דף ג:) קדשים </w:t>
      </w:r>
      <w:proofErr w:type="spellStart"/>
      <w:r w:rsidRPr="0099317C">
        <w:rPr>
          <w:rtl/>
        </w:rPr>
        <w:t>מחללין</w:t>
      </w:r>
      <w:proofErr w:type="spellEnd"/>
      <w:r w:rsidRPr="0099317C">
        <w:rPr>
          <w:rtl/>
        </w:rPr>
        <w:t xml:space="preserve"> קדשים ואין חולין </w:t>
      </w:r>
      <w:proofErr w:type="spellStart"/>
      <w:r w:rsidRPr="0099317C">
        <w:rPr>
          <w:rtl/>
        </w:rPr>
        <w:t>מחללין</w:t>
      </w:r>
      <w:proofErr w:type="spellEnd"/>
      <w:r w:rsidRPr="0099317C">
        <w:rPr>
          <w:rtl/>
        </w:rPr>
        <w:t xml:space="preserve"> קדשים </w:t>
      </w:r>
      <w:proofErr w:type="spellStart"/>
      <w:r w:rsidRPr="0099317C">
        <w:rPr>
          <w:rtl/>
        </w:rPr>
        <w:t>ובס"פ</w:t>
      </w:r>
      <w:proofErr w:type="spellEnd"/>
      <w:r w:rsidRPr="0099317C">
        <w:rPr>
          <w:rtl/>
        </w:rPr>
        <w:t xml:space="preserve"> אלו הן </w:t>
      </w:r>
      <w:proofErr w:type="spellStart"/>
      <w:r w:rsidRPr="0099317C">
        <w:rPr>
          <w:rtl/>
        </w:rPr>
        <w:t>הנשרפין</w:t>
      </w:r>
      <w:proofErr w:type="spellEnd"/>
      <w:r w:rsidRPr="0099317C">
        <w:rPr>
          <w:rtl/>
        </w:rPr>
        <w:t xml:space="preserve"> (סנהדרין דף פג.) </w:t>
      </w:r>
      <w:proofErr w:type="spellStart"/>
      <w:r w:rsidRPr="0099317C">
        <w:rPr>
          <w:rtl/>
        </w:rPr>
        <w:t>ילפינן</w:t>
      </w:r>
      <w:proofErr w:type="spellEnd"/>
      <w:r w:rsidRPr="0099317C">
        <w:rPr>
          <w:rtl/>
        </w:rPr>
        <w:t xml:space="preserve"> מיני' אוכל טבל </w:t>
      </w:r>
      <w:proofErr w:type="spellStart"/>
      <w:r w:rsidRPr="0099317C">
        <w:rPr>
          <w:rtl/>
        </w:rPr>
        <w:t>דבמיתה</w:t>
      </w:r>
      <w:proofErr w:type="spellEnd"/>
      <w:r w:rsidRPr="0099317C">
        <w:rPr>
          <w:rtl/>
        </w:rPr>
        <w:t xml:space="preserve"> </w:t>
      </w:r>
      <w:proofErr w:type="spellStart"/>
      <w:r w:rsidRPr="0099317C">
        <w:rPr>
          <w:rtl/>
        </w:rPr>
        <w:t>ופר"ת</w:t>
      </w:r>
      <w:proofErr w:type="spellEnd"/>
      <w:r w:rsidRPr="0099317C">
        <w:rPr>
          <w:rtl/>
        </w:rPr>
        <w:t xml:space="preserve"> </w:t>
      </w:r>
      <w:proofErr w:type="spellStart"/>
      <w:r w:rsidRPr="0099317C">
        <w:rPr>
          <w:rtl/>
        </w:rPr>
        <w:t>דכל</w:t>
      </w:r>
      <w:proofErr w:type="spellEnd"/>
      <w:r w:rsidRPr="0099317C">
        <w:rPr>
          <w:rtl/>
        </w:rPr>
        <w:t xml:space="preserve"> עינויים </w:t>
      </w:r>
      <w:proofErr w:type="spellStart"/>
      <w:r w:rsidRPr="0099317C">
        <w:rPr>
          <w:rtl/>
        </w:rPr>
        <w:t>דיוה"כ</w:t>
      </w:r>
      <w:proofErr w:type="spellEnd"/>
      <w:r w:rsidRPr="0099317C">
        <w:rPr>
          <w:rtl/>
        </w:rPr>
        <w:t xml:space="preserve"> </w:t>
      </w:r>
      <w:proofErr w:type="spellStart"/>
      <w:r w:rsidRPr="0099317C">
        <w:rPr>
          <w:rtl/>
        </w:rPr>
        <w:t>ליתנהו</w:t>
      </w:r>
      <w:proofErr w:type="spellEnd"/>
      <w:r w:rsidRPr="0099317C">
        <w:rPr>
          <w:rtl/>
        </w:rPr>
        <w:t xml:space="preserve"> אלא מדרבנן וקראי אסמכתא בעלמא לבר מאכילה ושתיה </w:t>
      </w:r>
      <w:proofErr w:type="spellStart"/>
      <w:r w:rsidRPr="0099317C">
        <w:rPr>
          <w:rtl/>
        </w:rPr>
        <w:t>דהאמר</w:t>
      </w:r>
      <w:proofErr w:type="spellEnd"/>
      <w:r w:rsidRPr="0099317C">
        <w:rPr>
          <w:rtl/>
        </w:rPr>
        <w:t xml:space="preserve"> לקמן ואם היה מלוכלך בטיט ובצואה רוחץ כדרכו ואינו חושש מי שיש לו </w:t>
      </w:r>
      <w:proofErr w:type="spellStart"/>
      <w:r w:rsidRPr="0099317C">
        <w:rPr>
          <w:rtl/>
        </w:rPr>
        <w:t>חטטין</w:t>
      </w:r>
      <w:proofErr w:type="spellEnd"/>
      <w:r w:rsidRPr="0099317C">
        <w:rPr>
          <w:rtl/>
        </w:rPr>
        <w:t xml:space="preserve"> בראשו סך כדרכו ואינו חושש ובמסכת כריתות </w:t>
      </w:r>
      <w:proofErr w:type="spellStart"/>
      <w:r w:rsidRPr="0099317C">
        <w:rPr>
          <w:rtl/>
        </w:rPr>
        <w:t>בפ"ק</w:t>
      </w:r>
      <w:proofErr w:type="spellEnd"/>
      <w:r w:rsidRPr="0099317C">
        <w:rPr>
          <w:rtl/>
        </w:rPr>
        <w:t xml:space="preserve"> (דף ז.) </w:t>
      </w:r>
      <w:proofErr w:type="spellStart"/>
      <w:r w:rsidRPr="0099317C">
        <w:rPr>
          <w:rtl/>
        </w:rPr>
        <w:t>אמרינן</w:t>
      </w:r>
      <w:proofErr w:type="spellEnd"/>
      <w:r w:rsidRPr="0099317C">
        <w:rPr>
          <w:rtl/>
        </w:rPr>
        <w:t xml:space="preserve"> כהן שסך שמן של תרומה (</w:t>
      </w:r>
      <w:proofErr w:type="spellStart"/>
      <w:r w:rsidRPr="0099317C">
        <w:rPr>
          <w:rtl/>
        </w:rPr>
        <w:t>למעים</w:t>
      </w:r>
      <w:proofErr w:type="spellEnd"/>
      <w:r w:rsidRPr="0099317C">
        <w:rPr>
          <w:rtl/>
        </w:rPr>
        <w:t xml:space="preserve">) בן בתו ישראל מתעגל בו ואינו חושש ואי הוי דאורייתא היה אסור בכל ענין אלא מדרבנן ומותר אדם לסוך בחלב דלא אשכחן </w:t>
      </w:r>
      <w:proofErr w:type="spellStart"/>
      <w:r w:rsidRPr="0099317C">
        <w:rPr>
          <w:rtl/>
        </w:rPr>
        <w:t>דאתסר</w:t>
      </w:r>
      <w:proofErr w:type="spellEnd"/>
      <w:r w:rsidRPr="0099317C">
        <w:rPr>
          <w:rtl/>
        </w:rPr>
        <w:t xml:space="preserve"> סיכה </w:t>
      </w:r>
      <w:proofErr w:type="spellStart"/>
      <w:r w:rsidRPr="0099317C">
        <w:rPr>
          <w:rtl/>
        </w:rPr>
        <w:t>כשתיה</w:t>
      </w:r>
      <w:proofErr w:type="spellEnd"/>
      <w:r w:rsidRPr="0099317C">
        <w:rPr>
          <w:rtl/>
        </w:rPr>
        <w:t xml:space="preserve"> אלא ביוה"כ ובתרומה ובאיסורי הנאה כי ההיא </w:t>
      </w:r>
      <w:proofErr w:type="spellStart"/>
      <w:r w:rsidRPr="0099317C">
        <w:rPr>
          <w:rtl/>
        </w:rPr>
        <w:t>דפרק</w:t>
      </w:r>
      <w:proofErr w:type="spellEnd"/>
      <w:r w:rsidRPr="0099317C">
        <w:rPr>
          <w:rtl/>
        </w:rPr>
        <w:t xml:space="preserve"> כל שעה (פסחים דף כה:) </w:t>
      </w:r>
      <w:proofErr w:type="spellStart"/>
      <w:r w:rsidRPr="0099317C">
        <w:rPr>
          <w:rtl/>
        </w:rPr>
        <w:t>רבינא</w:t>
      </w:r>
      <w:proofErr w:type="spellEnd"/>
      <w:r w:rsidRPr="0099317C">
        <w:rPr>
          <w:rtl/>
        </w:rPr>
        <w:t xml:space="preserve"> שייף </w:t>
      </w:r>
      <w:proofErr w:type="spellStart"/>
      <w:r w:rsidRPr="0099317C">
        <w:rPr>
          <w:rtl/>
        </w:rPr>
        <w:t>לברתיה</w:t>
      </w:r>
      <w:proofErr w:type="spellEnd"/>
      <w:r w:rsidRPr="0099317C">
        <w:rPr>
          <w:rtl/>
        </w:rPr>
        <w:t xml:space="preserve"> </w:t>
      </w:r>
      <w:proofErr w:type="spellStart"/>
      <w:r w:rsidRPr="0099317C">
        <w:rPr>
          <w:rtl/>
        </w:rPr>
        <w:t>בגוהרקי</w:t>
      </w:r>
      <w:proofErr w:type="spellEnd"/>
      <w:r w:rsidRPr="0099317C">
        <w:rPr>
          <w:rtl/>
        </w:rPr>
        <w:t xml:space="preserve"> </w:t>
      </w:r>
      <w:proofErr w:type="spellStart"/>
      <w:r w:rsidRPr="0099317C">
        <w:rPr>
          <w:rtl/>
        </w:rPr>
        <w:t>דערלה</w:t>
      </w:r>
      <w:proofErr w:type="spellEnd"/>
      <w:r w:rsidRPr="0099317C">
        <w:rPr>
          <w:rtl/>
        </w:rPr>
        <w:t xml:space="preserve"> וכו' עד אמר ליה שלא כדרך הנאתו </w:t>
      </w:r>
      <w:proofErr w:type="spellStart"/>
      <w:r w:rsidRPr="0099317C">
        <w:rPr>
          <w:rtl/>
        </w:rPr>
        <w:t>קא</w:t>
      </w:r>
      <w:proofErr w:type="spellEnd"/>
      <w:r w:rsidRPr="0099317C">
        <w:rPr>
          <w:rtl/>
        </w:rPr>
        <w:t xml:space="preserve"> </w:t>
      </w:r>
      <w:proofErr w:type="spellStart"/>
      <w:r w:rsidRPr="0099317C">
        <w:rPr>
          <w:rtl/>
        </w:rPr>
        <w:t>עבידנא</w:t>
      </w:r>
      <w:proofErr w:type="spellEnd"/>
      <w:r w:rsidRPr="0099317C">
        <w:rPr>
          <w:rtl/>
        </w:rPr>
        <w:t xml:space="preserve"> וחלב חי של שור הנסקל על גבי מכתו פטור הא מהותך אסור משום </w:t>
      </w:r>
      <w:proofErr w:type="spellStart"/>
      <w:r w:rsidRPr="0099317C">
        <w:rPr>
          <w:rtl/>
        </w:rPr>
        <w:t>דאיסורי</w:t>
      </w:r>
      <w:proofErr w:type="spellEnd"/>
      <w:r w:rsidRPr="0099317C">
        <w:rPr>
          <w:rtl/>
        </w:rPr>
        <w:t xml:space="preserve"> הנאה </w:t>
      </w:r>
      <w:proofErr w:type="spellStart"/>
      <w:r w:rsidRPr="0099317C">
        <w:rPr>
          <w:rtl/>
        </w:rPr>
        <w:t>נינהו</w:t>
      </w:r>
      <w:proofErr w:type="spellEnd"/>
      <w:r w:rsidRPr="0099317C">
        <w:rPr>
          <w:rtl/>
        </w:rPr>
        <w:t xml:space="preserve"> אבל חלב </w:t>
      </w:r>
      <w:proofErr w:type="spellStart"/>
      <w:r w:rsidRPr="0099317C">
        <w:rPr>
          <w:rtl/>
        </w:rPr>
        <w:t>דהתירי</w:t>
      </w:r>
      <w:proofErr w:type="spellEnd"/>
      <w:r w:rsidRPr="0099317C">
        <w:rPr>
          <w:rtl/>
        </w:rPr>
        <w:t xml:space="preserve"> הנאה מותר ובתרומה אסור משום </w:t>
      </w:r>
      <w:proofErr w:type="spellStart"/>
      <w:r w:rsidRPr="0099317C">
        <w:rPr>
          <w:rtl/>
        </w:rPr>
        <w:t>דאיכא</w:t>
      </w:r>
      <w:proofErr w:type="spellEnd"/>
      <w:r w:rsidRPr="0099317C">
        <w:rPr>
          <w:rtl/>
        </w:rPr>
        <w:t xml:space="preserve"> אסמכתא </w:t>
      </w:r>
      <w:proofErr w:type="spellStart"/>
      <w:r w:rsidRPr="0099317C">
        <w:rPr>
          <w:rtl/>
        </w:rPr>
        <w:t>דולא</w:t>
      </w:r>
      <w:proofErr w:type="spellEnd"/>
      <w:r w:rsidRPr="0099317C">
        <w:rPr>
          <w:rtl/>
        </w:rPr>
        <w:t xml:space="preserve"> יחללו וביוה"כ אסרו משום תענוג אבל משום רפואה שרי או ידיו מלוכלכות </w:t>
      </w:r>
      <w:proofErr w:type="spellStart"/>
      <w:r w:rsidRPr="0099317C">
        <w:rPr>
          <w:rtl/>
        </w:rPr>
        <w:t>כללא</w:t>
      </w:r>
      <w:proofErr w:type="spellEnd"/>
      <w:r w:rsidRPr="0099317C">
        <w:rPr>
          <w:rtl/>
        </w:rPr>
        <w:t xml:space="preserve"> </w:t>
      </w:r>
      <w:proofErr w:type="spellStart"/>
      <w:r w:rsidRPr="0099317C">
        <w:rPr>
          <w:rtl/>
        </w:rPr>
        <w:t>דמילתא</w:t>
      </w:r>
      <w:proofErr w:type="spellEnd"/>
      <w:r w:rsidRPr="0099317C">
        <w:rPr>
          <w:rtl/>
        </w:rPr>
        <w:t xml:space="preserve"> </w:t>
      </w:r>
      <w:proofErr w:type="spellStart"/>
      <w:r w:rsidRPr="0099317C">
        <w:rPr>
          <w:rtl/>
        </w:rPr>
        <w:t>היכא</w:t>
      </w:r>
      <w:proofErr w:type="spellEnd"/>
      <w:r w:rsidRPr="0099317C">
        <w:rPr>
          <w:rtl/>
        </w:rPr>
        <w:t xml:space="preserve"> דאינו בשביל תענוג שרי.</w:t>
      </w:r>
    </w:p>
    <w:p w14:paraId="508CA198" w14:textId="20D80392" w:rsidR="00484C5F" w:rsidRDefault="00A650D4" w:rsidP="00484C5F">
      <w:pPr>
        <w:pStyle w:val="Heading2"/>
      </w:pPr>
      <w:r>
        <w:rPr>
          <w:rFonts w:hint="cs"/>
          <w:rtl/>
        </w:rPr>
        <w:t xml:space="preserve">תוספות ישנים יומא </w:t>
      </w:r>
      <w:proofErr w:type="spellStart"/>
      <w:r w:rsidR="00351570">
        <w:rPr>
          <w:rFonts w:hint="cs"/>
          <w:rtl/>
        </w:rPr>
        <w:t>עג</w:t>
      </w:r>
      <w:proofErr w:type="spellEnd"/>
      <w:r w:rsidR="00351570">
        <w:rPr>
          <w:rFonts w:hint="cs"/>
          <w:rtl/>
        </w:rPr>
        <w:t>:</w:t>
      </w:r>
    </w:p>
    <w:p w14:paraId="5E6BED38" w14:textId="60C7CCF7" w:rsidR="00351570" w:rsidRPr="00351570" w:rsidRDefault="00351570" w:rsidP="00351570">
      <w:pPr>
        <w:rPr>
          <w:rtl/>
        </w:rPr>
      </w:pPr>
      <w:r w:rsidRPr="00351570">
        <w:rPr>
          <w:rtl/>
        </w:rPr>
        <w:t xml:space="preserve">יום הכפורים אסור באכילה </w:t>
      </w:r>
      <w:proofErr w:type="spellStart"/>
      <w:r w:rsidRPr="00351570">
        <w:rPr>
          <w:rtl/>
        </w:rPr>
        <w:t>ובשתיה</w:t>
      </w:r>
      <w:proofErr w:type="spellEnd"/>
      <w:r w:rsidRPr="00351570">
        <w:rPr>
          <w:rtl/>
        </w:rPr>
        <w:t xml:space="preserve"> וברחיצה ובסיכה </w:t>
      </w:r>
      <w:proofErr w:type="spellStart"/>
      <w:r w:rsidRPr="00351570">
        <w:rPr>
          <w:rtl/>
        </w:rPr>
        <w:t>כו</w:t>
      </w:r>
      <w:proofErr w:type="spellEnd"/>
      <w:r w:rsidRPr="00351570">
        <w:rPr>
          <w:rtl/>
        </w:rPr>
        <w:t xml:space="preserve">'. לכאורה משמע שכל אלו </w:t>
      </w:r>
      <w:proofErr w:type="spellStart"/>
      <w:r w:rsidRPr="00351570">
        <w:rPr>
          <w:rtl/>
        </w:rPr>
        <w:t>הענויים</w:t>
      </w:r>
      <w:proofErr w:type="spellEnd"/>
      <w:r w:rsidRPr="00351570">
        <w:rPr>
          <w:rtl/>
        </w:rPr>
        <w:t xml:space="preserve"> חוץ מאכילה ושתיה מדרבנן </w:t>
      </w:r>
      <w:proofErr w:type="spellStart"/>
      <w:r w:rsidRPr="00351570">
        <w:rPr>
          <w:rtl/>
        </w:rPr>
        <w:t>מדליכא</w:t>
      </w:r>
      <w:proofErr w:type="spellEnd"/>
      <w:r w:rsidRPr="00351570">
        <w:rPr>
          <w:rtl/>
        </w:rPr>
        <w:t xml:space="preserve"> בהו כרת רק באכילה ושתיה </w:t>
      </w:r>
      <w:proofErr w:type="spellStart"/>
      <w:r w:rsidRPr="00351570">
        <w:rPr>
          <w:rtl/>
        </w:rPr>
        <w:t>כדאמרינן</w:t>
      </w:r>
      <w:proofErr w:type="spellEnd"/>
      <w:r w:rsidRPr="00351570">
        <w:rPr>
          <w:rtl/>
        </w:rPr>
        <w:t xml:space="preserve"> בגמרא וגם </w:t>
      </w:r>
      <w:proofErr w:type="spellStart"/>
      <w:r w:rsidRPr="00351570">
        <w:rPr>
          <w:rtl/>
        </w:rPr>
        <w:t>מדשרינן</w:t>
      </w:r>
      <w:proofErr w:type="spellEnd"/>
      <w:r w:rsidRPr="00351570">
        <w:rPr>
          <w:rtl/>
        </w:rPr>
        <w:t xml:space="preserve"> למלך וכלה לרחוץ ושיש </w:t>
      </w:r>
      <w:proofErr w:type="spellStart"/>
      <w:r w:rsidRPr="00351570">
        <w:rPr>
          <w:rtl/>
        </w:rPr>
        <w:t>חטטין</w:t>
      </w:r>
      <w:proofErr w:type="spellEnd"/>
      <w:r w:rsidRPr="00351570">
        <w:rPr>
          <w:rtl/>
        </w:rPr>
        <w:t xml:space="preserve"> בראשו סך כדרכו ואינו חושש ולמי שידיו מלוכלכות בטיט ובצואה לרחוץ מיהו כל הני איכא לדחויי שאין כרת אלא באכילה </w:t>
      </w:r>
      <w:proofErr w:type="spellStart"/>
      <w:r w:rsidRPr="00351570">
        <w:rPr>
          <w:rtl/>
        </w:rPr>
        <w:t>ובשתיה</w:t>
      </w:r>
      <w:proofErr w:type="spellEnd"/>
      <w:r w:rsidRPr="00351570">
        <w:rPr>
          <w:rtl/>
        </w:rPr>
        <w:t xml:space="preserve"> שיש בו איבוד נשמה </w:t>
      </w:r>
      <w:proofErr w:type="spellStart"/>
      <w:r w:rsidRPr="00351570">
        <w:rPr>
          <w:rtl/>
        </w:rPr>
        <w:t>כדאמרינן</w:t>
      </w:r>
      <w:proofErr w:type="spellEnd"/>
      <w:r w:rsidRPr="00351570">
        <w:rPr>
          <w:rtl/>
        </w:rPr>
        <w:t xml:space="preserve"> בגמרא אע"פ שכולן הן מן התורה וגם אין אסור מן התורה אלא רחיצת כל גופו וסיכת כל גופו </w:t>
      </w:r>
      <w:proofErr w:type="spellStart"/>
      <w:r w:rsidRPr="00351570">
        <w:rPr>
          <w:rtl/>
        </w:rPr>
        <w:lastRenderedPageBreak/>
        <w:t>והילכך</w:t>
      </w:r>
      <w:proofErr w:type="spellEnd"/>
      <w:r w:rsidRPr="00351570">
        <w:rPr>
          <w:rtl/>
        </w:rPr>
        <w:t xml:space="preserve"> מדרבנן לא גזור </w:t>
      </w:r>
      <w:proofErr w:type="spellStart"/>
      <w:r w:rsidRPr="00351570">
        <w:rPr>
          <w:rtl/>
        </w:rPr>
        <w:t>בהני</w:t>
      </w:r>
      <w:proofErr w:type="spellEnd"/>
      <w:r w:rsidRPr="00351570">
        <w:rPr>
          <w:rtl/>
        </w:rPr>
        <w:t xml:space="preserve"> והא </w:t>
      </w:r>
      <w:proofErr w:type="spellStart"/>
      <w:r w:rsidRPr="00351570">
        <w:rPr>
          <w:rtl/>
        </w:rPr>
        <w:t>דדרשי</w:t>
      </w:r>
      <w:proofErr w:type="spellEnd"/>
      <w:r w:rsidRPr="00351570">
        <w:rPr>
          <w:rtl/>
        </w:rPr>
        <w:t xml:space="preserve">' להו בגמרא </w:t>
      </w:r>
      <w:proofErr w:type="spellStart"/>
      <w:r w:rsidRPr="00351570">
        <w:rPr>
          <w:rtl/>
        </w:rPr>
        <w:t>לכולהו</w:t>
      </w:r>
      <w:proofErr w:type="spellEnd"/>
      <w:r w:rsidRPr="00351570">
        <w:rPr>
          <w:rtl/>
        </w:rPr>
        <w:t xml:space="preserve"> משבתון שבות </w:t>
      </w:r>
      <w:proofErr w:type="spellStart"/>
      <w:r w:rsidRPr="00351570">
        <w:rPr>
          <w:rtl/>
        </w:rPr>
        <w:t>הויא</w:t>
      </w:r>
      <w:proofErr w:type="spellEnd"/>
      <w:r w:rsidRPr="00351570">
        <w:rPr>
          <w:rtl/>
        </w:rPr>
        <w:t xml:space="preserve"> אסמכתא בעלמא אבל </w:t>
      </w:r>
      <w:proofErr w:type="spellStart"/>
      <w:r w:rsidRPr="00351570">
        <w:rPr>
          <w:rtl/>
        </w:rPr>
        <w:t>עיקריהו</w:t>
      </w:r>
      <w:proofErr w:type="spellEnd"/>
      <w:r w:rsidRPr="00351570">
        <w:rPr>
          <w:rtl/>
        </w:rPr>
        <w:t xml:space="preserve"> נפקי </w:t>
      </w:r>
      <w:proofErr w:type="spellStart"/>
      <w:r w:rsidRPr="00351570">
        <w:rPr>
          <w:rtl/>
        </w:rPr>
        <w:t>מדדרשינן</w:t>
      </w:r>
      <w:proofErr w:type="spellEnd"/>
      <w:r w:rsidRPr="00351570">
        <w:rPr>
          <w:rtl/>
        </w:rPr>
        <w:t xml:space="preserve"> לקמן הני ה' </w:t>
      </w:r>
      <w:proofErr w:type="spellStart"/>
      <w:r w:rsidRPr="00351570">
        <w:rPr>
          <w:rtl/>
        </w:rPr>
        <w:t>ענויים</w:t>
      </w:r>
      <w:proofErr w:type="spellEnd"/>
      <w:r w:rsidRPr="00351570">
        <w:rPr>
          <w:rtl/>
        </w:rPr>
        <w:t xml:space="preserve"> כנגד מי מיהו </w:t>
      </w:r>
      <w:proofErr w:type="spellStart"/>
      <w:r w:rsidRPr="00351570">
        <w:rPr>
          <w:rtl/>
        </w:rPr>
        <w:t>מדנקט</w:t>
      </w:r>
      <w:proofErr w:type="spellEnd"/>
      <w:r w:rsidRPr="00351570">
        <w:rPr>
          <w:rtl/>
        </w:rPr>
        <w:t xml:space="preserve"> האי לישנא </w:t>
      </w:r>
      <w:proofErr w:type="spellStart"/>
      <w:r w:rsidRPr="00351570">
        <w:rPr>
          <w:rtl/>
        </w:rPr>
        <w:t>דחמשה</w:t>
      </w:r>
      <w:proofErr w:type="spellEnd"/>
      <w:r w:rsidRPr="00351570">
        <w:rPr>
          <w:rtl/>
        </w:rPr>
        <w:t xml:space="preserve"> </w:t>
      </w:r>
      <w:proofErr w:type="spellStart"/>
      <w:r w:rsidRPr="00351570">
        <w:rPr>
          <w:rtl/>
        </w:rPr>
        <w:t>עינויין</w:t>
      </w:r>
      <w:proofErr w:type="spellEnd"/>
      <w:r w:rsidRPr="00351570">
        <w:rPr>
          <w:rtl/>
        </w:rPr>
        <w:t xml:space="preserve"> כנגד מי ולא נקט </w:t>
      </w:r>
      <w:proofErr w:type="spellStart"/>
      <w:r w:rsidRPr="00351570">
        <w:rPr>
          <w:rtl/>
        </w:rPr>
        <w:t>מהיכא</w:t>
      </w:r>
      <w:proofErr w:type="spellEnd"/>
      <w:r w:rsidRPr="00351570">
        <w:rPr>
          <w:rtl/>
        </w:rPr>
        <w:t xml:space="preserve"> נפקא או מנא לן משמע שאותן פסוקים אינן אלא אסמכתא בעלמא ותדע </w:t>
      </w:r>
      <w:proofErr w:type="spellStart"/>
      <w:r w:rsidRPr="00351570">
        <w:rPr>
          <w:rtl/>
        </w:rPr>
        <w:t>דמפיק</w:t>
      </w:r>
      <w:proofErr w:type="spellEnd"/>
      <w:r w:rsidRPr="00351570">
        <w:rPr>
          <w:rtl/>
        </w:rPr>
        <w:t xml:space="preserve"> (ה') </w:t>
      </w:r>
      <w:proofErr w:type="spellStart"/>
      <w:r w:rsidRPr="00351570">
        <w:rPr>
          <w:rtl/>
        </w:rPr>
        <w:t>עינויין</w:t>
      </w:r>
      <w:proofErr w:type="spellEnd"/>
      <w:r w:rsidRPr="00351570">
        <w:rPr>
          <w:rtl/>
        </w:rPr>
        <w:t xml:space="preserve"> מיניה ואכילה ושתיה ועל </w:t>
      </w:r>
      <w:proofErr w:type="spellStart"/>
      <w:r w:rsidRPr="00351570">
        <w:rPr>
          <w:rtl/>
        </w:rPr>
        <w:t>כרחין</w:t>
      </w:r>
      <w:proofErr w:type="spellEnd"/>
      <w:r w:rsidRPr="00351570">
        <w:rPr>
          <w:rtl/>
        </w:rPr>
        <w:t xml:space="preserve"> לאו </w:t>
      </w:r>
      <w:proofErr w:type="spellStart"/>
      <w:r w:rsidRPr="00351570">
        <w:rPr>
          <w:rtl/>
        </w:rPr>
        <w:t>מההוא</w:t>
      </w:r>
      <w:proofErr w:type="spellEnd"/>
      <w:r w:rsidRPr="00351570">
        <w:rPr>
          <w:rtl/>
        </w:rPr>
        <w:t xml:space="preserve"> קרא נפקא ועוד </w:t>
      </w:r>
      <w:proofErr w:type="spellStart"/>
      <w:r w:rsidRPr="00351570">
        <w:rPr>
          <w:rtl/>
        </w:rPr>
        <w:t>מדאמר</w:t>
      </w:r>
      <w:proofErr w:type="spellEnd"/>
      <w:r w:rsidRPr="00351570">
        <w:rPr>
          <w:rtl/>
        </w:rPr>
        <w:t xml:space="preserve"> הכא והחיה </w:t>
      </w:r>
      <w:proofErr w:type="spellStart"/>
      <w:r w:rsidRPr="00351570">
        <w:rPr>
          <w:rtl/>
        </w:rPr>
        <w:t>תנעול</w:t>
      </w:r>
      <w:proofErr w:type="spellEnd"/>
      <w:r w:rsidRPr="00351570">
        <w:rPr>
          <w:rtl/>
        </w:rPr>
        <w:t xml:space="preserve"> את הסנדל דברי ר' אליעזר וחכמים </w:t>
      </w:r>
      <w:proofErr w:type="spellStart"/>
      <w:r w:rsidRPr="00351570">
        <w:rPr>
          <w:rtl/>
        </w:rPr>
        <w:t>אוסרין</w:t>
      </w:r>
      <w:proofErr w:type="spellEnd"/>
      <w:r w:rsidRPr="00351570">
        <w:rPr>
          <w:rtl/>
        </w:rPr>
        <w:t xml:space="preserve"> על </w:t>
      </w:r>
      <w:proofErr w:type="spellStart"/>
      <w:r w:rsidRPr="00351570">
        <w:rPr>
          <w:rtl/>
        </w:rPr>
        <w:t>כורחין</w:t>
      </w:r>
      <w:proofErr w:type="spellEnd"/>
      <w:r w:rsidRPr="00351570">
        <w:rPr>
          <w:rtl/>
        </w:rPr>
        <w:t xml:space="preserve"> </w:t>
      </w:r>
      <w:proofErr w:type="spellStart"/>
      <w:r w:rsidRPr="00351570">
        <w:rPr>
          <w:rtl/>
        </w:rPr>
        <w:t>ליכא</w:t>
      </w:r>
      <w:proofErr w:type="spellEnd"/>
      <w:r w:rsidRPr="00351570">
        <w:rPr>
          <w:rtl/>
        </w:rPr>
        <w:t xml:space="preserve"> סכנה </w:t>
      </w:r>
      <w:proofErr w:type="spellStart"/>
      <w:r w:rsidRPr="00351570">
        <w:rPr>
          <w:rtl/>
        </w:rPr>
        <w:t>מדאסרין</w:t>
      </w:r>
      <w:proofErr w:type="spellEnd"/>
      <w:r w:rsidRPr="00351570">
        <w:rPr>
          <w:rtl/>
        </w:rPr>
        <w:t xml:space="preserve"> רבנן א"כ </w:t>
      </w:r>
      <w:proofErr w:type="spellStart"/>
      <w:r w:rsidRPr="00351570">
        <w:rPr>
          <w:rtl/>
        </w:rPr>
        <w:t>היכי</w:t>
      </w:r>
      <w:proofErr w:type="spellEnd"/>
      <w:r w:rsidRPr="00351570">
        <w:rPr>
          <w:rtl/>
        </w:rPr>
        <w:t xml:space="preserve"> שרי ר' אליעזר כיון שנעילת הסנדל אסור </w:t>
      </w:r>
      <w:proofErr w:type="spellStart"/>
      <w:r w:rsidRPr="00351570">
        <w:rPr>
          <w:rtl/>
        </w:rPr>
        <w:t>מה"ת</w:t>
      </w:r>
      <w:proofErr w:type="spellEnd"/>
      <w:r w:rsidRPr="00351570">
        <w:rPr>
          <w:rtl/>
        </w:rPr>
        <w:t xml:space="preserve"> ואין נ"ל </w:t>
      </w:r>
      <w:proofErr w:type="spellStart"/>
      <w:r w:rsidRPr="00351570">
        <w:rPr>
          <w:rtl/>
        </w:rPr>
        <w:t>דבהכי</w:t>
      </w:r>
      <w:proofErr w:type="spellEnd"/>
      <w:r w:rsidRPr="00351570">
        <w:rPr>
          <w:rtl/>
        </w:rPr>
        <w:t xml:space="preserve"> פליגי דרבנן אסרי נעילת הסנדל </w:t>
      </w:r>
      <w:proofErr w:type="spellStart"/>
      <w:r w:rsidRPr="00351570">
        <w:rPr>
          <w:rtl/>
        </w:rPr>
        <w:t>מה"ת</w:t>
      </w:r>
      <w:proofErr w:type="spellEnd"/>
      <w:r w:rsidRPr="00351570">
        <w:rPr>
          <w:rtl/>
        </w:rPr>
        <w:t xml:space="preserve"> ור' אליעזר שרי וגם אין נראה לומר דודאי נעילת מנעל אסור </w:t>
      </w:r>
      <w:proofErr w:type="spellStart"/>
      <w:r w:rsidRPr="00351570">
        <w:rPr>
          <w:rtl/>
        </w:rPr>
        <w:t>מה"ת</w:t>
      </w:r>
      <w:proofErr w:type="spellEnd"/>
      <w:r w:rsidRPr="00351570">
        <w:rPr>
          <w:rtl/>
        </w:rPr>
        <w:t xml:space="preserve"> אבל סנדל אינו אסור אלא מדרבנן ולהכי פליגי ביה בחיה ולהכי לא נקט מנעל אלא סנדל [ועוד] (</w:t>
      </w:r>
      <w:proofErr w:type="spellStart"/>
      <w:r w:rsidRPr="00351570">
        <w:rPr>
          <w:rtl/>
        </w:rPr>
        <w:t>דהא</w:t>
      </w:r>
      <w:proofErr w:type="spellEnd"/>
      <w:r w:rsidRPr="00351570">
        <w:rPr>
          <w:rtl/>
        </w:rPr>
        <w:t xml:space="preserve">) </w:t>
      </w:r>
      <w:proofErr w:type="spellStart"/>
      <w:r w:rsidRPr="00351570">
        <w:rPr>
          <w:rtl/>
        </w:rPr>
        <w:t>דתניא</w:t>
      </w:r>
      <w:proofErr w:type="spellEnd"/>
      <w:r w:rsidRPr="00351570">
        <w:rPr>
          <w:rtl/>
        </w:rPr>
        <w:t xml:space="preserve"> לקמן בגמרא (דף </w:t>
      </w:r>
      <w:proofErr w:type="spellStart"/>
      <w:r w:rsidRPr="00351570">
        <w:rPr>
          <w:rtl/>
        </w:rPr>
        <w:t>עח</w:t>
      </w:r>
      <w:proofErr w:type="spellEnd"/>
      <w:r w:rsidRPr="00351570">
        <w:rPr>
          <w:rtl/>
        </w:rPr>
        <w:t xml:space="preserve"> ב) תינוקות </w:t>
      </w:r>
      <w:proofErr w:type="spellStart"/>
      <w:r w:rsidRPr="00351570">
        <w:rPr>
          <w:rtl/>
        </w:rPr>
        <w:t>מותרין</w:t>
      </w:r>
      <w:proofErr w:type="spellEnd"/>
      <w:r w:rsidRPr="00351570">
        <w:rPr>
          <w:rtl/>
        </w:rPr>
        <w:t xml:space="preserve"> בכולן חוץ ממנעל וסנדל </w:t>
      </w:r>
      <w:proofErr w:type="spellStart"/>
      <w:r w:rsidRPr="00351570">
        <w:rPr>
          <w:rtl/>
        </w:rPr>
        <w:t>ומסקינן</w:t>
      </w:r>
      <w:proofErr w:type="spellEnd"/>
      <w:r w:rsidRPr="00351570">
        <w:rPr>
          <w:rtl/>
        </w:rPr>
        <w:t xml:space="preserve"> </w:t>
      </w:r>
      <w:proofErr w:type="spellStart"/>
      <w:r w:rsidRPr="00351570">
        <w:rPr>
          <w:rtl/>
        </w:rPr>
        <w:t>דכל</w:t>
      </w:r>
      <w:proofErr w:type="spellEnd"/>
      <w:r w:rsidRPr="00351570">
        <w:rPr>
          <w:rtl/>
        </w:rPr>
        <w:t xml:space="preserve"> מידי דאית ביה </w:t>
      </w:r>
      <w:proofErr w:type="spellStart"/>
      <w:r w:rsidRPr="00351570">
        <w:rPr>
          <w:rtl/>
        </w:rPr>
        <w:t>ריבתא</w:t>
      </w:r>
      <w:proofErr w:type="spellEnd"/>
      <w:r w:rsidRPr="00351570">
        <w:rPr>
          <w:rtl/>
        </w:rPr>
        <w:t xml:space="preserve"> לתינוק לא גזרי רבנן משמע שאין כאן איסור אלא מדרבנן דאי מדאורייתא גבי תינוק לא החמירו </w:t>
      </w:r>
      <w:proofErr w:type="spellStart"/>
      <w:r w:rsidRPr="00351570">
        <w:rPr>
          <w:rtl/>
        </w:rPr>
        <w:t>הוה</w:t>
      </w:r>
      <w:proofErr w:type="spellEnd"/>
      <w:r w:rsidRPr="00351570">
        <w:rPr>
          <w:rtl/>
        </w:rPr>
        <w:t xml:space="preserve"> ליה </w:t>
      </w:r>
      <w:proofErr w:type="spellStart"/>
      <w:r w:rsidRPr="00351570">
        <w:rPr>
          <w:rtl/>
        </w:rPr>
        <w:t>למימר</w:t>
      </w:r>
      <w:proofErr w:type="spellEnd"/>
      <w:r w:rsidRPr="00351570">
        <w:rPr>
          <w:rtl/>
        </w:rPr>
        <w:t xml:space="preserve"> אלא מדרבנן היא וגבי תינוק לא שייך גזירה כן נ"ל לדקדק מכל אלו כדפי' </w:t>
      </w:r>
      <w:proofErr w:type="spellStart"/>
      <w:r w:rsidRPr="00351570">
        <w:rPr>
          <w:rtl/>
        </w:rPr>
        <w:t>דחמשה</w:t>
      </w:r>
      <w:proofErr w:type="spellEnd"/>
      <w:r w:rsidRPr="00351570">
        <w:rPr>
          <w:rtl/>
        </w:rPr>
        <w:t xml:space="preserve"> </w:t>
      </w:r>
      <w:proofErr w:type="spellStart"/>
      <w:r w:rsidRPr="00351570">
        <w:rPr>
          <w:rtl/>
        </w:rPr>
        <w:t>העינויין</w:t>
      </w:r>
      <w:proofErr w:type="spellEnd"/>
      <w:r w:rsidRPr="00351570">
        <w:rPr>
          <w:rtl/>
        </w:rPr>
        <w:t xml:space="preserve"> אינן אלא מדרבנן:</w:t>
      </w:r>
    </w:p>
    <w:p w14:paraId="1DAFBAAB" w14:textId="77777777" w:rsidR="0053576B" w:rsidRDefault="0053576B" w:rsidP="0053576B">
      <w:pPr>
        <w:pStyle w:val="Heading2"/>
        <w:rPr>
          <w:rtl/>
        </w:rPr>
      </w:pPr>
      <w:r>
        <w:rPr>
          <w:rFonts w:hint="cs"/>
          <w:rtl/>
        </w:rPr>
        <w:t>רמב"ם הלכות שביתת עשור א:ה</w:t>
      </w:r>
    </w:p>
    <w:p w14:paraId="7998F494" w14:textId="77777777" w:rsidR="0053576B" w:rsidRPr="0099317C" w:rsidRDefault="0053576B" w:rsidP="0053576B">
      <w:pPr>
        <w:rPr>
          <w:rtl/>
        </w:rPr>
      </w:pPr>
      <w:r w:rsidRPr="0099317C">
        <w:rPr>
          <w:rtl/>
        </w:rPr>
        <w:t>וכן למדנו מפי השמועה שאסור לרחוץ בו או לס</w:t>
      </w:r>
      <w:r>
        <w:rPr>
          <w:rtl/>
        </w:rPr>
        <w:t>וך או לנעול את הסנדל או לבעול,</w:t>
      </w:r>
      <w:r w:rsidRPr="0099317C">
        <w:rPr>
          <w:rtl/>
        </w:rPr>
        <w:t xml:space="preserve"> ומצוה לשבות מכ</w:t>
      </w:r>
      <w:r>
        <w:rPr>
          <w:rtl/>
        </w:rPr>
        <w:t>ל אלו כדרך ששובת מאכילה ושתייה</w:t>
      </w:r>
      <w:r w:rsidRPr="0099317C">
        <w:rPr>
          <w:rtl/>
        </w:rPr>
        <w:t xml:space="preserve"> שנאמר שבת שבתון שבת </w:t>
      </w:r>
      <w:proofErr w:type="spellStart"/>
      <w:r w:rsidRPr="0099317C">
        <w:rPr>
          <w:rtl/>
        </w:rPr>
        <w:t>לענין</w:t>
      </w:r>
      <w:proofErr w:type="spellEnd"/>
      <w:r w:rsidRPr="0099317C">
        <w:rPr>
          <w:rtl/>
        </w:rPr>
        <w:t xml:space="preserve"> אכילה ושבתון </w:t>
      </w:r>
      <w:proofErr w:type="spellStart"/>
      <w:r w:rsidRPr="0099317C">
        <w:rPr>
          <w:rtl/>
        </w:rPr>
        <w:t>לענינים</w:t>
      </w:r>
      <w:proofErr w:type="spellEnd"/>
      <w:r w:rsidRPr="0099317C">
        <w:rPr>
          <w:rtl/>
        </w:rPr>
        <w:t xml:space="preserve"> אלו, ואין חייבין כרת או קרבן אלא על אכילה ושתייה בלבד, אבל אם רחץ או סך או נעל או בעל מכין אותו מכת מרדות.</w:t>
      </w:r>
    </w:p>
    <w:p w14:paraId="1A59992D" w14:textId="4CF964D0" w:rsidR="004A02C8" w:rsidRDefault="00356C4F" w:rsidP="004A02C8">
      <w:pPr>
        <w:pStyle w:val="Heading2"/>
        <w:rPr>
          <w:rtl/>
        </w:rPr>
      </w:pPr>
      <w:proofErr w:type="spellStart"/>
      <w:r>
        <w:rPr>
          <w:rtl/>
        </w:rPr>
        <w:t>הר"ן</w:t>
      </w:r>
      <w:proofErr w:type="spellEnd"/>
      <w:r>
        <w:rPr>
          <w:rtl/>
        </w:rPr>
        <w:t xml:space="preserve"> על </w:t>
      </w:r>
      <w:proofErr w:type="spellStart"/>
      <w:r>
        <w:rPr>
          <w:rtl/>
        </w:rPr>
        <w:t>הרי"ף</w:t>
      </w:r>
      <w:proofErr w:type="spellEnd"/>
      <w:r>
        <w:rPr>
          <w:rtl/>
        </w:rPr>
        <w:t xml:space="preserve"> יומא א</w:t>
      </w:r>
      <w:r>
        <w:rPr>
          <w:rFonts w:hint="cs"/>
          <w:rtl/>
        </w:rPr>
        <w:t>.</w:t>
      </w:r>
    </w:p>
    <w:p w14:paraId="160A2164" w14:textId="494B7AD0" w:rsidR="0053576B" w:rsidRDefault="004A02C8" w:rsidP="004A02C8">
      <w:pPr>
        <w:rPr>
          <w:rtl/>
        </w:rPr>
      </w:pPr>
      <w:r>
        <w:rPr>
          <w:rtl/>
        </w:rPr>
        <w:t xml:space="preserve">יום הכפורים אסור באכילה </w:t>
      </w:r>
      <w:proofErr w:type="spellStart"/>
      <w:r>
        <w:rPr>
          <w:rtl/>
        </w:rPr>
        <w:t>ובשתיה</w:t>
      </w:r>
      <w:proofErr w:type="spellEnd"/>
      <w:r>
        <w:rPr>
          <w:rtl/>
        </w:rPr>
        <w:t xml:space="preserve"> </w:t>
      </w:r>
      <w:proofErr w:type="spellStart"/>
      <w:r>
        <w:rPr>
          <w:rtl/>
        </w:rPr>
        <w:t>וכו</w:t>
      </w:r>
      <w:proofErr w:type="spellEnd"/>
      <w:r>
        <w:rPr>
          <w:rtl/>
        </w:rPr>
        <w:t xml:space="preserve">'. מפרש בגמ' </w:t>
      </w:r>
      <w:proofErr w:type="spellStart"/>
      <w:r>
        <w:rPr>
          <w:rtl/>
        </w:rPr>
        <w:t>דכל</w:t>
      </w:r>
      <w:proofErr w:type="spellEnd"/>
      <w:r>
        <w:rPr>
          <w:rtl/>
        </w:rPr>
        <w:t xml:space="preserve"> הני </w:t>
      </w:r>
      <w:proofErr w:type="spellStart"/>
      <w:r>
        <w:rPr>
          <w:rtl/>
        </w:rPr>
        <w:t>איקרי</w:t>
      </w:r>
      <w:proofErr w:type="spellEnd"/>
      <w:r>
        <w:rPr>
          <w:rtl/>
        </w:rPr>
        <w:t xml:space="preserve"> עינוי וגבי יום הכפורים חמשה </w:t>
      </w:r>
      <w:proofErr w:type="spellStart"/>
      <w:r>
        <w:rPr>
          <w:rtl/>
        </w:rPr>
        <w:t>ענויים</w:t>
      </w:r>
      <w:proofErr w:type="spellEnd"/>
      <w:r>
        <w:rPr>
          <w:rtl/>
        </w:rPr>
        <w:t xml:space="preserve"> כתיבי והני חמשה הוי </w:t>
      </w:r>
      <w:proofErr w:type="spellStart"/>
      <w:r>
        <w:rPr>
          <w:rtl/>
        </w:rPr>
        <w:t>דשתיה</w:t>
      </w:r>
      <w:proofErr w:type="spellEnd"/>
      <w:r>
        <w:rPr>
          <w:rtl/>
        </w:rPr>
        <w:t xml:space="preserve"> בכלל אכילה </w:t>
      </w:r>
      <w:proofErr w:type="spellStart"/>
      <w:r>
        <w:rPr>
          <w:rtl/>
        </w:rPr>
        <w:t>ומפרשינן</w:t>
      </w:r>
      <w:proofErr w:type="spellEnd"/>
      <w:r>
        <w:rPr>
          <w:rtl/>
        </w:rPr>
        <w:t xml:space="preserve"> בגמרא </w:t>
      </w:r>
      <w:proofErr w:type="spellStart"/>
      <w:r>
        <w:rPr>
          <w:rtl/>
        </w:rPr>
        <w:t>דכי</w:t>
      </w:r>
      <w:proofErr w:type="spellEnd"/>
      <w:r>
        <w:rPr>
          <w:rtl/>
        </w:rPr>
        <w:t xml:space="preserve"> </w:t>
      </w:r>
      <w:proofErr w:type="spellStart"/>
      <w:r>
        <w:rPr>
          <w:rtl/>
        </w:rPr>
        <w:t>קתני</w:t>
      </w:r>
      <w:proofErr w:type="spellEnd"/>
      <w:r>
        <w:rPr>
          <w:rtl/>
        </w:rPr>
        <w:t xml:space="preserve"> אסור </w:t>
      </w:r>
      <w:proofErr w:type="spellStart"/>
      <w:r>
        <w:rPr>
          <w:rtl/>
        </w:rPr>
        <w:t>דמשמע</w:t>
      </w:r>
      <w:proofErr w:type="spellEnd"/>
      <w:r>
        <w:rPr>
          <w:rtl/>
        </w:rPr>
        <w:t xml:space="preserve"> </w:t>
      </w:r>
      <w:proofErr w:type="spellStart"/>
      <w:r>
        <w:rPr>
          <w:rtl/>
        </w:rPr>
        <w:t>דאפילו</w:t>
      </w:r>
      <w:proofErr w:type="spellEnd"/>
      <w:r>
        <w:rPr>
          <w:rtl/>
        </w:rPr>
        <w:t xml:space="preserve"> באכילה </w:t>
      </w:r>
      <w:proofErr w:type="spellStart"/>
      <w:r>
        <w:rPr>
          <w:rtl/>
        </w:rPr>
        <w:t>איסורא</w:t>
      </w:r>
      <w:proofErr w:type="spellEnd"/>
      <w:r>
        <w:rPr>
          <w:rtl/>
        </w:rPr>
        <w:t xml:space="preserve"> הוא </w:t>
      </w:r>
      <w:proofErr w:type="spellStart"/>
      <w:r>
        <w:rPr>
          <w:rtl/>
        </w:rPr>
        <w:t>דאיכא</w:t>
      </w:r>
      <w:proofErr w:type="spellEnd"/>
      <w:r>
        <w:rPr>
          <w:rtl/>
        </w:rPr>
        <w:t xml:space="preserve"> אבל כרת </w:t>
      </w:r>
      <w:proofErr w:type="spellStart"/>
      <w:r>
        <w:rPr>
          <w:rtl/>
        </w:rPr>
        <w:t>ליכא</w:t>
      </w:r>
      <w:proofErr w:type="spellEnd"/>
      <w:r>
        <w:rPr>
          <w:rtl/>
        </w:rPr>
        <w:t xml:space="preserve"> </w:t>
      </w:r>
      <w:proofErr w:type="spellStart"/>
      <w:r>
        <w:rPr>
          <w:rtl/>
        </w:rPr>
        <w:t>אחצי</w:t>
      </w:r>
      <w:proofErr w:type="spellEnd"/>
      <w:r>
        <w:rPr>
          <w:rtl/>
        </w:rPr>
        <w:t xml:space="preserve"> שיעור </w:t>
      </w:r>
      <w:proofErr w:type="spellStart"/>
      <w:r>
        <w:rPr>
          <w:rtl/>
        </w:rPr>
        <w:t>קאי</w:t>
      </w:r>
      <w:proofErr w:type="spellEnd"/>
      <w:r>
        <w:rPr>
          <w:rtl/>
        </w:rPr>
        <w:t xml:space="preserve"> דהיינו באכילה פחות </w:t>
      </w:r>
      <w:proofErr w:type="spellStart"/>
      <w:r>
        <w:rPr>
          <w:rtl/>
        </w:rPr>
        <w:t>מככותבת</w:t>
      </w:r>
      <w:proofErr w:type="spellEnd"/>
      <w:r>
        <w:rPr>
          <w:rtl/>
        </w:rPr>
        <w:t xml:space="preserve"> </w:t>
      </w:r>
      <w:proofErr w:type="spellStart"/>
      <w:r>
        <w:rPr>
          <w:rtl/>
        </w:rPr>
        <w:t>ובשתיה</w:t>
      </w:r>
      <w:proofErr w:type="spellEnd"/>
      <w:r>
        <w:rPr>
          <w:rtl/>
        </w:rPr>
        <w:t xml:space="preserve"> פחות ממלא לוגמיו דהיינו </w:t>
      </w:r>
      <w:proofErr w:type="spellStart"/>
      <w:r>
        <w:rPr>
          <w:rtl/>
        </w:rPr>
        <w:t>שיעורייהו</w:t>
      </w:r>
      <w:proofErr w:type="spellEnd"/>
      <w:r>
        <w:rPr>
          <w:rtl/>
        </w:rPr>
        <w:t xml:space="preserve"> כמו שנכתוב לפנינו בס"ד אבל האוכל ככותבת או השותה מלא לוגמיו כרת </w:t>
      </w:r>
      <w:proofErr w:type="spellStart"/>
      <w:r>
        <w:rPr>
          <w:rtl/>
        </w:rPr>
        <w:t>נמי</w:t>
      </w:r>
      <w:proofErr w:type="spellEnd"/>
      <w:r>
        <w:rPr>
          <w:rtl/>
        </w:rPr>
        <w:t xml:space="preserve"> </w:t>
      </w:r>
      <w:proofErr w:type="spellStart"/>
      <w:r>
        <w:rPr>
          <w:rtl/>
        </w:rPr>
        <w:t>מיחייב</w:t>
      </w:r>
      <w:proofErr w:type="spellEnd"/>
      <w:r>
        <w:rPr>
          <w:rtl/>
        </w:rPr>
        <w:t xml:space="preserve"> </w:t>
      </w:r>
      <w:proofErr w:type="spellStart"/>
      <w:r>
        <w:rPr>
          <w:rtl/>
        </w:rPr>
        <w:t>ובאידך</w:t>
      </w:r>
      <w:proofErr w:type="spellEnd"/>
      <w:r>
        <w:rPr>
          <w:rtl/>
        </w:rPr>
        <w:t xml:space="preserve"> </w:t>
      </w:r>
      <w:proofErr w:type="spellStart"/>
      <w:r>
        <w:rPr>
          <w:rtl/>
        </w:rPr>
        <w:t>כולהו</w:t>
      </w:r>
      <w:proofErr w:type="spellEnd"/>
      <w:r>
        <w:rPr>
          <w:rtl/>
        </w:rPr>
        <w:t xml:space="preserve"> דהיינו רחיצה וסיכה ונעילת הסנדל ותשמיש המטה </w:t>
      </w:r>
      <w:proofErr w:type="spellStart"/>
      <w:r>
        <w:rPr>
          <w:rtl/>
        </w:rPr>
        <w:t>איסורא</w:t>
      </w:r>
      <w:proofErr w:type="spellEnd"/>
      <w:r>
        <w:rPr>
          <w:rtl/>
        </w:rPr>
        <w:t xml:space="preserve"> הוא </w:t>
      </w:r>
      <w:proofErr w:type="spellStart"/>
      <w:r>
        <w:rPr>
          <w:rtl/>
        </w:rPr>
        <w:t>דאיכא</w:t>
      </w:r>
      <w:proofErr w:type="spellEnd"/>
      <w:r>
        <w:rPr>
          <w:rtl/>
        </w:rPr>
        <w:t xml:space="preserve"> אבל כרת </w:t>
      </w:r>
      <w:proofErr w:type="spellStart"/>
      <w:r>
        <w:rPr>
          <w:rtl/>
        </w:rPr>
        <w:t>ליכא</w:t>
      </w:r>
      <w:proofErr w:type="spellEnd"/>
      <w:r>
        <w:rPr>
          <w:rtl/>
        </w:rPr>
        <w:t xml:space="preserve"> ויש מי שאומר עוד </w:t>
      </w:r>
      <w:proofErr w:type="spellStart"/>
      <w:r>
        <w:rPr>
          <w:rtl/>
        </w:rPr>
        <w:t>דהני</w:t>
      </w:r>
      <w:proofErr w:type="spellEnd"/>
      <w:r>
        <w:rPr>
          <w:rtl/>
        </w:rPr>
        <w:t xml:space="preserve"> מדרבנן בעלמא הוא </w:t>
      </w:r>
      <w:proofErr w:type="spellStart"/>
      <w:r>
        <w:rPr>
          <w:rtl/>
        </w:rPr>
        <w:t>דאסירי</w:t>
      </w:r>
      <w:proofErr w:type="spellEnd"/>
      <w:r>
        <w:rPr>
          <w:rtl/>
        </w:rPr>
        <w:t xml:space="preserve"> ואע"ג </w:t>
      </w:r>
      <w:proofErr w:type="spellStart"/>
      <w:r>
        <w:rPr>
          <w:rtl/>
        </w:rPr>
        <w:t>דבגמרא</w:t>
      </w:r>
      <w:proofErr w:type="spellEnd"/>
      <w:r>
        <w:rPr>
          <w:rtl/>
        </w:rPr>
        <w:t xml:space="preserve"> </w:t>
      </w:r>
      <w:proofErr w:type="spellStart"/>
      <w:r>
        <w:rPr>
          <w:rtl/>
        </w:rPr>
        <w:t>מפקי</w:t>
      </w:r>
      <w:proofErr w:type="spellEnd"/>
      <w:r>
        <w:rPr>
          <w:rtl/>
        </w:rPr>
        <w:t xml:space="preserve"> להו מקראי אסמכתא בעלמא </w:t>
      </w:r>
      <w:proofErr w:type="spellStart"/>
      <w:r>
        <w:rPr>
          <w:rtl/>
        </w:rPr>
        <w:t>נינהו</w:t>
      </w:r>
      <w:proofErr w:type="spellEnd"/>
      <w:r>
        <w:rPr>
          <w:rtl/>
        </w:rPr>
        <w:t xml:space="preserve"> והיינו </w:t>
      </w:r>
      <w:proofErr w:type="spellStart"/>
      <w:r>
        <w:rPr>
          <w:rtl/>
        </w:rPr>
        <w:t>דמקילינן</w:t>
      </w:r>
      <w:proofErr w:type="spellEnd"/>
      <w:r>
        <w:rPr>
          <w:rtl/>
        </w:rPr>
        <w:t xml:space="preserve"> בהו ואמרי' המלך והכלה ירחצו את פניהם ותנן </w:t>
      </w:r>
      <w:proofErr w:type="spellStart"/>
      <w:r>
        <w:rPr>
          <w:rtl/>
        </w:rPr>
        <w:t>נמי</w:t>
      </w:r>
      <w:proofErr w:type="spellEnd"/>
      <w:r>
        <w:rPr>
          <w:rtl/>
        </w:rPr>
        <w:t xml:space="preserve"> והחיה </w:t>
      </w:r>
      <w:proofErr w:type="spellStart"/>
      <w:r>
        <w:rPr>
          <w:rtl/>
        </w:rPr>
        <w:t>תנעול</w:t>
      </w:r>
      <w:proofErr w:type="spellEnd"/>
      <w:r>
        <w:rPr>
          <w:rtl/>
        </w:rPr>
        <w:t xml:space="preserve"> את הסנדל ד"ר אליעזר וחכמים </w:t>
      </w:r>
      <w:proofErr w:type="spellStart"/>
      <w:r>
        <w:rPr>
          <w:rtl/>
        </w:rPr>
        <w:t>אוסרין</w:t>
      </w:r>
      <w:proofErr w:type="spellEnd"/>
      <w:r>
        <w:rPr>
          <w:rtl/>
        </w:rPr>
        <w:t xml:space="preserve"> </w:t>
      </w:r>
      <w:proofErr w:type="spellStart"/>
      <w:r>
        <w:rPr>
          <w:rtl/>
        </w:rPr>
        <w:t>ומדאסרי</w:t>
      </w:r>
      <w:proofErr w:type="spellEnd"/>
      <w:r>
        <w:rPr>
          <w:rtl/>
        </w:rPr>
        <w:t xml:space="preserve"> רבנן על </w:t>
      </w:r>
      <w:proofErr w:type="spellStart"/>
      <w:r>
        <w:rPr>
          <w:rtl/>
        </w:rPr>
        <w:t>כרחך</w:t>
      </w:r>
      <w:proofErr w:type="spellEnd"/>
      <w:r>
        <w:rPr>
          <w:rtl/>
        </w:rPr>
        <w:t xml:space="preserve"> </w:t>
      </w:r>
      <w:proofErr w:type="spellStart"/>
      <w:r>
        <w:rPr>
          <w:rtl/>
        </w:rPr>
        <w:t>בדליכא</w:t>
      </w:r>
      <w:proofErr w:type="spellEnd"/>
      <w:r>
        <w:rPr>
          <w:rtl/>
        </w:rPr>
        <w:t xml:space="preserve"> סכנה עסקינן ואי איסור נעילת הסנדל מדאורייתא </w:t>
      </w:r>
      <w:proofErr w:type="spellStart"/>
      <w:r>
        <w:rPr>
          <w:rtl/>
        </w:rPr>
        <w:t>היכי</w:t>
      </w:r>
      <w:proofErr w:type="spellEnd"/>
      <w:r>
        <w:rPr>
          <w:rtl/>
        </w:rPr>
        <w:t xml:space="preserve"> שרי ר' אליעזר ובגמרא </w:t>
      </w:r>
      <w:proofErr w:type="spellStart"/>
      <w:r>
        <w:rPr>
          <w:rtl/>
        </w:rPr>
        <w:t>נמי</w:t>
      </w:r>
      <w:proofErr w:type="spellEnd"/>
      <w:r>
        <w:rPr>
          <w:rtl/>
        </w:rPr>
        <w:t xml:space="preserve"> </w:t>
      </w:r>
      <w:proofErr w:type="spellStart"/>
      <w:r>
        <w:rPr>
          <w:rtl/>
        </w:rPr>
        <w:t>אמרינן</w:t>
      </w:r>
      <w:proofErr w:type="spellEnd"/>
      <w:r>
        <w:rPr>
          <w:rtl/>
        </w:rPr>
        <w:t xml:space="preserve"> [דף עז ב] דמי שיש לו חטטים בראשו סך כדרכו ואינו חושש ומי שידיו מלוכלכות בטיט ובצואה רוחץ כדרכו ואינו חושש ואי סיכה ורחיצה דאורייתא </w:t>
      </w:r>
      <w:proofErr w:type="spellStart"/>
      <w:r>
        <w:rPr>
          <w:rtl/>
        </w:rPr>
        <w:t>נינהו</w:t>
      </w:r>
      <w:proofErr w:type="spellEnd"/>
      <w:r>
        <w:rPr>
          <w:rtl/>
        </w:rPr>
        <w:t xml:space="preserve"> </w:t>
      </w:r>
      <w:proofErr w:type="spellStart"/>
      <w:r>
        <w:rPr>
          <w:rtl/>
        </w:rPr>
        <w:t>היכי</w:t>
      </w:r>
      <w:proofErr w:type="spellEnd"/>
      <w:r>
        <w:rPr>
          <w:rtl/>
        </w:rPr>
        <w:t xml:space="preserve"> </w:t>
      </w:r>
      <w:proofErr w:type="spellStart"/>
      <w:r>
        <w:rPr>
          <w:rtl/>
        </w:rPr>
        <w:t>מקילינן</w:t>
      </w:r>
      <w:proofErr w:type="spellEnd"/>
      <w:r>
        <w:rPr>
          <w:rtl/>
        </w:rPr>
        <w:t xml:space="preserve"> בהו הכי אלא ודאי מדרבנן </w:t>
      </w:r>
      <w:proofErr w:type="spellStart"/>
      <w:r>
        <w:rPr>
          <w:rtl/>
        </w:rPr>
        <w:t>נינהו</w:t>
      </w:r>
      <w:proofErr w:type="spellEnd"/>
      <w:r>
        <w:rPr>
          <w:rtl/>
        </w:rPr>
        <w:t xml:space="preserve"> והיינו </w:t>
      </w:r>
      <w:proofErr w:type="spellStart"/>
      <w:r>
        <w:rPr>
          <w:rtl/>
        </w:rPr>
        <w:t>נמי</w:t>
      </w:r>
      <w:proofErr w:type="spellEnd"/>
      <w:r>
        <w:rPr>
          <w:rtl/>
        </w:rPr>
        <w:t xml:space="preserve"> </w:t>
      </w:r>
      <w:proofErr w:type="spellStart"/>
      <w:r>
        <w:rPr>
          <w:rtl/>
        </w:rPr>
        <w:t>דאמרינן</w:t>
      </w:r>
      <w:proofErr w:type="spellEnd"/>
      <w:r>
        <w:rPr>
          <w:rtl/>
        </w:rPr>
        <w:t xml:space="preserve"> בגמ' הני חמשה </w:t>
      </w:r>
      <w:proofErr w:type="spellStart"/>
      <w:r>
        <w:rPr>
          <w:rtl/>
        </w:rPr>
        <w:t>ענויין</w:t>
      </w:r>
      <w:proofErr w:type="spellEnd"/>
      <w:r>
        <w:rPr>
          <w:rtl/>
        </w:rPr>
        <w:t xml:space="preserve"> כנגד מי </w:t>
      </w:r>
      <w:proofErr w:type="spellStart"/>
      <w:r>
        <w:rPr>
          <w:rtl/>
        </w:rPr>
        <w:t>ומדאמרינן</w:t>
      </w:r>
      <w:proofErr w:type="spellEnd"/>
      <w:r>
        <w:rPr>
          <w:rtl/>
        </w:rPr>
        <w:t xml:space="preserve"> כנגד מי ולא </w:t>
      </w:r>
      <w:proofErr w:type="spellStart"/>
      <w:r>
        <w:rPr>
          <w:rtl/>
        </w:rPr>
        <w:t>אמרינן</w:t>
      </w:r>
      <w:proofErr w:type="spellEnd"/>
      <w:r>
        <w:rPr>
          <w:rtl/>
        </w:rPr>
        <w:t xml:space="preserve"> מנא לן משמע </w:t>
      </w:r>
      <w:proofErr w:type="spellStart"/>
      <w:r>
        <w:rPr>
          <w:rtl/>
        </w:rPr>
        <w:t>דמדרבנן</w:t>
      </w:r>
      <w:proofErr w:type="spellEnd"/>
      <w:r>
        <w:rPr>
          <w:rtl/>
        </w:rPr>
        <w:t xml:space="preserve"> </w:t>
      </w:r>
      <w:proofErr w:type="spellStart"/>
      <w:r>
        <w:rPr>
          <w:rtl/>
        </w:rPr>
        <w:t>נינהו</w:t>
      </w:r>
      <w:proofErr w:type="spellEnd"/>
      <w:r>
        <w:rPr>
          <w:rtl/>
        </w:rPr>
        <w:t xml:space="preserve"> ולא בעי אלא אם יש להם שום רמז מן התורה כך העלו בתוספות </w:t>
      </w:r>
      <w:proofErr w:type="spellStart"/>
      <w:r>
        <w:rPr>
          <w:rtl/>
        </w:rPr>
        <w:t>וקשיא</w:t>
      </w:r>
      <w:proofErr w:type="spellEnd"/>
      <w:r>
        <w:rPr>
          <w:rtl/>
        </w:rPr>
        <w:t xml:space="preserve"> לי </w:t>
      </w:r>
      <w:proofErr w:type="spellStart"/>
      <w:r>
        <w:rPr>
          <w:rtl/>
        </w:rPr>
        <w:t>מדתני</w:t>
      </w:r>
      <w:proofErr w:type="spellEnd"/>
      <w:r>
        <w:rPr>
          <w:rtl/>
        </w:rPr>
        <w:t xml:space="preserve">' בגמרא [דף עד א]  אף על פי שאמרו אסור לא אמרו ענוש כרת אלא על האוכל ועל השותה ועושה מלאכה בלבד ואם איתא </w:t>
      </w:r>
      <w:proofErr w:type="spellStart"/>
      <w:r>
        <w:rPr>
          <w:rtl/>
        </w:rPr>
        <w:t>דהני</w:t>
      </w:r>
      <w:proofErr w:type="spellEnd"/>
      <w:r>
        <w:rPr>
          <w:rtl/>
        </w:rPr>
        <w:t xml:space="preserve"> </w:t>
      </w:r>
      <w:proofErr w:type="spellStart"/>
      <w:r>
        <w:rPr>
          <w:rtl/>
        </w:rPr>
        <w:t>ענויי</w:t>
      </w:r>
      <w:proofErr w:type="spellEnd"/>
      <w:r>
        <w:rPr>
          <w:rtl/>
        </w:rPr>
        <w:t xml:space="preserve"> </w:t>
      </w:r>
      <w:proofErr w:type="spellStart"/>
      <w:r>
        <w:rPr>
          <w:rtl/>
        </w:rPr>
        <w:t>אחריני</w:t>
      </w:r>
      <w:proofErr w:type="spellEnd"/>
      <w:r>
        <w:rPr>
          <w:rtl/>
        </w:rPr>
        <w:t xml:space="preserve"> מדרבנן בעלמא </w:t>
      </w:r>
      <w:proofErr w:type="spellStart"/>
      <w:r>
        <w:rPr>
          <w:rtl/>
        </w:rPr>
        <w:t>נינהו</w:t>
      </w:r>
      <w:proofErr w:type="spellEnd"/>
      <w:r>
        <w:rPr>
          <w:rtl/>
        </w:rPr>
        <w:t xml:space="preserve"> </w:t>
      </w:r>
      <w:proofErr w:type="spellStart"/>
      <w:r>
        <w:rPr>
          <w:rtl/>
        </w:rPr>
        <w:t>היכי</w:t>
      </w:r>
      <w:proofErr w:type="spellEnd"/>
      <w:r>
        <w:rPr>
          <w:rtl/>
        </w:rPr>
        <w:t xml:space="preserve"> שייך </w:t>
      </w:r>
      <w:proofErr w:type="spellStart"/>
      <w:r>
        <w:rPr>
          <w:rtl/>
        </w:rPr>
        <w:t>למימר</w:t>
      </w:r>
      <w:proofErr w:type="spellEnd"/>
      <w:r>
        <w:rPr>
          <w:rtl/>
        </w:rPr>
        <w:t xml:space="preserve"> בהו ולא אמרו ענוש כרת </w:t>
      </w:r>
      <w:proofErr w:type="spellStart"/>
      <w:r>
        <w:rPr>
          <w:rtl/>
        </w:rPr>
        <w:t>דהא</w:t>
      </w:r>
      <w:proofErr w:type="spellEnd"/>
      <w:r>
        <w:rPr>
          <w:rtl/>
        </w:rPr>
        <w:t xml:space="preserve"> אפי' </w:t>
      </w:r>
      <w:proofErr w:type="spellStart"/>
      <w:r>
        <w:rPr>
          <w:rtl/>
        </w:rPr>
        <w:t>איסורא</w:t>
      </w:r>
      <w:proofErr w:type="spellEnd"/>
      <w:r>
        <w:rPr>
          <w:rtl/>
        </w:rPr>
        <w:t xml:space="preserve"> </w:t>
      </w:r>
      <w:proofErr w:type="spellStart"/>
      <w:r>
        <w:rPr>
          <w:rtl/>
        </w:rPr>
        <w:t>דאוריי</w:t>
      </w:r>
      <w:proofErr w:type="spellEnd"/>
      <w:r>
        <w:rPr>
          <w:rtl/>
        </w:rPr>
        <w:t xml:space="preserve">' </w:t>
      </w:r>
      <w:proofErr w:type="spellStart"/>
      <w:r>
        <w:rPr>
          <w:rtl/>
        </w:rPr>
        <w:t>נמי</w:t>
      </w:r>
      <w:proofErr w:type="spellEnd"/>
      <w:r>
        <w:rPr>
          <w:rtl/>
        </w:rPr>
        <w:t xml:space="preserve"> </w:t>
      </w:r>
      <w:proofErr w:type="spellStart"/>
      <w:r>
        <w:rPr>
          <w:rtl/>
        </w:rPr>
        <w:t>ליכא</w:t>
      </w:r>
      <w:proofErr w:type="spellEnd"/>
      <w:r>
        <w:rPr>
          <w:rtl/>
        </w:rPr>
        <w:t xml:space="preserve"> לפיכך היה נראה לי </w:t>
      </w:r>
      <w:proofErr w:type="spellStart"/>
      <w:r>
        <w:rPr>
          <w:rtl/>
        </w:rPr>
        <w:t>דכולהו</w:t>
      </w:r>
      <w:proofErr w:type="spellEnd"/>
      <w:r>
        <w:rPr>
          <w:rtl/>
        </w:rPr>
        <w:t xml:space="preserve"> מדאורייתא </w:t>
      </w:r>
      <w:proofErr w:type="spellStart"/>
      <w:r>
        <w:rPr>
          <w:rtl/>
        </w:rPr>
        <w:t>נינהו</w:t>
      </w:r>
      <w:proofErr w:type="spellEnd"/>
      <w:r>
        <w:rPr>
          <w:rtl/>
        </w:rPr>
        <w:t xml:space="preserve"> אלא </w:t>
      </w:r>
      <w:proofErr w:type="spellStart"/>
      <w:r>
        <w:rPr>
          <w:rtl/>
        </w:rPr>
        <w:t>דכיון</w:t>
      </w:r>
      <w:proofErr w:type="spellEnd"/>
      <w:r>
        <w:rPr>
          <w:rtl/>
        </w:rPr>
        <w:t xml:space="preserve"> </w:t>
      </w:r>
      <w:proofErr w:type="spellStart"/>
      <w:r>
        <w:rPr>
          <w:rtl/>
        </w:rPr>
        <w:t>דלאו</w:t>
      </w:r>
      <w:proofErr w:type="spellEnd"/>
      <w:r>
        <w:rPr>
          <w:rtl/>
        </w:rPr>
        <w:t xml:space="preserve"> בכלל </w:t>
      </w:r>
      <w:proofErr w:type="spellStart"/>
      <w:r>
        <w:rPr>
          <w:rtl/>
        </w:rPr>
        <w:t>ענויי</w:t>
      </w:r>
      <w:proofErr w:type="spellEnd"/>
      <w:r>
        <w:rPr>
          <w:rtl/>
        </w:rPr>
        <w:t xml:space="preserve"> </w:t>
      </w:r>
      <w:proofErr w:type="spellStart"/>
      <w:r>
        <w:rPr>
          <w:rtl/>
        </w:rPr>
        <w:t>דכתיבי</w:t>
      </w:r>
      <w:proofErr w:type="spellEnd"/>
      <w:r>
        <w:rPr>
          <w:rtl/>
        </w:rPr>
        <w:t xml:space="preserve"> בקרא </w:t>
      </w:r>
      <w:proofErr w:type="spellStart"/>
      <w:r>
        <w:rPr>
          <w:rtl/>
        </w:rPr>
        <w:t>בהדיא</w:t>
      </w:r>
      <w:proofErr w:type="spellEnd"/>
      <w:r>
        <w:rPr>
          <w:rtl/>
        </w:rPr>
        <w:t xml:space="preserve"> </w:t>
      </w:r>
      <w:proofErr w:type="spellStart"/>
      <w:r>
        <w:rPr>
          <w:rtl/>
        </w:rPr>
        <w:t>באורייתא</w:t>
      </w:r>
      <w:proofErr w:type="spellEnd"/>
      <w:r>
        <w:rPr>
          <w:rtl/>
        </w:rPr>
        <w:t xml:space="preserve"> </w:t>
      </w:r>
      <w:proofErr w:type="spellStart"/>
      <w:r>
        <w:rPr>
          <w:rtl/>
        </w:rPr>
        <w:t>נינהו</w:t>
      </w:r>
      <w:proofErr w:type="spellEnd"/>
      <w:r>
        <w:rPr>
          <w:rtl/>
        </w:rPr>
        <w:t xml:space="preserve"> אלא </w:t>
      </w:r>
      <w:proofErr w:type="spellStart"/>
      <w:r>
        <w:rPr>
          <w:rtl/>
        </w:rPr>
        <w:t>מרבויא</w:t>
      </w:r>
      <w:proofErr w:type="spellEnd"/>
      <w:r>
        <w:rPr>
          <w:rtl/>
        </w:rPr>
        <w:t xml:space="preserve"> </w:t>
      </w:r>
      <w:proofErr w:type="spellStart"/>
      <w:r>
        <w:rPr>
          <w:rtl/>
        </w:rPr>
        <w:t>דשבתון</w:t>
      </w:r>
      <w:proofErr w:type="spellEnd"/>
      <w:r>
        <w:rPr>
          <w:rtl/>
        </w:rPr>
        <w:t xml:space="preserve"> אתו </w:t>
      </w:r>
      <w:proofErr w:type="spellStart"/>
      <w:r>
        <w:rPr>
          <w:rtl/>
        </w:rPr>
        <w:t>וכדאיתא</w:t>
      </w:r>
      <w:proofErr w:type="spellEnd"/>
      <w:r>
        <w:rPr>
          <w:rtl/>
        </w:rPr>
        <w:t xml:space="preserve"> בגמרא </w:t>
      </w:r>
      <w:proofErr w:type="spellStart"/>
      <w:r>
        <w:rPr>
          <w:rtl/>
        </w:rPr>
        <w:t>קילי</w:t>
      </w:r>
      <w:proofErr w:type="spellEnd"/>
      <w:r>
        <w:rPr>
          <w:rtl/>
        </w:rPr>
        <w:t xml:space="preserve"> טפי ומסרן הכתוב לחכמים והן הקלו בהן כפי מה שראו והתירו כל שאינו נעשה לתענוג וכן דעת הרמב"ם ז"ל בפ"א מהלכות שביתת עשור </w:t>
      </w:r>
      <w:proofErr w:type="spellStart"/>
      <w:r>
        <w:rPr>
          <w:rtl/>
        </w:rPr>
        <w:t>דכולהו</w:t>
      </w:r>
      <w:proofErr w:type="spellEnd"/>
      <w:r>
        <w:rPr>
          <w:rtl/>
        </w:rPr>
        <w:t xml:space="preserve"> </w:t>
      </w:r>
      <w:proofErr w:type="spellStart"/>
      <w:r>
        <w:rPr>
          <w:rtl/>
        </w:rPr>
        <w:t>מדאוריי</w:t>
      </w:r>
      <w:proofErr w:type="spellEnd"/>
      <w:r>
        <w:rPr>
          <w:rtl/>
        </w:rPr>
        <w:t xml:space="preserve">' </w:t>
      </w:r>
      <w:proofErr w:type="spellStart"/>
      <w:r>
        <w:rPr>
          <w:rtl/>
        </w:rPr>
        <w:t>נינהו</w:t>
      </w:r>
      <w:proofErr w:type="spellEnd"/>
      <w:r>
        <w:rPr>
          <w:rtl/>
        </w:rPr>
        <w:t xml:space="preserve"> אלא דלא </w:t>
      </w:r>
      <w:proofErr w:type="spellStart"/>
      <w:r>
        <w:rPr>
          <w:rtl/>
        </w:rPr>
        <w:t>מיחוורא</w:t>
      </w:r>
      <w:proofErr w:type="spellEnd"/>
      <w:r>
        <w:rPr>
          <w:rtl/>
        </w:rPr>
        <w:t xml:space="preserve"> לי הא </w:t>
      </w:r>
      <w:proofErr w:type="spellStart"/>
      <w:r>
        <w:rPr>
          <w:rtl/>
        </w:rPr>
        <w:t>דתניא</w:t>
      </w:r>
      <w:proofErr w:type="spellEnd"/>
      <w:r>
        <w:rPr>
          <w:rtl/>
        </w:rPr>
        <w:t xml:space="preserve"> לקמן [דף </w:t>
      </w:r>
      <w:proofErr w:type="spellStart"/>
      <w:r>
        <w:rPr>
          <w:rtl/>
        </w:rPr>
        <w:t>עח</w:t>
      </w:r>
      <w:proofErr w:type="spellEnd"/>
      <w:r>
        <w:rPr>
          <w:rtl/>
        </w:rPr>
        <w:t xml:space="preserve"> ב] התינוקות </w:t>
      </w:r>
      <w:proofErr w:type="spellStart"/>
      <w:r>
        <w:rPr>
          <w:rtl/>
        </w:rPr>
        <w:t>מותרין</w:t>
      </w:r>
      <w:proofErr w:type="spellEnd"/>
      <w:r>
        <w:rPr>
          <w:rtl/>
        </w:rPr>
        <w:t xml:space="preserve"> בכולן חוץ מנעילת הסנדל ומוכח בגמ' </w:t>
      </w:r>
      <w:proofErr w:type="spellStart"/>
      <w:r>
        <w:rPr>
          <w:rtl/>
        </w:rPr>
        <w:t>דמותרין</w:t>
      </w:r>
      <w:proofErr w:type="spellEnd"/>
      <w:r>
        <w:rPr>
          <w:rtl/>
        </w:rPr>
        <w:t xml:space="preserve"> בכולן </w:t>
      </w:r>
      <w:proofErr w:type="spellStart"/>
      <w:r>
        <w:rPr>
          <w:rtl/>
        </w:rPr>
        <w:t>דקאמר</w:t>
      </w:r>
      <w:proofErr w:type="spellEnd"/>
      <w:r>
        <w:rPr>
          <w:rtl/>
        </w:rPr>
        <w:t xml:space="preserve"> היינו </w:t>
      </w:r>
      <w:proofErr w:type="spellStart"/>
      <w:r>
        <w:rPr>
          <w:rtl/>
        </w:rPr>
        <w:t>דמותר</w:t>
      </w:r>
      <w:proofErr w:type="spellEnd"/>
      <w:r>
        <w:rPr>
          <w:rtl/>
        </w:rPr>
        <w:t xml:space="preserve"> לגדולים </w:t>
      </w:r>
      <w:proofErr w:type="spellStart"/>
      <w:r>
        <w:rPr>
          <w:rtl/>
        </w:rPr>
        <w:t>לרוחצן</w:t>
      </w:r>
      <w:proofErr w:type="spellEnd"/>
      <w:r>
        <w:rPr>
          <w:rtl/>
        </w:rPr>
        <w:t xml:space="preserve"> ולסוכן וכמו שנפרש עלה </w:t>
      </w:r>
      <w:proofErr w:type="spellStart"/>
      <w:r>
        <w:rPr>
          <w:rtl/>
        </w:rPr>
        <w:t>דההיא</w:t>
      </w:r>
      <w:proofErr w:type="spellEnd"/>
      <w:r>
        <w:rPr>
          <w:rtl/>
        </w:rPr>
        <w:t xml:space="preserve"> בס"ד והא הני ודאי לתענוג עבדי להו ואי מנעין הני </w:t>
      </w:r>
      <w:proofErr w:type="spellStart"/>
      <w:r>
        <w:rPr>
          <w:rtl/>
        </w:rPr>
        <w:t>מנייהו</w:t>
      </w:r>
      <w:proofErr w:type="spellEnd"/>
      <w:r>
        <w:rPr>
          <w:rtl/>
        </w:rPr>
        <w:t xml:space="preserve"> חד יומא לא </w:t>
      </w:r>
      <w:proofErr w:type="spellStart"/>
      <w:r>
        <w:rPr>
          <w:rtl/>
        </w:rPr>
        <w:t>מסתכני</w:t>
      </w:r>
      <w:proofErr w:type="spellEnd"/>
      <w:r>
        <w:rPr>
          <w:rtl/>
        </w:rPr>
        <w:t xml:space="preserve"> ואי מדאורייתא </w:t>
      </w:r>
      <w:proofErr w:type="spellStart"/>
      <w:r>
        <w:rPr>
          <w:rtl/>
        </w:rPr>
        <w:t>היכי</w:t>
      </w:r>
      <w:proofErr w:type="spellEnd"/>
      <w:r>
        <w:rPr>
          <w:rtl/>
        </w:rPr>
        <w:t xml:space="preserve"> שרי והא כתיב לא תאכלום וקרי ביה לא תאכילום להזהיר גדולים על הקטנים ועוד </w:t>
      </w:r>
      <w:proofErr w:type="spellStart"/>
      <w:r>
        <w:rPr>
          <w:rtl/>
        </w:rPr>
        <w:t>מדפסיק</w:t>
      </w:r>
      <w:proofErr w:type="spellEnd"/>
      <w:r>
        <w:rPr>
          <w:rtl/>
        </w:rPr>
        <w:t xml:space="preserve"> ותני התינוקות </w:t>
      </w:r>
      <w:proofErr w:type="spellStart"/>
      <w:r>
        <w:rPr>
          <w:rtl/>
        </w:rPr>
        <w:t>מותרין</w:t>
      </w:r>
      <w:proofErr w:type="spellEnd"/>
      <w:r>
        <w:rPr>
          <w:rtl/>
        </w:rPr>
        <w:t xml:space="preserve"> ולא </w:t>
      </w:r>
      <w:proofErr w:type="spellStart"/>
      <w:r>
        <w:rPr>
          <w:rtl/>
        </w:rPr>
        <w:t>אשכחינן</w:t>
      </w:r>
      <w:proofErr w:type="spellEnd"/>
      <w:r>
        <w:rPr>
          <w:rtl/>
        </w:rPr>
        <w:t xml:space="preserve"> בשום </w:t>
      </w:r>
      <w:proofErr w:type="spellStart"/>
      <w:r>
        <w:rPr>
          <w:rtl/>
        </w:rPr>
        <w:t>דוכתא</w:t>
      </w:r>
      <w:proofErr w:type="spellEnd"/>
      <w:r>
        <w:rPr>
          <w:rtl/>
        </w:rPr>
        <w:t xml:space="preserve"> חינוך </w:t>
      </w:r>
      <w:proofErr w:type="spellStart"/>
      <w:r>
        <w:rPr>
          <w:rtl/>
        </w:rPr>
        <w:t>בהני</w:t>
      </w:r>
      <w:proofErr w:type="spellEnd"/>
      <w:r>
        <w:rPr>
          <w:rtl/>
        </w:rPr>
        <w:t xml:space="preserve"> </w:t>
      </w:r>
      <w:proofErr w:type="spellStart"/>
      <w:r>
        <w:rPr>
          <w:rtl/>
        </w:rPr>
        <w:t>כדאשכחן</w:t>
      </w:r>
      <w:proofErr w:type="spellEnd"/>
      <w:r>
        <w:rPr>
          <w:rtl/>
        </w:rPr>
        <w:t xml:space="preserve"> בתענית משמע שעד שהגיעו לפרקן </w:t>
      </w:r>
      <w:proofErr w:type="spellStart"/>
      <w:r>
        <w:rPr>
          <w:rtl/>
        </w:rPr>
        <w:t>מותרין</w:t>
      </w:r>
      <w:proofErr w:type="spellEnd"/>
      <w:r>
        <w:rPr>
          <w:rtl/>
        </w:rPr>
        <w:t xml:space="preserve"> בכולן ואפילו על ידי גדולים </w:t>
      </w:r>
      <w:proofErr w:type="spellStart"/>
      <w:r>
        <w:rPr>
          <w:rtl/>
        </w:rPr>
        <w:t>ובשלמא</w:t>
      </w:r>
      <w:proofErr w:type="spellEnd"/>
      <w:r>
        <w:rPr>
          <w:rtl/>
        </w:rPr>
        <w:t xml:space="preserve"> אי דרבנן </w:t>
      </w:r>
      <w:proofErr w:type="spellStart"/>
      <w:r>
        <w:rPr>
          <w:rtl/>
        </w:rPr>
        <w:t>נינהו</w:t>
      </w:r>
      <w:proofErr w:type="spellEnd"/>
      <w:r>
        <w:rPr>
          <w:rtl/>
        </w:rPr>
        <w:t xml:space="preserve"> שפיר שכל שהוא לצרכו של תינוק אף על פי שהגיע לחינוך </w:t>
      </w:r>
      <w:proofErr w:type="spellStart"/>
      <w:r>
        <w:rPr>
          <w:rtl/>
        </w:rPr>
        <w:t>מאכילין</w:t>
      </w:r>
      <w:proofErr w:type="spellEnd"/>
      <w:r>
        <w:rPr>
          <w:rtl/>
        </w:rPr>
        <w:t xml:space="preserve"> אותו איסור מדרבנן ואפילו </w:t>
      </w:r>
      <w:proofErr w:type="spellStart"/>
      <w:r>
        <w:rPr>
          <w:rtl/>
        </w:rPr>
        <w:t>בידים</w:t>
      </w:r>
      <w:proofErr w:type="spellEnd"/>
      <w:r>
        <w:rPr>
          <w:rtl/>
        </w:rPr>
        <w:t xml:space="preserve"> </w:t>
      </w:r>
      <w:proofErr w:type="spellStart"/>
      <w:r>
        <w:rPr>
          <w:rtl/>
        </w:rPr>
        <w:t>וכדמוכח</w:t>
      </w:r>
      <w:proofErr w:type="spellEnd"/>
      <w:r>
        <w:rPr>
          <w:rtl/>
        </w:rPr>
        <w:t xml:space="preserve"> בפרק יוצא דופן (דף מו ב) גבי קטנה שנדרה בעלה מפר לה וכמו שכתבתי בפרק בתרא </w:t>
      </w:r>
      <w:proofErr w:type="spellStart"/>
      <w:r>
        <w:rPr>
          <w:rtl/>
        </w:rPr>
        <w:t>דר"ה</w:t>
      </w:r>
      <w:proofErr w:type="spellEnd"/>
      <w:r>
        <w:rPr>
          <w:rtl/>
        </w:rPr>
        <w:t xml:space="preserve"> בס"ד אלא אי אמרת מדאורייתא </w:t>
      </w:r>
      <w:proofErr w:type="spellStart"/>
      <w:r>
        <w:rPr>
          <w:rtl/>
        </w:rPr>
        <w:t>נינהו</w:t>
      </w:r>
      <w:proofErr w:type="spellEnd"/>
      <w:r>
        <w:rPr>
          <w:rtl/>
        </w:rPr>
        <w:t xml:space="preserve"> </w:t>
      </w:r>
      <w:proofErr w:type="spellStart"/>
      <w:r>
        <w:rPr>
          <w:rtl/>
        </w:rPr>
        <w:t>היכי</w:t>
      </w:r>
      <w:proofErr w:type="spellEnd"/>
      <w:r>
        <w:rPr>
          <w:rtl/>
        </w:rPr>
        <w:t xml:space="preserve"> שרי:</w:t>
      </w:r>
    </w:p>
    <w:p w14:paraId="6FB34A23" w14:textId="426B7012" w:rsidR="003341C9" w:rsidRDefault="003341C9" w:rsidP="003341C9">
      <w:pPr>
        <w:pStyle w:val="Heading2"/>
      </w:pPr>
      <w:r>
        <w:rPr>
          <w:rFonts w:hint="cs"/>
          <w:rtl/>
        </w:rPr>
        <w:t>שלחן ערוך אורח חיי</w:t>
      </w:r>
      <w:r w:rsidR="002F278B">
        <w:rPr>
          <w:rFonts w:hint="cs"/>
          <w:rtl/>
        </w:rPr>
        <w:t xml:space="preserve">ם </w:t>
      </w:r>
      <w:proofErr w:type="spellStart"/>
      <w:r w:rsidR="002F278B">
        <w:rPr>
          <w:rFonts w:hint="cs"/>
          <w:rtl/>
        </w:rPr>
        <w:t>שכ</w:t>
      </w:r>
      <w:r>
        <w:rPr>
          <w:rFonts w:hint="cs"/>
          <w:rtl/>
        </w:rPr>
        <w:t>ו:י</w:t>
      </w:r>
      <w:proofErr w:type="spellEnd"/>
    </w:p>
    <w:p w14:paraId="272AAA32" w14:textId="1BED64FC" w:rsidR="002F278B" w:rsidRPr="002F278B" w:rsidRDefault="00891F41" w:rsidP="002F278B">
      <w:pPr>
        <w:rPr>
          <w:rtl/>
        </w:rPr>
      </w:pPr>
      <w:r>
        <w:rPr>
          <w:rtl/>
        </w:rPr>
        <w:t xml:space="preserve">מותר </w:t>
      </w:r>
      <w:r w:rsidR="002F278B" w:rsidRPr="002F278B">
        <w:rPr>
          <w:rtl/>
        </w:rPr>
        <w:t xml:space="preserve">לרחוץ ידיו </w:t>
      </w:r>
      <w:proofErr w:type="spellStart"/>
      <w:r w:rsidR="002F278B" w:rsidRPr="002F278B">
        <w:rPr>
          <w:rtl/>
        </w:rPr>
        <w:t>במורסן</w:t>
      </w:r>
      <w:proofErr w:type="spellEnd"/>
      <w:r w:rsidR="002F278B" w:rsidRPr="002F278B">
        <w:rPr>
          <w:rtl/>
        </w:rPr>
        <w:t xml:space="preserve">. </w:t>
      </w:r>
      <w:r w:rsidR="002F278B" w:rsidRPr="00891F41">
        <w:rPr>
          <w:sz w:val="18"/>
          <w:szCs w:val="18"/>
          <w:rtl/>
        </w:rPr>
        <w:t xml:space="preserve">הגה: </w:t>
      </w:r>
      <w:proofErr w:type="spellStart"/>
      <w:r w:rsidR="002F278B" w:rsidRPr="00891F41">
        <w:rPr>
          <w:sz w:val="18"/>
          <w:szCs w:val="18"/>
          <w:rtl/>
        </w:rPr>
        <w:t>דגיבול</w:t>
      </w:r>
      <w:proofErr w:type="spellEnd"/>
      <w:r w:rsidR="002F278B" w:rsidRPr="00891F41">
        <w:rPr>
          <w:sz w:val="18"/>
          <w:szCs w:val="18"/>
          <w:rtl/>
        </w:rPr>
        <w:t xml:space="preserve"> </w:t>
      </w:r>
      <w:r>
        <w:rPr>
          <w:sz w:val="18"/>
          <w:szCs w:val="18"/>
          <w:rtl/>
        </w:rPr>
        <w:t xml:space="preserve">י כלאחר יד, שרי; ואסור </w:t>
      </w:r>
      <w:r w:rsidR="002F278B" w:rsidRPr="00891F41">
        <w:rPr>
          <w:sz w:val="18"/>
          <w:szCs w:val="18"/>
          <w:rtl/>
        </w:rPr>
        <w:t xml:space="preserve">לרחוץ ידיו במלח (אגודה), וכ"ש בבורית שקורין </w:t>
      </w:r>
      <w:proofErr w:type="spellStart"/>
      <w:r w:rsidR="002F278B" w:rsidRPr="00891F41">
        <w:rPr>
          <w:sz w:val="18"/>
          <w:szCs w:val="18"/>
          <w:rtl/>
        </w:rPr>
        <w:t>זיי"ף</w:t>
      </w:r>
      <w:proofErr w:type="spellEnd"/>
      <w:r w:rsidR="002F278B" w:rsidRPr="00891F41">
        <w:rPr>
          <w:sz w:val="18"/>
          <w:szCs w:val="18"/>
          <w:rtl/>
        </w:rPr>
        <w:t xml:space="preserve"> </w:t>
      </w:r>
      <w:proofErr w:type="spellStart"/>
      <w:r w:rsidR="002F278B" w:rsidRPr="00891F41">
        <w:rPr>
          <w:sz w:val="18"/>
          <w:szCs w:val="18"/>
          <w:rtl/>
        </w:rPr>
        <w:t>בל"א</w:t>
      </w:r>
      <w:proofErr w:type="spellEnd"/>
      <w:r w:rsidR="002F278B" w:rsidRPr="00891F41">
        <w:rPr>
          <w:sz w:val="18"/>
          <w:szCs w:val="18"/>
          <w:rtl/>
        </w:rPr>
        <w:t xml:space="preserve"> (ב</w:t>
      </w:r>
      <w:r>
        <w:rPr>
          <w:sz w:val="18"/>
          <w:szCs w:val="18"/>
          <w:rtl/>
        </w:rPr>
        <w:t xml:space="preserve">נימין זאב סימן רע"ח /ר"ו/), או בשאר חלב יא שנימוח על ידיו </w:t>
      </w:r>
      <w:proofErr w:type="spellStart"/>
      <w:r w:rsidR="002F278B" w:rsidRPr="00891F41">
        <w:rPr>
          <w:sz w:val="18"/>
          <w:szCs w:val="18"/>
          <w:rtl/>
        </w:rPr>
        <w:t>והוי</w:t>
      </w:r>
      <w:proofErr w:type="spellEnd"/>
      <w:r w:rsidR="002F278B" w:rsidRPr="00891F41">
        <w:rPr>
          <w:sz w:val="18"/>
          <w:szCs w:val="18"/>
          <w:rtl/>
        </w:rPr>
        <w:t xml:space="preserve"> נולד (פרק במה </w:t>
      </w:r>
      <w:proofErr w:type="spellStart"/>
      <w:r w:rsidR="002F278B" w:rsidRPr="00891F41">
        <w:rPr>
          <w:sz w:val="18"/>
          <w:szCs w:val="18"/>
          <w:rtl/>
        </w:rPr>
        <w:t>אשה</w:t>
      </w:r>
      <w:proofErr w:type="spellEnd"/>
      <w:r w:rsidR="002F278B" w:rsidRPr="00891F41">
        <w:rPr>
          <w:sz w:val="18"/>
          <w:szCs w:val="18"/>
          <w:rtl/>
        </w:rPr>
        <w:t xml:space="preserve"> </w:t>
      </w:r>
      <w:proofErr w:type="spellStart"/>
      <w:r w:rsidR="002F278B" w:rsidRPr="00891F41">
        <w:rPr>
          <w:sz w:val="18"/>
          <w:szCs w:val="18"/>
          <w:rtl/>
        </w:rPr>
        <w:t>וסמ"ג</w:t>
      </w:r>
      <w:proofErr w:type="spellEnd"/>
      <w:r w:rsidR="002F278B" w:rsidRPr="00891F41">
        <w:rPr>
          <w:sz w:val="18"/>
          <w:szCs w:val="18"/>
          <w:rtl/>
        </w:rPr>
        <w:t xml:space="preserve"> </w:t>
      </w:r>
      <w:proofErr w:type="spellStart"/>
      <w:r w:rsidR="002F278B" w:rsidRPr="00891F41">
        <w:rPr>
          <w:sz w:val="18"/>
          <w:szCs w:val="18"/>
          <w:rtl/>
        </w:rPr>
        <w:t>והגה"מ</w:t>
      </w:r>
      <w:proofErr w:type="spellEnd"/>
      <w:r w:rsidR="002F278B" w:rsidRPr="00891F41">
        <w:rPr>
          <w:sz w:val="18"/>
          <w:szCs w:val="18"/>
          <w:rtl/>
        </w:rPr>
        <w:t xml:space="preserve"> </w:t>
      </w:r>
      <w:proofErr w:type="spellStart"/>
      <w:r w:rsidR="002F278B" w:rsidRPr="00891F41">
        <w:rPr>
          <w:sz w:val="18"/>
          <w:szCs w:val="18"/>
          <w:rtl/>
        </w:rPr>
        <w:t>פכ"א</w:t>
      </w:r>
      <w:proofErr w:type="spellEnd"/>
      <w:r w:rsidR="002F278B" w:rsidRPr="00891F41">
        <w:rPr>
          <w:sz w:val="18"/>
          <w:szCs w:val="18"/>
          <w:rtl/>
        </w:rPr>
        <w:t xml:space="preserve"> וטור סי' שכ"א).</w:t>
      </w:r>
    </w:p>
    <w:p w14:paraId="18FCB350" w14:textId="23AC3FDC" w:rsidR="003341C9" w:rsidRDefault="003341C9" w:rsidP="003341C9">
      <w:pPr>
        <w:pStyle w:val="Heading2"/>
        <w:rPr>
          <w:rtl/>
        </w:rPr>
      </w:pPr>
      <w:r>
        <w:rPr>
          <w:rFonts w:hint="cs"/>
          <w:rtl/>
        </w:rPr>
        <w:t xml:space="preserve">ביאור </w:t>
      </w:r>
      <w:proofErr w:type="spellStart"/>
      <w:r>
        <w:rPr>
          <w:rFonts w:hint="cs"/>
          <w:rtl/>
        </w:rPr>
        <w:t>הגר"א</w:t>
      </w:r>
      <w:proofErr w:type="spellEnd"/>
      <w:r w:rsidR="00DE3081">
        <w:rPr>
          <w:rFonts w:hint="cs"/>
          <w:rtl/>
        </w:rPr>
        <w:t xml:space="preserve"> אורח חיים </w:t>
      </w:r>
      <w:proofErr w:type="spellStart"/>
      <w:r w:rsidR="00DE3081">
        <w:rPr>
          <w:rFonts w:hint="cs"/>
          <w:rtl/>
        </w:rPr>
        <w:t>שכו:י</w:t>
      </w:r>
      <w:proofErr w:type="spellEnd"/>
    </w:p>
    <w:p w14:paraId="221A8D6D" w14:textId="3A208A50" w:rsidR="00DE3081" w:rsidRPr="00DE3081" w:rsidRDefault="00DE3081" w:rsidP="00DE3081">
      <w:pPr>
        <w:rPr>
          <w:rtl/>
        </w:rPr>
      </w:pPr>
      <w:r w:rsidRPr="00DE3081">
        <w:rPr>
          <w:rtl/>
        </w:rPr>
        <w:t xml:space="preserve">או בשאר חלב. משמע מדבריו </w:t>
      </w:r>
      <w:proofErr w:type="spellStart"/>
      <w:r w:rsidRPr="00DE3081">
        <w:rPr>
          <w:rtl/>
        </w:rPr>
        <w:t>דבחול</w:t>
      </w:r>
      <w:proofErr w:type="spellEnd"/>
      <w:r w:rsidRPr="00DE3081">
        <w:rPr>
          <w:rtl/>
        </w:rPr>
        <w:t xml:space="preserve"> מותר וכ"כ </w:t>
      </w:r>
      <w:proofErr w:type="spellStart"/>
      <w:r w:rsidRPr="00DE3081">
        <w:rPr>
          <w:rtl/>
        </w:rPr>
        <w:t>תוס</w:t>
      </w:r>
      <w:proofErr w:type="spellEnd"/>
      <w:r w:rsidRPr="00DE3081">
        <w:rPr>
          <w:rtl/>
        </w:rPr>
        <w:t xml:space="preserve">' </w:t>
      </w:r>
      <w:proofErr w:type="spellStart"/>
      <w:r w:rsidRPr="00DE3081">
        <w:rPr>
          <w:rtl/>
        </w:rPr>
        <w:t>בספ"ד</w:t>
      </w:r>
      <w:proofErr w:type="spellEnd"/>
      <w:r w:rsidRPr="00DE3081">
        <w:rPr>
          <w:rtl/>
        </w:rPr>
        <w:t xml:space="preserve"> </w:t>
      </w:r>
      <w:proofErr w:type="spellStart"/>
      <w:r w:rsidRPr="00DE3081">
        <w:rPr>
          <w:rtl/>
        </w:rPr>
        <w:t>דנדה</w:t>
      </w:r>
      <w:proofErr w:type="spellEnd"/>
      <w:r w:rsidRPr="00DE3081">
        <w:rPr>
          <w:rtl/>
        </w:rPr>
        <w:t xml:space="preserve"> בשם ר"ת </w:t>
      </w:r>
      <w:proofErr w:type="spellStart"/>
      <w:r w:rsidRPr="00DE3081">
        <w:rPr>
          <w:rtl/>
        </w:rPr>
        <w:t>דמותר</w:t>
      </w:r>
      <w:proofErr w:type="spellEnd"/>
      <w:r w:rsidRPr="00DE3081">
        <w:rPr>
          <w:rtl/>
        </w:rPr>
        <w:t xml:space="preserve">. ודבריו </w:t>
      </w:r>
      <w:proofErr w:type="spellStart"/>
      <w:r w:rsidRPr="00DE3081">
        <w:rPr>
          <w:rtl/>
        </w:rPr>
        <w:t>דחוקין</w:t>
      </w:r>
      <w:proofErr w:type="spellEnd"/>
      <w:r w:rsidRPr="00DE3081">
        <w:rPr>
          <w:rtl/>
        </w:rPr>
        <w:t xml:space="preserve"> </w:t>
      </w:r>
      <w:proofErr w:type="spellStart"/>
      <w:r w:rsidRPr="00DE3081">
        <w:rPr>
          <w:rtl/>
        </w:rPr>
        <w:t>דא"כ</w:t>
      </w:r>
      <w:proofErr w:type="spellEnd"/>
      <w:r w:rsidRPr="00DE3081">
        <w:rPr>
          <w:rtl/>
        </w:rPr>
        <w:t xml:space="preserve"> </w:t>
      </w:r>
      <w:proofErr w:type="spellStart"/>
      <w:r w:rsidRPr="00DE3081">
        <w:rPr>
          <w:rtl/>
        </w:rPr>
        <w:t>ביה"כ</w:t>
      </w:r>
      <w:proofErr w:type="spellEnd"/>
      <w:r w:rsidRPr="00DE3081">
        <w:rPr>
          <w:rtl/>
        </w:rPr>
        <w:t xml:space="preserve"> אין אסור אלא שמן </w:t>
      </w:r>
      <w:proofErr w:type="spellStart"/>
      <w:r w:rsidRPr="00DE3081">
        <w:rPr>
          <w:rtl/>
        </w:rPr>
        <w:t>דוקא</w:t>
      </w:r>
      <w:proofErr w:type="spellEnd"/>
      <w:r w:rsidRPr="00DE3081">
        <w:rPr>
          <w:rtl/>
        </w:rPr>
        <w:t xml:space="preserve"> אבל במרדכי פ"ה </w:t>
      </w:r>
      <w:proofErr w:type="spellStart"/>
      <w:r w:rsidRPr="00DE3081">
        <w:rPr>
          <w:rtl/>
        </w:rPr>
        <w:t>דשבת</w:t>
      </w:r>
      <w:proofErr w:type="spellEnd"/>
      <w:r w:rsidRPr="00DE3081">
        <w:rPr>
          <w:rtl/>
        </w:rPr>
        <w:t xml:space="preserve"> </w:t>
      </w:r>
      <w:proofErr w:type="spellStart"/>
      <w:r w:rsidRPr="00DE3081">
        <w:rPr>
          <w:rtl/>
        </w:rPr>
        <w:t>ובסה"ת</w:t>
      </w:r>
      <w:proofErr w:type="spellEnd"/>
      <w:r w:rsidRPr="00DE3081">
        <w:rPr>
          <w:rtl/>
        </w:rPr>
        <w:t xml:space="preserve"> וש"פ </w:t>
      </w:r>
      <w:proofErr w:type="spellStart"/>
      <w:r w:rsidRPr="00DE3081">
        <w:rPr>
          <w:rtl/>
        </w:rPr>
        <w:t>אוסרין</w:t>
      </w:r>
      <w:proofErr w:type="spellEnd"/>
      <w:r w:rsidRPr="00DE3081">
        <w:rPr>
          <w:rtl/>
        </w:rPr>
        <w:t xml:space="preserve"> </w:t>
      </w:r>
      <w:proofErr w:type="spellStart"/>
      <w:r w:rsidRPr="00DE3081">
        <w:rPr>
          <w:rtl/>
        </w:rPr>
        <w:t>להדיא</w:t>
      </w:r>
      <w:proofErr w:type="spellEnd"/>
      <w:r w:rsidRPr="00DE3081">
        <w:rPr>
          <w:rtl/>
        </w:rPr>
        <w:t xml:space="preserve"> כמו </w:t>
      </w:r>
      <w:proofErr w:type="spellStart"/>
      <w:r w:rsidRPr="00DE3081">
        <w:rPr>
          <w:rtl/>
        </w:rPr>
        <w:t>ביה"כ</w:t>
      </w:r>
      <w:proofErr w:type="spellEnd"/>
      <w:r w:rsidRPr="00DE3081">
        <w:rPr>
          <w:rtl/>
        </w:rPr>
        <w:t xml:space="preserve"> </w:t>
      </w:r>
      <w:proofErr w:type="spellStart"/>
      <w:r w:rsidRPr="00DE3081">
        <w:rPr>
          <w:rtl/>
        </w:rPr>
        <w:t>דאידי</w:t>
      </w:r>
      <w:proofErr w:type="spellEnd"/>
      <w:r w:rsidRPr="00DE3081">
        <w:rPr>
          <w:rtl/>
        </w:rPr>
        <w:t xml:space="preserve"> </w:t>
      </w:r>
      <w:proofErr w:type="spellStart"/>
      <w:r w:rsidRPr="00DE3081">
        <w:rPr>
          <w:rtl/>
        </w:rPr>
        <w:t>ואידי</w:t>
      </w:r>
      <w:proofErr w:type="spellEnd"/>
      <w:r w:rsidRPr="00DE3081">
        <w:rPr>
          <w:rtl/>
        </w:rPr>
        <w:t xml:space="preserve"> כרת וכן בתרומה ול"ת </w:t>
      </w:r>
      <w:proofErr w:type="spellStart"/>
      <w:r w:rsidRPr="00DE3081">
        <w:rPr>
          <w:rtl/>
        </w:rPr>
        <w:t>דמשום</w:t>
      </w:r>
      <w:proofErr w:type="spellEnd"/>
      <w:r w:rsidRPr="00DE3081">
        <w:rPr>
          <w:rtl/>
        </w:rPr>
        <w:t xml:space="preserve"> עינוי הוא </w:t>
      </w:r>
      <w:proofErr w:type="spellStart"/>
      <w:r w:rsidRPr="00DE3081">
        <w:rPr>
          <w:rtl/>
        </w:rPr>
        <w:t>ביה"כ</w:t>
      </w:r>
      <w:proofErr w:type="spellEnd"/>
      <w:r w:rsidRPr="00DE3081">
        <w:rPr>
          <w:rtl/>
        </w:rPr>
        <w:t xml:space="preserve"> </w:t>
      </w:r>
      <w:proofErr w:type="spellStart"/>
      <w:r w:rsidRPr="00DE3081">
        <w:rPr>
          <w:rtl/>
        </w:rPr>
        <w:t>דמדקאמר</w:t>
      </w:r>
      <w:proofErr w:type="spellEnd"/>
      <w:r w:rsidRPr="00DE3081">
        <w:rPr>
          <w:rtl/>
        </w:rPr>
        <w:t xml:space="preserve"> </w:t>
      </w:r>
      <w:proofErr w:type="spellStart"/>
      <w:r w:rsidRPr="00DE3081">
        <w:rPr>
          <w:rtl/>
        </w:rPr>
        <w:t>בפ"ט</w:t>
      </w:r>
      <w:proofErr w:type="spellEnd"/>
      <w:r w:rsidRPr="00DE3081">
        <w:rPr>
          <w:rtl/>
        </w:rPr>
        <w:t xml:space="preserve"> </w:t>
      </w:r>
      <w:proofErr w:type="spellStart"/>
      <w:r w:rsidRPr="00DE3081">
        <w:rPr>
          <w:rtl/>
        </w:rPr>
        <w:t>דשבת</w:t>
      </w:r>
      <w:proofErr w:type="spellEnd"/>
      <w:r w:rsidRPr="00DE3081">
        <w:rPr>
          <w:rtl/>
        </w:rPr>
        <w:t xml:space="preserve"> מנין לסיכה שהיא </w:t>
      </w:r>
      <w:proofErr w:type="spellStart"/>
      <w:r w:rsidRPr="00DE3081">
        <w:rPr>
          <w:rtl/>
        </w:rPr>
        <w:t>כשתיה</w:t>
      </w:r>
      <w:proofErr w:type="spellEnd"/>
      <w:r w:rsidRPr="00DE3081">
        <w:rPr>
          <w:rtl/>
        </w:rPr>
        <w:t xml:space="preserve"> </w:t>
      </w:r>
      <w:proofErr w:type="spellStart"/>
      <w:r w:rsidRPr="00DE3081">
        <w:rPr>
          <w:rtl/>
        </w:rPr>
        <w:t>ביה"כ</w:t>
      </w:r>
      <w:proofErr w:type="spellEnd"/>
      <w:r w:rsidRPr="00DE3081">
        <w:rPr>
          <w:rtl/>
        </w:rPr>
        <w:t xml:space="preserve"> שנאמר </w:t>
      </w:r>
      <w:proofErr w:type="spellStart"/>
      <w:r w:rsidRPr="00DE3081">
        <w:rPr>
          <w:rtl/>
        </w:rPr>
        <w:t>כו</w:t>
      </w:r>
      <w:proofErr w:type="spellEnd"/>
      <w:r w:rsidRPr="00DE3081">
        <w:rPr>
          <w:rtl/>
        </w:rPr>
        <w:t xml:space="preserve">' </w:t>
      </w:r>
      <w:proofErr w:type="spellStart"/>
      <w:r w:rsidRPr="00DE3081">
        <w:rPr>
          <w:rtl/>
        </w:rPr>
        <w:t>אלמא</w:t>
      </w:r>
      <w:proofErr w:type="spellEnd"/>
      <w:r w:rsidRPr="00DE3081">
        <w:rPr>
          <w:rtl/>
        </w:rPr>
        <w:t xml:space="preserve"> משום </w:t>
      </w:r>
      <w:proofErr w:type="spellStart"/>
      <w:r w:rsidRPr="00DE3081">
        <w:rPr>
          <w:rtl/>
        </w:rPr>
        <w:t>דדמי</w:t>
      </w:r>
      <w:proofErr w:type="spellEnd"/>
      <w:r w:rsidRPr="00DE3081">
        <w:rPr>
          <w:rtl/>
        </w:rPr>
        <w:t xml:space="preserve"> </w:t>
      </w:r>
      <w:proofErr w:type="spellStart"/>
      <w:r w:rsidRPr="00DE3081">
        <w:rPr>
          <w:rtl/>
        </w:rPr>
        <w:t>לשתיה</w:t>
      </w:r>
      <w:proofErr w:type="spellEnd"/>
      <w:r w:rsidRPr="00DE3081">
        <w:rPr>
          <w:rtl/>
        </w:rPr>
        <w:t xml:space="preserve"> וכן </w:t>
      </w:r>
      <w:proofErr w:type="spellStart"/>
      <w:r w:rsidRPr="00DE3081">
        <w:rPr>
          <w:rtl/>
        </w:rPr>
        <w:t>ברפ"ד</w:t>
      </w:r>
      <w:proofErr w:type="spellEnd"/>
      <w:r w:rsidRPr="00DE3081">
        <w:rPr>
          <w:rtl/>
        </w:rPr>
        <w:t xml:space="preserve"> </w:t>
      </w:r>
      <w:proofErr w:type="spellStart"/>
      <w:r w:rsidRPr="00DE3081">
        <w:rPr>
          <w:rtl/>
        </w:rPr>
        <w:t>דנדה</w:t>
      </w:r>
      <w:proofErr w:type="spellEnd"/>
      <w:r w:rsidRPr="00DE3081">
        <w:rPr>
          <w:rtl/>
        </w:rPr>
        <w:t xml:space="preserve"> אלא </w:t>
      </w:r>
      <w:proofErr w:type="spellStart"/>
      <w:r w:rsidRPr="00DE3081">
        <w:rPr>
          <w:rtl/>
        </w:rPr>
        <w:t>שתוס</w:t>
      </w:r>
      <w:proofErr w:type="spellEnd"/>
      <w:r w:rsidRPr="00DE3081">
        <w:rPr>
          <w:rtl/>
        </w:rPr>
        <w:t xml:space="preserve">' ומרדכי </w:t>
      </w:r>
      <w:proofErr w:type="spellStart"/>
      <w:r w:rsidRPr="00DE3081">
        <w:rPr>
          <w:rtl/>
        </w:rPr>
        <w:t>וסה"ת</w:t>
      </w:r>
      <w:proofErr w:type="spellEnd"/>
      <w:r w:rsidRPr="00DE3081">
        <w:rPr>
          <w:rtl/>
        </w:rPr>
        <w:t xml:space="preserve"> וש"פ כתבו שאסמכת' הוא ואינו אלא מדרבנן עשו אותו </w:t>
      </w:r>
      <w:proofErr w:type="spellStart"/>
      <w:r w:rsidRPr="00DE3081">
        <w:rPr>
          <w:rtl/>
        </w:rPr>
        <w:t>כשתיה</w:t>
      </w:r>
      <w:proofErr w:type="spellEnd"/>
      <w:r w:rsidRPr="00DE3081">
        <w:rPr>
          <w:rtl/>
        </w:rPr>
        <w:t xml:space="preserve"> ולפיכך במקום צערא התירו </w:t>
      </w:r>
      <w:proofErr w:type="spellStart"/>
      <w:r w:rsidRPr="00DE3081">
        <w:rPr>
          <w:rtl/>
        </w:rPr>
        <w:t>כמש"ש</w:t>
      </w:r>
      <w:proofErr w:type="spellEnd"/>
      <w:r w:rsidRPr="00DE3081">
        <w:rPr>
          <w:rtl/>
        </w:rPr>
        <w:t xml:space="preserve"> </w:t>
      </w:r>
      <w:proofErr w:type="spellStart"/>
      <w:r w:rsidRPr="00DE3081">
        <w:rPr>
          <w:rtl/>
        </w:rPr>
        <w:t>בפ</w:t>
      </w:r>
      <w:proofErr w:type="spellEnd"/>
      <w:r w:rsidRPr="00DE3081">
        <w:rPr>
          <w:rtl/>
        </w:rPr>
        <w:t xml:space="preserve">' בתרא דיומא מי </w:t>
      </w:r>
      <w:proofErr w:type="spellStart"/>
      <w:r w:rsidRPr="00DE3081">
        <w:rPr>
          <w:rtl/>
        </w:rPr>
        <w:t>שי"ל</w:t>
      </w:r>
      <w:proofErr w:type="spellEnd"/>
      <w:r w:rsidRPr="00DE3081">
        <w:rPr>
          <w:rtl/>
        </w:rPr>
        <w:t xml:space="preserve"> </w:t>
      </w:r>
      <w:proofErr w:type="spellStart"/>
      <w:r w:rsidRPr="00DE3081">
        <w:rPr>
          <w:rtl/>
        </w:rPr>
        <w:t>חטטין</w:t>
      </w:r>
      <w:proofErr w:type="spellEnd"/>
      <w:r w:rsidRPr="00DE3081">
        <w:rPr>
          <w:rtl/>
        </w:rPr>
        <w:t xml:space="preserve"> בראשו סך כדרכו </w:t>
      </w:r>
      <w:proofErr w:type="spellStart"/>
      <w:r w:rsidRPr="00DE3081">
        <w:rPr>
          <w:rtl/>
        </w:rPr>
        <w:t>ביה"כ</w:t>
      </w:r>
      <w:proofErr w:type="spellEnd"/>
      <w:r w:rsidRPr="00DE3081">
        <w:rPr>
          <w:rtl/>
        </w:rPr>
        <w:t xml:space="preserve"> </w:t>
      </w:r>
      <w:proofErr w:type="spellStart"/>
      <w:r w:rsidRPr="00DE3081">
        <w:rPr>
          <w:rtl/>
        </w:rPr>
        <w:t>כו</w:t>
      </w:r>
      <w:proofErr w:type="spellEnd"/>
      <w:r w:rsidRPr="00DE3081">
        <w:rPr>
          <w:rtl/>
        </w:rPr>
        <w:t xml:space="preserve">' אבל שלא במקום צערא אסור </w:t>
      </w:r>
      <w:proofErr w:type="spellStart"/>
      <w:r w:rsidRPr="00DE3081">
        <w:rPr>
          <w:rtl/>
        </w:rPr>
        <w:t>ועתוס</w:t>
      </w:r>
      <w:proofErr w:type="spellEnd"/>
      <w:r w:rsidRPr="00DE3081">
        <w:rPr>
          <w:rtl/>
        </w:rPr>
        <w:t xml:space="preserve">' שם </w:t>
      </w:r>
      <w:proofErr w:type="spellStart"/>
      <w:r w:rsidRPr="00DE3081">
        <w:rPr>
          <w:rtl/>
        </w:rPr>
        <w:t>ביומא</w:t>
      </w:r>
      <w:proofErr w:type="spellEnd"/>
      <w:r w:rsidRPr="00DE3081">
        <w:rPr>
          <w:rtl/>
        </w:rPr>
        <w:t xml:space="preserve"> וכן בחדש וכל </w:t>
      </w:r>
      <w:proofErr w:type="spellStart"/>
      <w:r w:rsidRPr="00DE3081">
        <w:rPr>
          <w:rtl/>
        </w:rPr>
        <w:t>איסורין</w:t>
      </w:r>
      <w:proofErr w:type="spellEnd"/>
      <w:r w:rsidRPr="00DE3081">
        <w:rPr>
          <w:rtl/>
        </w:rPr>
        <w:t>:</w:t>
      </w:r>
    </w:p>
    <w:p w14:paraId="6C94231B" w14:textId="46C52479" w:rsidR="003341C9" w:rsidRDefault="003341C9" w:rsidP="003341C9">
      <w:pPr>
        <w:pStyle w:val="Heading2"/>
        <w:rPr>
          <w:rtl/>
        </w:rPr>
      </w:pPr>
      <w:r>
        <w:rPr>
          <w:rFonts w:hint="cs"/>
          <w:rtl/>
        </w:rPr>
        <w:lastRenderedPageBreak/>
        <w:t>יבמות קב</w:t>
      </w:r>
    </w:p>
    <w:p w14:paraId="14151019" w14:textId="795CC6BA" w:rsidR="005106FF" w:rsidRPr="005106FF" w:rsidRDefault="005106FF" w:rsidP="005106FF">
      <w:pPr>
        <w:pStyle w:val="Heading2"/>
      </w:pPr>
      <w:r>
        <w:rPr>
          <w:rFonts w:hint="cs"/>
          <w:rtl/>
        </w:rPr>
        <w:t xml:space="preserve">ביאור </w:t>
      </w:r>
      <w:proofErr w:type="spellStart"/>
      <w:r>
        <w:rPr>
          <w:rFonts w:hint="cs"/>
          <w:rtl/>
        </w:rPr>
        <w:t>הגר"א</w:t>
      </w:r>
      <w:proofErr w:type="spellEnd"/>
    </w:p>
    <w:p w14:paraId="7A7AD858" w14:textId="77777777" w:rsidR="00047EB0" w:rsidRDefault="00047EB0" w:rsidP="00047EB0">
      <w:pPr>
        <w:pStyle w:val="Heading1"/>
        <w:rPr>
          <w:rtl/>
        </w:rPr>
      </w:pPr>
      <w:bookmarkStart w:id="0" w:name="_Ref476042623"/>
      <w:bookmarkStart w:id="1" w:name="_Toc511145831"/>
      <w:r>
        <w:rPr>
          <w:rFonts w:hint="cs"/>
          <w:rtl/>
        </w:rPr>
        <w:t xml:space="preserve">שבת </w:t>
      </w:r>
      <w:r>
        <w:rPr>
          <w:rtl/>
        </w:rPr>
        <w:t>–</w:t>
      </w:r>
      <w:r>
        <w:rPr>
          <w:rFonts w:hint="cs"/>
          <w:rtl/>
        </w:rPr>
        <w:t xml:space="preserve"> הוצאה </w:t>
      </w:r>
      <w:r>
        <w:rPr>
          <w:rtl/>
        </w:rPr>
        <w:t>–</w:t>
      </w:r>
      <w:r>
        <w:rPr>
          <w:rFonts w:hint="cs"/>
          <w:rtl/>
        </w:rPr>
        <w:t xml:space="preserve"> חצי שיעור</w:t>
      </w:r>
      <w:bookmarkEnd w:id="0"/>
      <w:bookmarkEnd w:id="1"/>
    </w:p>
    <w:p w14:paraId="55CAAE77" w14:textId="77777777" w:rsidR="00047EB0" w:rsidRDefault="00047EB0" w:rsidP="00047EB0">
      <w:pPr>
        <w:pStyle w:val="Heading2"/>
        <w:rPr>
          <w:rtl/>
        </w:rPr>
      </w:pPr>
      <w:r w:rsidRPr="00507ADE">
        <w:rPr>
          <w:rtl/>
        </w:rPr>
        <w:t>בית הבחירה (מאיר</w:t>
      </w:r>
      <w:r>
        <w:rPr>
          <w:rtl/>
        </w:rPr>
        <w:t xml:space="preserve">י) שבת </w:t>
      </w:r>
      <w:r>
        <w:rPr>
          <w:rFonts w:hint="cs"/>
          <w:rtl/>
        </w:rPr>
        <w:t>ג: ד"ה יש</w:t>
      </w:r>
    </w:p>
    <w:p w14:paraId="5B93E6DE" w14:textId="77777777" w:rsidR="00047EB0" w:rsidRDefault="00047EB0" w:rsidP="00047EB0">
      <w:pPr>
        <w:rPr>
          <w:rtl/>
        </w:rPr>
      </w:pPr>
      <w:r w:rsidRPr="00507ADE">
        <w:rPr>
          <w:rtl/>
        </w:rPr>
        <w:t xml:space="preserve">יש לדון במה שכתבנו שמא יחזור וישכח ויבא לידי חיוב חטאת </w:t>
      </w:r>
      <w:proofErr w:type="spellStart"/>
      <w:r w:rsidRPr="00507ADE">
        <w:rPr>
          <w:rtl/>
        </w:rPr>
        <w:t>תינח</w:t>
      </w:r>
      <w:proofErr w:type="spellEnd"/>
      <w:r w:rsidRPr="00507ADE">
        <w:rPr>
          <w:rtl/>
        </w:rPr>
        <w:t xml:space="preserve"> לדעת האומר אין ידיעה לחצי שיעור ר"ל שאין ידיעה שבין שני חצאי השיעור מחלקת וחייב חטאת ר"ל שאם אכל חצי זית חלב ונודע לו וחזר ושכח ואכל חצי זית אחר בהעלמת ידיעה </w:t>
      </w:r>
      <w:proofErr w:type="spellStart"/>
      <w:r w:rsidRPr="00507ADE">
        <w:rPr>
          <w:rtl/>
        </w:rPr>
        <w:t>שבנתים</w:t>
      </w:r>
      <w:proofErr w:type="spellEnd"/>
      <w:r w:rsidRPr="00507ADE">
        <w:rPr>
          <w:rtl/>
        </w:rPr>
        <w:t xml:space="preserve"> אינה קרויה ידיעה לחלק ביניהם ויתחייב חטאת אבל לדעת האומר יש ידיעה לחצי שיעור ושהלכה כן כמו שביארנו בשני של שבועות שאין זה </w:t>
      </w:r>
      <w:proofErr w:type="spellStart"/>
      <w:r w:rsidRPr="00507ADE">
        <w:rPr>
          <w:rtl/>
        </w:rPr>
        <w:t>תחלתו</w:t>
      </w:r>
      <w:proofErr w:type="spellEnd"/>
      <w:r w:rsidRPr="00507ADE">
        <w:rPr>
          <w:rtl/>
        </w:rPr>
        <w:t xml:space="preserve"> וסופו בשגגה היאך אתה אומר כן תדע שמתוך קושיא זו יש מי שאומר שזה שאמרו </w:t>
      </w:r>
      <w:proofErr w:type="spellStart"/>
      <w:r w:rsidRPr="00507ADE">
        <w:rPr>
          <w:rtl/>
        </w:rPr>
        <w:t>בסוגיא</w:t>
      </w:r>
      <w:proofErr w:type="spellEnd"/>
      <w:r w:rsidRPr="00507ADE">
        <w:rPr>
          <w:rtl/>
        </w:rPr>
        <w:t xml:space="preserve"> זו משחשיכה דאי שדי להו אתי לידי חיוב חטאת לא </w:t>
      </w:r>
      <w:proofErr w:type="spellStart"/>
      <w:r w:rsidRPr="00507ADE">
        <w:rPr>
          <w:rtl/>
        </w:rPr>
        <w:t>ליקנסוה</w:t>
      </w:r>
      <w:proofErr w:type="spellEnd"/>
      <w:r w:rsidRPr="00507ADE">
        <w:rPr>
          <w:rtl/>
        </w:rPr>
        <w:t xml:space="preserve"> ועל </w:t>
      </w:r>
      <w:proofErr w:type="spellStart"/>
      <w:r w:rsidRPr="00507ADE">
        <w:rPr>
          <w:rtl/>
        </w:rPr>
        <w:t>כרחך</w:t>
      </w:r>
      <w:proofErr w:type="spellEnd"/>
      <w:r w:rsidRPr="00507ADE">
        <w:rPr>
          <w:rtl/>
        </w:rPr>
        <w:t xml:space="preserve"> הואיל ונזכר </w:t>
      </w:r>
      <w:proofErr w:type="spellStart"/>
      <w:r w:rsidRPr="00507ADE">
        <w:rPr>
          <w:rtl/>
        </w:rPr>
        <w:t>בנתים</w:t>
      </w:r>
      <w:proofErr w:type="spellEnd"/>
      <w:r w:rsidRPr="00507ADE">
        <w:rPr>
          <w:rtl/>
        </w:rPr>
        <w:t xml:space="preserve"> אתה צריך לפרשה בחזר ושכח אינה אלא לדעת האומר שאין ידיעה מחלקת לחצי שיעור ומ"מ אנו קבלנו בפרושה שאף לדעת האומר בעלמא יש ידיעה לחצי שיעור מודה הוא בזו שלא אמרו כן אלא כשעשה איסור בהעלמה כגון כתב אות אחת או אכל חצי זית חלב שאע"פ שאינו חייב איסור </w:t>
      </w:r>
      <w:proofErr w:type="spellStart"/>
      <w:r w:rsidRPr="00507ADE">
        <w:rPr>
          <w:rtl/>
        </w:rPr>
        <w:t>מיהא</w:t>
      </w:r>
      <w:proofErr w:type="spellEnd"/>
      <w:r w:rsidRPr="00507ADE">
        <w:rPr>
          <w:rtl/>
        </w:rPr>
        <w:t xml:space="preserve"> איכא אבל הוצאה שאינה עיקר מלאכה ולא מעשה עיקר החיוב בהנחה הוא והכל נגרר אחריה ואע"פ שאמרו שהמעביר שתי אמות בשוגג ושתים במזיד ושתים בשוגג פטור מ"מ ההעברה דומה למעשה יותר מן ההוצאה כך קבלנו </w:t>
      </w:r>
      <w:proofErr w:type="spellStart"/>
      <w:r w:rsidRPr="00507ADE">
        <w:rPr>
          <w:rtl/>
        </w:rPr>
        <w:t>בענין</w:t>
      </w:r>
      <w:proofErr w:type="spellEnd"/>
      <w:r w:rsidRPr="00507ADE">
        <w:rPr>
          <w:rtl/>
        </w:rPr>
        <w:t xml:space="preserve"> זה וכך כתבוהו חכמי הדורות אלא שאינם דברים ברורים כל כך:</w:t>
      </w:r>
    </w:p>
    <w:p w14:paraId="36FB56EF" w14:textId="4F52846C" w:rsidR="00A650D4" w:rsidRPr="00047EB0" w:rsidRDefault="00047EB0" w:rsidP="00047EB0">
      <w:pPr>
        <w:pStyle w:val="Heading2"/>
      </w:pPr>
      <w:r>
        <w:rPr>
          <w:rFonts w:hint="cs"/>
          <w:rtl/>
        </w:rPr>
        <w:t>תוצאות חיים (</w:t>
      </w:r>
      <w:proofErr w:type="spellStart"/>
      <w:r>
        <w:rPr>
          <w:rFonts w:hint="cs"/>
          <w:rtl/>
        </w:rPr>
        <w:t>להרב</w:t>
      </w:r>
      <w:proofErr w:type="spellEnd"/>
      <w:r>
        <w:rPr>
          <w:rFonts w:hint="cs"/>
          <w:rtl/>
        </w:rPr>
        <w:t xml:space="preserve"> מנחם </w:t>
      </w:r>
      <w:proofErr w:type="spellStart"/>
      <w:r>
        <w:rPr>
          <w:rFonts w:hint="cs"/>
          <w:rtl/>
        </w:rPr>
        <w:t>זעמבע</w:t>
      </w:r>
      <w:proofErr w:type="spellEnd"/>
      <w:r>
        <w:rPr>
          <w:rFonts w:hint="cs"/>
          <w:rtl/>
        </w:rPr>
        <w:t xml:space="preserve">) סימן ח </w:t>
      </w:r>
      <w:hyperlink r:id="rId6" w:history="1">
        <w:r w:rsidRPr="00C11586">
          <w:rPr>
            <w:rStyle w:val="Hyperlink"/>
            <w:rFonts w:hint="cs"/>
            <w:sz w:val="22"/>
            <w:szCs w:val="22"/>
            <w:rtl/>
          </w:rPr>
          <w:t>(קישור)</w:t>
        </w:r>
      </w:hyperlink>
    </w:p>
    <w:p w14:paraId="242BCC72" w14:textId="77777777" w:rsidR="00A650D4" w:rsidRDefault="00A650D4" w:rsidP="00A650D4">
      <w:pPr>
        <w:pStyle w:val="Heading1"/>
        <w:rPr>
          <w:rtl/>
        </w:rPr>
      </w:pPr>
      <w:r>
        <w:rPr>
          <w:rFonts w:hint="cs"/>
          <w:rtl/>
        </w:rPr>
        <w:t>חצי שיעור</w:t>
      </w:r>
      <w:r w:rsidRPr="00065A3B">
        <w:rPr>
          <w:rFonts w:hint="cs"/>
          <w:rtl/>
        </w:rPr>
        <w:t xml:space="preserve"> </w:t>
      </w:r>
      <w:r>
        <w:rPr>
          <w:rFonts w:hint="cs"/>
          <w:rtl/>
        </w:rPr>
        <w:t>– שיעור נקודה ושיעור מצטרף</w:t>
      </w:r>
    </w:p>
    <w:p w14:paraId="055B1911" w14:textId="77777777" w:rsidR="003E0D1A" w:rsidRDefault="003E0D1A" w:rsidP="003E0D1A">
      <w:pPr>
        <w:pStyle w:val="Heading2"/>
        <w:rPr>
          <w:rtl/>
        </w:rPr>
      </w:pPr>
      <w:bookmarkStart w:id="2" w:name="_Hlk496850768"/>
      <w:r>
        <w:rPr>
          <w:rFonts w:hint="cs"/>
          <w:rtl/>
        </w:rPr>
        <w:t>יומא עד.</w:t>
      </w:r>
    </w:p>
    <w:p w14:paraId="12DD56AD" w14:textId="77777777" w:rsidR="003E0D1A" w:rsidRPr="00751ABB" w:rsidRDefault="003E0D1A" w:rsidP="003E0D1A">
      <w:pPr>
        <w:rPr>
          <w:rtl/>
        </w:rPr>
      </w:pPr>
      <w:r w:rsidRPr="00751ABB">
        <w:rPr>
          <w:rtl/>
        </w:rPr>
        <w:t xml:space="preserve">גופא, חצי שיעור, רבי יוחנן אמר: אסור מן התורה, ריש לקיש אמר: מותר מן התורה. רבי יוחנן אמר: אסור מן התורה; כיון </w:t>
      </w:r>
      <w:proofErr w:type="spellStart"/>
      <w:r w:rsidRPr="00751ABB">
        <w:rPr>
          <w:rtl/>
        </w:rPr>
        <w:t>דחזי</w:t>
      </w:r>
      <w:proofErr w:type="spellEnd"/>
      <w:r w:rsidRPr="00751ABB">
        <w:rPr>
          <w:rtl/>
        </w:rPr>
        <w:t xml:space="preserve"> </w:t>
      </w:r>
      <w:proofErr w:type="spellStart"/>
      <w:r w:rsidRPr="00751ABB">
        <w:rPr>
          <w:rtl/>
        </w:rPr>
        <w:t>לאיצטרופי</w:t>
      </w:r>
      <w:proofErr w:type="spellEnd"/>
      <w:r w:rsidRPr="00751ABB">
        <w:rPr>
          <w:rtl/>
        </w:rPr>
        <w:t xml:space="preserve"> - </w:t>
      </w:r>
      <w:proofErr w:type="spellStart"/>
      <w:r w:rsidRPr="00751ABB">
        <w:rPr>
          <w:rtl/>
        </w:rPr>
        <w:t>איסורא</w:t>
      </w:r>
      <w:proofErr w:type="spellEnd"/>
      <w:r w:rsidRPr="00751ABB">
        <w:rPr>
          <w:rtl/>
        </w:rPr>
        <w:t xml:space="preserve"> </w:t>
      </w:r>
      <w:proofErr w:type="spellStart"/>
      <w:r w:rsidRPr="00751ABB">
        <w:rPr>
          <w:rtl/>
        </w:rPr>
        <w:t>קא</w:t>
      </w:r>
      <w:proofErr w:type="spellEnd"/>
      <w:r w:rsidRPr="00751ABB">
        <w:rPr>
          <w:rtl/>
        </w:rPr>
        <w:t xml:space="preserve"> אכיל. ריש לקיש אמר: מותר מן התורה, אכילה אמר רחמנא - </w:t>
      </w:r>
      <w:proofErr w:type="spellStart"/>
      <w:r w:rsidRPr="00751ABB">
        <w:rPr>
          <w:rtl/>
        </w:rPr>
        <w:t>וליכא</w:t>
      </w:r>
      <w:proofErr w:type="spellEnd"/>
      <w:r w:rsidRPr="00751ABB">
        <w:rPr>
          <w:rtl/>
        </w:rPr>
        <w:t xml:space="preserve">. </w:t>
      </w:r>
      <w:proofErr w:type="spellStart"/>
      <w:r w:rsidRPr="00751ABB">
        <w:rPr>
          <w:rtl/>
        </w:rPr>
        <w:t>איתיביה</w:t>
      </w:r>
      <w:proofErr w:type="spellEnd"/>
      <w:r w:rsidRPr="00751ABB">
        <w:rPr>
          <w:rtl/>
        </w:rPr>
        <w:t xml:space="preserve"> רבי יוחנן לריש לקיש: אין לי אלא כל שישנו בעונש ישנו באזהרה, </w:t>
      </w:r>
      <w:proofErr w:type="spellStart"/>
      <w:r w:rsidRPr="00751ABB">
        <w:rPr>
          <w:rtl/>
        </w:rPr>
        <w:t>כוי</w:t>
      </w:r>
      <w:proofErr w:type="spellEnd"/>
      <w:r w:rsidRPr="00751ABB">
        <w:rPr>
          <w:rtl/>
        </w:rPr>
        <w:t xml:space="preserve"> וחצי שיעור הואיל ואינו בעונש יכול אינו באזהרה - תלמוד לומר </w:t>
      </w:r>
      <w:proofErr w:type="spellStart"/>
      <w:r w:rsidRPr="00751ABB">
        <w:rPr>
          <w:rtl/>
        </w:rPr>
        <w:t>גכל</w:t>
      </w:r>
      <w:proofErr w:type="spellEnd"/>
      <w:r w:rsidRPr="00751ABB">
        <w:rPr>
          <w:rtl/>
        </w:rPr>
        <w:t xml:space="preserve"> חלב! - מדרבנן, וקרא אסמכתא בעלמא. הכי </w:t>
      </w:r>
      <w:proofErr w:type="spellStart"/>
      <w:r w:rsidRPr="00751ABB">
        <w:rPr>
          <w:rtl/>
        </w:rPr>
        <w:t>נמי</w:t>
      </w:r>
      <w:proofErr w:type="spellEnd"/>
      <w:r w:rsidRPr="00751ABB">
        <w:rPr>
          <w:rtl/>
        </w:rPr>
        <w:t xml:space="preserve"> מסתברא, דאי </w:t>
      </w:r>
      <w:proofErr w:type="spellStart"/>
      <w:r w:rsidRPr="00751ABB">
        <w:rPr>
          <w:rtl/>
        </w:rPr>
        <w:t>סלקא</w:t>
      </w:r>
      <w:proofErr w:type="spellEnd"/>
      <w:r w:rsidRPr="00751ABB">
        <w:rPr>
          <w:rtl/>
        </w:rPr>
        <w:t xml:space="preserve"> דעתך דאורייתא, </w:t>
      </w:r>
      <w:proofErr w:type="spellStart"/>
      <w:r w:rsidRPr="00751ABB">
        <w:rPr>
          <w:rtl/>
        </w:rPr>
        <w:t>כוי</w:t>
      </w:r>
      <w:proofErr w:type="spellEnd"/>
      <w:r w:rsidRPr="00751ABB">
        <w:rPr>
          <w:rtl/>
        </w:rPr>
        <w:t xml:space="preserve"> </w:t>
      </w:r>
      <w:proofErr w:type="spellStart"/>
      <w:r w:rsidRPr="00751ABB">
        <w:rPr>
          <w:rtl/>
        </w:rPr>
        <w:t>ספיקא</w:t>
      </w:r>
      <w:proofErr w:type="spellEnd"/>
      <w:r w:rsidRPr="00751ABB">
        <w:rPr>
          <w:rtl/>
        </w:rPr>
        <w:t xml:space="preserve"> הוא, </w:t>
      </w:r>
      <w:proofErr w:type="spellStart"/>
      <w:r w:rsidRPr="00751ABB">
        <w:rPr>
          <w:rtl/>
        </w:rPr>
        <w:t>איצטריך</w:t>
      </w:r>
      <w:proofErr w:type="spellEnd"/>
      <w:r w:rsidRPr="00751ABB">
        <w:rPr>
          <w:rtl/>
        </w:rPr>
        <w:t xml:space="preserve"> קרא </w:t>
      </w:r>
      <w:proofErr w:type="spellStart"/>
      <w:r w:rsidRPr="00751ABB">
        <w:rPr>
          <w:rtl/>
        </w:rPr>
        <w:t>לאתויי</w:t>
      </w:r>
      <w:proofErr w:type="spellEnd"/>
      <w:r w:rsidRPr="00751ABB">
        <w:rPr>
          <w:rtl/>
        </w:rPr>
        <w:t xml:space="preserve"> </w:t>
      </w:r>
      <w:proofErr w:type="spellStart"/>
      <w:r w:rsidRPr="00751ABB">
        <w:rPr>
          <w:rtl/>
        </w:rPr>
        <w:t>ספיקא</w:t>
      </w:r>
      <w:proofErr w:type="spellEnd"/>
      <w:r w:rsidRPr="00751ABB">
        <w:rPr>
          <w:rtl/>
        </w:rPr>
        <w:t xml:space="preserve">? - אי משום הא לא איריא; </w:t>
      </w:r>
      <w:proofErr w:type="spellStart"/>
      <w:r w:rsidRPr="00751ABB">
        <w:rPr>
          <w:rtl/>
        </w:rPr>
        <w:t>קסברי</w:t>
      </w:r>
      <w:proofErr w:type="spellEnd"/>
    </w:p>
    <w:p w14:paraId="0428C78E" w14:textId="77777777" w:rsidR="00A650D4" w:rsidRDefault="00A650D4" w:rsidP="00A650D4">
      <w:pPr>
        <w:pStyle w:val="Heading2"/>
        <w:rPr>
          <w:rtl/>
        </w:rPr>
      </w:pPr>
      <w:r>
        <w:rPr>
          <w:rFonts w:hint="cs"/>
          <w:rtl/>
        </w:rPr>
        <w:t xml:space="preserve">שו"ת </w:t>
      </w:r>
      <w:r>
        <w:rPr>
          <w:rtl/>
        </w:rPr>
        <w:t>צפנת פענח (</w:t>
      </w:r>
      <w:proofErr w:type="spellStart"/>
      <w:r>
        <w:rPr>
          <w:rtl/>
        </w:rPr>
        <w:t>נוא</w:t>
      </w:r>
      <w:proofErr w:type="spellEnd"/>
      <w:r>
        <w:rPr>
          <w:rtl/>
        </w:rPr>
        <w:t xml:space="preserve"> </w:t>
      </w:r>
      <w:proofErr w:type="spellStart"/>
      <w:r>
        <w:rPr>
          <w:rtl/>
        </w:rPr>
        <w:t>יארק</w:t>
      </w:r>
      <w:proofErr w:type="spellEnd"/>
      <w:r>
        <w:rPr>
          <w:rFonts w:hint="cs"/>
          <w:rtl/>
        </w:rPr>
        <w:t>)</w:t>
      </w:r>
      <w:r>
        <w:rPr>
          <w:rtl/>
        </w:rPr>
        <w:t xml:space="preserve"> סי</w:t>
      </w:r>
      <w:r>
        <w:rPr>
          <w:rFonts w:hint="cs"/>
          <w:rtl/>
        </w:rPr>
        <w:t>מן</w:t>
      </w:r>
      <w:r>
        <w:rPr>
          <w:rtl/>
        </w:rPr>
        <w:t xml:space="preserve"> קי"ט</w:t>
      </w:r>
      <w:r>
        <w:rPr>
          <w:rFonts w:hint="cs"/>
          <w:rtl/>
        </w:rPr>
        <w:t xml:space="preserve"> </w:t>
      </w:r>
      <w:r w:rsidRPr="00BF4937">
        <w:rPr>
          <w:rFonts w:hint="cs"/>
          <w:sz w:val="22"/>
          <w:szCs w:val="22"/>
          <w:rtl/>
        </w:rPr>
        <w:t>(</w:t>
      </w:r>
      <w:hyperlink r:id="rId7" w:history="1">
        <w:r w:rsidRPr="00BF4937">
          <w:rPr>
            <w:rStyle w:val="Hyperlink"/>
            <w:rFonts w:hint="cs"/>
            <w:sz w:val="22"/>
            <w:szCs w:val="22"/>
            <w:rtl/>
          </w:rPr>
          <w:t>קישור</w:t>
        </w:r>
      </w:hyperlink>
      <w:r w:rsidRPr="00BF4937">
        <w:rPr>
          <w:rFonts w:hint="cs"/>
          <w:sz w:val="22"/>
          <w:szCs w:val="22"/>
          <w:rtl/>
        </w:rPr>
        <w:t>)</w:t>
      </w:r>
    </w:p>
    <w:bookmarkEnd w:id="2"/>
    <w:p w14:paraId="2B7C36C7" w14:textId="77777777" w:rsidR="00A650D4" w:rsidRDefault="00A650D4" w:rsidP="00A650D4">
      <w:pPr>
        <w:pStyle w:val="Heading2"/>
        <w:rPr>
          <w:rtl/>
        </w:rPr>
      </w:pPr>
      <w:r>
        <w:rPr>
          <w:rFonts w:hint="cs"/>
          <w:rtl/>
        </w:rPr>
        <w:t xml:space="preserve">בעקבי הצאן עמ' </w:t>
      </w:r>
      <w:proofErr w:type="spellStart"/>
      <w:r>
        <w:rPr>
          <w:rFonts w:hint="cs"/>
          <w:rtl/>
        </w:rPr>
        <w:t>קפט</w:t>
      </w:r>
      <w:proofErr w:type="spellEnd"/>
    </w:p>
    <w:p w14:paraId="574E3FDE" w14:textId="77777777" w:rsidR="00A650D4" w:rsidRDefault="00A650D4" w:rsidP="00A650D4">
      <w:pPr>
        <w:pStyle w:val="Heading2"/>
        <w:rPr>
          <w:rtl/>
        </w:rPr>
      </w:pPr>
      <w:r>
        <w:rPr>
          <w:rFonts w:hint="cs"/>
          <w:rtl/>
        </w:rPr>
        <w:t xml:space="preserve">שלחן ערוך אורח חיים </w:t>
      </w:r>
      <w:proofErr w:type="spellStart"/>
      <w:r>
        <w:rPr>
          <w:rFonts w:hint="cs"/>
          <w:rtl/>
        </w:rPr>
        <w:t>רעא:יג-יד</w:t>
      </w:r>
      <w:proofErr w:type="spellEnd"/>
    </w:p>
    <w:p w14:paraId="6FF4FDBD" w14:textId="77777777" w:rsidR="00A650D4" w:rsidRPr="005C7E28" w:rsidRDefault="00A650D4" w:rsidP="00A650D4">
      <w:pPr>
        <w:rPr>
          <w:rtl/>
        </w:rPr>
      </w:pPr>
      <w:r w:rsidRPr="005C7E28">
        <w:rPr>
          <w:rtl/>
        </w:rPr>
        <w:t xml:space="preserve">צריך לשתות מכוס של קידוש כמלא לוגמיו, דהיינו כל שיסלקנו לצד אחד בפיו ויראה מלא לוגמיו, והוא </w:t>
      </w:r>
      <w:r>
        <w:rPr>
          <w:rtl/>
        </w:rPr>
        <w:t>רובו</w:t>
      </w:r>
      <w:r>
        <w:rPr>
          <w:rFonts w:hint="cs"/>
          <w:rtl/>
        </w:rPr>
        <w:t xml:space="preserve"> </w:t>
      </w:r>
      <w:r w:rsidRPr="005C7E28">
        <w:rPr>
          <w:rtl/>
        </w:rPr>
        <w:t xml:space="preserve">של רביעית.  </w:t>
      </w:r>
    </w:p>
    <w:p w14:paraId="7495020C" w14:textId="1FE095E8" w:rsidR="001702A1" w:rsidRDefault="00A650D4" w:rsidP="00C37F9E">
      <w:pPr>
        <w:rPr>
          <w:rtl/>
        </w:rPr>
      </w:pPr>
      <w:r>
        <w:rPr>
          <w:rtl/>
        </w:rPr>
        <w:t xml:space="preserve">אם לא טעם המקדש, וטעם </w:t>
      </w:r>
      <w:r w:rsidRPr="005C7E28">
        <w:rPr>
          <w:rtl/>
        </w:rPr>
        <w:t xml:space="preserve">אחד </w:t>
      </w:r>
      <w:proofErr w:type="spellStart"/>
      <w:r w:rsidRPr="005C7E28">
        <w:rPr>
          <w:rtl/>
        </w:rPr>
        <w:t>מהמסובין</w:t>
      </w:r>
      <w:proofErr w:type="spellEnd"/>
      <w:r w:rsidRPr="005C7E28">
        <w:rPr>
          <w:rtl/>
        </w:rPr>
        <w:t xml:space="preserve"> כמלא</w:t>
      </w:r>
      <w:r>
        <w:rPr>
          <w:rtl/>
        </w:rPr>
        <w:t xml:space="preserve"> לוגמיו </w:t>
      </w:r>
      <w:r w:rsidRPr="005C7E28">
        <w:rPr>
          <w:sz w:val="18"/>
          <w:szCs w:val="18"/>
          <w:rtl/>
        </w:rPr>
        <w:t xml:space="preserve">(פי' מלא פיו), </w:t>
      </w:r>
      <w:r>
        <w:rPr>
          <w:rtl/>
        </w:rPr>
        <w:t xml:space="preserve">יצא; </w:t>
      </w:r>
      <w:r w:rsidRPr="005C7E28">
        <w:rPr>
          <w:rtl/>
        </w:rPr>
        <w:t xml:space="preserve">ואין שתיית שנים מצטרפת למלא לוגמיו, ומ"מ מצוה מן המובחר </w:t>
      </w:r>
      <w:r>
        <w:rPr>
          <w:rtl/>
        </w:rPr>
        <w:t xml:space="preserve">שיטעמו כולם. וי"א </w:t>
      </w:r>
      <w:proofErr w:type="spellStart"/>
      <w:r w:rsidRPr="005C7E28">
        <w:rPr>
          <w:rtl/>
        </w:rPr>
        <w:t>דכיון</w:t>
      </w:r>
      <w:proofErr w:type="spellEnd"/>
      <w:r w:rsidRPr="005C7E28">
        <w:rPr>
          <w:rtl/>
        </w:rPr>
        <w:t xml:space="preserve"> שבין כולם טעמו כמלא לוגמיו יצאו, </w:t>
      </w:r>
      <w:proofErr w:type="spellStart"/>
      <w:r w:rsidRPr="005C7E28">
        <w:rPr>
          <w:rtl/>
        </w:rPr>
        <w:t>דשתיית</w:t>
      </w:r>
      <w:proofErr w:type="spellEnd"/>
      <w:r w:rsidRPr="005C7E28">
        <w:rPr>
          <w:rtl/>
        </w:rPr>
        <w:t xml:space="preserve"> כולם מ</w:t>
      </w:r>
      <w:r>
        <w:rPr>
          <w:rtl/>
        </w:rPr>
        <w:t xml:space="preserve">צטרפת </w:t>
      </w:r>
      <w:proofErr w:type="spellStart"/>
      <w:r>
        <w:rPr>
          <w:rtl/>
        </w:rPr>
        <w:t>לכשיעור</w:t>
      </w:r>
      <w:proofErr w:type="spellEnd"/>
      <w:r>
        <w:rPr>
          <w:rtl/>
        </w:rPr>
        <w:t>. והגאונים סוברים</w:t>
      </w:r>
      <w:r w:rsidRPr="005C7E28">
        <w:rPr>
          <w:rtl/>
        </w:rPr>
        <w:t xml:space="preserve"> שאם לא ט</w:t>
      </w:r>
      <w:r>
        <w:rPr>
          <w:rtl/>
        </w:rPr>
        <w:t>עם המקדש לא יצא, וראוי</w:t>
      </w:r>
      <w:r w:rsidRPr="005C7E28">
        <w:rPr>
          <w:rtl/>
        </w:rPr>
        <w:t xml:space="preserve"> לחוש לדבריהם; </w:t>
      </w:r>
      <w:proofErr w:type="spellStart"/>
      <w:r w:rsidRPr="005C7E28">
        <w:rPr>
          <w:rtl/>
        </w:rPr>
        <w:t>ודוקא</w:t>
      </w:r>
      <w:proofErr w:type="spellEnd"/>
      <w:r w:rsidRPr="005C7E28">
        <w:rPr>
          <w:rtl/>
        </w:rPr>
        <w:t xml:space="preserve"> בקידוש, אבל בשאר דברים הטעונים כוס מודים הגאונים </w:t>
      </w:r>
      <w:proofErr w:type="spellStart"/>
      <w:r w:rsidRPr="005C7E28">
        <w:rPr>
          <w:rtl/>
        </w:rPr>
        <w:t>דסגי</w:t>
      </w:r>
      <w:proofErr w:type="spellEnd"/>
      <w:r w:rsidRPr="005C7E28">
        <w:rPr>
          <w:rtl/>
        </w:rPr>
        <w:t xml:space="preserve"> בטעימת אחר.</w:t>
      </w:r>
    </w:p>
    <w:p w14:paraId="7FE6B47C" w14:textId="77777777" w:rsidR="00007D63" w:rsidRDefault="00007D63" w:rsidP="00007D63">
      <w:pPr>
        <w:pStyle w:val="Heading1"/>
        <w:rPr>
          <w:rtl/>
        </w:rPr>
      </w:pPr>
      <w:bookmarkStart w:id="3" w:name="_Toc511145236"/>
      <w:r w:rsidRPr="0029424A">
        <w:rPr>
          <w:rFonts w:hint="cs"/>
          <w:rtl/>
        </w:rPr>
        <w:t>מנהג</w:t>
      </w:r>
      <w:r>
        <w:rPr>
          <w:rFonts w:hint="cs"/>
          <w:rtl/>
        </w:rPr>
        <w:t xml:space="preserve"> מטעם נדר מדרבנן</w:t>
      </w:r>
      <w:bookmarkEnd w:id="3"/>
    </w:p>
    <w:p w14:paraId="50A6FEA5" w14:textId="77777777" w:rsidR="00007D63" w:rsidRDefault="00007D63" w:rsidP="00007D63">
      <w:pPr>
        <w:pStyle w:val="Heading2"/>
        <w:rPr>
          <w:shd w:val="clear" w:color="auto" w:fill="FFFFFF"/>
          <w:rtl/>
        </w:rPr>
      </w:pPr>
      <w:r>
        <w:rPr>
          <w:rFonts w:hint="cs"/>
          <w:shd w:val="clear" w:color="auto" w:fill="FFFFFF"/>
          <w:rtl/>
        </w:rPr>
        <w:t>נדרים טו.</w:t>
      </w:r>
    </w:p>
    <w:p w14:paraId="3183D4B0" w14:textId="77777777" w:rsidR="00007D63" w:rsidRDefault="00007D63" w:rsidP="00007D63">
      <w:pPr>
        <w:pStyle w:val="Heading2"/>
        <w:rPr>
          <w:rtl/>
        </w:rPr>
      </w:pPr>
      <w:r>
        <w:rPr>
          <w:rFonts w:hint="cs"/>
          <w:rtl/>
        </w:rPr>
        <w:t>נדרים פא:</w:t>
      </w:r>
    </w:p>
    <w:p w14:paraId="29832820" w14:textId="2561C9FD" w:rsidR="00007D63" w:rsidRDefault="00007D63" w:rsidP="00007D63">
      <w:pPr>
        <w:pStyle w:val="Heading2"/>
        <w:rPr>
          <w:rtl/>
        </w:rPr>
      </w:pPr>
      <w:r>
        <w:rPr>
          <w:rFonts w:hint="cs"/>
          <w:rtl/>
        </w:rPr>
        <w:t>נדרים פו:</w:t>
      </w:r>
    </w:p>
    <w:p w14:paraId="338EBFC2" w14:textId="55F8D2EC" w:rsidR="00427408" w:rsidRPr="00427408" w:rsidRDefault="00427408" w:rsidP="00427408">
      <w:pPr>
        <w:pStyle w:val="Heading2"/>
        <w:rPr>
          <w:rtl/>
        </w:rPr>
      </w:pPr>
      <w:proofErr w:type="spellStart"/>
      <w:r>
        <w:rPr>
          <w:rFonts w:hint="cs"/>
          <w:rtl/>
        </w:rPr>
        <w:lastRenderedPageBreak/>
        <w:t>ר"ן</w:t>
      </w:r>
      <w:proofErr w:type="spellEnd"/>
      <w:r>
        <w:rPr>
          <w:rFonts w:hint="cs"/>
          <w:rtl/>
        </w:rPr>
        <w:t xml:space="preserve"> נדרים פא:</w:t>
      </w:r>
    </w:p>
    <w:p w14:paraId="70CCE7D4" w14:textId="73EC7F9D" w:rsidR="00007D63" w:rsidRDefault="00007D63" w:rsidP="00217609">
      <w:pPr>
        <w:pStyle w:val="Heading2"/>
        <w:rPr>
          <w:rtl/>
        </w:rPr>
      </w:pPr>
      <w:bookmarkStart w:id="4" w:name="_Hlk497328139"/>
      <w:r w:rsidRPr="00546116">
        <w:rPr>
          <w:rtl/>
        </w:rPr>
        <w:t xml:space="preserve">שולחן ערוך יורה דעה </w:t>
      </w:r>
      <w:proofErr w:type="spellStart"/>
      <w:r w:rsidRPr="00546116">
        <w:rPr>
          <w:rtl/>
        </w:rPr>
        <w:t>ריד</w:t>
      </w:r>
      <w:bookmarkEnd w:id="4"/>
      <w:r w:rsidR="007E366E">
        <w:rPr>
          <w:rFonts w:hint="cs"/>
          <w:rtl/>
        </w:rPr>
        <w:t>:א</w:t>
      </w:r>
      <w:proofErr w:type="spellEnd"/>
    </w:p>
    <w:p w14:paraId="52E8A7C4" w14:textId="20764616" w:rsidR="007E366E" w:rsidRPr="007E366E" w:rsidRDefault="007E366E" w:rsidP="007E366E">
      <w:pPr>
        <w:rPr>
          <w:rtl/>
        </w:rPr>
      </w:pPr>
      <w:r w:rsidRPr="007E366E">
        <w:rPr>
          <w:rtl/>
        </w:rPr>
        <w:t>דברים ה</w:t>
      </w:r>
      <w:r w:rsidR="00C0679C">
        <w:rPr>
          <w:rtl/>
        </w:rPr>
        <w:t>מותרים והיודעים בהם שהם מותרים</w:t>
      </w:r>
      <w:r w:rsidRPr="007E366E">
        <w:rPr>
          <w:rtl/>
        </w:rPr>
        <w:t xml:space="preserve"> נהגו בהם איסור, הוי כאילו קבלו עליהם בנדר ואסור </w:t>
      </w:r>
      <w:proofErr w:type="spellStart"/>
      <w:r w:rsidRPr="007E366E">
        <w:rPr>
          <w:rtl/>
        </w:rPr>
        <w:t>להתירם</w:t>
      </w:r>
      <w:proofErr w:type="spellEnd"/>
      <w:r w:rsidRPr="007E366E">
        <w:rPr>
          <w:rtl/>
        </w:rPr>
        <w:t xml:space="preserve"> להם; הלכך מי שרגיל להתענות ב תעניות שלפני ראש השנה ו</w:t>
      </w:r>
      <w:r w:rsidR="00C0679C">
        <w:rPr>
          <w:rtl/>
        </w:rPr>
        <w:t>שבין ראש השנה ליום כיפורים,</w:t>
      </w:r>
      <w:r w:rsidR="00C0679C">
        <w:rPr>
          <w:rFonts w:hint="cs"/>
          <w:rtl/>
        </w:rPr>
        <w:t xml:space="preserve"> </w:t>
      </w:r>
      <w:r w:rsidRPr="007E366E">
        <w:rPr>
          <w:rtl/>
        </w:rPr>
        <w:t>ומי שרגיל שלא לאכול בשר ושלא לשתות יי</w:t>
      </w:r>
      <w:r w:rsidR="00C0679C">
        <w:rPr>
          <w:rtl/>
        </w:rPr>
        <w:t>ן</w:t>
      </w:r>
      <w:r w:rsidRPr="007E366E">
        <w:rPr>
          <w:rtl/>
        </w:rPr>
        <w:t xml:space="preserve"> </w:t>
      </w:r>
      <w:proofErr w:type="spellStart"/>
      <w:r w:rsidRPr="007E366E">
        <w:rPr>
          <w:rtl/>
        </w:rPr>
        <w:t>מר"ח</w:t>
      </w:r>
      <w:proofErr w:type="spellEnd"/>
      <w:r w:rsidRPr="007E366E">
        <w:rPr>
          <w:rtl/>
        </w:rPr>
        <w:t xml:space="preserve"> אב או מי</w:t>
      </w:r>
      <w:r w:rsidR="00C0679C">
        <w:rPr>
          <w:rtl/>
        </w:rPr>
        <w:t xml:space="preserve">"ז בתמוז ורוצה לחזור בו </w:t>
      </w:r>
      <w:r w:rsidRPr="007E366E">
        <w:rPr>
          <w:rtl/>
        </w:rPr>
        <w:t>מחמת שאינו בריא, צריך ג' שיתירו לו.</w:t>
      </w:r>
      <w:r w:rsidR="00C0679C">
        <w:rPr>
          <w:rFonts w:hint="cs"/>
          <w:rtl/>
        </w:rPr>
        <w:t>..</w:t>
      </w:r>
    </w:p>
    <w:p w14:paraId="3D3B8F15" w14:textId="06298ED5" w:rsidR="00217609" w:rsidRDefault="00217609" w:rsidP="00217609">
      <w:pPr>
        <w:pStyle w:val="Heading2"/>
        <w:rPr>
          <w:rtl/>
        </w:rPr>
      </w:pPr>
      <w:proofErr w:type="spellStart"/>
      <w:r>
        <w:rPr>
          <w:rtl/>
        </w:rPr>
        <w:t>ש</w:t>
      </w:r>
      <w:r>
        <w:rPr>
          <w:rFonts w:hint="cs"/>
          <w:rtl/>
        </w:rPr>
        <w:t>"ך</w:t>
      </w:r>
      <w:proofErr w:type="spellEnd"/>
      <w:r w:rsidR="0068362B">
        <w:rPr>
          <w:rFonts w:hint="cs"/>
          <w:rtl/>
        </w:rPr>
        <w:t xml:space="preserve"> יורה דעה </w:t>
      </w:r>
      <w:proofErr w:type="spellStart"/>
      <w:r w:rsidR="0068362B">
        <w:rPr>
          <w:rFonts w:hint="cs"/>
          <w:rtl/>
        </w:rPr>
        <w:t>ריד:ב</w:t>
      </w:r>
      <w:proofErr w:type="spellEnd"/>
    </w:p>
    <w:p w14:paraId="03592F9D" w14:textId="66954253" w:rsidR="0068362B" w:rsidRPr="0068362B" w:rsidRDefault="0068362B" w:rsidP="0068362B">
      <w:pPr>
        <w:rPr>
          <w:rtl/>
        </w:rPr>
      </w:pPr>
      <w:r w:rsidRPr="0068362B">
        <w:rPr>
          <w:rtl/>
        </w:rPr>
        <w:t xml:space="preserve">תעניות </w:t>
      </w:r>
      <w:proofErr w:type="spellStart"/>
      <w:r w:rsidRPr="0068362B">
        <w:rPr>
          <w:rtl/>
        </w:rPr>
        <w:t>כו</w:t>
      </w:r>
      <w:proofErr w:type="spellEnd"/>
      <w:r w:rsidRPr="0068362B">
        <w:rPr>
          <w:rtl/>
        </w:rPr>
        <w:t xml:space="preserve">'. מחמת שאינו בריא צריך שיתירו לו </w:t>
      </w:r>
      <w:proofErr w:type="spellStart"/>
      <w:r w:rsidRPr="0068362B">
        <w:rPr>
          <w:rtl/>
        </w:rPr>
        <w:t>כו</w:t>
      </w:r>
      <w:proofErr w:type="spellEnd"/>
      <w:r w:rsidRPr="0068362B">
        <w:rPr>
          <w:rtl/>
        </w:rPr>
        <w:t xml:space="preserve">' ראיתי מי שהקשה דכאן סתם הרב כדברי המחבר </w:t>
      </w:r>
      <w:proofErr w:type="spellStart"/>
      <w:r w:rsidRPr="0068362B">
        <w:rPr>
          <w:rtl/>
        </w:rPr>
        <w:t>דצריך</w:t>
      </w:r>
      <w:proofErr w:type="spellEnd"/>
      <w:r w:rsidRPr="0068362B">
        <w:rPr>
          <w:rtl/>
        </w:rPr>
        <w:t xml:space="preserve"> התרה </w:t>
      </w:r>
      <w:proofErr w:type="spellStart"/>
      <w:r w:rsidRPr="0068362B">
        <w:rPr>
          <w:rtl/>
        </w:rPr>
        <w:t>ובא"ח</w:t>
      </w:r>
      <w:proofErr w:type="spellEnd"/>
      <w:r w:rsidRPr="0068362B">
        <w:rPr>
          <w:rtl/>
        </w:rPr>
        <w:t xml:space="preserve"> סי' תקס"ח סוף סעיף ב' כתב </w:t>
      </w:r>
      <w:proofErr w:type="spellStart"/>
      <w:r w:rsidRPr="0068362B">
        <w:rPr>
          <w:rtl/>
        </w:rPr>
        <w:t>בהג"ה</w:t>
      </w:r>
      <w:proofErr w:type="spellEnd"/>
      <w:r w:rsidRPr="0068362B">
        <w:rPr>
          <w:rtl/>
        </w:rPr>
        <w:t xml:space="preserve"> </w:t>
      </w:r>
      <w:proofErr w:type="spellStart"/>
      <w:r w:rsidRPr="0068362B">
        <w:rPr>
          <w:rtl/>
        </w:rPr>
        <w:t>דתעניות</w:t>
      </w:r>
      <w:proofErr w:type="spellEnd"/>
      <w:r w:rsidRPr="0068362B">
        <w:rPr>
          <w:rtl/>
        </w:rPr>
        <w:t xml:space="preserve"> </w:t>
      </w:r>
      <w:proofErr w:type="spellStart"/>
      <w:r w:rsidRPr="0068362B">
        <w:rPr>
          <w:rtl/>
        </w:rPr>
        <w:t>בה"ב</w:t>
      </w:r>
      <w:proofErr w:type="spellEnd"/>
      <w:r w:rsidRPr="0068362B">
        <w:rPr>
          <w:rtl/>
        </w:rPr>
        <w:t xml:space="preserve"> או י' ימי תשובה שאירע ברית מילה מצוה לאכול ואין צריך התרה כי לא נהגו להתענות </w:t>
      </w:r>
      <w:proofErr w:type="spellStart"/>
      <w:r w:rsidRPr="0068362B">
        <w:rPr>
          <w:rtl/>
        </w:rPr>
        <w:t>בכה"ג</w:t>
      </w:r>
      <w:proofErr w:type="spellEnd"/>
      <w:r w:rsidRPr="0068362B">
        <w:rPr>
          <w:rtl/>
        </w:rPr>
        <w:t xml:space="preserve"> </w:t>
      </w:r>
      <w:proofErr w:type="spellStart"/>
      <w:r w:rsidRPr="0068362B">
        <w:rPr>
          <w:rtl/>
        </w:rPr>
        <w:t>כו</w:t>
      </w:r>
      <w:proofErr w:type="spellEnd"/>
      <w:r w:rsidRPr="0068362B">
        <w:rPr>
          <w:rtl/>
        </w:rPr>
        <w:t xml:space="preserve">' ואם כן הכא </w:t>
      </w:r>
      <w:proofErr w:type="spellStart"/>
      <w:r w:rsidRPr="0068362B">
        <w:rPr>
          <w:rtl/>
        </w:rPr>
        <w:t>אמאי</w:t>
      </w:r>
      <w:proofErr w:type="spellEnd"/>
      <w:r w:rsidRPr="0068362B">
        <w:rPr>
          <w:rtl/>
        </w:rPr>
        <w:t xml:space="preserve"> צריך התרה </w:t>
      </w:r>
      <w:proofErr w:type="spellStart"/>
      <w:r w:rsidRPr="0068362B">
        <w:rPr>
          <w:rtl/>
        </w:rPr>
        <w:t>ה"נ</w:t>
      </w:r>
      <w:proofErr w:type="spellEnd"/>
      <w:r w:rsidRPr="0068362B">
        <w:rPr>
          <w:rtl/>
        </w:rPr>
        <w:t xml:space="preserve"> </w:t>
      </w:r>
      <w:proofErr w:type="spellStart"/>
      <w:r w:rsidRPr="0068362B">
        <w:rPr>
          <w:rtl/>
        </w:rPr>
        <w:t>נימא</w:t>
      </w:r>
      <w:proofErr w:type="spellEnd"/>
      <w:r w:rsidRPr="0068362B">
        <w:rPr>
          <w:rtl/>
        </w:rPr>
        <w:t xml:space="preserve"> לא נהגו להתענות כשאינו בריא ולאו קושיא היא </w:t>
      </w:r>
      <w:proofErr w:type="spellStart"/>
      <w:r w:rsidRPr="0068362B">
        <w:rPr>
          <w:rtl/>
        </w:rPr>
        <w:t>דהתם</w:t>
      </w:r>
      <w:proofErr w:type="spellEnd"/>
      <w:r w:rsidRPr="0068362B">
        <w:rPr>
          <w:rtl/>
        </w:rPr>
        <w:t xml:space="preserve"> לא נהגו להתענות כשאירע ברית מילה ונהגו לאכול אם כן כל המתענה </w:t>
      </w:r>
      <w:proofErr w:type="spellStart"/>
      <w:r w:rsidRPr="0068362B">
        <w:rPr>
          <w:rtl/>
        </w:rPr>
        <w:t>אדעתא</w:t>
      </w:r>
      <w:proofErr w:type="spellEnd"/>
      <w:r w:rsidRPr="0068362B">
        <w:rPr>
          <w:rtl/>
        </w:rPr>
        <w:t xml:space="preserve"> </w:t>
      </w:r>
      <w:proofErr w:type="spellStart"/>
      <w:r w:rsidRPr="0068362B">
        <w:rPr>
          <w:rtl/>
        </w:rPr>
        <w:t>דהכי</w:t>
      </w:r>
      <w:proofErr w:type="spellEnd"/>
      <w:r w:rsidRPr="0068362B">
        <w:rPr>
          <w:rtl/>
        </w:rPr>
        <w:t xml:space="preserve"> מתענה </w:t>
      </w:r>
      <w:proofErr w:type="spellStart"/>
      <w:r w:rsidRPr="0068362B">
        <w:rPr>
          <w:rtl/>
        </w:rPr>
        <w:t>דכשאירע</w:t>
      </w:r>
      <w:proofErr w:type="spellEnd"/>
      <w:r w:rsidRPr="0068362B">
        <w:rPr>
          <w:rtl/>
        </w:rPr>
        <w:t xml:space="preserve"> ברית מילה יאכל אבל הכא לא אסיק </w:t>
      </w:r>
      <w:proofErr w:type="spellStart"/>
      <w:r w:rsidRPr="0068362B">
        <w:rPr>
          <w:rtl/>
        </w:rPr>
        <w:t>אדעתי</w:t>
      </w:r>
      <w:proofErr w:type="spellEnd"/>
      <w:r w:rsidRPr="0068362B">
        <w:rPr>
          <w:rtl/>
        </w:rPr>
        <w:t xml:space="preserve">' </w:t>
      </w:r>
      <w:proofErr w:type="spellStart"/>
      <w:r w:rsidRPr="0068362B">
        <w:rPr>
          <w:rtl/>
        </w:rPr>
        <w:t>דכשלא</w:t>
      </w:r>
      <w:proofErr w:type="spellEnd"/>
      <w:r w:rsidRPr="0068362B">
        <w:rPr>
          <w:rtl/>
        </w:rPr>
        <w:t xml:space="preserve"> יהא בריא לא יתענה והלכך צריך התרה תדע </w:t>
      </w:r>
      <w:proofErr w:type="spellStart"/>
      <w:r w:rsidRPr="0068362B">
        <w:rPr>
          <w:rtl/>
        </w:rPr>
        <w:t>דהא</w:t>
      </w:r>
      <w:proofErr w:type="spellEnd"/>
      <w:r w:rsidRPr="0068362B">
        <w:rPr>
          <w:rtl/>
        </w:rPr>
        <w:t xml:space="preserve"> דברי הרב שם לקוחים </w:t>
      </w:r>
      <w:proofErr w:type="spellStart"/>
      <w:r w:rsidRPr="0068362B">
        <w:rPr>
          <w:rtl/>
        </w:rPr>
        <w:t>מהגמ"יי</w:t>
      </w:r>
      <w:proofErr w:type="spellEnd"/>
      <w:r w:rsidRPr="0068362B">
        <w:rPr>
          <w:rtl/>
        </w:rPr>
        <w:t xml:space="preserve"> בשם </w:t>
      </w:r>
      <w:proofErr w:type="spellStart"/>
      <w:r w:rsidRPr="0068362B">
        <w:rPr>
          <w:rtl/>
        </w:rPr>
        <w:t>הר"מ</w:t>
      </w:r>
      <w:proofErr w:type="spellEnd"/>
      <w:r w:rsidRPr="0068362B">
        <w:rPr>
          <w:rtl/>
        </w:rPr>
        <w:t xml:space="preserve"> ודברי המחבר כאן גם כן לקוחים </w:t>
      </w:r>
      <w:proofErr w:type="spellStart"/>
      <w:r w:rsidRPr="0068362B">
        <w:rPr>
          <w:rtl/>
        </w:rPr>
        <w:t>מהמרדכי</w:t>
      </w:r>
      <w:proofErr w:type="spellEnd"/>
      <w:r w:rsidRPr="0068362B">
        <w:rPr>
          <w:rtl/>
        </w:rPr>
        <w:t xml:space="preserve"> </w:t>
      </w:r>
      <w:proofErr w:type="spellStart"/>
      <w:r w:rsidRPr="0068362B">
        <w:rPr>
          <w:rtl/>
        </w:rPr>
        <w:t>והגמ"יי</w:t>
      </w:r>
      <w:proofErr w:type="spellEnd"/>
      <w:r w:rsidRPr="0068362B">
        <w:rPr>
          <w:rtl/>
        </w:rPr>
        <w:t xml:space="preserve"> בשם </w:t>
      </w:r>
      <w:proofErr w:type="spellStart"/>
      <w:r w:rsidRPr="0068362B">
        <w:rPr>
          <w:rtl/>
        </w:rPr>
        <w:t>הר"מ</w:t>
      </w:r>
      <w:proofErr w:type="spellEnd"/>
      <w:r w:rsidRPr="0068362B">
        <w:rPr>
          <w:rtl/>
        </w:rPr>
        <w:t xml:space="preserve"> אם כן </w:t>
      </w:r>
      <w:proofErr w:type="spellStart"/>
      <w:r w:rsidRPr="0068362B">
        <w:rPr>
          <w:rtl/>
        </w:rPr>
        <w:t>בע"כ</w:t>
      </w:r>
      <w:proofErr w:type="spellEnd"/>
      <w:r w:rsidRPr="0068362B">
        <w:rPr>
          <w:rtl/>
        </w:rPr>
        <w:t xml:space="preserve"> צריך לחלק כדפי' כדי שלא יסתרו דברי </w:t>
      </w:r>
      <w:proofErr w:type="spellStart"/>
      <w:r w:rsidRPr="0068362B">
        <w:rPr>
          <w:rtl/>
        </w:rPr>
        <w:t>הר"מ</w:t>
      </w:r>
      <w:proofErr w:type="spellEnd"/>
      <w:r w:rsidRPr="0068362B">
        <w:rPr>
          <w:rtl/>
        </w:rPr>
        <w:t xml:space="preserve"> אהדדי ובזה ניחא הא </w:t>
      </w:r>
      <w:proofErr w:type="spellStart"/>
      <w:r w:rsidRPr="0068362B">
        <w:rPr>
          <w:rtl/>
        </w:rPr>
        <w:t>דכתב</w:t>
      </w:r>
      <w:proofErr w:type="spellEnd"/>
      <w:r w:rsidRPr="0068362B">
        <w:rPr>
          <w:rtl/>
        </w:rPr>
        <w:t xml:space="preserve"> הרב </w:t>
      </w:r>
      <w:proofErr w:type="spellStart"/>
      <w:r w:rsidRPr="0068362B">
        <w:rPr>
          <w:rtl/>
        </w:rPr>
        <w:t>בא"ח</w:t>
      </w:r>
      <w:proofErr w:type="spellEnd"/>
      <w:r w:rsidRPr="0068362B">
        <w:rPr>
          <w:rtl/>
        </w:rPr>
        <w:t xml:space="preserve"> סימן תקנ"א סעיף י' </w:t>
      </w:r>
      <w:proofErr w:type="spellStart"/>
      <w:r w:rsidRPr="0068362B">
        <w:rPr>
          <w:rtl/>
        </w:rPr>
        <w:t>דהנוהגין</w:t>
      </w:r>
      <w:proofErr w:type="spellEnd"/>
      <w:r w:rsidRPr="0068362B">
        <w:rPr>
          <w:rtl/>
        </w:rPr>
        <w:t xml:space="preserve"> שלא לאכול בשר ולשתות יין מראש חודש אב ואילך מותרים בסעודת מצוה ומשמע אפילו התרה אין צריך אלא ודאי התם </w:t>
      </w:r>
      <w:proofErr w:type="spellStart"/>
      <w:r w:rsidRPr="0068362B">
        <w:rPr>
          <w:rtl/>
        </w:rPr>
        <w:t>ה"ט</w:t>
      </w:r>
      <w:proofErr w:type="spellEnd"/>
      <w:r w:rsidRPr="0068362B">
        <w:rPr>
          <w:rtl/>
        </w:rPr>
        <w:t xml:space="preserve"> משום דלא נהגו </w:t>
      </w:r>
      <w:proofErr w:type="spellStart"/>
      <w:r w:rsidRPr="0068362B">
        <w:rPr>
          <w:rtl/>
        </w:rPr>
        <w:t>בכה"ג</w:t>
      </w:r>
      <w:proofErr w:type="spellEnd"/>
      <w:r w:rsidRPr="0068362B">
        <w:rPr>
          <w:rtl/>
        </w:rPr>
        <w:t>:</w:t>
      </w:r>
    </w:p>
    <w:p w14:paraId="07ED93F4" w14:textId="5161D35A" w:rsidR="00220D3F" w:rsidRPr="00220D3F" w:rsidRDefault="00217609" w:rsidP="00220D3F">
      <w:pPr>
        <w:pStyle w:val="Heading2"/>
        <w:rPr>
          <w:rtl/>
        </w:rPr>
      </w:pPr>
      <w:r>
        <w:rPr>
          <w:rFonts w:hint="cs"/>
          <w:rtl/>
        </w:rPr>
        <w:t>דגול מרבבה</w:t>
      </w:r>
      <w:r w:rsidR="00220D3F">
        <w:rPr>
          <w:rFonts w:hint="cs"/>
          <w:rtl/>
        </w:rPr>
        <w:t xml:space="preserve"> יורה דעה </w:t>
      </w:r>
      <w:proofErr w:type="spellStart"/>
      <w:r w:rsidR="00220D3F">
        <w:rPr>
          <w:rFonts w:hint="cs"/>
          <w:rtl/>
        </w:rPr>
        <w:t>ריד</w:t>
      </w:r>
      <w:proofErr w:type="spellEnd"/>
    </w:p>
    <w:p w14:paraId="4F9A18A5" w14:textId="2B8AEBC6" w:rsidR="00217609" w:rsidRDefault="00217609" w:rsidP="00217609">
      <w:pPr>
        <w:pStyle w:val="Heading2"/>
        <w:rPr>
          <w:rtl/>
        </w:rPr>
      </w:pPr>
      <w:r>
        <w:rPr>
          <w:rFonts w:hint="cs"/>
          <w:rtl/>
        </w:rPr>
        <w:t>פתחי תשובה</w:t>
      </w:r>
      <w:r w:rsidR="00220D3F">
        <w:rPr>
          <w:rFonts w:hint="cs"/>
          <w:rtl/>
        </w:rPr>
        <w:t xml:space="preserve"> יורה דעה </w:t>
      </w:r>
      <w:proofErr w:type="spellStart"/>
      <w:r w:rsidR="00220D3F">
        <w:rPr>
          <w:rFonts w:hint="cs"/>
          <w:rtl/>
        </w:rPr>
        <w:t>ריד:א</w:t>
      </w:r>
      <w:proofErr w:type="spellEnd"/>
    </w:p>
    <w:p w14:paraId="0B83CAD9" w14:textId="7D05BAF0" w:rsidR="00220D3F" w:rsidRPr="00220D3F" w:rsidRDefault="00220D3F" w:rsidP="00220D3F">
      <w:pPr>
        <w:rPr>
          <w:rtl/>
        </w:rPr>
      </w:pPr>
      <w:r w:rsidRPr="00220D3F">
        <w:rPr>
          <w:rtl/>
        </w:rPr>
        <w:t xml:space="preserve">לחזור בו עיין </w:t>
      </w:r>
      <w:proofErr w:type="spellStart"/>
      <w:r w:rsidRPr="00220D3F">
        <w:rPr>
          <w:rtl/>
        </w:rPr>
        <w:t>בדגמ"ר</w:t>
      </w:r>
      <w:proofErr w:type="spellEnd"/>
      <w:r w:rsidRPr="00220D3F">
        <w:rPr>
          <w:rtl/>
        </w:rPr>
        <w:t xml:space="preserve"> שכתב </w:t>
      </w:r>
      <w:proofErr w:type="spellStart"/>
      <w:r w:rsidRPr="00220D3F">
        <w:rPr>
          <w:rtl/>
        </w:rPr>
        <w:t>דהמחבר</w:t>
      </w:r>
      <w:proofErr w:type="spellEnd"/>
      <w:r w:rsidRPr="00220D3F">
        <w:rPr>
          <w:rtl/>
        </w:rPr>
        <w:t xml:space="preserve"> </w:t>
      </w:r>
      <w:proofErr w:type="spellStart"/>
      <w:r w:rsidRPr="00220D3F">
        <w:rPr>
          <w:rtl/>
        </w:rPr>
        <w:t>מיירי</w:t>
      </w:r>
      <w:proofErr w:type="spellEnd"/>
      <w:r w:rsidRPr="00220D3F">
        <w:rPr>
          <w:rtl/>
        </w:rPr>
        <w:t xml:space="preserve"> שרוצה לחזור לגמרי ושלא לשוב למנהגו לעולם לכך צריך התרה אבל אם אירע לו איזה מיחוש ורוצה לאכול היום ושוב לעתיד חוזר למנהגו א"צ התרה ע"ש:</w:t>
      </w:r>
    </w:p>
    <w:p w14:paraId="2D7900AF" w14:textId="6B06D665" w:rsidR="00120466" w:rsidRDefault="00120466" w:rsidP="00120466">
      <w:pPr>
        <w:pStyle w:val="Heading2"/>
      </w:pPr>
      <w:r>
        <w:rPr>
          <w:rFonts w:hint="cs"/>
          <w:rtl/>
        </w:rPr>
        <w:t xml:space="preserve">רמב"ם הלכות שחיטה </w:t>
      </w:r>
      <w:proofErr w:type="spellStart"/>
      <w:r>
        <w:rPr>
          <w:rFonts w:hint="cs"/>
          <w:rtl/>
        </w:rPr>
        <w:t>יא:ג</w:t>
      </w:r>
      <w:proofErr w:type="spellEnd"/>
    </w:p>
    <w:p w14:paraId="005BE146" w14:textId="7210963A" w:rsidR="00E958A1" w:rsidRPr="00E958A1" w:rsidRDefault="009E1D7C" w:rsidP="00E958A1">
      <w:r>
        <w:rPr>
          <w:rtl/>
        </w:rPr>
        <w:t xml:space="preserve">כל בהמה חיה ועוף בחזקת </w:t>
      </w:r>
      <w:r>
        <w:rPr>
          <w:rFonts w:hint="cs"/>
          <w:rtl/>
        </w:rPr>
        <w:t>ב</w:t>
      </w:r>
      <w:r w:rsidR="00E958A1" w:rsidRPr="00E958A1">
        <w:rPr>
          <w:rtl/>
        </w:rPr>
        <w:t xml:space="preserve">ריאים הם ואין </w:t>
      </w:r>
      <w:proofErr w:type="spellStart"/>
      <w:r w:rsidR="00E958A1" w:rsidRPr="00E958A1">
        <w:rPr>
          <w:rtl/>
        </w:rPr>
        <w:t>חוששין</w:t>
      </w:r>
      <w:proofErr w:type="spellEnd"/>
      <w:r w:rsidR="00E958A1" w:rsidRPr="00E958A1">
        <w:rPr>
          <w:rtl/>
        </w:rPr>
        <w:t xml:space="preserve"> להם שמא יש בהן טריפה, לפיכך כשישחטו שחיטה כשירה אינן </w:t>
      </w:r>
      <w:proofErr w:type="spellStart"/>
      <w:r w:rsidR="00E958A1" w:rsidRPr="00E958A1">
        <w:rPr>
          <w:rtl/>
        </w:rPr>
        <w:t>צריכין</w:t>
      </w:r>
      <w:proofErr w:type="spellEnd"/>
      <w:r w:rsidR="00E958A1" w:rsidRPr="00E958A1">
        <w:rPr>
          <w:rtl/>
        </w:rPr>
        <w:t xml:space="preserve"> בדיקה שמא יש בהן אחת מן הטריפות, אלא הרי הן בחזקת היתר עד שיולד להן דבר </w:t>
      </w:r>
      <w:proofErr w:type="spellStart"/>
      <w:r w:rsidR="00E958A1" w:rsidRPr="00E958A1">
        <w:rPr>
          <w:rtl/>
        </w:rPr>
        <w:t>שחוששין</w:t>
      </w:r>
      <w:proofErr w:type="spellEnd"/>
      <w:r w:rsidR="00E958A1" w:rsidRPr="00E958A1">
        <w:rPr>
          <w:rtl/>
        </w:rPr>
        <w:t xml:space="preserve"> לו ואח"כ </w:t>
      </w:r>
      <w:proofErr w:type="spellStart"/>
      <w:r w:rsidR="00E958A1" w:rsidRPr="00E958A1">
        <w:rPr>
          <w:rtl/>
        </w:rPr>
        <w:t>בודקין</w:t>
      </w:r>
      <w:proofErr w:type="spellEnd"/>
      <w:r w:rsidR="00E958A1" w:rsidRPr="00E958A1">
        <w:rPr>
          <w:rtl/>
        </w:rPr>
        <w:t xml:space="preserve"> על אותו דבר בלבד.</w:t>
      </w:r>
    </w:p>
    <w:p w14:paraId="4918C45A" w14:textId="721117BB" w:rsidR="002C7454" w:rsidRDefault="00D260FD" w:rsidP="002C7454">
      <w:pPr>
        <w:pStyle w:val="Heading2"/>
      </w:pPr>
      <w:r>
        <w:rPr>
          <w:rFonts w:hint="cs"/>
          <w:rtl/>
        </w:rPr>
        <w:t xml:space="preserve">מגן אברהם </w:t>
      </w:r>
      <w:proofErr w:type="spellStart"/>
      <w:r>
        <w:rPr>
          <w:rFonts w:hint="cs"/>
          <w:rtl/>
        </w:rPr>
        <w:t>קפח:יג</w:t>
      </w:r>
      <w:proofErr w:type="spellEnd"/>
    </w:p>
    <w:p w14:paraId="14C8591F" w14:textId="46122570" w:rsidR="00A25C16" w:rsidRPr="00A25C16" w:rsidRDefault="00A25C16" w:rsidP="00A25C16">
      <w:pPr>
        <w:rPr>
          <w:rtl/>
        </w:rPr>
      </w:pPr>
      <w:r w:rsidRPr="00A25C16">
        <w:rPr>
          <w:rtl/>
        </w:rPr>
        <w:t xml:space="preserve">שכח של שבת. מל' זה משמע אפי' שכח של שבת לחוד </w:t>
      </w:r>
      <w:proofErr w:type="spellStart"/>
      <w:r w:rsidRPr="00A25C16">
        <w:rPr>
          <w:rtl/>
        </w:rPr>
        <w:t>אפ"ה</w:t>
      </w:r>
      <w:proofErr w:type="spellEnd"/>
      <w:r w:rsidRPr="00A25C16">
        <w:rPr>
          <w:rtl/>
        </w:rPr>
        <w:t xml:space="preserve"> צריך ג"כ לכלול ר"ח עם שבת ובטור כתב אם שכח גם של שבת </w:t>
      </w:r>
      <w:proofErr w:type="spellStart"/>
      <w:r w:rsidRPr="00A25C16">
        <w:rPr>
          <w:rtl/>
        </w:rPr>
        <w:t>כו</w:t>
      </w:r>
      <w:proofErr w:type="spellEnd"/>
      <w:r w:rsidRPr="00A25C16">
        <w:rPr>
          <w:rtl/>
        </w:rPr>
        <w:t xml:space="preserve">', משמע </w:t>
      </w:r>
      <w:proofErr w:type="spellStart"/>
      <w:r w:rsidRPr="00A25C16">
        <w:rPr>
          <w:rtl/>
        </w:rPr>
        <w:t>דאם</w:t>
      </w:r>
      <w:proofErr w:type="spellEnd"/>
      <w:r w:rsidRPr="00A25C16">
        <w:rPr>
          <w:rtl/>
        </w:rPr>
        <w:t xml:space="preserve"> שכח של שבת לחוד אינו מזכי' ר"ח בברכה והכי מסתבר מיהו כשפתח </w:t>
      </w:r>
      <w:proofErr w:type="spellStart"/>
      <w:r w:rsidRPr="00A25C16">
        <w:rPr>
          <w:rtl/>
        </w:rPr>
        <w:t>בהטוב</w:t>
      </w:r>
      <w:proofErr w:type="spellEnd"/>
      <w:r w:rsidRPr="00A25C16">
        <w:rPr>
          <w:rtl/>
        </w:rPr>
        <w:t xml:space="preserve"> והמטיב </w:t>
      </w:r>
      <w:proofErr w:type="spellStart"/>
      <w:r w:rsidRPr="00A25C16">
        <w:rPr>
          <w:rtl/>
        </w:rPr>
        <w:t>דחוזר</w:t>
      </w:r>
      <w:proofErr w:type="spellEnd"/>
      <w:r w:rsidRPr="00A25C16">
        <w:rPr>
          <w:rtl/>
        </w:rPr>
        <w:t xml:space="preserve"> לראש </w:t>
      </w:r>
      <w:proofErr w:type="spellStart"/>
      <w:r w:rsidRPr="00A25C16">
        <w:rPr>
          <w:rtl/>
        </w:rPr>
        <w:t>לכ"ע</w:t>
      </w:r>
      <w:proofErr w:type="spellEnd"/>
      <w:r w:rsidRPr="00A25C16">
        <w:rPr>
          <w:rtl/>
        </w:rPr>
        <w:t xml:space="preserve"> מזכיר של ר"ח </w:t>
      </w:r>
      <w:proofErr w:type="spellStart"/>
      <w:r w:rsidRPr="00A25C16">
        <w:rPr>
          <w:rtl/>
        </w:rPr>
        <w:t>דבכל</w:t>
      </w:r>
      <w:proofErr w:type="spellEnd"/>
      <w:r w:rsidRPr="00A25C16">
        <w:rPr>
          <w:rtl/>
        </w:rPr>
        <w:t xml:space="preserve"> ברכת המזון מזכיר של ר"ח </w:t>
      </w:r>
      <w:proofErr w:type="spellStart"/>
      <w:r w:rsidRPr="00A25C16">
        <w:rPr>
          <w:rtl/>
        </w:rPr>
        <w:t>דומיא</w:t>
      </w:r>
      <w:proofErr w:type="spellEnd"/>
      <w:r w:rsidRPr="00A25C16">
        <w:rPr>
          <w:rtl/>
        </w:rPr>
        <w:t xml:space="preserve"> </w:t>
      </w:r>
      <w:proofErr w:type="spellStart"/>
      <w:r w:rsidRPr="00A25C16">
        <w:rPr>
          <w:rtl/>
        </w:rPr>
        <w:t>די"כ</w:t>
      </w:r>
      <w:proofErr w:type="spellEnd"/>
      <w:r w:rsidRPr="00A25C16">
        <w:rPr>
          <w:rtl/>
        </w:rPr>
        <w:t xml:space="preserve"> שהוא יום שנתחייב בד' תפלות ונ"ל </w:t>
      </w:r>
      <w:proofErr w:type="spellStart"/>
      <w:r w:rsidRPr="00A25C16">
        <w:rPr>
          <w:rtl/>
        </w:rPr>
        <w:t>דחנוכה</w:t>
      </w:r>
      <w:proofErr w:type="spellEnd"/>
      <w:r w:rsidRPr="00A25C16">
        <w:rPr>
          <w:rtl/>
        </w:rPr>
        <w:t xml:space="preserve"> בשבת והזכיר של </w:t>
      </w:r>
      <w:proofErr w:type="spellStart"/>
      <w:r w:rsidRPr="00A25C16">
        <w:rPr>
          <w:rtl/>
        </w:rPr>
        <w:t>חנוכ</w:t>
      </w:r>
      <w:proofErr w:type="spellEnd"/>
      <w:r w:rsidRPr="00A25C16">
        <w:rPr>
          <w:rtl/>
        </w:rPr>
        <w:t xml:space="preserve">' ולא של שבת חוזר לראש ואינו מזכיר של חנוכה </w:t>
      </w:r>
      <w:proofErr w:type="spellStart"/>
      <w:r w:rsidRPr="00A25C16">
        <w:rPr>
          <w:rtl/>
        </w:rPr>
        <w:t>דהא</w:t>
      </w:r>
      <w:proofErr w:type="spellEnd"/>
      <w:r w:rsidRPr="00A25C16">
        <w:rPr>
          <w:rtl/>
        </w:rPr>
        <w:t xml:space="preserve"> אינו חובה להזכיר של חנוכה </w:t>
      </w:r>
      <w:proofErr w:type="spellStart"/>
      <w:r w:rsidRPr="00A25C16">
        <w:rPr>
          <w:rtl/>
        </w:rPr>
        <w:t>כדאיתא</w:t>
      </w:r>
      <w:proofErr w:type="spellEnd"/>
      <w:r w:rsidRPr="00A25C16">
        <w:rPr>
          <w:rtl/>
        </w:rPr>
        <w:t xml:space="preserve"> בגמרא:</w:t>
      </w:r>
    </w:p>
    <w:p w14:paraId="585FC916" w14:textId="102AEACE" w:rsidR="00F169E4" w:rsidRDefault="00DD6A7A" w:rsidP="00F169E4">
      <w:pPr>
        <w:pStyle w:val="Heading2"/>
        <w:rPr>
          <w:rtl/>
        </w:rPr>
      </w:pPr>
      <w:hyperlink r:id="rId8" w:history="1">
        <w:r w:rsidR="00F169E4" w:rsidRPr="002C7454">
          <w:rPr>
            <w:rStyle w:val="Hyperlink"/>
            <w:rFonts w:hint="cs"/>
            <w:rtl/>
          </w:rPr>
          <w:t>העמק שאלה</w:t>
        </w:r>
      </w:hyperlink>
      <w:r w:rsidR="00D260FD">
        <w:rPr>
          <w:rFonts w:hint="cs"/>
          <w:rtl/>
        </w:rPr>
        <w:t xml:space="preserve"> </w:t>
      </w:r>
      <w:proofErr w:type="spellStart"/>
      <w:r w:rsidR="006A7E12">
        <w:rPr>
          <w:rFonts w:hint="cs"/>
          <w:rtl/>
        </w:rPr>
        <w:t>שאילתא</w:t>
      </w:r>
      <w:proofErr w:type="spellEnd"/>
      <w:r w:rsidR="006A7E12">
        <w:rPr>
          <w:rFonts w:hint="cs"/>
          <w:rtl/>
        </w:rPr>
        <w:t xml:space="preserve"> </w:t>
      </w:r>
      <w:proofErr w:type="spellStart"/>
      <w:r w:rsidR="006A7E12">
        <w:rPr>
          <w:rFonts w:hint="cs"/>
          <w:rtl/>
        </w:rPr>
        <w:t>סז</w:t>
      </w:r>
      <w:proofErr w:type="spellEnd"/>
      <w:r w:rsidR="006A7E12">
        <w:rPr>
          <w:rFonts w:hint="cs"/>
          <w:rtl/>
        </w:rPr>
        <w:t xml:space="preserve"> אות א</w:t>
      </w:r>
    </w:p>
    <w:p w14:paraId="79285578" w14:textId="597EA817" w:rsidR="006A7E12" w:rsidRPr="006A7E12" w:rsidRDefault="006A7E12" w:rsidP="006A7E12">
      <w:pPr>
        <w:rPr>
          <w:rtl/>
        </w:rPr>
      </w:pPr>
      <w:r w:rsidRPr="006A7E12">
        <w:rPr>
          <w:noProof/>
        </w:rPr>
        <w:lastRenderedPageBreak/>
        <w:drawing>
          <wp:inline distT="0" distB="0" distL="0" distR="0" wp14:anchorId="6B037097" wp14:editId="62944C21">
            <wp:extent cx="5943600" cy="82054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8205470"/>
                    </a:xfrm>
                    <a:prstGeom prst="rect">
                      <a:avLst/>
                    </a:prstGeom>
                  </pic:spPr>
                </pic:pic>
              </a:graphicData>
            </a:graphic>
          </wp:inline>
        </w:drawing>
      </w:r>
    </w:p>
    <w:p w14:paraId="56152331" w14:textId="13E270C9" w:rsidR="00F169E4" w:rsidRDefault="00F169E4" w:rsidP="00F169E4">
      <w:pPr>
        <w:pStyle w:val="Heading2"/>
        <w:rPr>
          <w:rtl/>
        </w:rPr>
      </w:pPr>
      <w:r>
        <w:rPr>
          <w:rFonts w:hint="cs"/>
          <w:rtl/>
        </w:rPr>
        <w:lastRenderedPageBreak/>
        <w:t xml:space="preserve">נפש הרב עמ' </w:t>
      </w:r>
      <w:proofErr w:type="spellStart"/>
      <w:r>
        <w:rPr>
          <w:rFonts w:hint="cs"/>
          <w:rtl/>
        </w:rPr>
        <w:t>רלה</w:t>
      </w:r>
      <w:proofErr w:type="spellEnd"/>
    </w:p>
    <w:p w14:paraId="710D900E" w14:textId="2A6EE46B" w:rsidR="00F169E4" w:rsidRDefault="00F169E4" w:rsidP="00F169E4">
      <w:pPr>
        <w:pStyle w:val="Heading2"/>
      </w:pPr>
      <w:r>
        <w:rPr>
          <w:rtl/>
        </w:rPr>
        <w:t>ב</w:t>
      </w:r>
      <w:r>
        <w:rPr>
          <w:rFonts w:hint="cs"/>
          <w:rtl/>
        </w:rPr>
        <w:t xml:space="preserve">עקבי הצאן עמ' </w:t>
      </w:r>
      <w:proofErr w:type="spellStart"/>
      <w:r>
        <w:rPr>
          <w:rFonts w:hint="cs"/>
          <w:rtl/>
        </w:rPr>
        <w:t>יב</w:t>
      </w:r>
      <w:proofErr w:type="spellEnd"/>
    </w:p>
    <w:p w14:paraId="7B3DB74E" w14:textId="7BEEBDB7" w:rsidR="00F169E4" w:rsidRDefault="00F169E4" w:rsidP="00F169E4">
      <w:pPr>
        <w:pStyle w:val="Heading2"/>
        <w:rPr>
          <w:rtl/>
        </w:rPr>
      </w:pPr>
      <w:r>
        <w:rPr>
          <w:rFonts w:hint="cs"/>
          <w:rtl/>
        </w:rPr>
        <w:t>בעקבי הצאן עמ' לב</w:t>
      </w:r>
    </w:p>
    <w:p w14:paraId="0CDC60AF" w14:textId="77777777" w:rsidR="007A29E1" w:rsidRDefault="007A29E1" w:rsidP="007A29E1">
      <w:pPr>
        <w:pStyle w:val="Heading1"/>
        <w:rPr>
          <w:rtl/>
        </w:rPr>
      </w:pPr>
      <w:r>
        <w:rPr>
          <w:rFonts w:hint="cs"/>
          <w:rtl/>
        </w:rPr>
        <w:t xml:space="preserve">רבנים </w:t>
      </w:r>
      <w:r>
        <w:rPr>
          <w:rtl/>
        </w:rPr>
        <w:t>–</w:t>
      </w:r>
      <w:r>
        <w:rPr>
          <w:rFonts w:hint="cs"/>
          <w:rtl/>
        </w:rPr>
        <w:t xml:space="preserve"> הרב יצחק בלייזר בעל הפרי יצחק</w:t>
      </w:r>
    </w:p>
    <w:p w14:paraId="7D75E04E" w14:textId="24748A69" w:rsidR="007A29E1" w:rsidRDefault="00DD6A7A" w:rsidP="007A29E1">
      <w:pPr>
        <w:pStyle w:val="Heading2"/>
        <w:rPr>
          <w:rtl/>
        </w:rPr>
      </w:pPr>
      <w:hyperlink r:id="rId10" w:history="1">
        <w:r w:rsidR="007A29E1" w:rsidRPr="0056687E">
          <w:rPr>
            <w:rStyle w:val="Hyperlink"/>
            <w:rFonts w:hint="cs"/>
            <w:rtl/>
          </w:rPr>
          <w:t>תנועת המוסר</w:t>
        </w:r>
      </w:hyperlink>
      <w:r w:rsidR="007A29E1">
        <w:rPr>
          <w:rFonts w:hint="cs"/>
          <w:rtl/>
        </w:rPr>
        <w:t xml:space="preserve"> חלק ד</w:t>
      </w:r>
      <w:r w:rsidR="007A63D1">
        <w:rPr>
          <w:rFonts w:hint="cs"/>
          <w:rtl/>
        </w:rPr>
        <w:t xml:space="preserve"> פרק </w:t>
      </w:r>
      <w:proofErr w:type="spellStart"/>
      <w:r w:rsidR="007A63D1">
        <w:rPr>
          <w:rFonts w:hint="cs"/>
          <w:rtl/>
        </w:rPr>
        <w:t>יט</w:t>
      </w:r>
      <w:proofErr w:type="spellEnd"/>
      <w:r w:rsidR="007A29E1">
        <w:rPr>
          <w:rFonts w:hint="cs"/>
          <w:rtl/>
        </w:rPr>
        <w:t xml:space="preserve"> עמ' 240</w:t>
      </w:r>
    </w:p>
    <w:p w14:paraId="10F11C6E" w14:textId="650B2AAC" w:rsidR="007A29E1" w:rsidRDefault="007A29E1" w:rsidP="007A29E1">
      <w:r w:rsidRPr="007A29E1">
        <w:rPr>
          <w:noProof/>
        </w:rPr>
        <w:lastRenderedPageBreak/>
        <w:drawing>
          <wp:inline distT="0" distB="0" distL="0" distR="0" wp14:anchorId="4218730E" wp14:editId="3F02C8D6">
            <wp:extent cx="5502275" cy="82296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2275" cy="8229600"/>
                    </a:xfrm>
                    <a:prstGeom prst="rect">
                      <a:avLst/>
                    </a:prstGeom>
                  </pic:spPr>
                </pic:pic>
              </a:graphicData>
            </a:graphic>
          </wp:inline>
        </w:drawing>
      </w:r>
    </w:p>
    <w:p w14:paraId="7870F8BA" w14:textId="2EA22F88" w:rsidR="00DD6A7A" w:rsidRPr="007A29E1" w:rsidRDefault="00DD6A7A" w:rsidP="007A29E1">
      <w:pPr>
        <w:rPr>
          <w:rtl/>
        </w:rPr>
      </w:pPr>
      <w:r w:rsidRPr="00DD6A7A">
        <w:lastRenderedPageBreak/>
        <w:drawing>
          <wp:inline distT="0" distB="0" distL="0" distR="0" wp14:anchorId="1F063213" wp14:editId="4BBBC92F">
            <wp:extent cx="5502275" cy="82296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02275" cy="8229600"/>
                    </a:xfrm>
                    <a:prstGeom prst="rect">
                      <a:avLst/>
                    </a:prstGeom>
                  </pic:spPr>
                </pic:pic>
              </a:graphicData>
            </a:graphic>
          </wp:inline>
        </w:drawing>
      </w:r>
      <w:bookmarkStart w:id="5" w:name="_GoBack"/>
      <w:bookmarkEnd w:id="5"/>
    </w:p>
    <w:p w14:paraId="37C50922" w14:textId="1EE0081F" w:rsidR="00BC0DFA" w:rsidRDefault="00BC0DFA" w:rsidP="00BC0DFA">
      <w:pPr>
        <w:pStyle w:val="Heading1"/>
        <w:rPr>
          <w:rtl/>
        </w:rPr>
      </w:pPr>
      <w:r>
        <w:rPr>
          <w:rFonts w:hint="cs"/>
          <w:rtl/>
        </w:rPr>
        <w:lastRenderedPageBreak/>
        <w:t>טובת הנאה ממון</w:t>
      </w:r>
    </w:p>
    <w:p w14:paraId="13A461C9" w14:textId="37A0D0EF" w:rsidR="00BC0DFA" w:rsidRDefault="00BC0DFA" w:rsidP="00BC0DFA">
      <w:pPr>
        <w:pStyle w:val="Heading2"/>
        <w:rPr>
          <w:rtl/>
        </w:rPr>
      </w:pPr>
      <w:r>
        <w:rPr>
          <w:rFonts w:hint="cs"/>
          <w:rtl/>
        </w:rPr>
        <w:t>נדרים פד:</w:t>
      </w:r>
    </w:p>
    <w:p w14:paraId="48A194B1" w14:textId="0669A1CD" w:rsidR="006D3297" w:rsidRPr="006D3297" w:rsidRDefault="00DD6A7A" w:rsidP="007A29E1">
      <w:pPr>
        <w:pStyle w:val="Heading2"/>
        <w:rPr>
          <w:rtl/>
        </w:rPr>
      </w:pPr>
      <w:hyperlink r:id="rId13" w:history="1">
        <w:r w:rsidR="00BC0DFA" w:rsidRPr="00B743E9">
          <w:rPr>
            <w:rStyle w:val="Hyperlink"/>
            <w:rFonts w:hint="cs"/>
            <w:rtl/>
          </w:rPr>
          <w:t>ברכת משה</w:t>
        </w:r>
      </w:hyperlink>
      <w:r w:rsidR="00BC0DFA">
        <w:rPr>
          <w:rFonts w:hint="cs"/>
          <w:rtl/>
        </w:rPr>
        <w:t xml:space="preserve"> (</w:t>
      </w:r>
      <w:proofErr w:type="spellStart"/>
      <w:r w:rsidR="00BC0DFA">
        <w:rPr>
          <w:rFonts w:hint="cs"/>
          <w:rtl/>
        </w:rPr>
        <w:t>שאצקס</w:t>
      </w:r>
      <w:proofErr w:type="spellEnd"/>
      <w:r w:rsidR="00BC0DFA">
        <w:rPr>
          <w:rFonts w:hint="cs"/>
          <w:rtl/>
        </w:rPr>
        <w:t xml:space="preserve">) חלק ב ענף פרי יצחק סימן </w:t>
      </w:r>
      <w:proofErr w:type="spellStart"/>
      <w:r w:rsidR="00BC0DFA">
        <w:rPr>
          <w:rFonts w:hint="cs"/>
          <w:rtl/>
        </w:rPr>
        <w:t>כח</w:t>
      </w:r>
      <w:proofErr w:type="spellEnd"/>
    </w:p>
    <w:p w14:paraId="6774EA03" w14:textId="79FEA736" w:rsidR="005C097C" w:rsidRDefault="005C097C" w:rsidP="005C097C">
      <w:pPr>
        <w:rPr>
          <w:rtl/>
        </w:rPr>
      </w:pPr>
      <w:r w:rsidRPr="005C097C">
        <w:rPr>
          <w:noProof/>
        </w:rPr>
        <w:lastRenderedPageBreak/>
        <w:drawing>
          <wp:inline distT="0" distB="0" distL="0" distR="0" wp14:anchorId="0D75A3FB" wp14:editId="75207A3F">
            <wp:extent cx="5175885" cy="82296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5885" cy="8229600"/>
                    </a:xfrm>
                    <a:prstGeom prst="rect">
                      <a:avLst/>
                    </a:prstGeom>
                  </pic:spPr>
                </pic:pic>
              </a:graphicData>
            </a:graphic>
          </wp:inline>
        </w:drawing>
      </w:r>
    </w:p>
    <w:p w14:paraId="3961CB36" w14:textId="61DD88BE" w:rsidR="005C097C" w:rsidRPr="005C097C" w:rsidRDefault="005C097C" w:rsidP="005C097C">
      <w:r w:rsidRPr="005C097C">
        <w:rPr>
          <w:noProof/>
        </w:rPr>
        <w:lastRenderedPageBreak/>
        <w:drawing>
          <wp:inline distT="0" distB="0" distL="0" distR="0" wp14:anchorId="63FF3B83" wp14:editId="519AFF2F">
            <wp:extent cx="5139055" cy="82296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39055" cy="8229600"/>
                    </a:xfrm>
                    <a:prstGeom prst="rect">
                      <a:avLst/>
                    </a:prstGeom>
                  </pic:spPr>
                </pic:pic>
              </a:graphicData>
            </a:graphic>
          </wp:inline>
        </w:drawing>
      </w:r>
      <w:r w:rsidR="00CA1CC4" w:rsidRPr="00CA1CC4">
        <w:rPr>
          <w:noProof/>
        </w:rPr>
        <w:t xml:space="preserve"> </w:t>
      </w:r>
      <w:r w:rsidR="00CA1CC4" w:rsidRPr="00CA1CC4">
        <w:rPr>
          <w:noProof/>
        </w:rPr>
        <w:lastRenderedPageBreak/>
        <w:drawing>
          <wp:inline distT="0" distB="0" distL="0" distR="0" wp14:anchorId="3F4223C6" wp14:editId="6763270A">
            <wp:extent cx="516382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63820" cy="8229600"/>
                    </a:xfrm>
                    <a:prstGeom prst="rect">
                      <a:avLst/>
                    </a:prstGeom>
                  </pic:spPr>
                </pic:pic>
              </a:graphicData>
            </a:graphic>
          </wp:inline>
        </w:drawing>
      </w:r>
    </w:p>
    <w:sectPr w:rsidR="005C097C" w:rsidRPr="005C097C">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59DFF" w14:textId="77777777" w:rsidR="003A7CA2" w:rsidRDefault="003A7CA2" w:rsidP="009F4441">
      <w:pPr>
        <w:spacing w:after="0" w:line="240" w:lineRule="auto"/>
      </w:pPr>
      <w:r>
        <w:separator/>
      </w:r>
    </w:p>
  </w:endnote>
  <w:endnote w:type="continuationSeparator" w:id="0">
    <w:p w14:paraId="00A5171E" w14:textId="77777777" w:rsidR="003A7CA2" w:rsidRDefault="003A7CA2"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86BF1"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ACC6D6" w14:textId="77777777" w:rsidR="003A7CA2" w:rsidRDefault="003A7CA2" w:rsidP="009F4441">
      <w:pPr>
        <w:spacing w:after="0" w:line="240" w:lineRule="auto"/>
      </w:pPr>
      <w:r>
        <w:separator/>
      </w:r>
    </w:p>
  </w:footnote>
  <w:footnote w:type="continuationSeparator" w:id="0">
    <w:p w14:paraId="3499CC4F" w14:textId="77777777" w:rsidR="003A7CA2" w:rsidRDefault="003A7CA2" w:rsidP="009F4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DA10C" w14:textId="77777777"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Pr>
        <w:rtl/>
      </w:rPr>
      <w:tab/>
    </w:r>
    <w:r w:rsidR="003A7CA2">
      <w:rPr>
        <w:rFonts w:hint="cs"/>
        <w:rtl/>
      </w:rPr>
      <w:t xml:space="preserve">  </w:t>
    </w:r>
    <w:r w:rsidRPr="00C52284">
      <w:rPr>
        <w:rtl/>
      </w:rPr>
      <w:t xml:space="preserve"> </w:t>
    </w:r>
    <w:r>
      <w:rPr>
        <w:rFonts w:hint="cs"/>
        <w:rtl/>
      </w:rPr>
      <w:t xml:space="preserve">מסכת </w:t>
    </w:r>
    <w:r w:rsidR="003A7CA2">
      <w:rPr>
        <w:rFonts w:hint="cs"/>
        <w:rtl/>
      </w:rPr>
      <w:t>נדרים פ.</w:t>
    </w:r>
  </w:p>
  <w:p w14:paraId="62F82692" w14:textId="77777777" w:rsidR="00E019E9" w:rsidRPr="009F4441" w:rsidRDefault="003A7CA2" w:rsidP="000D7D13">
    <w:pPr>
      <w:spacing w:after="0" w:line="240" w:lineRule="auto"/>
    </w:pPr>
    <w:r w:rsidRPr="003A7CA2">
      <w:rPr>
        <w:rtl/>
      </w:rPr>
      <w:t>‏‏‏י' סיון תשע"ח</w:t>
    </w:r>
    <w:r w:rsidRPr="003A7CA2">
      <w:rPr>
        <w:rtl/>
      </w:rPr>
      <w:tab/>
    </w:r>
    <w:r w:rsidR="00E019E9">
      <w:rPr>
        <w:rtl/>
      </w:rPr>
      <w:tab/>
    </w:r>
    <w:r w:rsidR="00E019E9">
      <w:rPr>
        <w:rtl/>
      </w:rPr>
      <w:tab/>
    </w:r>
    <w:r w:rsidR="00E019E9">
      <w:rPr>
        <w:rtl/>
      </w:rPr>
      <w:tab/>
    </w:r>
    <w:r w:rsidR="00E019E9">
      <w:rPr>
        <w:rtl/>
      </w:rPr>
      <w:tab/>
    </w:r>
    <w:r w:rsidR="00E019E9">
      <w:rPr>
        <w:rtl/>
      </w:rPr>
      <w:tab/>
    </w:r>
    <w:r w:rsidR="00E019E9">
      <w:rPr>
        <w:rtl/>
      </w:rPr>
      <w:tab/>
    </w:r>
    <w:r w:rsidR="00E019E9">
      <w:rPr>
        <w:rtl/>
      </w:rPr>
      <w:tab/>
    </w:r>
    <w:r w:rsidR="00E019E9">
      <w:rPr>
        <w:rtl/>
      </w:rPr>
      <w:tab/>
    </w:r>
    <w:r w:rsidR="00E019E9">
      <w:rPr>
        <w:rtl/>
      </w:rPr>
      <w:tab/>
    </w:r>
    <w:r>
      <w:rPr>
        <w:rFonts w:hint="cs"/>
        <w:rtl/>
      </w:rPr>
      <w:t xml:space="preserve">  כולל על שם </w:t>
    </w:r>
    <w:proofErr w:type="spellStart"/>
    <w:r>
      <w:rPr>
        <w:rFonts w:hint="cs"/>
        <w:rtl/>
      </w:rPr>
      <w:t>כ"ץ</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CA2"/>
    <w:rsid w:val="00007D63"/>
    <w:rsid w:val="00020725"/>
    <w:rsid w:val="00047EB0"/>
    <w:rsid w:val="00061F22"/>
    <w:rsid w:val="000C25FD"/>
    <w:rsid w:val="000D7D13"/>
    <w:rsid w:val="00120466"/>
    <w:rsid w:val="00150351"/>
    <w:rsid w:val="001702A1"/>
    <w:rsid w:val="001A3E2F"/>
    <w:rsid w:val="00217609"/>
    <w:rsid w:val="00220D3F"/>
    <w:rsid w:val="002C7454"/>
    <w:rsid w:val="002D7162"/>
    <w:rsid w:val="002F278B"/>
    <w:rsid w:val="003341C9"/>
    <w:rsid w:val="00351570"/>
    <w:rsid w:val="00356C4F"/>
    <w:rsid w:val="0038223D"/>
    <w:rsid w:val="003A7CA2"/>
    <w:rsid w:val="003E0D1A"/>
    <w:rsid w:val="00427408"/>
    <w:rsid w:val="00484C5F"/>
    <w:rsid w:val="00494718"/>
    <w:rsid w:val="004A02C8"/>
    <w:rsid w:val="004B3938"/>
    <w:rsid w:val="005106FF"/>
    <w:rsid w:val="0053576B"/>
    <w:rsid w:val="0056687E"/>
    <w:rsid w:val="005C097C"/>
    <w:rsid w:val="0068362B"/>
    <w:rsid w:val="006A7E12"/>
    <w:rsid w:val="006D3297"/>
    <w:rsid w:val="00771609"/>
    <w:rsid w:val="007A29E1"/>
    <w:rsid w:val="007A63D1"/>
    <w:rsid w:val="007E366E"/>
    <w:rsid w:val="00891F41"/>
    <w:rsid w:val="009E1D7C"/>
    <w:rsid w:val="009F4441"/>
    <w:rsid w:val="00A213DF"/>
    <w:rsid w:val="00A25C16"/>
    <w:rsid w:val="00A650D4"/>
    <w:rsid w:val="00B743E9"/>
    <w:rsid w:val="00BC0DFA"/>
    <w:rsid w:val="00C0679C"/>
    <w:rsid w:val="00C37F9E"/>
    <w:rsid w:val="00C47AA7"/>
    <w:rsid w:val="00CA1CC4"/>
    <w:rsid w:val="00CE6FA3"/>
    <w:rsid w:val="00D260FD"/>
    <w:rsid w:val="00DD6A7A"/>
    <w:rsid w:val="00DE3081"/>
    <w:rsid w:val="00E019E9"/>
    <w:rsid w:val="00E958A1"/>
    <w:rsid w:val="00F169E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4D0A2"/>
  <w15:chartTrackingRefBased/>
  <w15:docId w15:val="{9DC9894C-A68F-4E36-8747-74ED6B2DA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650D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A650D4"/>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A650D4"/>
    <w:rPr>
      <w:color w:val="0563C1" w:themeColor="hyperlink"/>
      <w:u w:val="single"/>
    </w:rPr>
  </w:style>
  <w:style w:type="character" w:styleId="UnresolvedMention">
    <w:name w:val="Unresolved Mention"/>
    <w:basedOn w:val="DefaultParagraphFont"/>
    <w:uiPriority w:val="99"/>
    <w:semiHidden/>
    <w:unhideWhenUsed/>
    <w:rsid w:val="002C7454"/>
    <w:rPr>
      <w:color w:val="808080"/>
      <w:shd w:val="clear" w:color="auto" w:fill="E6E6E6"/>
    </w:rPr>
  </w:style>
  <w:style w:type="character" w:styleId="FollowedHyperlink">
    <w:name w:val="FollowedHyperlink"/>
    <w:basedOn w:val="DefaultParagraphFont"/>
    <w:uiPriority w:val="99"/>
    <w:semiHidden/>
    <w:unhideWhenUsed/>
    <w:rsid w:val="00DD6A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tzar.org/wotzar/book.aspx?155108&amp;pageid=P0482" TargetMode="External"/><Relationship Id="rId13" Type="http://schemas.openxmlformats.org/officeDocument/2006/relationships/hyperlink" Target="http://www.otzar.org/wotzar/book.aspx?9403&amp;pageid=Y0020"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hebrewbooks.org/pdfpager.aspx?req=1966&amp;pgnum=186"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hebrewbooks.org/pdfpager.aspx?req=37899&amp;st=&amp;pgnum=20&amp;hilite="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www.otzar.org/wotzar/book.aspx?606233&amp;pageid=0241"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269</TotalTime>
  <Pages>12</Pages>
  <Words>1830</Words>
  <Characters>10435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46</cp:revision>
  <dcterms:created xsi:type="dcterms:W3CDTF">2018-05-23T22:05:00Z</dcterms:created>
  <dcterms:modified xsi:type="dcterms:W3CDTF">2018-05-24T13:29:00Z</dcterms:modified>
</cp:coreProperties>
</file>