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A4BF0"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0D00456" w14:textId="77777777" w:rsidR="009F4441" w:rsidRDefault="002069F6" w:rsidP="009F4441">
      <w:pPr>
        <w:pStyle w:val="Subtitle"/>
        <w:rPr>
          <w:rtl/>
        </w:rPr>
      </w:pPr>
      <w:r>
        <w:rPr>
          <w:rFonts w:hint="cs"/>
          <w:rtl/>
        </w:rPr>
        <w:t>פסח ב'</w:t>
      </w:r>
    </w:p>
    <w:p w14:paraId="1FFFF878" w14:textId="77777777" w:rsidR="00551B27" w:rsidRDefault="00551B27" w:rsidP="00551B27">
      <w:pPr>
        <w:pStyle w:val="Heading1"/>
        <w:rPr>
          <w:rtl/>
        </w:rPr>
      </w:pPr>
      <w:r>
        <w:rPr>
          <w:rFonts w:hint="cs"/>
          <w:rtl/>
        </w:rPr>
        <w:t xml:space="preserve">יום טוב שחל להיות בשבת, שבת ראש חודש </w:t>
      </w:r>
      <w:r>
        <w:rPr>
          <w:rtl/>
        </w:rPr>
        <w:t>–</w:t>
      </w:r>
      <w:r>
        <w:rPr>
          <w:rFonts w:hint="cs"/>
          <w:rtl/>
        </w:rPr>
        <w:t xml:space="preserve"> שתי קדושות מורכבים זו על זו</w:t>
      </w:r>
    </w:p>
    <w:p w14:paraId="39EBCDD0" w14:textId="77777777" w:rsidR="00551B27" w:rsidRDefault="00551B27" w:rsidP="00551B27">
      <w:pPr>
        <w:pStyle w:val="Heading2"/>
        <w:rPr>
          <w:rtl/>
        </w:rPr>
      </w:pPr>
      <w:r>
        <w:rPr>
          <w:rFonts w:hint="cs"/>
          <w:rtl/>
        </w:rPr>
        <w:t xml:space="preserve">ביצה </w:t>
      </w:r>
      <w:proofErr w:type="spellStart"/>
      <w:r>
        <w:rPr>
          <w:rFonts w:hint="cs"/>
          <w:rtl/>
        </w:rPr>
        <w:t>יז</w:t>
      </w:r>
      <w:proofErr w:type="spellEnd"/>
      <w:r>
        <w:rPr>
          <w:rFonts w:hint="cs"/>
          <w:rtl/>
        </w:rPr>
        <w:t>.</w:t>
      </w:r>
    </w:p>
    <w:p w14:paraId="26438393" w14:textId="77777777" w:rsidR="00551B27" w:rsidRPr="00C30E5E" w:rsidRDefault="00551B27" w:rsidP="00551B27">
      <w:r w:rsidRPr="00C30E5E">
        <w:rPr>
          <w:rtl/>
        </w:rPr>
        <w:t xml:space="preserve">תנו רבנן: יום טוב שחל להיות בשבת. בית שמאי אומרים: מתפלל שמנה [ואומר] של שבת בפני עצמה ושל יום טוב בפני עצמה. ובית הלל אומרים: מתפלל שבע, מתחיל בשל שבת ומסיים בשל שבת, ואומר קדושת היום באמצע. רבי אומר: אף חותם בה מקדש השבת ישראל והזמנים. תני תנא </w:t>
      </w:r>
      <w:proofErr w:type="spellStart"/>
      <w:r w:rsidRPr="00C30E5E">
        <w:rPr>
          <w:rtl/>
        </w:rPr>
        <w:t>קמיה</w:t>
      </w:r>
      <w:proofErr w:type="spellEnd"/>
      <w:r w:rsidRPr="00C30E5E">
        <w:rPr>
          <w:rtl/>
        </w:rPr>
        <w:t xml:space="preserve"> </w:t>
      </w:r>
      <w:proofErr w:type="spellStart"/>
      <w:r w:rsidRPr="00C30E5E">
        <w:rPr>
          <w:rtl/>
        </w:rPr>
        <w:t>דרבינא</w:t>
      </w:r>
      <w:proofErr w:type="spellEnd"/>
      <w:r w:rsidRPr="00C30E5E">
        <w:rPr>
          <w:rtl/>
        </w:rPr>
        <w:t xml:space="preserve">: מקדש ישראל והשבת והזמנים. אמר ליה: אטו שבת ישראל מקדשי ליה? והא שבת </w:t>
      </w:r>
      <w:proofErr w:type="spellStart"/>
      <w:r w:rsidRPr="00C30E5E">
        <w:rPr>
          <w:rtl/>
        </w:rPr>
        <w:t>מקדשא</w:t>
      </w:r>
      <w:proofErr w:type="spellEnd"/>
      <w:r w:rsidRPr="00C30E5E">
        <w:rPr>
          <w:rtl/>
        </w:rPr>
        <w:t xml:space="preserve"> וקיימא! אלא אימא: מקדש השבת ישראל והזמנים. אמר רב יוסף: הלכה כרבי, </w:t>
      </w:r>
      <w:proofErr w:type="spellStart"/>
      <w:r w:rsidRPr="00C30E5E">
        <w:rPr>
          <w:rtl/>
        </w:rPr>
        <w:t>וכדתריץ</w:t>
      </w:r>
      <w:proofErr w:type="spellEnd"/>
      <w:r w:rsidRPr="00C30E5E">
        <w:rPr>
          <w:rtl/>
        </w:rPr>
        <w:t xml:space="preserve"> </w:t>
      </w:r>
      <w:proofErr w:type="spellStart"/>
      <w:r w:rsidRPr="00C30E5E">
        <w:rPr>
          <w:rtl/>
        </w:rPr>
        <w:t>רבינא</w:t>
      </w:r>
      <w:proofErr w:type="spellEnd"/>
      <w:r w:rsidRPr="00C30E5E">
        <w:rPr>
          <w:rtl/>
        </w:rPr>
        <w:t xml:space="preserve">. תנו רבנן: שבת שחל להיות בראש חדש או בחולו של מועד, ערבית ושחרית ומנחה - מתפלל שבע ואומר מעין המאורע בעבודה, ואם לא אמר - </w:t>
      </w:r>
      <w:proofErr w:type="spellStart"/>
      <w:r w:rsidRPr="00C30E5E">
        <w:rPr>
          <w:rtl/>
        </w:rPr>
        <w:t>מחזירין</w:t>
      </w:r>
      <w:proofErr w:type="spellEnd"/>
      <w:r w:rsidRPr="00C30E5E">
        <w:rPr>
          <w:rtl/>
        </w:rPr>
        <w:t xml:space="preserve"> אותו. רבי אליעזר אומר: בהודאה. </w:t>
      </w:r>
      <w:proofErr w:type="spellStart"/>
      <w:r w:rsidRPr="00C30E5E">
        <w:rPr>
          <w:rtl/>
        </w:rPr>
        <w:t>ובמוספין</w:t>
      </w:r>
      <w:proofErr w:type="spellEnd"/>
      <w:r w:rsidRPr="00C30E5E">
        <w:rPr>
          <w:rtl/>
        </w:rPr>
        <w:t xml:space="preserve"> מתחיל בשל שבת, ומסיים בשל שבת, ואומר קדושת היום באמצע. רבן שמעון בן גמליאל ורבי ישמעאל בנו של רבי יוחנן בן </w:t>
      </w:r>
      <w:proofErr w:type="spellStart"/>
      <w:r w:rsidRPr="00C30E5E">
        <w:rPr>
          <w:rtl/>
        </w:rPr>
        <w:t>ברוקא</w:t>
      </w:r>
      <w:proofErr w:type="spellEnd"/>
      <w:r w:rsidRPr="00C30E5E">
        <w:rPr>
          <w:rtl/>
        </w:rPr>
        <w:t xml:space="preserve"> אומרים: כל מקום שהוזקק לשבע מתחיל בשל שבת ומסיים בשל שבת, ואומר קדושת היום באמצע. אמר רב </w:t>
      </w:r>
      <w:proofErr w:type="spellStart"/>
      <w:r w:rsidRPr="00C30E5E">
        <w:rPr>
          <w:rtl/>
        </w:rPr>
        <w:t>הונא</w:t>
      </w:r>
      <w:proofErr w:type="spellEnd"/>
      <w:r w:rsidRPr="00C30E5E">
        <w:rPr>
          <w:rtl/>
        </w:rPr>
        <w:t>: אין הלכה כאותו הזוג.</w:t>
      </w:r>
    </w:p>
    <w:p w14:paraId="071B5E2C" w14:textId="77777777" w:rsidR="00551B27" w:rsidRDefault="00551B27" w:rsidP="00551B27">
      <w:pPr>
        <w:pStyle w:val="Heading2"/>
        <w:rPr>
          <w:rtl/>
        </w:rPr>
      </w:pPr>
      <w:r>
        <w:rPr>
          <w:rFonts w:hint="cs"/>
          <w:rtl/>
        </w:rPr>
        <w:t>ברכות מט.</w:t>
      </w:r>
    </w:p>
    <w:p w14:paraId="3FF86133" w14:textId="77777777" w:rsidR="00551B27" w:rsidRDefault="00551B27" w:rsidP="00551B27">
      <w:pPr>
        <w:rPr>
          <w:rtl/>
        </w:rPr>
      </w:pPr>
      <w:r w:rsidRPr="00F71ED2">
        <w:rPr>
          <w:rtl/>
        </w:rPr>
        <w:t xml:space="preserve">גופא, רבי אומר: אין </w:t>
      </w:r>
      <w:proofErr w:type="spellStart"/>
      <w:r w:rsidRPr="00F71ED2">
        <w:rPr>
          <w:rtl/>
        </w:rPr>
        <w:t>חותמין</w:t>
      </w:r>
      <w:proofErr w:type="spellEnd"/>
      <w:r w:rsidRPr="00F71ED2">
        <w:rPr>
          <w:rtl/>
        </w:rPr>
        <w:t xml:space="preserve"> </w:t>
      </w:r>
      <w:proofErr w:type="spellStart"/>
      <w:r w:rsidRPr="00F71ED2">
        <w:rPr>
          <w:rtl/>
        </w:rPr>
        <w:t>בשתים</w:t>
      </w:r>
      <w:proofErr w:type="spellEnd"/>
      <w:r w:rsidRPr="00F71ED2">
        <w:rPr>
          <w:rtl/>
        </w:rPr>
        <w:t xml:space="preserve">. </w:t>
      </w:r>
      <w:proofErr w:type="spellStart"/>
      <w:r w:rsidRPr="00F71ED2">
        <w:rPr>
          <w:rtl/>
        </w:rPr>
        <w:t>איתיביה</w:t>
      </w:r>
      <w:proofErr w:type="spellEnd"/>
      <w:r w:rsidRPr="00F71ED2">
        <w:rPr>
          <w:rtl/>
        </w:rPr>
        <w:t xml:space="preserve"> לוי לרבי: על הארץ ועל המזון! - ארץ </w:t>
      </w:r>
      <w:proofErr w:type="spellStart"/>
      <w:r w:rsidRPr="00F71ED2">
        <w:rPr>
          <w:rtl/>
        </w:rPr>
        <w:t>דמפקא</w:t>
      </w:r>
      <w:proofErr w:type="spellEnd"/>
      <w:r w:rsidRPr="00F71ED2">
        <w:rPr>
          <w:rtl/>
        </w:rPr>
        <w:t xml:space="preserve"> מזון. על הארץ ועל הפירות! - ארץ </w:t>
      </w:r>
      <w:proofErr w:type="spellStart"/>
      <w:r w:rsidRPr="00F71ED2">
        <w:rPr>
          <w:rtl/>
        </w:rPr>
        <w:t>דמפקא</w:t>
      </w:r>
      <w:proofErr w:type="spellEnd"/>
      <w:r w:rsidRPr="00F71ED2">
        <w:rPr>
          <w:rtl/>
        </w:rPr>
        <w:t xml:space="preserve"> פירות; מקדש ישראל והזמנים! - ישראל </w:t>
      </w:r>
      <w:proofErr w:type="spellStart"/>
      <w:r w:rsidRPr="00F71ED2">
        <w:rPr>
          <w:rtl/>
        </w:rPr>
        <w:t>דקדשינהו</w:t>
      </w:r>
      <w:proofErr w:type="spellEnd"/>
      <w:r w:rsidRPr="00F71ED2">
        <w:rPr>
          <w:rtl/>
        </w:rPr>
        <w:t xml:space="preserve"> לזמנים; מקדש ישראל וראשי חדשים! - ישראל </w:t>
      </w:r>
      <w:proofErr w:type="spellStart"/>
      <w:r w:rsidRPr="00F71ED2">
        <w:rPr>
          <w:rtl/>
        </w:rPr>
        <w:t>דקדשינהו</w:t>
      </w:r>
      <w:proofErr w:type="spellEnd"/>
      <w:r w:rsidRPr="00F71ED2">
        <w:rPr>
          <w:rtl/>
        </w:rPr>
        <w:t xml:space="preserve"> לראשי - חדשים; מקדש השבת וישראל והזמנים! - חוץ מזו. ומאי שנא? - הכא - </w:t>
      </w:r>
      <w:proofErr w:type="spellStart"/>
      <w:r w:rsidRPr="00F71ED2">
        <w:rPr>
          <w:rtl/>
        </w:rPr>
        <w:t>חדא</w:t>
      </w:r>
      <w:proofErr w:type="spellEnd"/>
      <w:r w:rsidRPr="00F71ED2">
        <w:rPr>
          <w:rtl/>
        </w:rPr>
        <w:t xml:space="preserve"> היא, התם - תרתי, כל </w:t>
      </w:r>
      <w:proofErr w:type="spellStart"/>
      <w:r w:rsidRPr="00F71ED2">
        <w:rPr>
          <w:rtl/>
        </w:rPr>
        <w:t>חדא</w:t>
      </w:r>
      <w:proofErr w:type="spellEnd"/>
      <w:r w:rsidRPr="00F71ED2">
        <w:rPr>
          <w:rtl/>
        </w:rPr>
        <w:t xml:space="preserve"> </w:t>
      </w:r>
      <w:proofErr w:type="spellStart"/>
      <w:r w:rsidRPr="00F71ED2">
        <w:rPr>
          <w:rtl/>
        </w:rPr>
        <w:t>וחדא</w:t>
      </w:r>
      <w:proofErr w:type="spellEnd"/>
      <w:r w:rsidRPr="00F71ED2">
        <w:rPr>
          <w:rtl/>
        </w:rPr>
        <w:t xml:space="preserve"> באפי נפשה. וטעמא מאי אין </w:t>
      </w:r>
      <w:proofErr w:type="spellStart"/>
      <w:r w:rsidRPr="00F71ED2">
        <w:rPr>
          <w:rtl/>
        </w:rPr>
        <w:t>חותמין</w:t>
      </w:r>
      <w:proofErr w:type="spellEnd"/>
      <w:r w:rsidRPr="00F71ED2">
        <w:rPr>
          <w:rtl/>
        </w:rPr>
        <w:t xml:space="preserve"> </w:t>
      </w:r>
      <w:proofErr w:type="spellStart"/>
      <w:r w:rsidRPr="00F71ED2">
        <w:rPr>
          <w:rtl/>
        </w:rPr>
        <w:t>בשתים</w:t>
      </w:r>
      <w:proofErr w:type="spellEnd"/>
      <w:r w:rsidRPr="00F71ED2">
        <w:rPr>
          <w:rtl/>
        </w:rPr>
        <w:t xml:space="preserve"> - לפי שאין </w:t>
      </w:r>
      <w:proofErr w:type="spellStart"/>
      <w:r w:rsidRPr="00F71ED2">
        <w:rPr>
          <w:rtl/>
        </w:rPr>
        <w:t>עושין</w:t>
      </w:r>
      <w:proofErr w:type="spellEnd"/>
      <w:r w:rsidRPr="00F71ED2">
        <w:rPr>
          <w:rtl/>
        </w:rPr>
        <w:t xml:space="preserve"> מצות חבילות </w:t>
      </w:r>
      <w:proofErr w:type="spellStart"/>
      <w:r w:rsidRPr="00F71ED2">
        <w:rPr>
          <w:rtl/>
        </w:rPr>
        <w:t>חבילות</w:t>
      </w:r>
      <w:proofErr w:type="spellEnd"/>
      <w:r w:rsidRPr="00F71ED2">
        <w:rPr>
          <w:rtl/>
        </w:rPr>
        <w:t>.</w:t>
      </w:r>
    </w:p>
    <w:p w14:paraId="36B5C99B" w14:textId="77777777" w:rsidR="00551B27" w:rsidRDefault="00551B27" w:rsidP="00551B27">
      <w:pPr>
        <w:pStyle w:val="Heading2"/>
        <w:rPr>
          <w:rtl/>
        </w:rPr>
      </w:pPr>
      <w:r>
        <w:rPr>
          <w:rFonts w:hint="cs"/>
          <w:rtl/>
        </w:rPr>
        <w:t xml:space="preserve">ברכות </w:t>
      </w:r>
      <w:proofErr w:type="spellStart"/>
      <w:r>
        <w:rPr>
          <w:rFonts w:hint="cs"/>
          <w:rtl/>
        </w:rPr>
        <w:t>כח</w:t>
      </w:r>
      <w:proofErr w:type="spellEnd"/>
      <w:r>
        <w:rPr>
          <w:rFonts w:hint="cs"/>
          <w:rtl/>
        </w:rPr>
        <w:t>:</w:t>
      </w:r>
    </w:p>
    <w:p w14:paraId="7703FE3F" w14:textId="77777777" w:rsidR="00551B27" w:rsidRDefault="00551B27" w:rsidP="00551B27">
      <w:pPr>
        <w:pStyle w:val="Heading2"/>
        <w:rPr>
          <w:rtl/>
        </w:rPr>
      </w:pPr>
      <w:r>
        <w:rPr>
          <w:rFonts w:hint="cs"/>
          <w:rtl/>
        </w:rPr>
        <w:t>סידור אזור אליהו</w:t>
      </w:r>
    </w:p>
    <w:p w14:paraId="6F3DA6E7" w14:textId="77777777" w:rsidR="00551B27" w:rsidRPr="007E0D7C" w:rsidRDefault="00551B27" w:rsidP="00551B27">
      <w:pPr>
        <w:rPr>
          <w:rtl/>
        </w:rPr>
      </w:pPr>
      <w:r>
        <w:rPr>
          <w:noProof/>
        </w:rPr>
        <w:drawing>
          <wp:inline distT="0" distB="0" distL="0" distR="0" wp14:anchorId="614BD137" wp14:editId="34A617A1">
            <wp:extent cx="3166021" cy="12264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biLevel thresh="50000"/>
                    </a:blip>
                    <a:stretch>
                      <a:fillRect/>
                    </a:stretch>
                  </pic:blipFill>
                  <pic:spPr>
                    <a:xfrm>
                      <a:off x="0" y="0"/>
                      <a:ext cx="3175631" cy="1230218"/>
                    </a:xfrm>
                    <a:prstGeom prst="rect">
                      <a:avLst/>
                    </a:prstGeom>
                  </pic:spPr>
                </pic:pic>
              </a:graphicData>
            </a:graphic>
          </wp:inline>
        </w:drawing>
      </w:r>
    </w:p>
    <w:p w14:paraId="2B38DB0A" w14:textId="77777777" w:rsidR="00551B27" w:rsidRPr="00CB66BE" w:rsidRDefault="00551B27" w:rsidP="00551B27">
      <w:pPr>
        <w:pStyle w:val="Heading2"/>
        <w:rPr>
          <w:sz w:val="22"/>
          <w:szCs w:val="22"/>
          <w:rtl/>
        </w:rPr>
      </w:pPr>
      <w:r w:rsidRPr="00E15AC0">
        <w:rPr>
          <w:rtl/>
        </w:rPr>
        <w:t>סידור עמודי ושערי שמים</w:t>
      </w:r>
      <w:r>
        <w:rPr>
          <w:rFonts w:hint="cs"/>
          <w:rtl/>
        </w:rPr>
        <w:t xml:space="preserve"> </w:t>
      </w:r>
      <w:proofErr w:type="spellStart"/>
      <w:r>
        <w:rPr>
          <w:rFonts w:hint="cs"/>
          <w:rtl/>
        </w:rPr>
        <w:t>עלק</w:t>
      </w:r>
      <w:proofErr w:type="spellEnd"/>
      <w:r>
        <w:rPr>
          <w:rFonts w:hint="cs"/>
          <w:rtl/>
        </w:rPr>
        <w:t xml:space="preserve"> ב' עמ' </w:t>
      </w:r>
      <w:proofErr w:type="spellStart"/>
      <w:r>
        <w:rPr>
          <w:rFonts w:hint="cs"/>
          <w:rtl/>
        </w:rPr>
        <w:t>כג</w:t>
      </w:r>
      <w:proofErr w:type="spellEnd"/>
      <w:r>
        <w:rPr>
          <w:rFonts w:hint="cs"/>
          <w:rtl/>
        </w:rPr>
        <w:t xml:space="preserve">. </w:t>
      </w:r>
      <w:r w:rsidRPr="00554761">
        <w:rPr>
          <w:rFonts w:hint="cs"/>
          <w:sz w:val="22"/>
          <w:szCs w:val="22"/>
          <w:rtl/>
        </w:rPr>
        <w:t>(</w:t>
      </w:r>
      <w:hyperlink r:id="rId7" w:history="1">
        <w:r w:rsidRPr="00554761">
          <w:rPr>
            <w:rStyle w:val="Hyperlink"/>
            <w:rFonts w:hint="cs"/>
            <w:sz w:val="22"/>
            <w:szCs w:val="22"/>
            <w:rtl/>
          </w:rPr>
          <w:t>קישור</w:t>
        </w:r>
      </w:hyperlink>
      <w:r w:rsidRPr="00554761">
        <w:rPr>
          <w:rFonts w:hint="cs"/>
          <w:sz w:val="22"/>
          <w:szCs w:val="22"/>
          <w:rtl/>
        </w:rPr>
        <w:t>)</w:t>
      </w:r>
    </w:p>
    <w:p w14:paraId="3F37D07F" w14:textId="77777777" w:rsidR="00551B27" w:rsidRPr="00FF4988" w:rsidRDefault="00551B27" w:rsidP="00551B27">
      <w:pPr>
        <w:rPr>
          <w:rtl/>
        </w:rPr>
      </w:pPr>
      <w:r>
        <w:rPr>
          <w:noProof/>
        </w:rPr>
        <w:lastRenderedPageBreak/>
        <w:drawing>
          <wp:inline distT="0" distB="0" distL="0" distR="0" wp14:anchorId="62E53D80" wp14:editId="0F753251">
            <wp:extent cx="2930473" cy="4741693"/>
            <wp:effectExtent l="0" t="0" r="381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49" t="4806" r="8277" b="3546"/>
                    <a:stretch/>
                  </pic:blipFill>
                  <pic:spPr bwMode="auto">
                    <a:xfrm>
                      <a:off x="0" y="0"/>
                      <a:ext cx="2934350" cy="4747966"/>
                    </a:xfrm>
                    <a:prstGeom prst="rect">
                      <a:avLst/>
                    </a:prstGeom>
                    <a:ln>
                      <a:noFill/>
                    </a:ln>
                    <a:extLst>
                      <a:ext uri="{53640926-AAD7-44D8-BBD7-CCE9431645EC}">
                        <a14:shadowObscured xmlns:a14="http://schemas.microsoft.com/office/drawing/2010/main"/>
                      </a:ext>
                    </a:extLst>
                  </pic:spPr>
                </pic:pic>
              </a:graphicData>
            </a:graphic>
          </wp:inline>
        </w:drawing>
      </w:r>
    </w:p>
    <w:p w14:paraId="5B466503" w14:textId="77777777" w:rsidR="00551B27" w:rsidRDefault="00551B27" w:rsidP="00551B27">
      <w:pPr>
        <w:pStyle w:val="Heading2"/>
        <w:rPr>
          <w:rtl/>
        </w:rPr>
      </w:pPr>
      <w:r>
        <w:rPr>
          <w:rFonts w:hint="cs"/>
          <w:rtl/>
        </w:rPr>
        <w:t xml:space="preserve">נפש הרב עמ' </w:t>
      </w:r>
      <w:proofErr w:type="spellStart"/>
      <w:r>
        <w:rPr>
          <w:rFonts w:hint="cs"/>
          <w:rtl/>
        </w:rPr>
        <w:t>קפג</w:t>
      </w:r>
      <w:proofErr w:type="spellEnd"/>
    </w:p>
    <w:p w14:paraId="369E0BDE" w14:textId="77777777" w:rsidR="00551B27" w:rsidRDefault="00551B27" w:rsidP="00551B27">
      <w:pPr>
        <w:pStyle w:val="Heading2"/>
        <w:rPr>
          <w:rtl/>
        </w:rPr>
      </w:pPr>
      <w:r>
        <w:rPr>
          <w:rFonts w:hint="cs"/>
          <w:rtl/>
        </w:rPr>
        <w:t>מפניני הרב עמ' ק, קד</w:t>
      </w:r>
    </w:p>
    <w:p w14:paraId="683A0D13" w14:textId="77777777" w:rsidR="00551B27" w:rsidRDefault="00551B27" w:rsidP="00551B27">
      <w:pPr>
        <w:pStyle w:val="Heading2"/>
        <w:rPr>
          <w:sz w:val="22"/>
          <w:szCs w:val="22"/>
          <w:rtl/>
        </w:rPr>
      </w:pPr>
      <w:r>
        <w:rPr>
          <w:rFonts w:hint="cs"/>
          <w:rtl/>
        </w:rPr>
        <w:t>מיכאל באחת</w:t>
      </w:r>
      <w:r>
        <w:rPr>
          <w:rFonts w:hint="cs"/>
        </w:rPr>
        <w:t xml:space="preserve"> </w:t>
      </w:r>
      <w:r>
        <w:rPr>
          <w:rFonts w:hint="cs"/>
          <w:rtl/>
        </w:rPr>
        <w:t xml:space="preserve">(הרב מיכאל </w:t>
      </w:r>
      <w:proofErr w:type="spellStart"/>
      <w:r>
        <w:rPr>
          <w:rFonts w:hint="cs"/>
          <w:rtl/>
        </w:rPr>
        <w:t>פארשלגר</w:t>
      </w:r>
      <w:proofErr w:type="spellEnd"/>
      <w:r>
        <w:rPr>
          <w:rFonts w:hint="cs"/>
          <w:rtl/>
        </w:rPr>
        <w:t xml:space="preserve">) עמ' רנד-רנה </w:t>
      </w:r>
      <w:r w:rsidRPr="001538E4">
        <w:rPr>
          <w:rFonts w:hint="cs"/>
          <w:sz w:val="22"/>
          <w:szCs w:val="22"/>
          <w:rtl/>
        </w:rPr>
        <w:t>(</w:t>
      </w:r>
      <w:hyperlink r:id="rId9" w:history="1">
        <w:r w:rsidRPr="001538E4">
          <w:rPr>
            <w:rStyle w:val="Hyperlink"/>
            <w:rFonts w:hint="cs"/>
            <w:sz w:val="22"/>
            <w:szCs w:val="22"/>
            <w:rtl/>
          </w:rPr>
          <w:t>קישור</w:t>
        </w:r>
      </w:hyperlink>
      <w:r w:rsidRPr="001538E4">
        <w:rPr>
          <w:rFonts w:hint="cs"/>
          <w:sz w:val="22"/>
          <w:szCs w:val="22"/>
          <w:rtl/>
        </w:rPr>
        <w:t>)</w:t>
      </w:r>
    </w:p>
    <w:p w14:paraId="16149268" w14:textId="77777777" w:rsidR="00551B27" w:rsidRDefault="00551B27" w:rsidP="00551B27">
      <w:pPr>
        <w:rPr>
          <w:noProof/>
          <w:rtl/>
        </w:rPr>
      </w:pPr>
    </w:p>
    <w:p w14:paraId="2E4166F7" w14:textId="77777777" w:rsidR="00551B27" w:rsidRDefault="00551B27" w:rsidP="00551B27">
      <w:pPr>
        <w:rPr>
          <w:rtl/>
        </w:rPr>
      </w:pPr>
      <w:r>
        <w:rPr>
          <w:noProof/>
        </w:rPr>
        <w:drawing>
          <wp:inline distT="0" distB="0" distL="0" distR="0" wp14:anchorId="1E180699" wp14:editId="1AC1E5C3">
            <wp:extent cx="3666354" cy="1045351"/>
            <wp:effectExtent l="0" t="0" r="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7468" r="7980" b="24549"/>
                    <a:stretch/>
                  </pic:blipFill>
                  <pic:spPr bwMode="auto">
                    <a:xfrm>
                      <a:off x="0" y="0"/>
                      <a:ext cx="3686391" cy="1051064"/>
                    </a:xfrm>
                    <a:prstGeom prst="rect">
                      <a:avLst/>
                    </a:prstGeom>
                    <a:ln>
                      <a:noFill/>
                    </a:ln>
                    <a:extLst>
                      <a:ext uri="{53640926-AAD7-44D8-BBD7-CCE9431645EC}">
                        <a14:shadowObscured xmlns:a14="http://schemas.microsoft.com/office/drawing/2010/main"/>
                      </a:ext>
                    </a:extLst>
                  </pic:spPr>
                </pic:pic>
              </a:graphicData>
            </a:graphic>
          </wp:inline>
        </w:drawing>
      </w:r>
    </w:p>
    <w:p w14:paraId="1E17DAA3" w14:textId="77777777" w:rsidR="00551B27" w:rsidRDefault="00551B27" w:rsidP="00551B27">
      <w:r>
        <w:rPr>
          <w:noProof/>
        </w:rPr>
        <w:lastRenderedPageBreak/>
        <w:drawing>
          <wp:inline distT="0" distB="0" distL="0" distR="0" wp14:anchorId="1B983CF0" wp14:editId="3A668786">
            <wp:extent cx="3813207" cy="2282637"/>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02" b="61497"/>
                    <a:stretch/>
                  </pic:blipFill>
                  <pic:spPr bwMode="auto">
                    <a:xfrm>
                      <a:off x="0" y="0"/>
                      <a:ext cx="3820358" cy="2286918"/>
                    </a:xfrm>
                    <a:prstGeom prst="rect">
                      <a:avLst/>
                    </a:prstGeom>
                    <a:ln>
                      <a:noFill/>
                    </a:ln>
                    <a:extLst>
                      <a:ext uri="{53640926-AAD7-44D8-BBD7-CCE9431645EC}">
                        <a14:shadowObscured xmlns:a14="http://schemas.microsoft.com/office/drawing/2010/main"/>
                      </a:ext>
                    </a:extLst>
                  </pic:spPr>
                </pic:pic>
              </a:graphicData>
            </a:graphic>
          </wp:inline>
        </w:drawing>
      </w:r>
    </w:p>
    <w:p w14:paraId="142B6EF1" w14:textId="77777777" w:rsidR="00551B27" w:rsidRDefault="00551B27" w:rsidP="00551B27">
      <w:pPr>
        <w:pStyle w:val="Heading2"/>
        <w:rPr>
          <w:rtl/>
        </w:rPr>
      </w:pPr>
      <w:r>
        <w:rPr>
          <w:rFonts w:hint="cs"/>
          <w:rtl/>
        </w:rPr>
        <w:t>זבחים צ:</w:t>
      </w:r>
    </w:p>
    <w:p w14:paraId="29A5C802" w14:textId="77777777" w:rsidR="009C6B34" w:rsidRPr="00925807" w:rsidRDefault="009C6B34" w:rsidP="009C6B34">
      <w:pPr>
        <w:pStyle w:val="Heading1"/>
        <w:rPr>
          <w:rtl/>
        </w:rPr>
      </w:pPr>
      <w:bookmarkStart w:id="0" w:name="_Toc497159147"/>
      <w:r w:rsidRPr="00925807">
        <w:rPr>
          <w:rFonts w:hint="cs"/>
          <w:rtl/>
        </w:rPr>
        <w:t>פסח – מרור</w:t>
      </w:r>
      <w:bookmarkEnd w:id="0"/>
    </w:p>
    <w:p w14:paraId="57F6C832" w14:textId="77777777" w:rsidR="009C6B34" w:rsidRPr="00037F45" w:rsidRDefault="009C6B34" w:rsidP="009C6B34">
      <w:pPr>
        <w:pStyle w:val="Heading2"/>
        <w:rPr>
          <w:shd w:val="clear" w:color="auto" w:fill="FFFFFF"/>
          <w:rtl/>
        </w:rPr>
      </w:pPr>
      <w:r w:rsidRPr="00037F45">
        <w:rPr>
          <w:rFonts w:hint="cs"/>
          <w:shd w:val="clear" w:color="auto" w:fill="FFFFFF"/>
          <w:rtl/>
        </w:rPr>
        <w:t>פסחים לט.</w:t>
      </w:r>
    </w:p>
    <w:p w14:paraId="316B0D57" w14:textId="77777777" w:rsidR="009C6B34" w:rsidRPr="00037F45" w:rsidRDefault="009C6B34" w:rsidP="009C6B34">
      <w:pPr>
        <w:pStyle w:val="Heading2"/>
        <w:rPr>
          <w:shd w:val="clear" w:color="auto" w:fill="FFFFFF"/>
          <w:rtl/>
        </w:rPr>
      </w:pPr>
      <w:proofErr w:type="spellStart"/>
      <w:r w:rsidRPr="00037F45">
        <w:rPr>
          <w:rFonts w:hint="cs"/>
          <w:shd w:val="clear" w:color="auto" w:fill="FFFFFF"/>
          <w:rtl/>
        </w:rPr>
        <w:t>רא"ש</w:t>
      </w:r>
      <w:proofErr w:type="spellEnd"/>
      <w:r w:rsidRPr="00037F45">
        <w:rPr>
          <w:rFonts w:hint="cs"/>
          <w:shd w:val="clear" w:color="auto" w:fill="FFFFFF"/>
          <w:rtl/>
        </w:rPr>
        <w:t xml:space="preserve"> פסחים י:כה</w:t>
      </w:r>
    </w:p>
    <w:p w14:paraId="72EBA103" w14:textId="77777777" w:rsidR="009C6B34" w:rsidRPr="00037F45" w:rsidRDefault="009C6B34" w:rsidP="009C6B34">
      <w:pPr>
        <w:rPr>
          <w:rtl/>
        </w:rPr>
      </w:pPr>
      <w:r w:rsidRPr="00037F45">
        <w:rPr>
          <w:rtl/>
        </w:rPr>
        <w:t xml:space="preserve">ובוצע ואוכל משתיהן מכל אחת ואחת כזית הרוצה לצאת ידי כולם יברך המוציא ועל אכילת מצה ואחר כך יבצע משתיהן ואחר כך </w:t>
      </w:r>
      <w:proofErr w:type="spellStart"/>
      <w:r w:rsidRPr="00037F45">
        <w:rPr>
          <w:rtl/>
        </w:rPr>
        <w:t>יקח</w:t>
      </w:r>
      <w:proofErr w:type="spellEnd"/>
      <w:r w:rsidRPr="00037F45">
        <w:rPr>
          <w:rtl/>
        </w:rPr>
        <w:t xml:space="preserve"> המרור ויברך על אכילת מרור </w:t>
      </w:r>
      <w:proofErr w:type="spellStart"/>
      <w:r w:rsidRPr="00037F45">
        <w:rPr>
          <w:rtl/>
        </w:rPr>
        <w:t>ויטבל</w:t>
      </w:r>
      <w:proofErr w:type="spellEnd"/>
      <w:r w:rsidRPr="00037F45">
        <w:rPr>
          <w:rtl/>
        </w:rPr>
        <w:t xml:space="preserve"> בחרוסת ויאכל כזית מן המרור</w:t>
      </w:r>
      <w:r w:rsidRPr="00037F45">
        <w:rPr>
          <w:rFonts w:hint="cs"/>
          <w:rtl/>
        </w:rPr>
        <w:t>...</w:t>
      </w:r>
    </w:p>
    <w:p w14:paraId="548CEB32" w14:textId="77777777" w:rsidR="009C6B34" w:rsidRPr="00037F45" w:rsidRDefault="009C6B34" w:rsidP="009C6B34">
      <w:pPr>
        <w:pStyle w:val="Heading2"/>
        <w:rPr>
          <w:rtl/>
        </w:rPr>
      </w:pPr>
      <w:r w:rsidRPr="00037F45">
        <w:rPr>
          <w:rtl/>
        </w:rPr>
        <w:t>שו"ת שאגת אריה (ישנות) סימן ק</w:t>
      </w:r>
    </w:p>
    <w:p w14:paraId="3D27C7CA" w14:textId="77777777" w:rsidR="009C6B34" w:rsidRPr="00037F45" w:rsidRDefault="009C6B34" w:rsidP="009C6B34">
      <w:pPr>
        <w:rPr>
          <w:rtl/>
        </w:rPr>
      </w:pPr>
      <w:r w:rsidRPr="00037F45">
        <w:rPr>
          <w:rtl/>
        </w:rPr>
        <w:t xml:space="preserve">שאלה בכריכה שאנו </w:t>
      </w:r>
      <w:proofErr w:type="spellStart"/>
      <w:r w:rsidRPr="00037F45">
        <w:rPr>
          <w:rtl/>
        </w:rPr>
        <w:t>עושין</w:t>
      </w:r>
      <w:proofErr w:type="spellEnd"/>
      <w:r w:rsidRPr="00037F45">
        <w:rPr>
          <w:rtl/>
        </w:rPr>
        <w:t xml:space="preserve"> זכר למקדש כהלל אם צריך </w:t>
      </w:r>
      <w:proofErr w:type="spellStart"/>
      <w:r w:rsidRPr="00037F45">
        <w:rPr>
          <w:rtl/>
        </w:rPr>
        <w:t>ליקח</w:t>
      </w:r>
      <w:proofErr w:type="spellEnd"/>
      <w:r w:rsidRPr="00037F45">
        <w:rPr>
          <w:rtl/>
        </w:rPr>
        <w:t xml:space="preserve"> כזית מרור עם המצה או אפילו בכל שהוא מרור </w:t>
      </w:r>
      <w:proofErr w:type="spellStart"/>
      <w:r w:rsidRPr="00037F45">
        <w:rPr>
          <w:rtl/>
        </w:rPr>
        <w:t>נמי</w:t>
      </w:r>
      <w:proofErr w:type="spellEnd"/>
      <w:r w:rsidRPr="00037F45">
        <w:rPr>
          <w:rtl/>
        </w:rPr>
        <w:t xml:space="preserve"> סגי ליה:  </w:t>
      </w:r>
    </w:p>
    <w:p w14:paraId="3A285611" w14:textId="77777777" w:rsidR="009C6B34" w:rsidRPr="00037F45" w:rsidRDefault="009C6B34" w:rsidP="009C6B34">
      <w:pPr>
        <w:rPr>
          <w:rtl/>
        </w:rPr>
      </w:pPr>
      <w:r w:rsidRPr="00037F45">
        <w:rPr>
          <w:rtl/>
        </w:rPr>
        <w:t xml:space="preserve">  תשובה </w:t>
      </w:r>
      <w:proofErr w:type="spellStart"/>
      <w:r w:rsidRPr="00037F45">
        <w:rPr>
          <w:rtl/>
        </w:rPr>
        <w:t>בפ</w:t>
      </w:r>
      <w:proofErr w:type="spellEnd"/>
      <w:r w:rsidRPr="00037F45">
        <w:rPr>
          <w:rtl/>
        </w:rPr>
        <w:t xml:space="preserve">' ע"פ תניא אכלן </w:t>
      </w:r>
      <w:proofErr w:type="spellStart"/>
      <w:r w:rsidRPr="00037F45">
        <w:rPr>
          <w:rtl/>
        </w:rPr>
        <w:t>לחצאין</w:t>
      </w:r>
      <w:proofErr w:type="spellEnd"/>
      <w:r w:rsidRPr="00037F45">
        <w:rPr>
          <w:rtl/>
        </w:rPr>
        <w:t xml:space="preserve"> יצא ובלבד שלא ישהה בין אכילה לחברתה יותר מכדי אכילת פרס וכתב </w:t>
      </w:r>
      <w:proofErr w:type="spellStart"/>
      <w:r w:rsidRPr="00037F45">
        <w:rPr>
          <w:rtl/>
        </w:rPr>
        <w:t>הרא"ש</w:t>
      </w:r>
      <w:proofErr w:type="spellEnd"/>
      <w:r w:rsidRPr="00037F45">
        <w:rPr>
          <w:rtl/>
        </w:rPr>
        <w:t xml:space="preserve"> משום </w:t>
      </w:r>
      <w:proofErr w:type="spellStart"/>
      <w:r w:rsidRPr="00037F45">
        <w:rPr>
          <w:rtl/>
        </w:rPr>
        <w:t>דמברך</w:t>
      </w:r>
      <w:proofErr w:type="spellEnd"/>
      <w:r w:rsidRPr="00037F45">
        <w:rPr>
          <w:rtl/>
        </w:rPr>
        <w:t xml:space="preserve"> על אכילת מרור צריך שיאכל כזית </w:t>
      </w:r>
      <w:proofErr w:type="spellStart"/>
      <w:r w:rsidRPr="00037F45">
        <w:rPr>
          <w:rtl/>
        </w:rPr>
        <w:t>דאין</w:t>
      </w:r>
      <w:proofErr w:type="spellEnd"/>
      <w:r w:rsidRPr="00037F45">
        <w:rPr>
          <w:rtl/>
        </w:rPr>
        <w:t xml:space="preserve"> אכילה פחותה </w:t>
      </w:r>
      <w:proofErr w:type="spellStart"/>
      <w:r w:rsidRPr="00037F45">
        <w:rPr>
          <w:rtl/>
        </w:rPr>
        <w:t>מכזית</w:t>
      </w:r>
      <w:proofErr w:type="spellEnd"/>
      <w:r w:rsidRPr="00037F45">
        <w:rPr>
          <w:rtl/>
        </w:rPr>
        <w:t xml:space="preserve"> אבל בירקות הראשונים שמברך עליהם </w:t>
      </w:r>
      <w:proofErr w:type="spellStart"/>
      <w:r w:rsidRPr="00037F45">
        <w:rPr>
          <w:rtl/>
        </w:rPr>
        <w:t>בפה"א</w:t>
      </w:r>
      <w:proofErr w:type="spellEnd"/>
      <w:r w:rsidRPr="00037F45">
        <w:rPr>
          <w:rtl/>
        </w:rPr>
        <w:t xml:space="preserve"> בעלמא ואינו מברך עליהם ל' אכילה א"צ מהם כזית 111 </w:t>
      </w:r>
      <w:proofErr w:type="spellStart"/>
      <w:r w:rsidRPr="00037F45">
        <w:rPr>
          <w:rtl/>
        </w:rPr>
        <w:t>ולפ"ז</w:t>
      </w:r>
      <w:proofErr w:type="spellEnd"/>
      <w:r w:rsidRPr="00037F45">
        <w:rPr>
          <w:rtl/>
        </w:rPr>
        <w:t xml:space="preserve"> המרור שאוכל בכריכה דאינו מברך עליהם אפילו </w:t>
      </w:r>
      <w:proofErr w:type="spellStart"/>
      <w:r w:rsidRPr="00037F45">
        <w:rPr>
          <w:rtl/>
        </w:rPr>
        <w:t>בפה"א</w:t>
      </w:r>
      <w:proofErr w:type="spellEnd"/>
      <w:r w:rsidRPr="00037F45">
        <w:rPr>
          <w:rtl/>
        </w:rPr>
        <w:t xml:space="preserve"> א"צ כזית </w:t>
      </w:r>
      <w:proofErr w:type="spellStart"/>
      <w:r w:rsidRPr="00037F45">
        <w:rPr>
          <w:rtl/>
        </w:rPr>
        <w:t>דהא</w:t>
      </w:r>
      <w:proofErr w:type="spellEnd"/>
      <w:r w:rsidRPr="00037F45">
        <w:rPr>
          <w:rtl/>
        </w:rPr>
        <w:t xml:space="preserve"> </w:t>
      </w:r>
      <w:proofErr w:type="spellStart"/>
      <w:r w:rsidRPr="00037F45">
        <w:rPr>
          <w:rtl/>
        </w:rPr>
        <w:t>מדינא</w:t>
      </w:r>
      <w:proofErr w:type="spellEnd"/>
      <w:r w:rsidRPr="00037F45">
        <w:rPr>
          <w:rtl/>
        </w:rPr>
        <w:t xml:space="preserve"> מרור </w:t>
      </w:r>
      <w:proofErr w:type="spellStart"/>
      <w:r w:rsidRPr="00037F45">
        <w:rPr>
          <w:rtl/>
        </w:rPr>
        <w:t>בכ"ש</w:t>
      </w:r>
      <w:proofErr w:type="spellEnd"/>
      <w:r w:rsidRPr="00037F45">
        <w:rPr>
          <w:rtl/>
        </w:rPr>
        <w:t xml:space="preserve"> סגי אלא מפני שמזכיר לשון אכילה בברכה הוא </w:t>
      </w:r>
      <w:proofErr w:type="spellStart"/>
      <w:r w:rsidRPr="00037F45">
        <w:rPr>
          <w:rtl/>
        </w:rPr>
        <w:t>דצריכה</w:t>
      </w:r>
      <w:proofErr w:type="spellEnd"/>
      <w:r w:rsidRPr="00037F45">
        <w:rPr>
          <w:rtl/>
        </w:rPr>
        <w:t xml:space="preserve"> כזית א"כ בכריכה וודאי א"צ כזית.   </w:t>
      </w:r>
      <w:proofErr w:type="spellStart"/>
      <w:r w:rsidRPr="00037F45">
        <w:rPr>
          <w:rtl/>
        </w:rPr>
        <w:t>ולפ"ד</w:t>
      </w:r>
      <w:proofErr w:type="spellEnd"/>
      <w:r w:rsidRPr="00037F45">
        <w:rPr>
          <w:rtl/>
        </w:rPr>
        <w:t xml:space="preserve"> ז"ל צ"ל </w:t>
      </w:r>
      <w:proofErr w:type="spellStart"/>
      <w:r w:rsidRPr="00037F45">
        <w:rPr>
          <w:rtl/>
        </w:rPr>
        <w:t>דהא</w:t>
      </w:r>
      <w:proofErr w:type="spellEnd"/>
      <w:r w:rsidRPr="00037F45">
        <w:rPr>
          <w:rtl/>
        </w:rPr>
        <w:t xml:space="preserve"> </w:t>
      </w:r>
      <w:proofErr w:type="spellStart"/>
      <w:r w:rsidRPr="00037F45">
        <w:rPr>
          <w:rtl/>
        </w:rPr>
        <w:t>דכתיב</w:t>
      </w:r>
      <w:proofErr w:type="spellEnd"/>
      <w:r w:rsidRPr="00037F45">
        <w:rPr>
          <w:rtl/>
        </w:rPr>
        <w:t xml:space="preserve"> על </w:t>
      </w:r>
      <w:proofErr w:type="spellStart"/>
      <w:r w:rsidRPr="00037F45">
        <w:rPr>
          <w:rtl/>
        </w:rPr>
        <w:t>מצו"מ</w:t>
      </w:r>
      <w:proofErr w:type="spellEnd"/>
      <w:r w:rsidRPr="00037F45">
        <w:rPr>
          <w:rtl/>
        </w:rPr>
        <w:t xml:space="preserve"> יאכלוהו האי יאכלוהו לא </w:t>
      </w:r>
      <w:proofErr w:type="spellStart"/>
      <w:r w:rsidRPr="00037F45">
        <w:rPr>
          <w:rtl/>
        </w:rPr>
        <w:t>קאי</w:t>
      </w:r>
      <w:proofErr w:type="spellEnd"/>
      <w:r w:rsidRPr="00037F45">
        <w:rPr>
          <w:rtl/>
        </w:rPr>
        <w:t xml:space="preserve"> אלא אפסח לחוד ולא אמצה ומרור שעמו.   </w:t>
      </w:r>
      <w:proofErr w:type="spellStart"/>
      <w:r w:rsidRPr="00037F45">
        <w:rPr>
          <w:rtl/>
        </w:rPr>
        <w:t>וק"ל</w:t>
      </w:r>
      <w:proofErr w:type="spellEnd"/>
      <w:r w:rsidRPr="00037F45">
        <w:rPr>
          <w:rtl/>
        </w:rPr>
        <w:t xml:space="preserve"> </w:t>
      </w:r>
      <w:proofErr w:type="spellStart"/>
      <w:r w:rsidRPr="00037F45">
        <w:rPr>
          <w:rtl/>
        </w:rPr>
        <w:t>דא"כ</w:t>
      </w:r>
      <w:proofErr w:type="spellEnd"/>
      <w:r w:rsidRPr="00037F45">
        <w:rPr>
          <w:rtl/>
        </w:rPr>
        <w:t xml:space="preserve"> הא </w:t>
      </w:r>
      <w:proofErr w:type="spellStart"/>
      <w:r w:rsidRPr="00037F45">
        <w:rPr>
          <w:rtl/>
        </w:rPr>
        <w:t>דקי"ל</w:t>
      </w:r>
      <w:proofErr w:type="spellEnd"/>
      <w:r w:rsidRPr="00037F45">
        <w:rPr>
          <w:rtl/>
        </w:rPr>
        <w:t xml:space="preserve"> מצה צריכה כזית ע"כ מהאי קרא נפקא לן </w:t>
      </w:r>
      <w:proofErr w:type="spellStart"/>
      <w:r w:rsidRPr="00037F45">
        <w:rPr>
          <w:rtl/>
        </w:rPr>
        <w:t>דכתיב</w:t>
      </w:r>
      <w:proofErr w:type="spellEnd"/>
      <w:r w:rsidRPr="00037F45">
        <w:rPr>
          <w:rtl/>
        </w:rPr>
        <w:t xml:space="preserve"> בערב תאכלו מצות </w:t>
      </w:r>
      <w:proofErr w:type="spellStart"/>
      <w:r w:rsidRPr="00037F45">
        <w:rPr>
          <w:rtl/>
        </w:rPr>
        <w:t>דנאמר</w:t>
      </w:r>
      <w:proofErr w:type="spellEnd"/>
      <w:r w:rsidRPr="00037F45">
        <w:rPr>
          <w:rtl/>
        </w:rPr>
        <w:t xml:space="preserve"> אכילה אצל מצה א"כ תקשה לך ההיא </w:t>
      </w:r>
      <w:proofErr w:type="spellStart"/>
      <w:r w:rsidRPr="00037F45">
        <w:rPr>
          <w:rtl/>
        </w:rPr>
        <w:t>דשילהי</w:t>
      </w:r>
      <w:proofErr w:type="spellEnd"/>
      <w:r w:rsidRPr="00037F45">
        <w:rPr>
          <w:rtl/>
        </w:rPr>
        <w:t xml:space="preserve"> פסחים </w:t>
      </w:r>
      <w:proofErr w:type="spellStart"/>
      <w:r w:rsidRPr="00037F45">
        <w:rPr>
          <w:rtl/>
        </w:rPr>
        <w:t>דאמר</w:t>
      </w:r>
      <w:proofErr w:type="spellEnd"/>
      <w:r w:rsidRPr="00037F45">
        <w:rPr>
          <w:rtl/>
        </w:rPr>
        <w:t xml:space="preserve"> רבא מצה </w:t>
      </w:r>
      <w:proofErr w:type="spellStart"/>
      <w:r w:rsidRPr="00037F45">
        <w:rPr>
          <w:rtl/>
        </w:rPr>
        <w:t>בזה"ז</w:t>
      </w:r>
      <w:proofErr w:type="spellEnd"/>
      <w:r w:rsidRPr="00037F45">
        <w:rPr>
          <w:rtl/>
        </w:rPr>
        <w:t xml:space="preserve"> דאורייתא ומרור דרבנן </w:t>
      </w:r>
      <w:proofErr w:type="spellStart"/>
      <w:r w:rsidRPr="00037F45">
        <w:rPr>
          <w:rtl/>
        </w:rPr>
        <w:t>דכתיב</w:t>
      </w:r>
      <w:proofErr w:type="spellEnd"/>
      <w:r w:rsidRPr="00037F45">
        <w:rPr>
          <w:rtl/>
        </w:rPr>
        <w:t xml:space="preserve"> על מצות ומרורים יאכלוהו בזמן </w:t>
      </w:r>
      <w:proofErr w:type="spellStart"/>
      <w:r w:rsidRPr="00037F45">
        <w:rPr>
          <w:rtl/>
        </w:rPr>
        <w:t>דאיכא</w:t>
      </w:r>
      <w:proofErr w:type="spellEnd"/>
      <w:r w:rsidRPr="00037F45">
        <w:rPr>
          <w:rtl/>
        </w:rPr>
        <w:t xml:space="preserve"> פסח אין אבל מצה </w:t>
      </w:r>
      <w:proofErr w:type="spellStart"/>
      <w:r w:rsidRPr="00037F45">
        <w:rPr>
          <w:rtl/>
        </w:rPr>
        <w:t>אהדריה</w:t>
      </w:r>
      <w:proofErr w:type="spellEnd"/>
      <w:r w:rsidRPr="00037F45">
        <w:rPr>
          <w:rtl/>
        </w:rPr>
        <w:t xml:space="preserve"> קרא </w:t>
      </w:r>
      <w:proofErr w:type="spellStart"/>
      <w:r w:rsidRPr="00037F45">
        <w:rPr>
          <w:rtl/>
        </w:rPr>
        <w:t>דכתיב</w:t>
      </w:r>
      <w:proofErr w:type="spellEnd"/>
      <w:r w:rsidRPr="00037F45">
        <w:rPr>
          <w:rtl/>
        </w:rPr>
        <w:t xml:space="preserve"> בערב תאכלו מצות ורב אחא ב"י אמר אח' זה </w:t>
      </w:r>
      <w:proofErr w:type="spellStart"/>
      <w:r w:rsidRPr="00037F45">
        <w:rPr>
          <w:rtl/>
        </w:rPr>
        <w:t>וא"ז</w:t>
      </w:r>
      <w:proofErr w:type="spellEnd"/>
      <w:r w:rsidRPr="00037F45">
        <w:rPr>
          <w:rtl/>
        </w:rPr>
        <w:t xml:space="preserve"> דרבנן.   והכתיב בערב תאכלו מצות ההוא </w:t>
      </w:r>
      <w:proofErr w:type="spellStart"/>
      <w:r w:rsidRPr="00037F45">
        <w:rPr>
          <w:rtl/>
        </w:rPr>
        <w:t>מיבעי</w:t>
      </w:r>
      <w:proofErr w:type="spellEnd"/>
      <w:r w:rsidRPr="00037F45">
        <w:rPr>
          <w:rtl/>
        </w:rPr>
        <w:t xml:space="preserve"> ליה לטמא ושהיה בדרך רחוקה ורבא </w:t>
      </w:r>
      <w:proofErr w:type="spellStart"/>
      <w:r w:rsidRPr="00037F45">
        <w:rPr>
          <w:rtl/>
        </w:rPr>
        <w:t>כו</w:t>
      </w:r>
      <w:proofErr w:type="spellEnd"/>
      <w:r w:rsidRPr="00037F45">
        <w:rPr>
          <w:rtl/>
        </w:rPr>
        <w:t xml:space="preserve">'.   </w:t>
      </w:r>
      <w:proofErr w:type="spellStart"/>
      <w:r w:rsidRPr="00037F45">
        <w:rPr>
          <w:rtl/>
        </w:rPr>
        <w:t>והשתא</w:t>
      </w:r>
      <w:proofErr w:type="spellEnd"/>
      <w:r w:rsidRPr="00037F45">
        <w:rPr>
          <w:rtl/>
        </w:rPr>
        <w:t xml:space="preserve"> מנ"ל </w:t>
      </w:r>
      <w:proofErr w:type="spellStart"/>
      <w:r w:rsidRPr="00037F45">
        <w:rPr>
          <w:rtl/>
        </w:rPr>
        <w:t>לרבא</w:t>
      </w:r>
      <w:proofErr w:type="spellEnd"/>
      <w:r w:rsidRPr="00037F45">
        <w:rPr>
          <w:rtl/>
        </w:rPr>
        <w:t xml:space="preserve"> </w:t>
      </w:r>
      <w:proofErr w:type="spellStart"/>
      <w:r w:rsidRPr="00037F45">
        <w:rPr>
          <w:rtl/>
        </w:rPr>
        <w:t>דהא</w:t>
      </w:r>
      <w:proofErr w:type="spellEnd"/>
      <w:r w:rsidRPr="00037F45">
        <w:rPr>
          <w:rtl/>
        </w:rPr>
        <w:t xml:space="preserve"> </w:t>
      </w:r>
      <w:proofErr w:type="spellStart"/>
      <w:r w:rsidRPr="00037F45">
        <w:rPr>
          <w:rtl/>
        </w:rPr>
        <w:t>דאהדריה</w:t>
      </w:r>
      <w:proofErr w:type="spellEnd"/>
      <w:r w:rsidRPr="00037F45">
        <w:rPr>
          <w:rtl/>
        </w:rPr>
        <w:t xml:space="preserve"> קרא למצה </w:t>
      </w:r>
      <w:proofErr w:type="spellStart"/>
      <w:r w:rsidRPr="00037F45">
        <w:rPr>
          <w:rtl/>
        </w:rPr>
        <w:t>מבערב</w:t>
      </w:r>
      <w:proofErr w:type="spellEnd"/>
      <w:r w:rsidRPr="00037F45">
        <w:rPr>
          <w:rtl/>
        </w:rPr>
        <w:t xml:space="preserve"> תאכלו מצות </w:t>
      </w:r>
      <w:proofErr w:type="spellStart"/>
      <w:r w:rsidRPr="00037F45">
        <w:rPr>
          <w:rtl/>
        </w:rPr>
        <w:t>דלזה"ז</w:t>
      </w:r>
      <w:proofErr w:type="spellEnd"/>
      <w:r w:rsidRPr="00037F45">
        <w:rPr>
          <w:rtl/>
        </w:rPr>
        <w:t xml:space="preserve"> אתי </w:t>
      </w:r>
      <w:proofErr w:type="spellStart"/>
      <w:r w:rsidRPr="00037F45">
        <w:rPr>
          <w:rtl/>
        </w:rPr>
        <w:t>ולראב"י</w:t>
      </w:r>
      <w:proofErr w:type="spellEnd"/>
      <w:r w:rsidRPr="00037F45">
        <w:rPr>
          <w:rtl/>
        </w:rPr>
        <w:t xml:space="preserve"> </w:t>
      </w:r>
      <w:proofErr w:type="spellStart"/>
      <w:r w:rsidRPr="00037F45">
        <w:rPr>
          <w:rtl/>
        </w:rPr>
        <w:t>אהדריה</w:t>
      </w:r>
      <w:proofErr w:type="spellEnd"/>
      <w:r w:rsidRPr="00037F45">
        <w:rPr>
          <w:rtl/>
        </w:rPr>
        <w:t xml:space="preserve"> לטמא ושהיה בדרך רחוקה </w:t>
      </w:r>
      <w:proofErr w:type="spellStart"/>
      <w:r w:rsidRPr="00037F45">
        <w:rPr>
          <w:rtl/>
        </w:rPr>
        <w:t>דלמא</w:t>
      </w:r>
      <w:proofErr w:type="spellEnd"/>
      <w:r w:rsidRPr="00037F45">
        <w:rPr>
          <w:rtl/>
        </w:rPr>
        <w:t xml:space="preserve"> </w:t>
      </w:r>
      <w:proofErr w:type="spellStart"/>
      <w:r w:rsidRPr="00037F45">
        <w:rPr>
          <w:rtl/>
        </w:rPr>
        <w:t>ה"ט</w:t>
      </w:r>
      <w:proofErr w:type="spellEnd"/>
      <w:r w:rsidRPr="00037F45">
        <w:rPr>
          <w:rtl/>
        </w:rPr>
        <w:t xml:space="preserve"> </w:t>
      </w:r>
      <w:proofErr w:type="spellStart"/>
      <w:r w:rsidRPr="00037F45">
        <w:rPr>
          <w:rtl/>
        </w:rPr>
        <w:t>דאהדריה</w:t>
      </w:r>
      <w:proofErr w:type="spellEnd"/>
      <w:r w:rsidRPr="00037F45">
        <w:rPr>
          <w:rtl/>
        </w:rPr>
        <w:t xml:space="preserve"> קרא משום שיעור אכילה </w:t>
      </w:r>
      <w:proofErr w:type="spellStart"/>
      <w:r w:rsidRPr="00037F45">
        <w:rPr>
          <w:rtl/>
        </w:rPr>
        <w:t>בכזית</w:t>
      </w:r>
      <w:proofErr w:type="spellEnd"/>
      <w:r w:rsidRPr="00037F45">
        <w:rPr>
          <w:rtl/>
        </w:rPr>
        <w:t xml:space="preserve"> דאי מעל מצות ומרורים יאכלוהו ה"א </w:t>
      </w:r>
      <w:proofErr w:type="spellStart"/>
      <w:r w:rsidRPr="00037F45">
        <w:rPr>
          <w:rtl/>
        </w:rPr>
        <w:t>דא"צ</w:t>
      </w:r>
      <w:proofErr w:type="spellEnd"/>
      <w:r w:rsidRPr="00037F45">
        <w:rPr>
          <w:rtl/>
        </w:rPr>
        <w:t xml:space="preserve"> לאכול כזית כמו </w:t>
      </w:r>
      <w:proofErr w:type="spellStart"/>
      <w:r w:rsidRPr="00037F45">
        <w:rPr>
          <w:rtl/>
        </w:rPr>
        <w:t>שא"צ</w:t>
      </w:r>
      <w:proofErr w:type="spellEnd"/>
      <w:r w:rsidRPr="00037F45">
        <w:rPr>
          <w:rtl/>
        </w:rPr>
        <w:t xml:space="preserve"> גבי מרור כתב רחמנא בערב תאכלו מצות לשיעור אכילה </w:t>
      </w:r>
      <w:proofErr w:type="spellStart"/>
      <w:r w:rsidRPr="00037F45">
        <w:rPr>
          <w:rtl/>
        </w:rPr>
        <w:t>בכזית</w:t>
      </w:r>
      <w:proofErr w:type="spellEnd"/>
      <w:r w:rsidRPr="00037F45">
        <w:rPr>
          <w:rtl/>
        </w:rPr>
        <w:t xml:space="preserve">.   </w:t>
      </w:r>
      <w:proofErr w:type="spellStart"/>
      <w:r w:rsidRPr="00037F45">
        <w:rPr>
          <w:rtl/>
        </w:rPr>
        <w:t>אע"כ</w:t>
      </w:r>
      <w:proofErr w:type="spellEnd"/>
      <w:r w:rsidRPr="00037F45">
        <w:rPr>
          <w:rtl/>
        </w:rPr>
        <w:t xml:space="preserve"> </w:t>
      </w:r>
      <w:proofErr w:type="spellStart"/>
      <w:r w:rsidRPr="00037F45">
        <w:rPr>
          <w:rtl/>
        </w:rPr>
        <w:t>דבלא</w:t>
      </w:r>
      <w:proofErr w:type="spellEnd"/>
      <w:r w:rsidRPr="00037F45">
        <w:rPr>
          <w:rtl/>
        </w:rPr>
        <w:t xml:space="preserve"> האי קרא </w:t>
      </w:r>
      <w:proofErr w:type="spellStart"/>
      <w:r w:rsidRPr="00037F45">
        <w:rPr>
          <w:rtl/>
        </w:rPr>
        <w:t>דבערב</w:t>
      </w:r>
      <w:proofErr w:type="spellEnd"/>
      <w:r w:rsidRPr="00037F45">
        <w:rPr>
          <w:rtl/>
        </w:rPr>
        <w:t xml:space="preserve"> תאכלו מצות מקרא </w:t>
      </w:r>
      <w:proofErr w:type="spellStart"/>
      <w:r w:rsidRPr="00037F45">
        <w:rPr>
          <w:rtl/>
        </w:rPr>
        <w:t>דעל</w:t>
      </w:r>
      <w:proofErr w:type="spellEnd"/>
      <w:r w:rsidRPr="00037F45">
        <w:rPr>
          <w:rtl/>
        </w:rPr>
        <w:t xml:space="preserve"> מצות ומרורים יאכלוהו ש"מ </w:t>
      </w:r>
      <w:proofErr w:type="spellStart"/>
      <w:r w:rsidRPr="00037F45">
        <w:rPr>
          <w:rtl/>
        </w:rPr>
        <w:t>דאין</w:t>
      </w:r>
      <w:proofErr w:type="spellEnd"/>
      <w:r w:rsidRPr="00037F45">
        <w:rPr>
          <w:rtl/>
        </w:rPr>
        <w:t xml:space="preserve"> אכילת מצה פחות </w:t>
      </w:r>
      <w:proofErr w:type="spellStart"/>
      <w:r w:rsidRPr="00037F45">
        <w:rPr>
          <w:rtl/>
        </w:rPr>
        <w:t>מכזית</w:t>
      </w:r>
      <w:proofErr w:type="spellEnd"/>
      <w:r w:rsidRPr="00037F45">
        <w:rPr>
          <w:rtl/>
        </w:rPr>
        <w:t xml:space="preserve"> </w:t>
      </w:r>
      <w:proofErr w:type="spellStart"/>
      <w:r w:rsidRPr="00037F45">
        <w:rPr>
          <w:rtl/>
        </w:rPr>
        <w:t>דהאי</w:t>
      </w:r>
      <w:proofErr w:type="spellEnd"/>
      <w:r w:rsidRPr="00037F45">
        <w:rPr>
          <w:rtl/>
        </w:rPr>
        <w:t xml:space="preserve"> יאכלוהו אמצה </w:t>
      </w:r>
      <w:proofErr w:type="spellStart"/>
      <w:r w:rsidRPr="00037F45">
        <w:rPr>
          <w:rtl/>
        </w:rPr>
        <w:t>נמי</w:t>
      </w:r>
      <w:proofErr w:type="spellEnd"/>
      <w:r w:rsidRPr="00037F45">
        <w:rPr>
          <w:rtl/>
        </w:rPr>
        <w:t xml:space="preserve"> </w:t>
      </w:r>
      <w:proofErr w:type="spellStart"/>
      <w:r w:rsidRPr="00037F45">
        <w:rPr>
          <w:rtl/>
        </w:rPr>
        <w:t>קאי</w:t>
      </w:r>
      <w:proofErr w:type="spellEnd"/>
      <w:r w:rsidRPr="00037F45">
        <w:rPr>
          <w:rtl/>
        </w:rPr>
        <w:t xml:space="preserve"> וא"כ </w:t>
      </w:r>
      <w:proofErr w:type="spellStart"/>
      <w:r w:rsidRPr="00037F45">
        <w:rPr>
          <w:rtl/>
        </w:rPr>
        <w:t>הה"נ</w:t>
      </w:r>
      <w:proofErr w:type="spellEnd"/>
      <w:r w:rsidRPr="00037F45">
        <w:rPr>
          <w:rtl/>
        </w:rPr>
        <w:t xml:space="preserve"> </w:t>
      </w:r>
      <w:proofErr w:type="spellStart"/>
      <w:r w:rsidRPr="00037F45">
        <w:rPr>
          <w:rtl/>
        </w:rPr>
        <w:t>דנ"ל</w:t>
      </w:r>
      <w:proofErr w:type="spellEnd"/>
      <w:r w:rsidRPr="00037F45">
        <w:rPr>
          <w:rtl/>
        </w:rPr>
        <w:t xml:space="preserve"> מהאי יאכלוהו גופיה למרור דבעי כזית </w:t>
      </w:r>
      <w:proofErr w:type="spellStart"/>
      <w:r w:rsidRPr="00037F45">
        <w:rPr>
          <w:rtl/>
        </w:rPr>
        <w:t>דכמו</w:t>
      </w:r>
      <w:proofErr w:type="spellEnd"/>
      <w:r w:rsidRPr="00037F45">
        <w:rPr>
          <w:rtl/>
        </w:rPr>
        <w:t xml:space="preserve"> </w:t>
      </w:r>
      <w:proofErr w:type="spellStart"/>
      <w:r w:rsidRPr="00037F45">
        <w:rPr>
          <w:rtl/>
        </w:rPr>
        <w:t>שקאי</w:t>
      </w:r>
      <w:proofErr w:type="spellEnd"/>
      <w:r w:rsidRPr="00037F45">
        <w:rPr>
          <w:rtl/>
        </w:rPr>
        <w:t xml:space="preserve"> על מצה </w:t>
      </w:r>
      <w:proofErr w:type="spellStart"/>
      <w:r w:rsidRPr="00037F45">
        <w:rPr>
          <w:rtl/>
        </w:rPr>
        <w:t>דכתיבא</w:t>
      </w:r>
      <w:proofErr w:type="spellEnd"/>
      <w:r w:rsidRPr="00037F45">
        <w:rPr>
          <w:rtl/>
        </w:rPr>
        <w:t xml:space="preserve"> בהאי קרא הא מרור </w:t>
      </w:r>
      <w:proofErr w:type="spellStart"/>
      <w:r w:rsidRPr="00037F45">
        <w:rPr>
          <w:rtl/>
        </w:rPr>
        <w:t>נמי</w:t>
      </w:r>
      <w:proofErr w:type="spellEnd"/>
      <w:r w:rsidRPr="00037F45">
        <w:rPr>
          <w:rtl/>
        </w:rPr>
        <w:t xml:space="preserve"> בהאי קרא כתיב ועליה </w:t>
      </w:r>
      <w:proofErr w:type="spellStart"/>
      <w:r w:rsidRPr="00037F45">
        <w:rPr>
          <w:rtl/>
        </w:rPr>
        <w:t>נמי</w:t>
      </w:r>
      <w:proofErr w:type="spellEnd"/>
      <w:r w:rsidRPr="00037F45">
        <w:rPr>
          <w:rtl/>
        </w:rPr>
        <w:t xml:space="preserve"> </w:t>
      </w:r>
      <w:proofErr w:type="spellStart"/>
      <w:r w:rsidRPr="00037F45">
        <w:rPr>
          <w:rtl/>
        </w:rPr>
        <w:t>קאי</w:t>
      </w:r>
      <w:proofErr w:type="spellEnd"/>
      <w:r w:rsidRPr="00037F45">
        <w:rPr>
          <w:rtl/>
        </w:rPr>
        <w:t xml:space="preserve">.   ועוד </w:t>
      </w:r>
      <w:proofErr w:type="spellStart"/>
      <w:r w:rsidRPr="00037F45">
        <w:rPr>
          <w:rtl/>
        </w:rPr>
        <w:t>אפ"ת</w:t>
      </w:r>
      <w:proofErr w:type="spellEnd"/>
      <w:r w:rsidRPr="00037F45">
        <w:rPr>
          <w:rtl/>
        </w:rPr>
        <w:t xml:space="preserve"> </w:t>
      </w:r>
      <w:proofErr w:type="spellStart"/>
      <w:r w:rsidRPr="00037F45">
        <w:rPr>
          <w:rtl/>
        </w:rPr>
        <w:t>דהאי</w:t>
      </w:r>
      <w:proofErr w:type="spellEnd"/>
      <w:r w:rsidRPr="00037F45">
        <w:rPr>
          <w:rtl/>
        </w:rPr>
        <w:t xml:space="preserve"> </w:t>
      </w:r>
      <w:proofErr w:type="spellStart"/>
      <w:r w:rsidRPr="00037F45">
        <w:rPr>
          <w:rtl/>
        </w:rPr>
        <w:t>יאכליהו</w:t>
      </w:r>
      <w:proofErr w:type="spellEnd"/>
      <w:r w:rsidRPr="00037F45">
        <w:rPr>
          <w:rtl/>
        </w:rPr>
        <w:t xml:space="preserve"> אפסח לחודיה </w:t>
      </w:r>
      <w:proofErr w:type="spellStart"/>
      <w:r w:rsidRPr="00037F45">
        <w:rPr>
          <w:rtl/>
        </w:rPr>
        <w:t>קאי</w:t>
      </w:r>
      <w:proofErr w:type="spellEnd"/>
      <w:r w:rsidRPr="00037F45">
        <w:rPr>
          <w:rtl/>
        </w:rPr>
        <w:t xml:space="preserve"> מ"מ נ"ל </w:t>
      </w:r>
      <w:proofErr w:type="spellStart"/>
      <w:r w:rsidRPr="00037F45">
        <w:rPr>
          <w:rtl/>
        </w:rPr>
        <w:t>נמי</w:t>
      </w:r>
      <w:proofErr w:type="spellEnd"/>
      <w:r w:rsidRPr="00037F45">
        <w:rPr>
          <w:rtl/>
        </w:rPr>
        <w:t xml:space="preserve"> למצה ומרור דבעי כזית הואיל </w:t>
      </w:r>
      <w:proofErr w:type="spellStart"/>
      <w:r w:rsidRPr="00037F45">
        <w:rPr>
          <w:rtl/>
        </w:rPr>
        <w:t>ואיתקשו</w:t>
      </w:r>
      <w:proofErr w:type="spellEnd"/>
      <w:r w:rsidRPr="00037F45">
        <w:rPr>
          <w:rtl/>
        </w:rPr>
        <w:t xml:space="preserve"> לפסח בהאי קרא </w:t>
      </w:r>
      <w:proofErr w:type="spellStart"/>
      <w:r w:rsidRPr="00037F45">
        <w:rPr>
          <w:rtl/>
        </w:rPr>
        <w:t>דעל</w:t>
      </w:r>
      <w:proofErr w:type="spellEnd"/>
      <w:r w:rsidRPr="00037F45">
        <w:rPr>
          <w:rtl/>
        </w:rPr>
        <w:t xml:space="preserve"> מצות ומרורים יאכלוהו.   </w:t>
      </w:r>
      <w:proofErr w:type="spellStart"/>
      <w:r w:rsidRPr="00037F45">
        <w:rPr>
          <w:rtl/>
        </w:rPr>
        <w:t>וה"נ</w:t>
      </w:r>
      <w:proofErr w:type="spellEnd"/>
      <w:r w:rsidRPr="00037F45">
        <w:rPr>
          <w:rtl/>
        </w:rPr>
        <w:t xml:space="preserve"> </w:t>
      </w:r>
      <w:proofErr w:type="spellStart"/>
      <w:r w:rsidRPr="00037F45">
        <w:rPr>
          <w:rtl/>
        </w:rPr>
        <w:t>אמרינן</w:t>
      </w:r>
      <w:proofErr w:type="spellEnd"/>
      <w:r w:rsidRPr="00037F45">
        <w:rPr>
          <w:rtl/>
        </w:rPr>
        <w:t xml:space="preserve"> </w:t>
      </w:r>
      <w:proofErr w:type="spellStart"/>
      <w:r w:rsidRPr="00037F45">
        <w:rPr>
          <w:rtl/>
        </w:rPr>
        <w:t>בס"פ</w:t>
      </w:r>
      <w:proofErr w:type="spellEnd"/>
      <w:r w:rsidRPr="00037F45">
        <w:rPr>
          <w:rtl/>
        </w:rPr>
        <w:t xml:space="preserve"> ע"פ אמר רבא אכל מצה </w:t>
      </w:r>
      <w:proofErr w:type="spellStart"/>
      <w:r w:rsidRPr="00037F45">
        <w:rPr>
          <w:rtl/>
        </w:rPr>
        <w:t>בזה"ז</w:t>
      </w:r>
      <w:proofErr w:type="spellEnd"/>
      <w:r w:rsidRPr="00037F45">
        <w:rPr>
          <w:rtl/>
        </w:rPr>
        <w:t xml:space="preserve"> אחר חצות </w:t>
      </w:r>
      <w:proofErr w:type="spellStart"/>
      <w:r w:rsidRPr="00037F45">
        <w:rPr>
          <w:rtl/>
        </w:rPr>
        <w:t>לראב"ע</w:t>
      </w:r>
      <w:proofErr w:type="spellEnd"/>
      <w:r w:rsidRPr="00037F45">
        <w:rPr>
          <w:rtl/>
        </w:rPr>
        <w:t xml:space="preserve"> לא יצא ידי חובתו </w:t>
      </w:r>
      <w:proofErr w:type="spellStart"/>
      <w:r w:rsidRPr="00037F45">
        <w:rPr>
          <w:rtl/>
        </w:rPr>
        <w:t>ואמרינן</w:t>
      </w:r>
      <w:proofErr w:type="spellEnd"/>
      <w:r w:rsidRPr="00037F45">
        <w:rPr>
          <w:rtl/>
        </w:rPr>
        <w:t xml:space="preserve"> פשיטא כיון </w:t>
      </w:r>
      <w:proofErr w:type="spellStart"/>
      <w:r w:rsidRPr="00037F45">
        <w:rPr>
          <w:rtl/>
        </w:rPr>
        <w:t>דאתקש</w:t>
      </w:r>
      <w:proofErr w:type="spellEnd"/>
      <w:r w:rsidRPr="00037F45">
        <w:rPr>
          <w:rtl/>
        </w:rPr>
        <w:t xml:space="preserve"> לפסח כפסח דמי וכיון </w:t>
      </w:r>
      <w:proofErr w:type="spellStart"/>
      <w:r w:rsidRPr="00037F45">
        <w:rPr>
          <w:rtl/>
        </w:rPr>
        <w:t>דמהיקשא</w:t>
      </w:r>
      <w:proofErr w:type="spellEnd"/>
      <w:r w:rsidRPr="00037F45">
        <w:rPr>
          <w:rtl/>
        </w:rPr>
        <w:t xml:space="preserve"> </w:t>
      </w:r>
      <w:proofErr w:type="spellStart"/>
      <w:r w:rsidRPr="00037F45">
        <w:rPr>
          <w:rtl/>
        </w:rPr>
        <w:t>דפסח</w:t>
      </w:r>
      <w:proofErr w:type="spellEnd"/>
      <w:r w:rsidRPr="00037F45">
        <w:rPr>
          <w:rtl/>
        </w:rPr>
        <w:t xml:space="preserve"> נ"ל דבעי כזית הא </w:t>
      </w:r>
      <w:proofErr w:type="spellStart"/>
      <w:r w:rsidRPr="00037F45">
        <w:rPr>
          <w:rtl/>
        </w:rPr>
        <w:t>דאהדריה</w:t>
      </w:r>
      <w:proofErr w:type="spellEnd"/>
      <w:r w:rsidRPr="00037F45">
        <w:rPr>
          <w:rtl/>
        </w:rPr>
        <w:t xml:space="preserve"> קרא בערב תאכלו מצות ע"כ </w:t>
      </w:r>
      <w:proofErr w:type="spellStart"/>
      <w:r w:rsidRPr="00037F45">
        <w:rPr>
          <w:rtl/>
        </w:rPr>
        <w:t>לדרשא</w:t>
      </w:r>
      <w:proofErr w:type="spellEnd"/>
      <w:r w:rsidRPr="00037F45">
        <w:rPr>
          <w:rtl/>
        </w:rPr>
        <w:t xml:space="preserve"> </w:t>
      </w:r>
      <w:proofErr w:type="spellStart"/>
      <w:r w:rsidRPr="00037F45">
        <w:rPr>
          <w:rtl/>
        </w:rPr>
        <w:t>אחרינא</w:t>
      </w:r>
      <w:proofErr w:type="spellEnd"/>
      <w:r w:rsidRPr="00037F45">
        <w:rPr>
          <w:rtl/>
        </w:rPr>
        <w:t xml:space="preserve"> </w:t>
      </w:r>
      <w:proofErr w:type="spellStart"/>
      <w:r w:rsidRPr="00037F45">
        <w:rPr>
          <w:rtl/>
        </w:rPr>
        <w:t>לרבא</w:t>
      </w:r>
      <w:proofErr w:type="spellEnd"/>
      <w:r w:rsidRPr="00037F45">
        <w:rPr>
          <w:rtl/>
        </w:rPr>
        <w:t xml:space="preserve"> </w:t>
      </w:r>
      <w:proofErr w:type="spellStart"/>
      <w:r w:rsidRPr="00037F45">
        <w:rPr>
          <w:rtl/>
        </w:rPr>
        <w:t>כדא"ל</w:t>
      </w:r>
      <w:proofErr w:type="spellEnd"/>
      <w:r w:rsidRPr="00037F45">
        <w:rPr>
          <w:rtl/>
        </w:rPr>
        <w:t xml:space="preserve"> </w:t>
      </w:r>
      <w:proofErr w:type="spellStart"/>
      <w:r w:rsidRPr="00037F45">
        <w:rPr>
          <w:rtl/>
        </w:rPr>
        <w:t>ולראב"י</w:t>
      </w:r>
      <w:proofErr w:type="spellEnd"/>
      <w:r w:rsidRPr="00037F45">
        <w:rPr>
          <w:rtl/>
        </w:rPr>
        <w:t xml:space="preserve"> </w:t>
      </w:r>
      <w:proofErr w:type="spellStart"/>
      <w:r w:rsidRPr="00037F45">
        <w:rPr>
          <w:rtl/>
        </w:rPr>
        <w:t>כדא"ל</w:t>
      </w:r>
      <w:proofErr w:type="spellEnd"/>
      <w:r w:rsidRPr="00037F45">
        <w:rPr>
          <w:rtl/>
        </w:rPr>
        <w:t xml:space="preserve">.   וכיון </w:t>
      </w:r>
      <w:proofErr w:type="spellStart"/>
      <w:r w:rsidRPr="00037F45">
        <w:rPr>
          <w:rtl/>
        </w:rPr>
        <w:t>דטעמא</w:t>
      </w:r>
      <w:proofErr w:type="spellEnd"/>
      <w:r w:rsidRPr="00037F45">
        <w:rPr>
          <w:rtl/>
        </w:rPr>
        <w:t xml:space="preserve"> </w:t>
      </w:r>
      <w:proofErr w:type="spellStart"/>
      <w:r w:rsidRPr="00037F45">
        <w:rPr>
          <w:rtl/>
        </w:rPr>
        <w:t>דמצה</w:t>
      </w:r>
      <w:proofErr w:type="spellEnd"/>
      <w:r w:rsidRPr="00037F45">
        <w:rPr>
          <w:rtl/>
        </w:rPr>
        <w:t xml:space="preserve"> צריכה כזית משום </w:t>
      </w:r>
      <w:proofErr w:type="spellStart"/>
      <w:r w:rsidRPr="00037F45">
        <w:rPr>
          <w:rtl/>
        </w:rPr>
        <w:t>דאיתקש</w:t>
      </w:r>
      <w:proofErr w:type="spellEnd"/>
      <w:r w:rsidRPr="00037F45">
        <w:rPr>
          <w:rtl/>
        </w:rPr>
        <w:t xml:space="preserve"> לפסח מרור </w:t>
      </w:r>
      <w:proofErr w:type="spellStart"/>
      <w:r w:rsidRPr="00037F45">
        <w:rPr>
          <w:rtl/>
        </w:rPr>
        <w:t>נמי</w:t>
      </w:r>
      <w:proofErr w:type="spellEnd"/>
      <w:r w:rsidRPr="00037F45">
        <w:rPr>
          <w:rtl/>
        </w:rPr>
        <w:t xml:space="preserve"> צריכה כזית </w:t>
      </w:r>
      <w:proofErr w:type="spellStart"/>
      <w:r w:rsidRPr="00037F45">
        <w:rPr>
          <w:rtl/>
        </w:rPr>
        <w:t>מה"ט</w:t>
      </w:r>
      <w:proofErr w:type="spellEnd"/>
      <w:r w:rsidRPr="00037F45">
        <w:rPr>
          <w:rtl/>
        </w:rPr>
        <w:t xml:space="preserve"> גופיה.   וגם מהא קשה על </w:t>
      </w:r>
      <w:proofErr w:type="spellStart"/>
      <w:r w:rsidRPr="00037F45">
        <w:rPr>
          <w:rtl/>
        </w:rPr>
        <w:t>הרא"ש</w:t>
      </w:r>
      <w:proofErr w:type="spellEnd"/>
      <w:r w:rsidRPr="00037F45">
        <w:rPr>
          <w:rtl/>
        </w:rPr>
        <w:t xml:space="preserve"> </w:t>
      </w:r>
      <w:proofErr w:type="spellStart"/>
      <w:r w:rsidRPr="00037F45">
        <w:rPr>
          <w:rtl/>
        </w:rPr>
        <w:t>דכמו</w:t>
      </w:r>
      <w:proofErr w:type="spellEnd"/>
      <w:r w:rsidRPr="00037F45">
        <w:rPr>
          <w:rtl/>
        </w:rPr>
        <w:t xml:space="preserve"> </w:t>
      </w:r>
      <w:proofErr w:type="spellStart"/>
      <w:r w:rsidRPr="00037F45">
        <w:rPr>
          <w:rtl/>
        </w:rPr>
        <w:t>דאמר</w:t>
      </w:r>
      <w:proofErr w:type="spellEnd"/>
      <w:r w:rsidRPr="00037F45">
        <w:rPr>
          <w:rtl/>
        </w:rPr>
        <w:t xml:space="preserve"> רבא באכל מצה אחר חצות </w:t>
      </w:r>
      <w:proofErr w:type="spellStart"/>
      <w:r w:rsidRPr="00037F45">
        <w:rPr>
          <w:rtl/>
        </w:rPr>
        <w:t>לראב"ע</w:t>
      </w:r>
      <w:proofErr w:type="spellEnd"/>
      <w:r w:rsidRPr="00037F45">
        <w:rPr>
          <w:rtl/>
        </w:rPr>
        <w:t xml:space="preserve"> לא יצא הואיל </w:t>
      </w:r>
      <w:proofErr w:type="spellStart"/>
      <w:r w:rsidRPr="00037F45">
        <w:rPr>
          <w:rtl/>
        </w:rPr>
        <w:t>ואיתקש</w:t>
      </w:r>
      <w:proofErr w:type="spellEnd"/>
      <w:r w:rsidRPr="00037F45">
        <w:rPr>
          <w:rtl/>
        </w:rPr>
        <w:t xml:space="preserve"> לפסח </w:t>
      </w:r>
      <w:proofErr w:type="spellStart"/>
      <w:r w:rsidRPr="00037F45">
        <w:rPr>
          <w:rtl/>
        </w:rPr>
        <w:t>ה"נ</w:t>
      </w:r>
      <w:proofErr w:type="spellEnd"/>
      <w:r w:rsidRPr="00037F45">
        <w:rPr>
          <w:rtl/>
        </w:rPr>
        <w:t xml:space="preserve"> יש ללמוד מהאי </w:t>
      </w:r>
      <w:proofErr w:type="spellStart"/>
      <w:r w:rsidRPr="00037F45">
        <w:rPr>
          <w:rtl/>
        </w:rPr>
        <w:t>היקשא</w:t>
      </w:r>
      <w:proofErr w:type="spellEnd"/>
      <w:r w:rsidRPr="00037F45">
        <w:rPr>
          <w:rtl/>
        </w:rPr>
        <w:t xml:space="preserve"> גופיה </w:t>
      </w:r>
      <w:proofErr w:type="spellStart"/>
      <w:r w:rsidRPr="00037F45">
        <w:rPr>
          <w:rtl/>
        </w:rPr>
        <w:t>לענין</w:t>
      </w:r>
      <w:proofErr w:type="spellEnd"/>
      <w:r w:rsidRPr="00037F45">
        <w:rPr>
          <w:rtl/>
        </w:rPr>
        <w:t xml:space="preserve"> כזית </w:t>
      </w:r>
      <w:proofErr w:type="spellStart"/>
      <w:r w:rsidRPr="00037F45">
        <w:rPr>
          <w:rtl/>
        </w:rPr>
        <w:t>דהא</w:t>
      </w:r>
      <w:proofErr w:type="spellEnd"/>
      <w:r w:rsidRPr="00037F45">
        <w:rPr>
          <w:rtl/>
        </w:rPr>
        <w:t xml:space="preserve"> פסח בעי כזית </w:t>
      </w:r>
      <w:proofErr w:type="spellStart"/>
      <w:r w:rsidRPr="00037F45">
        <w:rPr>
          <w:rtl/>
        </w:rPr>
        <w:t>כדאמרינן</w:t>
      </w:r>
      <w:proofErr w:type="spellEnd"/>
      <w:r w:rsidRPr="00037F45">
        <w:rPr>
          <w:rtl/>
        </w:rPr>
        <w:t xml:space="preserve"> </w:t>
      </w:r>
      <w:proofErr w:type="spellStart"/>
      <w:r w:rsidRPr="00037F45">
        <w:rPr>
          <w:rtl/>
        </w:rPr>
        <w:t>בכ"מ</w:t>
      </w:r>
      <w:proofErr w:type="spellEnd"/>
      <w:r w:rsidRPr="00037F45">
        <w:rPr>
          <w:rtl/>
        </w:rPr>
        <w:t xml:space="preserve"> במס' פסחים </w:t>
      </w:r>
      <w:proofErr w:type="spellStart"/>
      <w:r w:rsidRPr="00037F45">
        <w:rPr>
          <w:rtl/>
        </w:rPr>
        <w:t>וה"נ</w:t>
      </w:r>
      <w:proofErr w:type="spellEnd"/>
      <w:r w:rsidRPr="00037F45">
        <w:rPr>
          <w:rtl/>
        </w:rPr>
        <w:t xml:space="preserve"> תניא התם אכלן דמאי יצא משמע אבל בוודאי לא יצא וכתבו </w:t>
      </w:r>
      <w:proofErr w:type="spellStart"/>
      <w:r w:rsidRPr="00037F45">
        <w:rPr>
          <w:rtl/>
        </w:rPr>
        <w:t>התוס</w:t>
      </w:r>
      <w:proofErr w:type="spellEnd"/>
      <w:r w:rsidRPr="00037F45">
        <w:rPr>
          <w:rtl/>
        </w:rPr>
        <w:t xml:space="preserve">' </w:t>
      </w:r>
      <w:proofErr w:type="spellStart"/>
      <w:r w:rsidRPr="00037F45">
        <w:rPr>
          <w:rtl/>
        </w:rPr>
        <w:t>דה"ט</w:t>
      </w:r>
      <w:proofErr w:type="spellEnd"/>
      <w:r w:rsidRPr="00037F45">
        <w:rPr>
          <w:rtl/>
        </w:rPr>
        <w:t xml:space="preserve"> משום </w:t>
      </w:r>
      <w:proofErr w:type="spellStart"/>
      <w:r w:rsidRPr="00037F45">
        <w:rPr>
          <w:rtl/>
        </w:rPr>
        <w:t>דאתקש</w:t>
      </w:r>
      <w:proofErr w:type="spellEnd"/>
      <w:r w:rsidRPr="00037F45">
        <w:rPr>
          <w:rtl/>
        </w:rPr>
        <w:t xml:space="preserve"> מרור למצה </w:t>
      </w:r>
      <w:proofErr w:type="spellStart"/>
      <w:r w:rsidRPr="00037F45">
        <w:rPr>
          <w:rtl/>
        </w:rPr>
        <w:t>דנ"ל</w:t>
      </w:r>
      <w:proofErr w:type="spellEnd"/>
      <w:r w:rsidRPr="00037F45">
        <w:rPr>
          <w:rtl/>
        </w:rPr>
        <w:t xml:space="preserve"> </w:t>
      </w:r>
      <w:proofErr w:type="spellStart"/>
      <w:r w:rsidRPr="00037F45">
        <w:rPr>
          <w:rtl/>
        </w:rPr>
        <w:t>מל"ת</w:t>
      </w:r>
      <w:proofErr w:type="spellEnd"/>
      <w:r w:rsidRPr="00037F45">
        <w:rPr>
          <w:rtl/>
        </w:rPr>
        <w:t xml:space="preserve"> עליו חמץ יצא זה שאיסורו משום בל תאכל טבל </w:t>
      </w:r>
      <w:proofErr w:type="spellStart"/>
      <w:r w:rsidRPr="00037F45">
        <w:rPr>
          <w:rtl/>
        </w:rPr>
        <w:t>ואתקש</w:t>
      </w:r>
      <w:proofErr w:type="spellEnd"/>
      <w:r w:rsidRPr="00037F45">
        <w:rPr>
          <w:rtl/>
        </w:rPr>
        <w:t xml:space="preserve"> מצה לחמץ ובדמאי אפילו מצה יצא </w:t>
      </w:r>
      <w:proofErr w:type="spellStart"/>
      <w:r w:rsidRPr="00037F45">
        <w:rPr>
          <w:rtl/>
        </w:rPr>
        <w:t>כו</w:t>
      </w:r>
      <w:proofErr w:type="spellEnd"/>
      <w:r w:rsidRPr="00037F45">
        <w:rPr>
          <w:rtl/>
        </w:rPr>
        <w:t xml:space="preserve">'.   והנ"מ בפרק </w:t>
      </w:r>
      <w:proofErr w:type="spellStart"/>
      <w:r w:rsidRPr="00037F45">
        <w:rPr>
          <w:rtl/>
        </w:rPr>
        <w:t>האשה</w:t>
      </w:r>
      <w:proofErr w:type="spellEnd"/>
      <w:r w:rsidRPr="00037F45">
        <w:rPr>
          <w:rtl/>
        </w:rPr>
        <w:t xml:space="preserve"> (ד' צ) </w:t>
      </w:r>
      <w:proofErr w:type="spellStart"/>
      <w:r w:rsidRPr="00037F45">
        <w:rPr>
          <w:rtl/>
        </w:rPr>
        <w:t>דנשים</w:t>
      </w:r>
      <w:proofErr w:type="spellEnd"/>
      <w:r w:rsidRPr="00037F45">
        <w:rPr>
          <w:rtl/>
        </w:rPr>
        <w:t xml:space="preserve"> חייבות באכילת מרור משום </w:t>
      </w:r>
      <w:proofErr w:type="spellStart"/>
      <w:r w:rsidRPr="00037F45">
        <w:rPr>
          <w:rtl/>
        </w:rPr>
        <w:t>דאתקש</w:t>
      </w:r>
      <w:proofErr w:type="spellEnd"/>
      <w:r w:rsidRPr="00037F45">
        <w:rPr>
          <w:rtl/>
        </w:rPr>
        <w:t xml:space="preserve"> למצה ונשים חייבות באכילת מצה אע"ג דהוי ליה </w:t>
      </w:r>
      <w:proofErr w:type="spellStart"/>
      <w:r w:rsidRPr="00037F45">
        <w:rPr>
          <w:rtl/>
        </w:rPr>
        <w:t>מ"ע</w:t>
      </w:r>
      <w:proofErr w:type="spellEnd"/>
      <w:r w:rsidRPr="00037F45">
        <w:rPr>
          <w:rtl/>
        </w:rPr>
        <w:t xml:space="preserve"> </w:t>
      </w:r>
      <w:proofErr w:type="spellStart"/>
      <w:r w:rsidRPr="00037F45">
        <w:rPr>
          <w:rtl/>
        </w:rPr>
        <w:t>שהז"ג</w:t>
      </w:r>
      <w:proofErr w:type="spellEnd"/>
      <w:r w:rsidRPr="00037F45">
        <w:rPr>
          <w:rtl/>
        </w:rPr>
        <w:t xml:space="preserve"> </w:t>
      </w:r>
      <w:proofErr w:type="spellStart"/>
      <w:r w:rsidRPr="00037F45">
        <w:rPr>
          <w:rtl/>
        </w:rPr>
        <w:t>מדאתקש</w:t>
      </w:r>
      <w:proofErr w:type="spellEnd"/>
      <w:r w:rsidRPr="00037F45">
        <w:rPr>
          <w:rtl/>
        </w:rPr>
        <w:t xml:space="preserve"> מצה לחמץ </w:t>
      </w:r>
      <w:r w:rsidRPr="00037F45">
        <w:rPr>
          <w:rtl/>
        </w:rPr>
        <w:lastRenderedPageBreak/>
        <w:t xml:space="preserve">מקרא דל"ת עליו חמץ.   </w:t>
      </w:r>
      <w:proofErr w:type="spellStart"/>
      <w:r w:rsidRPr="00037F45">
        <w:rPr>
          <w:rtl/>
        </w:rPr>
        <w:t>וה"נ</w:t>
      </w:r>
      <w:proofErr w:type="spellEnd"/>
      <w:r w:rsidRPr="00037F45">
        <w:rPr>
          <w:rtl/>
        </w:rPr>
        <w:t xml:space="preserve"> </w:t>
      </w:r>
      <w:proofErr w:type="spellStart"/>
      <w:r w:rsidRPr="00037F45">
        <w:rPr>
          <w:rtl/>
        </w:rPr>
        <w:t>אמרינן</w:t>
      </w:r>
      <w:proofErr w:type="spellEnd"/>
      <w:r w:rsidRPr="00037F45">
        <w:rPr>
          <w:rtl/>
        </w:rPr>
        <w:t xml:space="preserve"> </w:t>
      </w:r>
      <w:proofErr w:type="spellStart"/>
      <w:r w:rsidRPr="00037F45">
        <w:rPr>
          <w:rtl/>
        </w:rPr>
        <w:t>בפ</w:t>
      </w:r>
      <w:proofErr w:type="spellEnd"/>
      <w:r w:rsidRPr="00037F45">
        <w:rPr>
          <w:rtl/>
        </w:rPr>
        <w:t xml:space="preserve">' כ"ש (ד' לח) בעי רמי ב"ח מהו שיצא אדם י"ח במרור של מע"ש בירושלים </w:t>
      </w:r>
      <w:proofErr w:type="spellStart"/>
      <w:r w:rsidRPr="00037F45">
        <w:rPr>
          <w:rtl/>
        </w:rPr>
        <w:t>כו</w:t>
      </w:r>
      <w:proofErr w:type="spellEnd"/>
      <w:r w:rsidRPr="00037F45">
        <w:rPr>
          <w:rtl/>
        </w:rPr>
        <w:t xml:space="preserve">' במצה דאורייתא לא נפיק אבל במרור דרבנן נפיק או </w:t>
      </w:r>
      <w:proofErr w:type="spellStart"/>
      <w:r w:rsidRPr="00037F45">
        <w:rPr>
          <w:rtl/>
        </w:rPr>
        <w:t>דלמא</w:t>
      </w:r>
      <w:proofErr w:type="spellEnd"/>
      <w:r w:rsidRPr="00037F45">
        <w:rPr>
          <w:rtl/>
        </w:rPr>
        <w:t xml:space="preserve"> כל </w:t>
      </w:r>
      <w:proofErr w:type="spellStart"/>
      <w:r w:rsidRPr="00037F45">
        <w:rPr>
          <w:rtl/>
        </w:rPr>
        <w:t>דתקון</w:t>
      </w:r>
      <w:proofErr w:type="spellEnd"/>
      <w:r w:rsidRPr="00037F45">
        <w:rPr>
          <w:rtl/>
        </w:rPr>
        <w:t xml:space="preserve"> רבנן כעין דאורייתא </w:t>
      </w:r>
      <w:proofErr w:type="spellStart"/>
      <w:r w:rsidRPr="00037F45">
        <w:rPr>
          <w:rtl/>
        </w:rPr>
        <w:t>תקון</w:t>
      </w:r>
      <w:proofErr w:type="spellEnd"/>
      <w:r w:rsidRPr="00037F45">
        <w:rPr>
          <w:rtl/>
        </w:rPr>
        <w:t xml:space="preserve">.   אמר רבא מסתברא מצה ומרור.   הרי </w:t>
      </w:r>
      <w:proofErr w:type="spellStart"/>
      <w:r w:rsidRPr="00037F45">
        <w:rPr>
          <w:rtl/>
        </w:rPr>
        <w:t>דמקשינן</w:t>
      </w:r>
      <w:proofErr w:type="spellEnd"/>
      <w:r w:rsidRPr="00037F45">
        <w:rPr>
          <w:rtl/>
        </w:rPr>
        <w:t xml:space="preserve"> מרור למצה דלא יצא י"ח </w:t>
      </w:r>
      <w:proofErr w:type="spellStart"/>
      <w:r w:rsidRPr="00037F45">
        <w:rPr>
          <w:rtl/>
        </w:rPr>
        <w:t>במ"ש</w:t>
      </w:r>
      <w:proofErr w:type="spellEnd"/>
      <w:r w:rsidRPr="00037F45">
        <w:rPr>
          <w:rtl/>
        </w:rPr>
        <w:t xml:space="preserve"> כמו מצה ואפילו רמי ב"ח לא מבעי' ליה אלא משום </w:t>
      </w:r>
      <w:proofErr w:type="spellStart"/>
      <w:r w:rsidRPr="00037F45">
        <w:rPr>
          <w:rtl/>
        </w:rPr>
        <w:t>דמרור</w:t>
      </w:r>
      <w:proofErr w:type="spellEnd"/>
      <w:r w:rsidRPr="00037F45">
        <w:rPr>
          <w:rtl/>
        </w:rPr>
        <w:t xml:space="preserve"> דרבנן הא </w:t>
      </w:r>
      <w:proofErr w:type="spellStart"/>
      <w:r w:rsidRPr="00037F45">
        <w:rPr>
          <w:rtl/>
        </w:rPr>
        <w:t>לא"ה</w:t>
      </w:r>
      <w:proofErr w:type="spellEnd"/>
      <w:r w:rsidRPr="00037F45">
        <w:rPr>
          <w:rtl/>
        </w:rPr>
        <w:t xml:space="preserve"> אפילו </w:t>
      </w:r>
      <w:proofErr w:type="spellStart"/>
      <w:r w:rsidRPr="00037F45">
        <w:rPr>
          <w:rtl/>
        </w:rPr>
        <w:t>איהו</w:t>
      </w:r>
      <w:proofErr w:type="spellEnd"/>
      <w:r w:rsidRPr="00037F45">
        <w:rPr>
          <w:rtl/>
        </w:rPr>
        <w:t xml:space="preserve"> פשיטא ליה </w:t>
      </w:r>
      <w:proofErr w:type="spellStart"/>
      <w:r w:rsidRPr="00037F45">
        <w:rPr>
          <w:rtl/>
        </w:rPr>
        <w:t>דמקשינן</w:t>
      </w:r>
      <w:proofErr w:type="spellEnd"/>
      <w:r w:rsidRPr="00037F45">
        <w:rPr>
          <w:rtl/>
        </w:rPr>
        <w:t xml:space="preserve"> מרור למצה לכל מילי </w:t>
      </w:r>
      <w:proofErr w:type="spellStart"/>
      <w:r w:rsidRPr="00037F45">
        <w:rPr>
          <w:rtl/>
        </w:rPr>
        <w:t>והה"נ</w:t>
      </w:r>
      <w:proofErr w:type="spellEnd"/>
      <w:r w:rsidRPr="00037F45">
        <w:rPr>
          <w:rtl/>
        </w:rPr>
        <w:t xml:space="preserve"> </w:t>
      </w:r>
      <w:proofErr w:type="spellStart"/>
      <w:r w:rsidRPr="00037F45">
        <w:rPr>
          <w:rtl/>
        </w:rPr>
        <w:t>לענין</w:t>
      </w:r>
      <w:proofErr w:type="spellEnd"/>
      <w:r w:rsidRPr="00037F45">
        <w:rPr>
          <w:rtl/>
        </w:rPr>
        <w:t xml:space="preserve"> כזית </w:t>
      </w:r>
      <w:proofErr w:type="spellStart"/>
      <w:r w:rsidRPr="00037F45">
        <w:rPr>
          <w:rtl/>
        </w:rPr>
        <w:t>מקשינן</w:t>
      </w:r>
      <w:proofErr w:type="spellEnd"/>
      <w:r w:rsidRPr="00037F45">
        <w:rPr>
          <w:rtl/>
        </w:rPr>
        <w:t xml:space="preserve"> להו מה מצה </w:t>
      </w:r>
      <w:proofErr w:type="spellStart"/>
      <w:r w:rsidRPr="00037F45">
        <w:rPr>
          <w:rtl/>
        </w:rPr>
        <w:t>בכזית</w:t>
      </w:r>
      <w:proofErr w:type="spellEnd"/>
      <w:r w:rsidRPr="00037F45">
        <w:rPr>
          <w:rtl/>
        </w:rPr>
        <w:t xml:space="preserve"> אף מרור </w:t>
      </w:r>
      <w:proofErr w:type="spellStart"/>
      <w:r w:rsidRPr="00037F45">
        <w:rPr>
          <w:rtl/>
        </w:rPr>
        <w:t>בכזית</w:t>
      </w:r>
      <w:proofErr w:type="spellEnd"/>
      <w:r w:rsidRPr="00037F45">
        <w:rPr>
          <w:rtl/>
        </w:rPr>
        <w:t xml:space="preserve">.   וק"ק לי בהאי </w:t>
      </w:r>
      <w:proofErr w:type="spellStart"/>
      <w:r w:rsidRPr="00037F45">
        <w:rPr>
          <w:rtl/>
        </w:rPr>
        <w:t>שמעתא</w:t>
      </w:r>
      <w:proofErr w:type="spellEnd"/>
      <w:r w:rsidRPr="00037F45">
        <w:rPr>
          <w:rtl/>
        </w:rPr>
        <w:t xml:space="preserve"> מאי </w:t>
      </w:r>
      <w:proofErr w:type="spellStart"/>
      <w:r w:rsidRPr="00037F45">
        <w:rPr>
          <w:rtl/>
        </w:rPr>
        <w:t>קאמר</w:t>
      </w:r>
      <w:proofErr w:type="spellEnd"/>
      <w:r w:rsidRPr="00037F45">
        <w:rPr>
          <w:rtl/>
        </w:rPr>
        <w:t xml:space="preserve"> רבא מסתברא מצה ומרור אטו רמי ב"ח הא </w:t>
      </w:r>
      <w:proofErr w:type="spellStart"/>
      <w:r w:rsidRPr="00037F45">
        <w:rPr>
          <w:rtl/>
        </w:rPr>
        <w:t>מבעיא</w:t>
      </w:r>
      <w:proofErr w:type="spellEnd"/>
      <w:r w:rsidRPr="00037F45">
        <w:rPr>
          <w:rtl/>
        </w:rPr>
        <w:t xml:space="preserve"> ליה אי </w:t>
      </w:r>
      <w:proofErr w:type="spellStart"/>
      <w:r w:rsidRPr="00037F45">
        <w:rPr>
          <w:rtl/>
        </w:rPr>
        <w:t>מקשינן</w:t>
      </w:r>
      <w:proofErr w:type="spellEnd"/>
      <w:r w:rsidRPr="00037F45">
        <w:rPr>
          <w:rtl/>
        </w:rPr>
        <w:t xml:space="preserve"> מרור למצה או לא הא </w:t>
      </w:r>
      <w:proofErr w:type="spellStart"/>
      <w:r w:rsidRPr="00037F45">
        <w:rPr>
          <w:rtl/>
        </w:rPr>
        <w:t>איהו</w:t>
      </w:r>
      <w:proofErr w:type="spellEnd"/>
      <w:r w:rsidRPr="00037F45">
        <w:rPr>
          <w:rtl/>
        </w:rPr>
        <w:t xml:space="preserve"> </w:t>
      </w:r>
      <w:proofErr w:type="spellStart"/>
      <w:r w:rsidRPr="00037F45">
        <w:rPr>
          <w:rtl/>
        </w:rPr>
        <w:t>נמי</w:t>
      </w:r>
      <w:proofErr w:type="spellEnd"/>
      <w:r w:rsidRPr="00037F45">
        <w:rPr>
          <w:rtl/>
        </w:rPr>
        <w:t xml:space="preserve"> פשיטא ליה </w:t>
      </w:r>
      <w:proofErr w:type="spellStart"/>
      <w:r w:rsidRPr="00037F45">
        <w:rPr>
          <w:rtl/>
        </w:rPr>
        <w:t>דמקשינן</w:t>
      </w:r>
      <w:proofErr w:type="spellEnd"/>
      <w:r w:rsidRPr="00037F45">
        <w:rPr>
          <w:rtl/>
        </w:rPr>
        <w:t xml:space="preserve"> ולא </w:t>
      </w:r>
      <w:proofErr w:type="spellStart"/>
      <w:r w:rsidRPr="00037F45">
        <w:rPr>
          <w:rtl/>
        </w:rPr>
        <w:t>מבעיא</w:t>
      </w:r>
      <w:proofErr w:type="spellEnd"/>
      <w:r w:rsidRPr="00037F45">
        <w:rPr>
          <w:rtl/>
        </w:rPr>
        <w:t xml:space="preserve"> ליה אלא </w:t>
      </w:r>
      <w:proofErr w:type="spellStart"/>
      <w:r w:rsidRPr="00037F45">
        <w:rPr>
          <w:rtl/>
        </w:rPr>
        <w:t>מטעמא</w:t>
      </w:r>
      <w:proofErr w:type="spellEnd"/>
      <w:r w:rsidRPr="00037F45">
        <w:rPr>
          <w:rtl/>
        </w:rPr>
        <w:t xml:space="preserve"> </w:t>
      </w:r>
      <w:proofErr w:type="spellStart"/>
      <w:r w:rsidRPr="00037F45">
        <w:rPr>
          <w:rtl/>
        </w:rPr>
        <w:t>דמרור</w:t>
      </w:r>
      <w:proofErr w:type="spellEnd"/>
      <w:r w:rsidRPr="00037F45">
        <w:rPr>
          <w:rtl/>
        </w:rPr>
        <w:t xml:space="preserve"> דרבנן אי </w:t>
      </w:r>
      <w:proofErr w:type="spellStart"/>
      <w:r w:rsidRPr="00037F45">
        <w:rPr>
          <w:rtl/>
        </w:rPr>
        <w:t>אמרינן</w:t>
      </w:r>
      <w:proofErr w:type="spellEnd"/>
      <w:r w:rsidRPr="00037F45">
        <w:rPr>
          <w:rtl/>
        </w:rPr>
        <w:t xml:space="preserve"> כל </w:t>
      </w:r>
      <w:proofErr w:type="spellStart"/>
      <w:r w:rsidRPr="00037F45">
        <w:rPr>
          <w:rtl/>
        </w:rPr>
        <w:t>דתקון</w:t>
      </w:r>
      <w:proofErr w:type="spellEnd"/>
      <w:r w:rsidRPr="00037F45">
        <w:rPr>
          <w:rtl/>
        </w:rPr>
        <w:t xml:space="preserve"> רבנן </w:t>
      </w:r>
      <w:proofErr w:type="spellStart"/>
      <w:r w:rsidRPr="00037F45">
        <w:rPr>
          <w:rtl/>
        </w:rPr>
        <w:t>כו</w:t>
      </w:r>
      <w:proofErr w:type="spellEnd"/>
      <w:r w:rsidRPr="00037F45">
        <w:rPr>
          <w:rtl/>
        </w:rPr>
        <w:t xml:space="preserve">' או לא.   א"כ מ"ק רבא מסתברא מצה ומרור הא </w:t>
      </w:r>
      <w:proofErr w:type="spellStart"/>
      <w:r w:rsidRPr="00037F45">
        <w:rPr>
          <w:rtl/>
        </w:rPr>
        <w:t>רב"ח</w:t>
      </w:r>
      <w:proofErr w:type="spellEnd"/>
      <w:r w:rsidRPr="00037F45">
        <w:rPr>
          <w:rtl/>
        </w:rPr>
        <w:t xml:space="preserve"> </w:t>
      </w:r>
      <w:proofErr w:type="spellStart"/>
      <w:r w:rsidRPr="00037F45">
        <w:rPr>
          <w:rtl/>
        </w:rPr>
        <w:t>נמי</w:t>
      </w:r>
      <w:proofErr w:type="spellEnd"/>
      <w:r w:rsidRPr="00037F45">
        <w:rPr>
          <w:rtl/>
        </w:rPr>
        <w:t xml:space="preserve"> פשיטא ליה הא </w:t>
      </w:r>
      <w:proofErr w:type="spellStart"/>
      <w:r w:rsidRPr="00037F45">
        <w:rPr>
          <w:rtl/>
        </w:rPr>
        <w:t>דמצה</w:t>
      </w:r>
      <w:proofErr w:type="spellEnd"/>
      <w:r w:rsidRPr="00037F45">
        <w:rPr>
          <w:rtl/>
        </w:rPr>
        <w:t xml:space="preserve"> ומרור </w:t>
      </w:r>
      <w:proofErr w:type="spellStart"/>
      <w:r w:rsidRPr="00037F45">
        <w:rPr>
          <w:rtl/>
        </w:rPr>
        <w:t>וה"ל</w:t>
      </w:r>
      <w:proofErr w:type="spellEnd"/>
      <w:r w:rsidRPr="00037F45">
        <w:rPr>
          <w:rtl/>
        </w:rPr>
        <w:t xml:space="preserve"> כטענו חטים והודה לו בשעורים והכי </w:t>
      </w:r>
      <w:proofErr w:type="spellStart"/>
      <w:r w:rsidRPr="00037F45">
        <w:rPr>
          <w:rtl/>
        </w:rPr>
        <w:t>ה"ל</w:t>
      </w:r>
      <w:proofErr w:type="spellEnd"/>
      <w:r w:rsidRPr="00037F45">
        <w:rPr>
          <w:rtl/>
        </w:rPr>
        <w:t xml:space="preserve"> </w:t>
      </w:r>
      <w:proofErr w:type="spellStart"/>
      <w:r w:rsidRPr="00037F45">
        <w:rPr>
          <w:rtl/>
        </w:rPr>
        <w:t>לרבא</w:t>
      </w:r>
      <w:proofErr w:type="spellEnd"/>
      <w:r w:rsidRPr="00037F45">
        <w:rPr>
          <w:rtl/>
        </w:rPr>
        <w:t xml:space="preserve"> </w:t>
      </w:r>
      <w:proofErr w:type="spellStart"/>
      <w:r w:rsidRPr="00037F45">
        <w:rPr>
          <w:rtl/>
        </w:rPr>
        <w:t>למימר</w:t>
      </w:r>
      <w:proofErr w:type="spellEnd"/>
      <w:r w:rsidRPr="00037F45">
        <w:rPr>
          <w:rtl/>
        </w:rPr>
        <w:t xml:space="preserve"> </w:t>
      </w:r>
      <w:proofErr w:type="spellStart"/>
      <w:r w:rsidRPr="00037F45">
        <w:rPr>
          <w:rtl/>
        </w:rPr>
        <w:t>מתסברא</w:t>
      </w:r>
      <w:proofErr w:type="spellEnd"/>
      <w:r w:rsidRPr="00037F45">
        <w:rPr>
          <w:rtl/>
        </w:rPr>
        <w:t xml:space="preserve"> כל </w:t>
      </w:r>
      <w:proofErr w:type="spellStart"/>
      <w:r w:rsidRPr="00037F45">
        <w:rPr>
          <w:rtl/>
        </w:rPr>
        <w:t>דתקון</w:t>
      </w:r>
      <w:proofErr w:type="spellEnd"/>
      <w:r w:rsidRPr="00037F45">
        <w:rPr>
          <w:rtl/>
        </w:rPr>
        <w:t xml:space="preserve"> רבנן כעין דאורייתא </w:t>
      </w:r>
      <w:proofErr w:type="spellStart"/>
      <w:r w:rsidRPr="00037F45">
        <w:rPr>
          <w:rtl/>
        </w:rPr>
        <w:t>תקון</w:t>
      </w:r>
      <w:proofErr w:type="spellEnd"/>
      <w:r w:rsidRPr="00037F45">
        <w:rPr>
          <w:rtl/>
        </w:rPr>
        <w:t xml:space="preserve"> וי"ל ואין זה מקומו ונחזור </w:t>
      </w:r>
      <w:proofErr w:type="spellStart"/>
      <w:r w:rsidRPr="00037F45">
        <w:rPr>
          <w:rtl/>
        </w:rPr>
        <w:t>לנ"ד</w:t>
      </w:r>
      <w:proofErr w:type="spellEnd"/>
      <w:r w:rsidRPr="00037F45">
        <w:rPr>
          <w:rtl/>
        </w:rPr>
        <w:t xml:space="preserve">:  </w:t>
      </w:r>
    </w:p>
    <w:p w14:paraId="387AA12B" w14:textId="77777777" w:rsidR="009C6B34" w:rsidRPr="00037F45" w:rsidRDefault="009C6B34" w:rsidP="009C6B34">
      <w:pPr>
        <w:rPr>
          <w:rtl/>
        </w:rPr>
      </w:pPr>
      <w:r w:rsidRPr="00037F45">
        <w:rPr>
          <w:rtl/>
        </w:rPr>
        <w:t xml:space="preserve">  </w:t>
      </w:r>
      <w:proofErr w:type="spellStart"/>
      <w:r w:rsidRPr="00037F45">
        <w:rPr>
          <w:rtl/>
        </w:rPr>
        <w:t>וה"נ</w:t>
      </w:r>
      <w:proofErr w:type="spellEnd"/>
      <w:r w:rsidRPr="00037F45">
        <w:rPr>
          <w:rtl/>
        </w:rPr>
        <w:t xml:space="preserve"> משמע לי ממה </w:t>
      </w:r>
      <w:proofErr w:type="spellStart"/>
      <w:r w:rsidRPr="00037F45">
        <w:rPr>
          <w:rtl/>
        </w:rPr>
        <w:t>שפרש"י</w:t>
      </w:r>
      <w:proofErr w:type="spellEnd"/>
      <w:r w:rsidRPr="00037F45">
        <w:rPr>
          <w:rtl/>
        </w:rPr>
        <w:t xml:space="preserve"> </w:t>
      </w:r>
      <w:proofErr w:type="spellStart"/>
      <w:r w:rsidRPr="00037F45">
        <w:rPr>
          <w:rtl/>
        </w:rPr>
        <w:t>בפ</w:t>
      </w:r>
      <w:proofErr w:type="spellEnd"/>
      <w:r w:rsidRPr="00037F45">
        <w:rPr>
          <w:rtl/>
        </w:rPr>
        <w:t xml:space="preserve">' כ"ש (ד' לט) </w:t>
      </w:r>
      <w:proofErr w:type="spellStart"/>
      <w:r w:rsidRPr="00037F45">
        <w:rPr>
          <w:rtl/>
        </w:rPr>
        <w:t>דתנן</w:t>
      </w:r>
      <w:proofErr w:type="spellEnd"/>
      <w:r w:rsidRPr="00037F45">
        <w:rPr>
          <w:rtl/>
        </w:rPr>
        <w:t xml:space="preserve"> התם אלו ירקות שאדם יוצא י"ח בפסח </w:t>
      </w:r>
      <w:proofErr w:type="spellStart"/>
      <w:r w:rsidRPr="00037F45">
        <w:rPr>
          <w:rtl/>
        </w:rPr>
        <w:t>כו</w:t>
      </w:r>
      <w:proofErr w:type="spellEnd"/>
      <w:r w:rsidRPr="00037F45">
        <w:rPr>
          <w:rtl/>
        </w:rPr>
        <w:t xml:space="preserve">' ומצטרפים </w:t>
      </w:r>
      <w:proofErr w:type="spellStart"/>
      <w:r w:rsidRPr="00037F45">
        <w:rPr>
          <w:rtl/>
        </w:rPr>
        <w:t>זע"ז</w:t>
      </w:r>
      <w:proofErr w:type="spellEnd"/>
      <w:r w:rsidRPr="00037F45">
        <w:rPr>
          <w:rtl/>
        </w:rPr>
        <w:t xml:space="preserve"> </w:t>
      </w:r>
      <w:proofErr w:type="spellStart"/>
      <w:r w:rsidRPr="00037F45">
        <w:rPr>
          <w:rtl/>
        </w:rPr>
        <w:t>ופרש"י</w:t>
      </w:r>
      <w:proofErr w:type="spellEnd"/>
      <w:r w:rsidRPr="00037F45">
        <w:rPr>
          <w:rtl/>
        </w:rPr>
        <w:t xml:space="preserve"> אם אין לו מא' מהן כזית אם יש לו מזה חצי זית ומזה חצי זית </w:t>
      </w:r>
      <w:proofErr w:type="spellStart"/>
      <w:r w:rsidRPr="00037F45">
        <w:rPr>
          <w:rtl/>
        </w:rPr>
        <w:t>מצטרפין</w:t>
      </w:r>
      <w:proofErr w:type="spellEnd"/>
      <w:r w:rsidRPr="00037F45">
        <w:rPr>
          <w:rtl/>
        </w:rPr>
        <w:t xml:space="preserve"> </w:t>
      </w:r>
      <w:proofErr w:type="spellStart"/>
      <w:r w:rsidRPr="00037F45">
        <w:rPr>
          <w:rtl/>
        </w:rPr>
        <w:t>זע"ז</w:t>
      </w:r>
      <w:proofErr w:type="spellEnd"/>
      <w:r w:rsidRPr="00037F45">
        <w:rPr>
          <w:rtl/>
        </w:rPr>
        <w:t xml:space="preserve"> כדי לצאת י"ח ע"כ.   הרי דפי' לצאת י"ח משמע הא בפחות </w:t>
      </w:r>
      <w:proofErr w:type="spellStart"/>
      <w:r w:rsidRPr="00037F45">
        <w:rPr>
          <w:rtl/>
        </w:rPr>
        <w:t>מכזית</w:t>
      </w:r>
      <w:proofErr w:type="spellEnd"/>
      <w:r w:rsidRPr="00037F45">
        <w:rPr>
          <w:rtl/>
        </w:rPr>
        <w:t xml:space="preserve"> לא יצא י"ח ולאו משום ברכה הוא.   וא"ת כיון </w:t>
      </w:r>
      <w:proofErr w:type="spellStart"/>
      <w:r w:rsidRPr="00037F45">
        <w:rPr>
          <w:rtl/>
        </w:rPr>
        <w:t>דאיי"ח</w:t>
      </w:r>
      <w:proofErr w:type="spellEnd"/>
      <w:r w:rsidRPr="00037F45">
        <w:rPr>
          <w:rtl/>
        </w:rPr>
        <w:t xml:space="preserve"> מרור בפחות </w:t>
      </w:r>
      <w:proofErr w:type="spellStart"/>
      <w:r w:rsidRPr="00037F45">
        <w:rPr>
          <w:rtl/>
        </w:rPr>
        <w:t>מכזית</w:t>
      </w:r>
      <w:proofErr w:type="spellEnd"/>
      <w:r w:rsidRPr="00037F45">
        <w:rPr>
          <w:rtl/>
        </w:rPr>
        <w:t xml:space="preserve"> א"כ תקשה לך הא </w:t>
      </w:r>
      <w:proofErr w:type="spellStart"/>
      <w:r w:rsidRPr="00037F45">
        <w:rPr>
          <w:rtl/>
        </w:rPr>
        <w:t>דאמרינן</w:t>
      </w:r>
      <w:proofErr w:type="spellEnd"/>
      <w:r w:rsidRPr="00037F45">
        <w:rPr>
          <w:rtl/>
        </w:rPr>
        <w:t xml:space="preserve"> </w:t>
      </w:r>
      <w:proofErr w:type="spellStart"/>
      <w:r w:rsidRPr="00037F45">
        <w:rPr>
          <w:rtl/>
        </w:rPr>
        <w:t>בפ</w:t>
      </w:r>
      <w:proofErr w:type="spellEnd"/>
      <w:r w:rsidRPr="00037F45">
        <w:rPr>
          <w:rtl/>
        </w:rPr>
        <w:t xml:space="preserve">' ע"פ (ד' קיד) פשיטא </w:t>
      </w:r>
      <w:proofErr w:type="spellStart"/>
      <w:r w:rsidRPr="00037F45">
        <w:rPr>
          <w:rtl/>
        </w:rPr>
        <w:t>היכא</w:t>
      </w:r>
      <w:proofErr w:type="spellEnd"/>
      <w:r w:rsidRPr="00037F45">
        <w:rPr>
          <w:rtl/>
        </w:rPr>
        <w:t xml:space="preserve"> </w:t>
      </w:r>
      <w:proofErr w:type="spellStart"/>
      <w:r w:rsidRPr="00037F45">
        <w:rPr>
          <w:rtl/>
        </w:rPr>
        <w:t>דאיכא</w:t>
      </w:r>
      <w:proofErr w:type="spellEnd"/>
      <w:r w:rsidRPr="00037F45">
        <w:rPr>
          <w:rtl/>
        </w:rPr>
        <w:t xml:space="preserve"> שאר ירקות </w:t>
      </w:r>
      <w:proofErr w:type="spellStart"/>
      <w:r w:rsidRPr="00037F45">
        <w:rPr>
          <w:rtl/>
        </w:rPr>
        <w:t>כו</w:t>
      </w:r>
      <w:proofErr w:type="spellEnd"/>
      <w:r w:rsidRPr="00037F45">
        <w:rPr>
          <w:rtl/>
        </w:rPr>
        <w:t xml:space="preserve">' </w:t>
      </w:r>
      <w:proofErr w:type="spellStart"/>
      <w:r w:rsidRPr="00037F45">
        <w:rPr>
          <w:rtl/>
        </w:rPr>
        <w:t>היכא</w:t>
      </w:r>
      <w:proofErr w:type="spellEnd"/>
      <w:r w:rsidRPr="00037F45">
        <w:rPr>
          <w:rtl/>
        </w:rPr>
        <w:t xml:space="preserve"> </w:t>
      </w:r>
      <w:proofErr w:type="spellStart"/>
      <w:r w:rsidRPr="00037F45">
        <w:rPr>
          <w:rtl/>
        </w:rPr>
        <w:t>דליכא</w:t>
      </w:r>
      <w:proofErr w:type="spellEnd"/>
      <w:r w:rsidRPr="00037F45">
        <w:rPr>
          <w:rtl/>
        </w:rPr>
        <w:t xml:space="preserve"> אלא </w:t>
      </w:r>
      <w:proofErr w:type="spellStart"/>
      <w:r w:rsidRPr="00037F45">
        <w:rPr>
          <w:rtl/>
        </w:rPr>
        <w:t>חסא</w:t>
      </w:r>
      <w:proofErr w:type="spellEnd"/>
      <w:r w:rsidRPr="00037F45">
        <w:rPr>
          <w:rtl/>
        </w:rPr>
        <w:t xml:space="preserve"> מאי </w:t>
      </w:r>
      <w:proofErr w:type="spellStart"/>
      <w:r w:rsidRPr="00037F45">
        <w:rPr>
          <w:rtl/>
        </w:rPr>
        <w:t>אר"ה</w:t>
      </w:r>
      <w:proofErr w:type="spellEnd"/>
      <w:r w:rsidRPr="00037F45">
        <w:rPr>
          <w:rtl/>
        </w:rPr>
        <w:t xml:space="preserve"> מברך מעיקרא </w:t>
      </w:r>
      <w:proofErr w:type="spellStart"/>
      <w:r w:rsidRPr="00037F45">
        <w:rPr>
          <w:rtl/>
        </w:rPr>
        <w:t>אמרור</w:t>
      </w:r>
      <w:proofErr w:type="spellEnd"/>
      <w:r w:rsidRPr="00037F45">
        <w:rPr>
          <w:rtl/>
        </w:rPr>
        <w:t xml:space="preserve"> </w:t>
      </w:r>
      <w:proofErr w:type="spellStart"/>
      <w:r w:rsidRPr="00037F45">
        <w:rPr>
          <w:rtl/>
        </w:rPr>
        <w:t>בפה"א</w:t>
      </w:r>
      <w:proofErr w:type="spellEnd"/>
      <w:r w:rsidRPr="00037F45">
        <w:rPr>
          <w:rtl/>
        </w:rPr>
        <w:t xml:space="preserve"> ואכיל ליה ולבסוף מברך על אכילת מרור ואכיל.   מתקיף לה ר"ח לאחר שמילא כריסו ממנו חוזר ומברך עליה אלא אמר ר"ח מעיקרא מברך עליו </w:t>
      </w:r>
      <w:proofErr w:type="spellStart"/>
      <w:r w:rsidRPr="00037F45">
        <w:rPr>
          <w:rtl/>
        </w:rPr>
        <w:t>בפה"א</w:t>
      </w:r>
      <w:proofErr w:type="spellEnd"/>
      <w:r w:rsidRPr="00037F45">
        <w:rPr>
          <w:rtl/>
        </w:rPr>
        <w:t xml:space="preserve"> ועל אכילת מרור ואכיל ולבסוף אכיל אכילת </w:t>
      </w:r>
      <w:proofErr w:type="spellStart"/>
      <w:r w:rsidRPr="00037F45">
        <w:rPr>
          <w:rtl/>
        </w:rPr>
        <w:t>חסא</w:t>
      </w:r>
      <w:proofErr w:type="spellEnd"/>
      <w:r w:rsidRPr="00037F45">
        <w:rPr>
          <w:rtl/>
        </w:rPr>
        <w:t xml:space="preserve"> בלא ברכה ואמר ר"א בריה </w:t>
      </w:r>
      <w:proofErr w:type="spellStart"/>
      <w:r w:rsidRPr="00037F45">
        <w:rPr>
          <w:rtl/>
        </w:rPr>
        <w:t>דרבא</w:t>
      </w:r>
      <w:proofErr w:type="spellEnd"/>
      <w:r w:rsidRPr="00037F45">
        <w:rPr>
          <w:rtl/>
        </w:rPr>
        <w:t xml:space="preserve"> מהדר אשאר ירקות </w:t>
      </w:r>
      <w:proofErr w:type="spellStart"/>
      <w:r w:rsidRPr="00037F45">
        <w:rPr>
          <w:rtl/>
        </w:rPr>
        <w:t>לאפוקי</w:t>
      </w:r>
      <w:proofErr w:type="spellEnd"/>
      <w:r w:rsidRPr="00037F45">
        <w:rPr>
          <w:rtl/>
        </w:rPr>
        <w:t xml:space="preserve"> </w:t>
      </w:r>
      <w:proofErr w:type="spellStart"/>
      <w:r w:rsidRPr="00037F45">
        <w:rPr>
          <w:rtl/>
        </w:rPr>
        <w:t>נפשיה</w:t>
      </w:r>
      <w:proofErr w:type="spellEnd"/>
      <w:r w:rsidRPr="00037F45">
        <w:rPr>
          <w:rtl/>
        </w:rPr>
        <w:t xml:space="preserve"> מפלוגתא </w:t>
      </w:r>
      <w:proofErr w:type="spellStart"/>
      <w:r w:rsidRPr="00037F45">
        <w:rPr>
          <w:rtl/>
        </w:rPr>
        <w:t>והשתא</w:t>
      </w:r>
      <w:proofErr w:type="spellEnd"/>
      <w:r w:rsidRPr="00037F45">
        <w:rPr>
          <w:rtl/>
        </w:rPr>
        <w:t xml:space="preserve"> מאי כולי האי </w:t>
      </w:r>
      <w:proofErr w:type="spellStart"/>
      <w:r w:rsidRPr="00037F45">
        <w:rPr>
          <w:rtl/>
        </w:rPr>
        <w:t>בתחלה</w:t>
      </w:r>
      <w:proofErr w:type="spellEnd"/>
      <w:r w:rsidRPr="00037F45">
        <w:rPr>
          <w:rtl/>
        </w:rPr>
        <w:t xml:space="preserve"> יאכל פחות </w:t>
      </w:r>
      <w:proofErr w:type="spellStart"/>
      <w:r w:rsidRPr="00037F45">
        <w:rPr>
          <w:rtl/>
        </w:rPr>
        <w:t>מכזית</w:t>
      </w:r>
      <w:proofErr w:type="spellEnd"/>
      <w:r w:rsidRPr="00037F45">
        <w:rPr>
          <w:rtl/>
        </w:rPr>
        <w:t xml:space="preserve"> כיון </w:t>
      </w:r>
      <w:proofErr w:type="spellStart"/>
      <w:r w:rsidRPr="00037F45">
        <w:rPr>
          <w:rtl/>
        </w:rPr>
        <w:t>דאיי"ח</w:t>
      </w:r>
      <w:proofErr w:type="spellEnd"/>
      <w:r w:rsidRPr="00037F45">
        <w:rPr>
          <w:rtl/>
        </w:rPr>
        <w:t xml:space="preserve"> מרור בפחות </w:t>
      </w:r>
      <w:proofErr w:type="spellStart"/>
      <w:r w:rsidRPr="00037F45">
        <w:rPr>
          <w:rtl/>
        </w:rPr>
        <w:t>מכזית</w:t>
      </w:r>
      <w:proofErr w:type="spellEnd"/>
      <w:r w:rsidRPr="00037F45">
        <w:rPr>
          <w:rtl/>
        </w:rPr>
        <w:t xml:space="preserve">.   אלא וודאי ידי חובת מרור יוצא </w:t>
      </w:r>
      <w:proofErr w:type="spellStart"/>
      <w:r w:rsidRPr="00037F45">
        <w:rPr>
          <w:rtl/>
        </w:rPr>
        <w:t>בכ"ש</w:t>
      </w:r>
      <w:proofErr w:type="spellEnd"/>
      <w:r w:rsidRPr="00037F45">
        <w:rPr>
          <w:rtl/>
        </w:rPr>
        <w:t xml:space="preserve">.   ואומר אני שמזה למד הרמב"ם </w:t>
      </w:r>
      <w:proofErr w:type="spellStart"/>
      <w:r w:rsidRPr="00037F45">
        <w:rPr>
          <w:rtl/>
        </w:rPr>
        <w:t>מש"כ</w:t>
      </w:r>
      <w:proofErr w:type="spellEnd"/>
      <w:r w:rsidRPr="00037F45">
        <w:rPr>
          <w:rtl/>
        </w:rPr>
        <w:t xml:space="preserve"> </w:t>
      </w:r>
      <w:proofErr w:type="spellStart"/>
      <w:r w:rsidRPr="00037F45">
        <w:rPr>
          <w:rtl/>
        </w:rPr>
        <w:t>בפ"ח</w:t>
      </w:r>
      <w:proofErr w:type="spellEnd"/>
      <w:r w:rsidRPr="00037F45">
        <w:rPr>
          <w:rtl/>
        </w:rPr>
        <w:t xml:space="preserve"> ולוקח ירק ומטבל אותו בחרוסת ואוכל כזית </w:t>
      </w:r>
      <w:proofErr w:type="spellStart"/>
      <w:r w:rsidRPr="00037F45">
        <w:rPr>
          <w:rtl/>
        </w:rPr>
        <w:t>כו</w:t>
      </w:r>
      <w:proofErr w:type="spellEnd"/>
      <w:r w:rsidRPr="00037F45">
        <w:rPr>
          <w:rtl/>
        </w:rPr>
        <w:t xml:space="preserve">' </w:t>
      </w:r>
      <w:proofErr w:type="spellStart"/>
      <w:r w:rsidRPr="00037F45">
        <w:rPr>
          <w:rtl/>
        </w:rPr>
        <w:t>אלמא</w:t>
      </w:r>
      <w:proofErr w:type="spellEnd"/>
      <w:r w:rsidRPr="00037F45">
        <w:rPr>
          <w:rtl/>
        </w:rPr>
        <w:t xml:space="preserve"> </w:t>
      </w:r>
      <w:proofErr w:type="spellStart"/>
      <w:r w:rsidRPr="00037F45">
        <w:rPr>
          <w:rtl/>
        </w:rPr>
        <w:t>דטיבול</w:t>
      </w:r>
      <w:proofErr w:type="spellEnd"/>
      <w:r w:rsidRPr="00037F45">
        <w:rPr>
          <w:rtl/>
        </w:rPr>
        <w:t xml:space="preserve"> ראשון </w:t>
      </w:r>
      <w:proofErr w:type="spellStart"/>
      <w:r w:rsidRPr="00037F45">
        <w:rPr>
          <w:rtl/>
        </w:rPr>
        <w:t>נמי</w:t>
      </w:r>
      <w:proofErr w:type="spellEnd"/>
      <w:r w:rsidRPr="00037F45">
        <w:rPr>
          <w:rtl/>
        </w:rPr>
        <w:t xml:space="preserve"> בעי כזית לדעתו ז"ל וא"א </w:t>
      </w:r>
      <w:proofErr w:type="spellStart"/>
      <w:r w:rsidRPr="00037F45">
        <w:rPr>
          <w:rtl/>
        </w:rPr>
        <w:t>בפמ"כ</w:t>
      </w:r>
      <w:proofErr w:type="spellEnd"/>
      <w:r w:rsidRPr="00037F45">
        <w:rPr>
          <w:rtl/>
        </w:rPr>
        <w:t xml:space="preserve"> ואפי' </w:t>
      </w:r>
      <w:proofErr w:type="spellStart"/>
      <w:r w:rsidRPr="00037F45">
        <w:rPr>
          <w:rtl/>
        </w:rPr>
        <w:t>להחולקין</w:t>
      </w:r>
      <w:proofErr w:type="spellEnd"/>
      <w:r w:rsidRPr="00037F45">
        <w:rPr>
          <w:rtl/>
        </w:rPr>
        <w:t xml:space="preserve"> עליו </w:t>
      </w:r>
      <w:proofErr w:type="spellStart"/>
      <w:r w:rsidRPr="00037F45">
        <w:rPr>
          <w:rtl/>
        </w:rPr>
        <w:t>וס"ל</w:t>
      </w:r>
      <w:proofErr w:type="spellEnd"/>
      <w:r w:rsidRPr="00037F45">
        <w:rPr>
          <w:rtl/>
        </w:rPr>
        <w:t xml:space="preserve"> </w:t>
      </w:r>
      <w:proofErr w:type="spellStart"/>
      <w:r w:rsidRPr="00037F45">
        <w:rPr>
          <w:rtl/>
        </w:rPr>
        <w:t>דטיבול</w:t>
      </w:r>
      <w:proofErr w:type="spellEnd"/>
      <w:r w:rsidRPr="00037F45">
        <w:rPr>
          <w:rtl/>
        </w:rPr>
        <w:t xml:space="preserve"> ראשון דאינו אלא משום </w:t>
      </w:r>
      <w:proofErr w:type="spellStart"/>
      <w:r w:rsidRPr="00037F45">
        <w:rPr>
          <w:rtl/>
        </w:rPr>
        <w:t>היכרא</w:t>
      </w:r>
      <w:proofErr w:type="spellEnd"/>
      <w:r w:rsidRPr="00037F45">
        <w:rPr>
          <w:rtl/>
        </w:rPr>
        <w:t xml:space="preserve"> א"צ כזית </w:t>
      </w:r>
      <w:proofErr w:type="spellStart"/>
      <w:r w:rsidRPr="00037F45">
        <w:rPr>
          <w:rtl/>
        </w:rPr>
        <w:t>כמש"כ</w:t>
      </w:r>
      <w:proofErr w:type="spellEnd"/>
      <w:r w:rsidRPr="00037F45">
        <w:rPr>
          <w:rtl/>
        </w:rPr>
        <w:t xml:space="preserve"> שם </w:t>
      </w:r>
      <w:proofErr w:type="spellStart"/>
      <w:r w:rsidRPr="00037F45">
        <w:rPr>
          <w:rtl/>
        </w:rPr>
        <w:t>הה"מ</w:t>
      </w:r>
      <w:proofErr w:type="spellEnd"/>
      <w:r w:rsidRPr="00037F45">
        <w:rPr>
          <w:rtl/>
        </w:rPr>
        <w:t xml:space="preserve"> </w:t>
      </w:r>
      <w:proofErr w:type="spellStart"/>
      <w:r w:rsidRPr="00037F45">
        <w:rPr>
          <w:rtl/>
        </w:rPr>
        <w:t>י"ל</w:t>
      </w:r>
      <w:proofErr w:type="spellEnd"/>
      <w:r w:rsidRPr="00037F45">
        <w:rPr>
          <w:rtl/>
        </w:rPr>
        <w:t xml:space="preserve"> </w:t>
      </w:r>
      <w:proofErr w:type="spellStart"/>
      <w:r w:rsidRPr="00037F45">
        <w:rPr>
          <w:rtl/>
        </w:rPr>
        <w:t>דס"ל</w:t>
      </w:r>
      <w:proofErr w:type="spellEnd"/>
      <w:r w:rsidRPr="00037F45">
        <w:rPr>
          <w:rtl/>
        </w:rPr>
        <w:t xml:space="preserve"> </w:t>
      </w:r>
      <w:proofErr w:type="spellStart"/>
      <w:r w:rsidRPr="00037F45">
        <w:rPr>
          <w:rtl/>
        </w:rPr>
        <w:t>דאפילו</w:t>
      </w:r>
      <w:proofErr w:type="spellEnd"/>
      <w:r w:rsidRPr="00037F45">
        <w:rPr>
          <w:rtl/>
        </w:rPr>
        <w:t xml:space="preserve"> פחות </w:t>
      </w:r>
      <w:proofErr w:type="spellStart"/>
      <w:r w:rsidRPr="00037F45">
        <w:rPr>
          <w:rtl/>
        </w:rPr>
        <w:t>מכשיעור</w:t>
      </w:r>
      <w:proofErr w:type="spellEnd"/>
      <w:r w:rsidRPr="00037F45">
        <w:rPr>
          <w:rtl/>
        </w:rPr>
        <w:t xml:space="preserve"> מן </w:t>
      </w:r>
      <w:proofErr w:type="spellStart"/>
      <w:r w:rsidRPr="00037F45">
        <w:rPr>
          <w:rtl/>
        </w:rPr>
        <w:t>המצוה</w:t>
      </w:r>
      <w:proofErr w:type="spellEnd"/>
      <w:r w:rsidRPr="00037F45">
        <w:rPr>
          <w:rtl/>
        </w:rPr>
        <w:t xml:space="preserve"> אין ראוי לאכול בלתי ברכת </w:t>
      </w:r>
      <w:proofErr w:type="spellStart"/>
      <w:r w:rsidRPr="00037F45">
        <w:rPr>
          <w:rtl/>
        </w:rPr>
        <w:t>המצוה</w:t>
      </w:r>
      <w:proofErr w:type="spellEnd"/>
      <w:r w:rsidRPr="00037F45">
        <w:rPr>
          <w:rtl/>
        </w:rPr>
        <w:t xml:space="preserve"> וטעמא </w:t>
      </w:r>
      <w:proofErr w:type="spellStart"/>
      <w:r w:rsidRPr="00037F45">
        <w:rPr>
          <w:rtl/>
        </w:rPr>
        <w:t>דמלתא</w:t>
      </w:r>
      <w:proofErr w:type="spellEnd"/>
      <w:r w:rsidRPr="00037F45">
        <w:rPr>
          <w:rtl/>
        </w:rPr>
        <w:t xml:space="preserve"> נ"ל כמו </w:t>
      </w:r>
      <w:proofErr w:type="spellStart"/>
      <w:r w:rsidRPr="00037F45">
        <w:rPr>
          <w:rtl/>
        </w:rPr>
        <w:t>דקי"ל</w:t>
      </w:r>
      <w:proofErr w:type="spellEnd"/>
      <w:r w:rsidRPr="00037F45">
        <w:rPr>
          <w:rtl/>
        </w:rPr>
        <w:t xml:space="preserve"> חצי שיעור של איסור אסור </w:t>
      </w:r>
      <w:proofErr w:type="spellStart"/>
      <w:r w:rsidRPr="00037F45">
        <w:rPr>
          <w:rtl/>
        </w:rPr>
        <w:t>מה"ת</w:t>
      </w:r>
      <w:proofErr w:type="spellEnd"/>
      <w:r w:rsidRPr="00037F45">
        <w:rPr>
          <w:rtl/>
        </w:rPr>
        <w:t xml:space="preserve"> </w:t>
      </w:r>
      <w:proofErr w:type="spellStart"/>
      <w:r w:rsidRPr="00037F45">
        <w:rPr>
          <w:rtl/>
        </w:rPr>
        <w:t>מטעמא</w:t>
      </w:r>
      <w:proofErr w:type="spellEnd"/>
      <w:r w:rsidRPr="00037F45">
        <w:rPr>
          <w:rtl/>
        </w:rPr>
        <w:t xml:space="preserve"> כיון </w:t>
      </w:r>
      <w:proofErr w:type="spellStart"/>
      <w:r w:rsidRPr="00037F45">
        <w:rPr>
          <w:rtl/>
        </w:rPr>
        <w:t>דחזי</w:t>
      </w:r>
      <w:proofErr w:type="spellEnd"/>
      <w:r w:rsidRPr="00037F45">
        <w:rPr>
          <w:rtl/>
        </w:rPr>
        <w:t xml:space="preserve"> </w:t>
      </w:r>
      <w:proofErr w:type="spellStart"/>
      <w:r w:rsidRPr="00037F45">
        <w:rPr>
          <w:rtl/>
        </w:rPr>
        <w:t>לאצטרופי</w:t>
      </w:r>
      <w:proofErr w:type="spellEnd"/>
      <w:r w:rsidRPr="00037F45">
        <w:rPr>
          <w:rtl/>
        </w:rPr>
        <w:t xml:space="preserve"> </w:t>
      </w:r>
      <w:proofErr w:type="spellStart"/>
      <w:r w:rsidRPr="00037F45">
        <w:rPr>
          <w:rtl/>
        </w:rPr>
        <w:t>איסורא</w:t>
      </w:r>
      <w:proofErr w:type="spellEnd"/>
      <w:r w:rsidRPr="00037F45">
        <w:rPr>
          <w:rtl/>
        </w:rPr>
        <w:t xml:space="preserve"> אכיל </w:t>
      </w:r>
      <w:proofErr w:type="spellStart"/>
      <w:r w:rsidRPr="00037F45">
        <w:rPr>
          <w:rtl/>
        </w:rPr>
        <w:t>כדאמרינן</w:t>
      </w:r>
      <w:proofErr w:type="spellEnd"/>
      <w:r w:rsidRPr="00037F45">
        <w:rPr>
          <w:rtl/>
        </w:rPr>
        <w:t xml:space="preserve"> </w:t>
      </w:r>
      <w:proofErr w:type="spellStart"/>
      <w:r w:rsidRPr="00037F45">
        <w:rPr>
          <w:rtl/>
        </w:rPr>
        <w:t>ברפ"ב</w:t>
      </w:r>
      <w:proofErr w:type="spellEnd"/>
      <w:r w:rsidRPr="00037F45">
        <w:rPr>
          <w:rtl/>
        </w:rPr>
        <w:t xml:space="preserve"> דיומא </w:t>
      </w:r>
      <w:proofErr w:type="spellStart"/>
      <w:r w:rsidRPr="00037F45">
        <w:rPr>
          <w:rtl/>
        </w:rPr>
        <w:t>וכר"י</w:t>
      </w:r>
      <w:proofErr w:type="spellEnd"/>
      <w:r w:rsidRPr="00037F45">
        <w:rPr>
          <w:rtl/>
        </w:rPr>
        <w:t xml:space="preserve"> </w:t>
      </w:r>
      <w:proofErr w:type="spellStart"/>
      <w:r w:rsidRPr="00037F45">
        <w:rPr>
          <w:rtl/>
        </w:rPr>
        <w:t>דס"ל</w:t>
      </w:r>
      <w:proofErr w:type="spellEnd"/>
      <w:r w:rsidRPr="00037F45">
        <w:rPr>
          <w:rtl/>
        </w:rPr>
        <w:t xml:space="preserve"> התם הכי </w:t>
      </w:r>
      <w:proofErr w:type="spellStart"/>
      <w:r w:rsidRPr="00037F45">
        <w:rPr>
          <w:rtl/>
        </w:rPr>
        <w:t>ה"נ</w:t>
      </w:r>
      <w:proofErr w:type="spellEnd"/>
      <w:r w:rsidRPr="00037F45">
        <w:rPr>
          <w:rtl/>
        </w:rPr>
        <w:t xml:space="preserve"> באוכל פחות </w:t>
      </w:r>
      <w:proofErr w:type="spellStart"/>
      <w:r w:rsidRPr="00037F45">
        <w:rPr>
          <w:rtl/>
        </w:rPr>
        <w:t>מכשיעור</w:t>
      </w:r>
      <w:proofErr w:type="spellEnd"/>
      <w:r w:rsidRPr="00037F45">
        <w:rPr>
          <w:rtl/>
        </w:rPr>
        <w:t xml:space="preserve"> מן המצות בלא ברכה לאו שפיר עביד כיון </w:t>
      </w:r>
      <w:proofErr w:type="spellStart"/>
      <w:r w:rsidRPr="00037F45">
        <w:rPr>
          <w:rtl/>
        </w:rPr>
        <w:t>דחזי</w:t>
      </w:r>
      <w:proofErr w:type="spellEnd"/>
      <w:r w:rsidRPr="00037F45">
        <w:rPr>
          <w:rtl/>
        </w:rPr>
        <w:t xml:space="preserve"> </w:t>
      </w:r>
      <w:proofErr w:type="spellStart"/>
      <w:r w:rsidRPr="00037F45">
        <w:rPr>
          <w:rtl/>
        </w:rPr>
        <w:t>לאצטרופי</w:t>
      </w:r>
      <w:proofErr w:type="spellEnd"/>
      <w:r w:rsidRPr="00037F45">
        <w:rPr>
          <w:rtl/>
        </w:rPr>
        <w:t xml:space="preserve"> ואלו השלים </w:t>
      </w:r>
      <w:proofErr w:type="spellStart"/>
      <w:r w:rsidRPr="00037F45">
        <w:rPr>
          <w:rtl/>
        </w:rPr>
        <w:t>לכשיעור</w:t>
      </w:r>
      <w:proofErr w:type="spellEnd"/>
      <w:r w:rsidRPr="00037F45">
        <w:rPr>
          <w:rtl/>
        </w:rPr>
        <w:t xml:space="preserve"> האי משהו נחשב מן </w:t>
      </w:r>
      <w:proofErr w:type="spellStart"/>
      <w:r w:rsidRPr="00037F45">
        <w:rPr>
          <w:rtl/>
        </w:rPr>
        <w:t>המצוה</w:t>
      </w:r>
      <w:proofErr w:type="spellEnd"/>
      <w:r w:rsidRPr="00037F45">
        <w:rPr>
          <w:rtl/>
        </w:rPr>
        <w:t xml:space="preserve"> אע"ג דאינו משלימה בתוך כדי אכילת פרס וצריך לחזור לאכול כזית שלם בטבול שני </w:t>
      </w:r>
      <w:proofErr w:type="spellStart"/>
      <w:r w:rsidRPr="00037F45">
        <w:rPr>
          <w:rtl/>
        </w:rPr>
        <w:t>אפ"ה</w:t>
      </w:r>
      <w:proofErr w:type="spellEnd"/>
      <w:r w:rsidRPr="00037F45">
        <w:rPr>
          <w:rtl/>
        </w:rPr>
        <w:t xml:space="preserve"> לא נכון מלאכול </w:t>
      </w:r>
      <w:proofErr w:type="spellStart"/>
      <w:r w:rsidRPr="00037F45">
        <w:rPr>
          <w:rtl/>
        </w:rPr>
        <w:t>פמ"כ</w:t>
      </w:r>
      <w:proofErr w:type="spellEnd"/>
      <w:r w:rsidRPr="00037F45">
        <w:rPr>
          <w:rtl/>
        </w:rPr>
        <w:t xml:space="preserve"> בלי ברכה </w:t>
      </w:r>
      <w:proofErr w:type="spellStart"/>
      <w:r w:rsidRPr="00037F45">
        <w:rPr>
          <w:rtl/>
        </w:rPr>
        <w:t>דהא</w:t>
      </w:r>
      <w:proofErr w:type="spellEnd"/>
      <w:r w:rsidRPr="00037F45">
        <w:rPr>
          <w:rtl/>
        </w:rPr>
        <w:t xml:space="preserve"> וודאי חייב לברך בכל המצות כגון אכילת מצה קודם שיתחיל לאכול כלל ולא באמצע קודם שיגמור לשיעור כזית.   ואע"ג </w:t>
      </w:r>
      <w:proofErr w:type="spellStart"/>
      <w:r w:rsidRPr="00037F45">
        <w:rPr>
          <w:rtl/>
        </w:rPr>
        <w:t>דל"ד</w:t>
      </w:r>
      <w:proofErr w:type="spellEnd"/>
      <w:r w:rsidRPr="00037F45">
        <w:rPr>
          <w:rtl/>
        </w:rPr>
        <w:t xml:space="preserve"> כ"כ </w:t>
      </w:r>
      <w:proofErr w:type="spellStart"/>
      <w:r w:rsidRPr="00037F45">
        <w:rPr>
          <w:rtl/>
        </w:rPr>
        <w:t>דבשלמא</w:t>
      </w:r>
      <w:proofErr w:type="spellEnd"/>
      <w:r w:rsidRPr="00037F45">
        <w:rPr>
          <w:rtl/>
        </w:rPr>
        <w:t xml:space="preserve"> התם הואיל וגומר אכילת הזית בכדי אכילת פרס נמצא משהו הראשון הוי </w:t>
      </w:r>
      <w:proofErr w:type="spellStart"/>
      <w:r w:rsidRPr="00037F45">
        <w:rPr>
          <w:rtl/>
        </w:rPr>
        <w:t>נמי</w:t>
      </w:r>
      <w:proofErr w:type="spellEnd"/>
      <w:r w:rsidRPr="00037F45">
        <w:rPr>
          <w:rtl/>
        </w:rPr>
        <w:t xml:space="preserve"> למפרע מן </w:t>
      </w:r>
      <w:proofErr w:type="spellStart"/>
      <w:r w:rsidRPr="00037F45">
        <w:rPr>
          <w:rtl/>
        </w:rPr>
        <w:t>המצוה</w:t>
      </w:r>
      <w:proofErr w:type="spellEnd"/>
      <w:r w:rsidRPr="00037F45">
        <w:rPr>
          <w:rtl/>
        </w:rPr>
        <w:t xml:space="preserve"> הואיל ומצטרף </w:t>
      </w:r>
      <w:proofErr w:type="spellStart"/>
      <w:r w:rsidRPr="00037F45">
        <w:rPr>
          <w:rtl/>
        </w:rPr>
        <w:t>לכשיעור</w:t>
      </w:r>
      <w:proofErr w:type="spellEnd"/>
      <w:r w:rsidRPr="00037F45">
        <w:rPr>
          <w:rtl/>
        </w:rPr>
        <w:t xml:space="preserve"> כזית אבל בין טיבול ראשון לטיבול שני כיון דיש בין זה לזה יותר מאכילת פרס כיון שהאי כ"ש לא מצטרף </w:t>
      </w:r>
      <w:proofErr w:type="spellStart"/>
      <w:r w:rsidRPr="00037F45">
        <w:rPr>
          <w:rtl/>
        </w:rPr>
        <w:t>לכשיעור</w:t>
      </w:r>
      <w:proofErr w:type="spellEnd"/>
      <w:r w:rsidRPr="00037F45">
        <w:rPr>
          <w:rtl/>
        </w:rPr>
        <w:t xml:space="preserve"> אינו נחשב </w:t>
      </w:r>
      <w:proofErr w:type="spellStart"/>
      <w:r w:rsidRPr="00037F45">
        <w:rPr>
          <w:rtl/>
        </w:rPr>
        <w:t>למצוה</w:t>
      </w:r>
      <w:proofErr w:type="spellEnd"/>
      <w:r w:rsidRPr="00037F45">
        <w:rPr>
          <w:rtl/>
        </w:rPr>
        <w:t xml:space="preserve"> ואם אוכלו בלא ברכה </w:t>
      </w:r>
      <w:proofErr w:type="spellStart"/>
      <w:r w:rsidRPr="00037F45">
        <w:rPr>
          <w:rtl/>
        </w:rPr>
        <w:t>ל"ל</w:t>
      </w:r>
      <w:proofErr w:type="spellEnd"/>
      <w:r w:rsidRPr="00037F45">
        <w:rPr>
          <w:rtl/>
        </w:rPr>
        <w:t xml:space="preserve"> בה.   </w:t>
      </w:r>
      <w:proofErr w:type="spellStart"/>
      <w:r w:rsidRPr="00037F45">
        <w:rPr>
          <w:rtl/>
        </w:rPr>
        <w:t>והשתא</w:t>
      </w:r>
      <w:proofErr w:type="spellEnd"/>
      <w:r w:rsidRPr="00037F45">
        <w:rPr>
          <w:rtl/>
        </w:rPr>
        <w:t xml:space="preserve"> </w:t>
      </w:r>
      <w:proofErr w:type="spellStart"/>
      <w:r w:rsidRPr="00037F45">
        <w:rPr>
          <w:rtl/>
        </w:rPr>
        <w:t>אס"ד</w:t>
      </w:r>
      <w:proofErr w:type="spellEnd"/>
      <w:r w:rsidRPr="00037F45">
        <w:rPr>
          <w:rtl/>
        </w:rPr>
        <w:t xml:space="preserve"> </w:t>
      </w:r>
      <w:proofErr w:type="spellStart"/>
      <w:r w:rsidRPr="00037F45">
        <w:rPr>
          <w:rtl/>
        </w:rPr>
        <w:t>דטיבול</w:t>
      </w:r>
      <w:proofErr w:type="spellEnd"/>
      <w:r w:rsidRPr="00037F45">
        <w:rPr>
          <w:rtl/>
        </w:rPr>
        <w:t xml:space="preserve"> ראשון </w:t>
      </w:r>
      <w:proofErr w:type="spellStart"/>
      <w:r w:rsidRPr="00037F45">
        <w:rPr>
          <w:rtl/>
        </w:rPr>
        <w:t>ל"צ</w:t>
      </w:r>
      <w:proofErr w:type="spellEnd"/>
      <w:r w:rsidRPr="00037F45">
        <w:rPr>
          <w:rtl/>
        </w:rPr>
        <w:t xml:space="preserve"> כזית ליכול פחות </w:t>
      </w:r>
      <w:proofErr w:type="spellStart"/>
      <w:r w:rsidRPr="00037F45">
        <w:rPr>
          <w:rtl/>
        </w:rPr>
        <w:t>מכזית</w:t>
      </w:r>
      <w:proofErr w:type="spellEnd"/>
      <w:r w:rsidRPr="00037F45">
        <w:rPr>
          <w:rtl/>
        </w:rPr>
        <w:t xml:space="preserve"> בלא ברכה אלא ש"מ דבעי כזית.   מ"מ </w:t>
      </w:r>
      <w:proofErr w:type="spellStart"/>
      <w:r w:rsidRPr="00037F45">
        <w:rPr>
          <w:rtl/>
        </w:rPr>
        <w:t>ס"ל</w:t>
      </w:r>
      <w:proofErr w:type="spellEnd"/>
      <w:r w:rsidRPr="00037F45">
        <w:rPr>
          <w:rtl/>
        </w:rPr>
        <w:t xml:space="preserve"> </w:t>
      </w:r>
      <w:proofErr w:type="spellStart"/>
      <w:r w:rsidRPr="00037F45">
        <w:rPr>
          <w:rtl/>
        </w:rPr>
        <w:t>להני</w:t>
      </w:r>
      <w:proofErr w:type="spellEnd"/>
      <w:r w:rsidRPr="00037F45">
        <w:rPr>
          <w:rtl/>
        </w:rPr>
        <w:t xml:space="preserve"> </w:t>
      </w:r>
      <w:proofErr w:type="spellStart"/>
      <w:r w:rsidRPr="00037F45">
        <w:rPr>
          <w:rtl/>
        </w:rPr>
        <w:t>רבוותא</w:t>
      </w:r>
      <w:proofErr w:type="spellEnd"/>
      <w:r w:rsidRPr="00037F45">
        <w:rPr>
          <w:rtl/>
        </w:rPr>
        <w:t xml:space="preserve"> </w:t>
      </w:r>
      <w:proofErr w:type="spellStart"/>
      <w:r w:rsidRPr="00037F45">
        <w:rPr>
          <w:rtl/>
        </w:rPr>
        <w:t>דאפילו</w:t>
      </w:r>
      <w:proofErr w:type="spellEnd"/>
      <w:r w:rsidRPr="00037F45">
        <w:rPr>
          <w:rtl/>
        </w:rPr>
        <w:t xml:space="preserve"> פחות </w:t>
      </w:r>
      <w:proofErr w:type="spellStart"/>
      <w:r w:rsidRPr="00037F45">
        <w:rPr>
          <w:rtl/>
        </w:rPr>
        <w:t>מכזית</w:t>
      </w:r>
      <w:proofErr w:type="spellEnd"/>
      <w:r w:rsidRPr="00037F45">
        <w:rPr>
          <w:rtl/>
        </w:rPr>
        <w:t xml:space="preserve"> אין ראוי לאכול בלא ברכה </w:t>
      </w:r>
      <w:proofErr w:type="spellStart"/>
      <w:r w:rsidRPr="00037F45">
        <w:rPr>
          <w:rtl/>
        </w:rPr>
        <w:t>ול"ד</w:t>
      </w:r>
      <w:proofErr w:type="spellEnd"/>
      <w:r w:rsidRPr="00037F45">
        <w:rPr>
          <w:rtl/>
        </w:rPr>
        <w:t xml:space="preserve"> להא </w:t>
      </w:r>
      <w:proofErr w:type="spellStart"/>
      <w:r w:rsidRPr="00037F45">
        <w:rPr>
          <w:rtl/>
        </w:rPr>
        <w:t>דאר"ל</w:t>
      </w:r>
      <w:proofErr w:type="spellEnd"/>
      <w:r w:rsidRPr="00037F45">
        <w:rPr>
          <w:rtl/>
        </w:rPr>
        <w:t xml:space="preserve"> התם דאי מצות א"צ כוונה אם אכלן בלא </w:t>
      </w:r>
      <w:proofErr w:type="spellStart"/>
      <w:r w:rsidRPr="00037F45">
        <w:rPr>
          <w:rtl/>
        </w:rPr>
        <w:t>מתכוין</w:t>
      </w:r>
      <w:proofErr w:type="spellEnd"/>
      <w:r w:rsidRPr="00037F45">
        <w:rPr>
          <w:rtl/>
        </w:rPr>
        <w:t xml:space="preserve"> בטבול ראשון </w:t>
      </w:r>
      <w:proofErr w:type="spellStart"/>
      <w:r w:rsidRPr="00037F45">
        <w:rPr>
          <w:rtl/>
        </w:rPr>
        <w:t>ל"ל</w:t>
      </w:r>
      <w:proofErr w:type="spellEnd"/>
      <w:r w:rsidRPr="00037F45">
        <w:rPr>
          <w:rtl/>
        </w:rPr>
        <w:t xml:space="preserve"> בה וכמ"ש </w:t>
      </w:r>
      <w:proofErr w:type="spellStart"/>
      <w:r w:rsidRPr="00037F45">
        <w:rPr>
          <w:rtl/>
        </w:rPr>
        <w:t>התוס</w:t>
      </w:r>
      <w:proofErr w:type="spellEnd"/>
      <w:r w:rsidRPr="00037F45">
        <w:rPr>
          <w:rtl/>
        </w:rPr>
        <w:t xml:space="preserve">' </w:t>
      </w:r>
      <w:proofErr w:type="spellStart"/>
      <w:r w:rsidRPr="00037F45">
        <w:rPr>
          <w:rtl/>
        </w:rPr>
        <w:t>דש"ה</w:t>
      </w:r>
      <w:proofErr w:type="spellEnd"/>
      <w:r w:rsidRPr="00037F45">
        <w:rPr>
          <w:rtl/>
        </w:rPr>
        <w:t xml:space="preserve"> </w:t>
      </w:r>
      <w:proofErr w:type="spellStart"/>
      <w:r w:rsidRPr="00037F45">
        <w:rPr>
          <w:rtl/>
        </w:rPr>
        <w:t>דבלא</w:t>
      </w:r>
      <w:proofErr w:type="spellEnd"/>
      <w:r w:rsidRPr="00037F45">
        <w:rPr>
          <w:rtl/>
        </w:rPr>
        <w:t xml:space="preserve"> כוונה למ"ד מצות צריכות כוונה אין כאן מן </w:t>
      </w:r>
      <w:proofErr w:type="spellStart"/>
      <w:r w:rsidRPr="00037F45">
        <w:rPr>
          <w:rtl/>
        </w:rPr>
        <w:t>המצוה</w:t>
      </w:r>
      <w:proofErr w:type="spellEnd"/>
      <w:r w:rsidRPr="00037F45">
        <w:rPr>
          <w:rtl/>
        </w:rPr>
        <w:t xml:space="preserve"> כלום אבל פחות </w:t>
      </w:r>
      <w:proofErr w:type="spellStart"/>
      <w:r w:rsidRPr="00037F45">
        <w:rPr>
          <w:rtl/>
        </w:rPr>
        <w:t>מכזית</w:t>
      </w:r>
      <w:proofErr w:type="spellEnd"/>
      <w:r w:rsidRPr="00037F45">
        <w:rPr>
          <w:rtl/>
        </w:rPr>
        <w:t xml:space="preserve"> כיון </w:t>
      </w:r>
      <w:proofErr w:type="spellStart"/>
      <w:r w:rsidRPr="00037F45">
        <w:rPr>
          <w:rtl/>
        </w:rPr>
        <w:t>דחזי</w:t>
      </w:r>
      <w:proofErr w:type="spellEnd"/>
      <w:r w:rsidRPr="00037F45">
        <w:rPr>
          <w:rtl/>
        </w:rPr>
        <w:t xml:space="preserve"> </w:t>
      </w:r>
      <w:proofErr w:type="spellStart"/>
      <w:r w:rsidRPr="00037F45">
        <w:rPr>
          <w:rtl/>
        </w:rPr>
        <w:t>לאצטרופי</w:t>
      </w:r>
      <w:proofErr w:type="spellEnd"/>
      <w:r w:rsidRPr="00037F45">
        <w:rPr>
          <w:rtl/>
        </w:rPr>
        <w:t xml:space="preserve"> אין נכון לאכול בלא ברכה.   והרי לפי' </w:t>
      </w:r>
      <w:proofErr w:type="spellStart"/>
      <w:r w:rsidRPr="00037F45">
        <w:rPr>
          <w:rtl/>
        </w:rPr>
        <w:t>התוס</w:t>
      </w:r>
      <w:proofErr w:type="spellEnd"/>
      <w:r w:rsidRPr="00037F45">
        <w:rPr>
          <w:rtl/>
        </w:rPr>
        <w:t xml:space="preserve">' התם ר"ח </w:t>
      </w:r>
      <w:proofErr w:type="spellStart"/>
      <w:r w:rsidRPr="00037F45">
        <w:rPr>
          <w:rtl/>
        </w:rPr>
        <w:t>ס"ל</w:t>
      </w:r>
      <w:proofErr w:type="spellEnd"/>
      <w:r w:rsidRPr="00037F45">
        <w:rPr>
          <w:rtl/>
        </w:rPr>
        <w:t xml:space="preserve"> מצות צריכות כוונה </w:t>
      </w:r>
      <w:proofErr w:type="spellStart"/>
      <w:r w:rsidRPr="00037F45">
        <w:rPr>
          <w:rtl/>
        </w:rPr>
        <w:t>ואפ"ה</w:t>
      </w:r>
      <w:proofErr w:type="spellEnd"/>
      <w:r w:rsidRPr="00037F45">
        <w:rPr>
          <w:rtl/>
        </w:rPr>
        <w:t xml:space="preserve"> אין נכון לאכול בטבול ראשון בלא ברכה בלתי כוונה </w:t>
      </w:r>
      <w:proofErr w:type="spellStart"/>
      <w:r w:rsidRPr="00037F45">
        <w:rPr>
          <w:rtl/>
        </w:rPr>
        <w:t>ה"נ</w:t>
      </w:r>
      <w:proofErr w:type="spellEnd"/>
      <w:r w:rsidRPr="00037F45">
        <w:rPr>
          <w:rtl/>
        </w:rPr>
        <w:t xml:space="preserve"> גבי פחות </w:t>
      </w:r>
      <w:proofErr w:type="spellStart"/>
      <w:r w:rsidRPr="00037F45">
        <w:rPr>
          <w:rtl/>
        </w:rPr>
        <w:t>מכזית</w:t>
      </w:r>
      <w:proofErr w:type="spellEnd"/>
      <w:r w:rsidRPr="00037F45">
        <w:rPr>
          <w:rtl/>
        </w:rPr>
        <w:t xml:space="preserve"> </w:t>
      </w:r>
      <w:proofErr w:type="spellStart"/>
      <w:r w:rsidRPr="00037F45">
        <w:rPr>
          <w:rtl/>
        </w:rPr>
        <w:t>אמרינן</w:t>
      </w:r>
      <w:proofErr w:type="spellEnd"/>
      <w:r w:rsidRPr="00037F45">
        <w:rPr>
          <w:rtl/>
        </w:rPr>
        <w:t xml:space="preserve"> הכי והרי </w:t>
      </w:r>
      <w:proofErr w:type="spellStart"/>
      <w:r w:rsidRPr="00037F45">
        <w:rPr>
          <w:rtl/>
        </w:rPr>
        <w:t>נתברר</w:t>
      </w:r>
      <w:proofErr w:type="spellEnd"/>
      <w:r w:rsidRPr="00037F45">
        <w:rPr>
          <w:rtl/>
        </w:rPr>
        <w:t xml:space="preserve"> בראיות ברורות דגם מרור צריך לאכול כזית </w:t>
      </w:r>
      <w:proofErr w:type="spellStart"/>
      <w:r w:rsidRPr="00037F45">
        <w:rPr>
          <w:rtl/>
        </w:rPr>
        <w:t>דוקא</w:t>
      </w:r>
      <w:proofErr w:type="spellEnd"/>
      <w:r w:rsidRPr="00037F45">
        <w:rPr>
          <w:rtl/>
        </w:rPr>
        <w:t xml:space="preserve"> </w:t>
      </w:r>
      <w:proofErr w:type="spellStart"/>
      <w:r w:rsidRPr="00037F45">
        <w:rPr>
          <w:rtl/>
        </w:rPr>
        <w:t>מה"ת</w:t>
      </w:r>
      <w:proofErr w:type="spellEnd"/>
      <w:r w:rsidRPr="00037F45">
        <w:rPr>
          <w:rtl/>
        </w:rPr>
        <w:t xml:space="preserve"> בזמן פסח ובזמן הזה מדרבנן.   ועוד יש לתמוה על </w:t>
      </w:r>
      <w:proofErr w:type="spellStart"/>
      <w:r w:rsidRPr="00037F45">
        <w:rPr>
          <w:rtl/>
        </w:rPr>
        <w:t>הרא"ש</w:t>
      </w:r>
      <w:proofErr w:type="spellEnd"/>
      <w:r w:rsidRPr="00037F45">
        <w:rPr>
          <w:rtl/>
        </w:rPr>
        <w:t xml:space="preserve"> </w:t>
      </w:r>
      <w:proofErr w:type="spellStart"/>
      <w:r w:rsidRPr="00037F45">
        <w:rPr>
          <w:rtl/>
        </w:rPr>
        <w:t>דאס"ד</w:t>
      </w:r>
      <w:proofErr w:type="spellEnd"/>
      <w:r w:rsidRPr="00037F45">
        <w:rPr>
          <w:rtl/>
        </w:rPr>
        <w:t xml:space="preserve"> </w:t>
      </w:r>
      <w:proofErr w:type="spellStart"/>
      <w:r w:rsidRPr="00037F45">
        <w:rPr>
          <w:rtl/>
        </w:rPr>
        <w:t>דמרור</w:t>
      </w:r>
      <w:proofErr w:type="spellEnd"/>
      <w:r w:rsidRPr="00037F45">
        <w:rPr>
          <w:rtl/>
        </w:rPr>
        <w:t xml:space="preserve"> אין צריך כזית אלא מפני הברכה לחוד שמברכים עליה לשון אכילה קשה </w:t>
      </w:r>
      <w:proofErr w:type="spellStart"/>
      <w:r w:rsidRPr="00037F45">
        <w:rPr>
          <w:rtl/>
        </w:rPr>
        <w:t>דהיה</w:t>
      </w:r>
      <w:proofErr w:type="spellEnd"/>
      <w:r w:rsidRPr="00037F45">
        <w:rPr>
          <w:rtl/>
        </w:rPr>
        <w:t xml:space="preserve"> להם לחכמים לתקן נוסח אחר בברכה זו ולא לשון אכילה כיון </w:t>
      </w:r>
      <w:proofErr w:type="spellStart"/>
      <w:r w:rsidRPr="00037F45">
        <w:rPr>
          <w:rtl/>
        </w:rPr>
        <w:t>דל"ש</w:t>
      </w:r>
      <w:proofErr w:type="spellEnd"/>
      <w:r w:rsidRPr="00037F45">
        <w:rPr>
          <w:rtl/>
        </w:rPr>
        <w:t xml:space="preserve"> אכילה גביה ודוחק לומר דלא רצו חכמים לשנות נוסח ברכה זו מנוסח שאר כל הברכות של אכילת מצה ועוד </w:t>
      </w:r>
      <w:proofErr w:type="spellStart"/>
      <w:r w:rsidRPr="00037F45">
        <w:rPr>
          <w:rtl/>
        </w:rPr>
        <w:t>דא"כ</w:t>
      </w:r>
      <w:proofErr w:type="spellEnd"/>
      <w:r w:rsidRPr="00037F45">
        <w:rPr>
          <w:rtl/>
        </w:rPr>
        <w:t xml:space="preserve"> ברכה זו </w:t>
      </w:r>
      <w:proofErr w:type="spellStart"/>
      <w:r w:rsidRPr="00037F45">
        <w:rPr>
          <w:rtl/>
        </w:rPr>
        <w:t>מיחזי</w:t>
      </w:r>
      <w:proofErr w:type="spellEnd"/>
      <w:r w:rsidRPr="00037F45">
        <w:rPr>
          <w:rtl/>
        </w:rPr>
        <w:t xml:space="preserve"> כשקרא שמברך אשר קדשנו במצותיו </w:t>
      </w:r>
      <w:proofErr w:type="spellStart"/>
      <w:r w:rsidRPr="00037F45">
        <w:rPr>
          <w:rtl/>
        </w:rPr>
        <w:t>וצונו</w:t>
      </w:r>
      <w:proofErr w:type="spellEnd"/>
      <w:r w:rsidRPr="00037F45">
        <w:rPr>
          <w:rtl/>
        </w:rPr>
        <w:t xml:space="preserve"> על אכילת מרור </w:t>
      </w:r>
      <w:proofErr w:type="spellStart"/>
      <w:r w:rsidRPr="00037F45">
        <w:rPr>
          <w:rtl/>
        </w:rPr>
        <w:t>דהיכן</w:t>
      </w:r>
      <w:proofErr w:type="spellEnd"/>
      <w:r w:rsidRPr="00037F45">
        <w:rPr>
          <w:rtl/>
        </w:rPr>
        <w:t xml:space="preserve"> נצטווינו על אכילתו כיון </w:t>
      </w:r>
      <w:proofErr w:type="spellStart"/>
      <w:r w:rsidRPr="00037F45">
        <w:rPr>
          <w:rtl/>
        </w:rPr>
        <w:t>דא"צ</w:t>
      </w:r>
      <w:proofErr w:type="spellEnd"/>
      <w:r w:rsidRPr="00037F45">
        <w:rPr>
          <w:rtl/>
        </w:rPr>
        <w:t xml:space="preserve"> לאכול שיעור אכילה </w:t>
      </w:r>
      <w:proofErr w:type="spellStart"/>
      <w:r w:rsidRPr="00037F45">
        <w:rPr>
          <w:rtl/>
        </w:rPr>
        <w:t>בכזית</w:t>
      </w:r>
      <w:proofErr w:type="spellEnd"/>
      <w:r w:rsidRPr="00037F45">
        <w:rPr>
          <w:rtl/>
        </w:rPr>
        <w:t xml:space="preserve"> ומאי </w:t>
      </w:r>
      <w:proofErr w:type="spellStart"/>
      <w:r w:rsidRPr="00037F45">
        <w:rPr>
          <w:rtl/>
        </w:rPr>
        <w:t>וצונו</w:t>
      </w:r>
      <w:proofErr w:type="spellEnd"/>
      <w:r w:rsidRPr="00037F45">
        <w:rPr>
          <w:rtl/>
        </w:rPr>
        <w:t xml:space="preserve"> </w:t>
      </w:r>
      <w:proofErr w:type="spellStart"/>
      <w:r w:rsidRPr="00037F45">
        <w:rPr>
          <w:rtl/>
        </w:rPr>
        <w:t>דקאמר</w:t>
      </w:r>
      <w:proofErr w:type="spellEnd"/>
      <w:r w:rsidRPr="00037F45">
        <w:rPr>
          <w:rtl/>
        </w:rPr>
        <w:t xml:space="preserve"> בברכתו.   </w:t>
      </w:r>
      <w:proofErr w:type="spellStart"/>
      <w:r w:rsidRPr="00037F45">
        <w:rPr>
          <w:rtl/>
        </w:rPr>
        <w:t>ועק"ל</w:t>
      </w:r>
      <w:proofErr w:type="spellEnd"/>
      <w:r w:rsidRPr="00037F45">
        <w:rPr>
          <w:rtl/>
        </w:rPr>
        <w:t xml:space="preserve"> מהא </w:t>
      </w:r>
      <w:proofErr w:type="spellStart"/>
      <w:r w:rsidRPr="00037F45">
        <w:rPr>
          <w:rtl/>
        </w:rPr>
        <w:t>דתניא</w:t>
      </w:r>
      <w:proofErr w:type="spellEnd"/>
      <w:r w:rsidRPr="00037F45">
        <w:rPr>
          <w:rtl/>
        </w:rPr>
        <w:t xml:space="preserve"> אכלן </w:t>
      </w:r>
      <w:proofErr w:type="spellStart"/>
      <w:r w:rsidRPr="00037F45">
        <w:rPr>
          <w:rtl/>
        </w:rPr>
        <w:t>לחצאין</w:t>
      </w:r>
      <w:proofErr w:type="spellEnd"/>
      <w:r w:rsidRPr="00037F45">
        <w:rPr>
          <w:rtl/>
        </w:rPr>
        <w:t xml:space="preserve"> יצא ובלבד שלא ישהה </w:t>
      </w:r>
      <w:proofErr w:type="spellStart"/>
      <w:r w:rsidRPr="00037F45">
        <w:rPr>
          <w:rtl/>
        </w:rPr>
        <w:t>כו</w:t>
      </w:r>
      <w:proofErr w:type="spellEnd"/>
      <w:r w:rsidRPr="00037F45">
        <w:rPr>
          <w:rtl/>
        </w:rPr>
        <w:t xml:space="preserve">' </w:t>
      </w:r>
      <w:proofErr w:type="spellStart"/>
      <w:r w:rsidRPr="00037F45">
        <w:rPr>
          <w:rtl/>
        </w:rPr>
        <w:t>ומדנקט</w:t>
      </w:r>
      <w:proofErr w:type="spellEnd"/>
      <w:r w:rsidRPr="00037F45">
        <w:rPr>
          <w:rtl/>
        </w:rPr>
        <w:t xml:space="preserve"> אכלן לשון </w:t>
      </w:r>
      <w:proofErr w:type="spellStart"/>
      <w:r w:rsidRPr="00037F45">
        <w:rPr>
          <w:rtl/>
        </w:rPr>
        <w:t>דיעבד</w:t>
      </w:r>
      <w:proofErr w:type="spellEnd"/>
      <w:r w:rsidRPr="00037F45">
        <w:rPr>
          <w:rtl/>
        </w:rPr>
        <w:t xml:space="preserve"> א"כ האי ובלבד שלא ישהה </w:t>
      </w:r>
      <w:proofErr w:type="spellStart"/>
      <w:r w:rsidRPr="00037F45">
        <w:rPr>
          <w:rtl/>
        </w:rPr>
        <w:t>דמסיק</w:t>
      </w:r>
      <w:proofErr w:type="spellEnd"/>
      <w:r w:rsidRPr="00037F45">
        <w:rPr>
          <w:rtl/>
        </w:rPr>
        <w:t xml:space="preserve"> היינו לומר </w:t>
      </w:r>
      <w:proofErr w:type="spellStart"/>
      <w:r w:rsidRPr="00037F45">
        <w:rPr>
          <w:rtl/>
        </w:rPr>
        <w:t>דאם</w:t>
      </w:r>
      <w:proofErr w:type="spellEnd"/>
      <w:r w:rsidRPr="00037F45">
        <w:rPr>
          <w:rtl/>
        </w:rPr>
        <w:t xml:space="preserve"> שהה יותר מכדי אכילת פרס אפילו בדיעבד לא יצא וצריך לחזור ולאכול </w:t>
      </w:r>
      <w:proofErr w:type="spellStart"/>
      <w:r w:rsidRPr="00037F45">
        <w:rPr>
          <w:rtl/>
        </w:rPr>
        <w:t>ואמאי</w:t>
      </w:r>
      <w:proofErr w:type="spellEnd"/>
      <w:r w:rsidRPr="00037F45">
        <w:rPr>
          <w:rtl/>
        </w:rPr>
        <w:t xml:space="preserve"> הא כיון </w:t>
      </w:r>
      <w:proofErr w:type="spellStart"/>
      <w:r w:rsidRPr="00037F45">
        <w:rPr>
          <w:rtl/>
        </w:rPr>
        <w:t>דמ"מ</w:t>
      </w:r>
      <w:proofErr w:type="spellEnd"/>
      <w:r w:rsidRPr="00037F45">
        <w:rPr>
          <w:rtl/>
        </w:rPr>
        <w:t xml:space="preserve"> אפילו </w:t>
      </w:r>
      <w:proofErr w:type="spellStart"/>
      <w:r w:rsidRPr="00037F45">
        <w:rPr>
          <w:rtl/>
        </w:rPr>
        <w:t>בשהה</w:t>
      </w:r>
      <w:proofErr w:type="spellEnd"/>
      <w:r w:rsidRPr="00037F45">
        <w:rPr>
          <w:rtl/>
        </w:rPr>
        <w:t xml:space="preserve"> כבר יצא י"ח הואיל וא"צ כזית וכשחוזר ואוכל ע"כ א"א לחזור ולברך כיון </w:t>
      </w:r>
      <w:proofErr w:type="spellStart"/>
      <w:r w:rsidRPr="00037F45">
        <w:rPr>
          <w:rtl/>
        </w:rPr>
        <w:t>דיי"ח</w:t>
      </w:r>
      <w:proofErr w:type="spellEnd"/>
      <w:r w:rsidRPr="00037F45">
        <w:rPr>
          <w:rtl/>
        </w:rPr>
        <w:t xml:space="preserve"> ולשון אכילה שהזכיר בברכה ראשונה א"א להתקן ע"י אכילה זו </w:t>
      </w:r>
      <w:proofErr w:type="spellStart"/>
      <w:r w:rsidRPr="00037F45">
        <w:rPr>
          <w:rtl/>
        </w:rPr>
        <w:t>דהא</w:t>
      </w:r>
      <w:proofErr w:type="spellEnd"/>
      <w:r w:rsidRPr="00037F45">
        <w:rPr>
          <w:rtl/>
        </w:rPr>
        <w:t xml:space="preserve"> לא עליה בירך אלא על אכילה ראשונה </w:t>
      </w:r>
      <w:proofErr w:type="spellStart"/>
      <w:r w:rsidRPr="00037F45">
        <w:rPr>
          <w:rtl/>
        </w:rPr>
        <w:t>ואמאי</w:t>
      </w:r>
      <w:proofErr w:type="spellEnd"/>
      <w:r w:rsidRPr="00037F45">
        <w:rPr>
          <w:rtl/>
        </w:rPr>
        <w:t xml:space="preserve"> חוזר ואוכל אלא וודאי ש"מ </w:t>
      </w:r>
      <w:proofErr w:type="spellStart"/>
      <w:r w:rsidRPr="00037F45">
        <w:rPr>
          <w:rtl/>
        </w:rPr>
        <w:t>דמרור</w:t>
      </w:r>
      <w:proofErr w:type="spellEnd"/>
      <w:r w:rsidRPr="00037F45">
        <w:rPr>
          <w:rtl/>
        </w:rPr>
        <w:t xml:space="preserve"> צריך כזית </w:t>
      </w:r>
      <w:proofErr w:type="spellStart"/>
      <w:r w:rsidRPr="00037F45">
        <w:rPr>
          <w:rtl/>
        </w:rPr>
        <w:t>ובשהה</w:t>
      </w:r>
      <w:proofErr w:type="spellEnd"/>
      <w:r w:rsidRPr="00037F45">
        <w:rPr>
          <w:rtl/>
        </w:rPr>
        <w:t xml:space="preserve"> אין מצטרף </w:t>
      </w:r>
      <w:proofErr w:type="spellStart"/>
      <w:r w:rsidRPr="00037F45">
        <w:rPr>
          <w:rtl/>
        </w:rPr>
        <w:t>לכזית</w:t>
      </w:r>
      <w:proofErr w:type="spellEnd"/>
      <w:r w:rsidRPr="00037F45">
        <w:rPr>
          <w:rtl/>
        </w:rPr>
        <w:t xml:space="preserve">.   מ"מ אין אלו ראיות שצריכה כזית </w:t>
      </w:r>
      <w:proofErr w:type="spellStart"/>
      <w:r w:rsidRPr="00037F45">
        <w:rPr>
          <w:rtl/>
        </w:rPr>
        <w:t>מה"ת</w:t>
      </w:r>
      <w:proofErr w:type="spellEnd"/>
      <w:r w:rsidRPr="00037F45">
        <w:rPr>
          <w:rtl/>
        </w:rPr>
        <w:t xml:space="preserve"> </w:t>
      </w:r>
      <w:proofErr w:type="spellStart"/>
      <w:r w:rsidRPr="00037F45">
        <w:rPr>
          <w:rtl/>
        </w:rPr>
        <w:t>דא"ל</w:t>
      </w:r>
      <w:proofErr w:type="spellEnd"/>
      <w:r w:rsidRPr="00037F45">
        <w:rPr>
          <w:rtl/>
        </w:rPr>
        <w:t xml:space="preserve"> </w:t>
      </w:r>
      <w:proofErr w:type="spellStart"/>
      <w:r w:rsidRPr="00037F45">
        <w:rPr>
          <w:rtl/>
        </w:rPr>
        <w:t>דא"צ</w:t>
      </w:r>
      <w:proofErr w:type="spellEnd"/>
      <w:r w:rsidRPr="00037F45">
        <w:rPr>
          <w:rtl/>
        </w:rPr>
        <w:t xml:space="preserve"> כזית אלא מדרבנן אבל הראיות הראשונות מכריחות דמן התורה צריכה מרור </w:t>
      </w:r>
      <w:proofErr w:type="spellStart"/>
      <w:r w:rsidRPr="00037F45">
        <w:rPr>
          <w:rtl/>
        </w:rPr>
        <w:t>בכזית</w:t>
      </w:r>
      <w:proofErr w:type="spellEnd"/>
      <w:r w:rsidRPr="00037F45">
        <w:rPr>
          <w:rtl/>
        </w:rPr>
        <w:t xml:space="preserve"> </w:t>
      </w:r>
      <w:proofErr w:type="spellStart"/>
      <w:r w:rsidRPr="00037F45">
        <w:rPr>
          <w:rtl/>
        </w:rPr>
        <w:t>ודלא</w:t>
      </w:r>
      <w:proofErr w:type="spellEnd"/>
      <w:r w:rsidRPr="00037F45">
        <w:rPr>
          <w:rtl/>
        </w:rPr>
        <w:t xml:space="preserve"> </w:t>
      </w:r>
      <w:proofErr w:type="spellStart"/>
      <w:r w:rsidRPr="00037F45">
        <w:rPr>
          <w:rtl/>
        </w:rPr>
        <w:t>כהרא"ש</w:t>
      </w:r>
      <w:proofErr w:type="spellEnd"/>
      <w:r w:rsidRPr="00037F45">
        <w:rPr>
          <w:rtl/>
        </w:rPr>
        <w:t xml:space="preserve"> וכיון </w:t>
      </w:r>
      <w:proofErr w:type="spellStart"/>
      <w:r w:rsidRPr="00037F45">
        <w:rPr>
          <w:rtl/>
        </w:rPr>
        <w:t>דאין</w:t>
      </w:r>
      <w:proofErr w:type="spellEnd"/>
      <w:r w:rsidRPr="00037F45">
        <w:rPr>
          <w:rtl/>
        </w:rPr>
        <w:t xml:space="preserve"> מצות אכילת מרור פחותה </w:t>
      </w:r>
      <w:proofErr w:type="spellStart"/>
      <w:r w:rsidRPr="00037F45">
        <w:rPr>
          <w:rtl/>
        </w:rPr>
        <w:t>מכזית</w:t>
      </w:r>
      <w:proofErr w:type="spellEnd"/>
      <w:r w:rsidRPr="00037F45">
        <w:rPr>
          <w:rtl/>
        </w:rPr>
        <w:t xml:space="preserve"> מעתה הדבר ברור </w:t>
      </w:r>
      <w:proofErr w:type="spellStart"/>
      <w:r w:rsidRPr="00037F45">
        <w:rPr>
          <w:rtl/>
        </w:rPr>
        <w:t>דבכריכה</w:t>
      </w:r>
      <w:proofErr w:type="spellEnd"/>
      <w:r w:rsidRPr="00037F45">
        <w:rPr>
          <w:rtl/>
        </w:rPr>
        <w:t xml:space="preserve"> שאנו </w:t>
      </w:r>
      <w:proofErr w:type="spellStart"/>
      <w:r w:rsidRPr="00037F45">
        <w:rPr>
          <w:rtl/>
        </w:rPr>
        <w:t>עושין</w:t>
      </w:r>
      <w:proofErr w:type="spellEnd"/>
      <w:r w:rsidRPr="00037F45">
        <w:rPr>
          <w:rtl/>
        </w:rPr>
        <w:t xml:space="preserve"> זכר למקדש כהלל אע"ג </w:t>
      </w:r>
      <w:proofErr w:type="spellStart"/>
      <w:r w:rsidRPr="00037F45">
        <w:rPr>
          <w:rtl/>
        </w:rPr>
        <w:t>דאין</w:t>
      </w:r>
      <w:proofErr w:type="spellEnd"/>
      <w:r w:rsidRPr="00037F45">
        <w:rPr>
          <w:rtl/>
        </w:rPr>
        <w:t xml:space="preserve"> מברך עליה </w:t>
      </w:r>
      <w:proofErr w:type="spellStart"/>
      <w:r w:rsidRPr="00037F45">
        <w:rPr>
          <w:rtl/>
        </w:rPr>
        <w:t>אפ"ה</w:t>
      </w:r>
      <w:proofErr w:type="spellEnd"/>
      <w:r w:rsidRPr="00037F45">
        <w:rPr>
          <w:rtl/>
        </w:rPr>
        <w:t xml:space="preserve"> אינה פחותה </w:t>
      </w:r>
      <w:proofErr w:type="spellStart"/>
      <w:r w:rsidRPr="00037F45">
        <w:rPr>
          <w:rtl/>
        </w:rPr>
        <w:t>מכזית</w:t>
      </w:r>
      <w:proofErr w:type="spellEnd"/>
      <w:r w:rsidRPr="00037F45">
        <w:rPr>
          <w:rtl/>
        </w:rPr>
        <w:t xml:space="preserve">.   כנ"ל:    </w:t>
      </w:r>
    </w:p>
    <w:p w14:paraId="5385C40A" w14:textId="77777777" w:rsidR="009C6B34" w:rsidRPr="00037F45" w:rsidRDefault="009C6B34" w:rsidP="009C6B34">
      <w:pPr>
        <w:pStyle w:val="Heading2"/>
        <w:rPr>
          <w:shd w:val="clear" w:color="auto" w:fill="FFFFFF"/>
          <w:rtl/>
        </w:rPr>
      </w:pPr>
      <w:r w:rsidRPr="00037F45">
        <w:rPr>
          <w:rFonts w:hint="cs"/>
          <w:shd w:val="clear" w:color="auto" w:fill="FFFFFF"/>
          <w:rtl/>
        </w:rPr>
        <w:t>תוספות</w:t>
      </w:r>
    </w:p>
    <w:p w14:paraId="4DBE902B" w14:textId="77777777" w:rsidR="009C6B34" w:rsidRPr="00037F45" w:rsidRDefault="009C6B34" w:rsidP="009C6B34">
      <w:pPr>
        <w:pStyle w:val="Heading2"/>
        <w:rPr>
          <w:shd w:val="clear" w:color="auto" w:fill="FFFFFF"/>
          <w:rtl/>
        </w:rPr>
      </w:pPr>
      <w:r w:rsidRPr="00037F45">
        <w:rPr>
          <w:shd w:val="clear" w:color="auto" w:fill="FFFFFF"/>
          <w:rtl/>
        </w:rPr>
        <w:t>ספר המצוות לרמב"ם מצות עשה נו</w:t>
      </w:r>
    </w:p>
    <w:p w14:paraId="22ADA7FA" w14:textId="77777777" w:rsidR="009C6B34" w:rsidRPr="00037F45" w:rsidRDefault="009C6B34" w:rsidP="009C6B34">
      <w:pPr>
        <w:rPr>
          <w:rtl/>
        </w:rPr>
      </w:pPr>
      <w:proofErr w:type="spellStart"/>
      <w:r w:rsidRPr="00037F45">
        <w:rPr>
          <w:rtl/>
        </w:rPr>
        <w:t>והמצוה</w:t>
      </w:r>
      <w:proofErr w:type="spellEnd"/>
      <w:r w:rsidRPr="00037F45">
        <w:rPr>
          <w:rtl/>
        </w:rPr>
        <w:t xml:space="preserve"> </w:t>
      </w:r>
      <w:proofErr w:type="spellStart"/>
      <w:r w:rsidRPr="00037F45">
        <w:rPr>
          <w:rtl/>
        </w:rPr>
        <w:t>הנ"ו</w:t>
      </w:r>
      <w:proofErr w:type="spellEnd"/>
      <w:r w:rsidRPr="00037F45">
        <w:rPr>
          <w:rtl/>
        </w:rPr>
        <w:t xml:space="preserve"> היא </w:t>
      </w:r>
      <w:proofErr w:type="spellStart"/>
      <w:r w:rsidRPr="00037F45">
        <w:rPr>
          <w:rtl/>
        </w:rPr>
        <w:t>שצונו</w:t>
      </w:r>
      <w:proofErr w:type="spellEnd"/>
      <w:r w:rsidRPr="00037F45">
        <w:rPr>
          <w:rtl/>
        </w:rPr>
        <w:t xml:space="preserve"> לאכול כבש הפסח ליל חמשה עשר מניסן בתנאיו הנזכרים והוא שיהיה צלי ושייאכל בבית אחד ושייאכל עם מצה ומרור והוא אמרו </w:t>
      </w:r>
      <w:proofErr w:type="spellStart"/>
      <w:r w:rsidRPr="00037F45">
        <w:rPr>
          <w:rtl/>
        </w:rPr>
        <w:t>ית</w:t>
      </w:r>
      <w:proofErr w:type="spellEnd"/>
      <w:r w:rsidRPr="00037F45">
        <w:rPr>
          <w:rtl/>
        </w:rPr>
        <w:t xml:space="preserve">' (בא </w:t>
      </w:r>
      <w:proofErr w:type="spellStart"/>
      <w:r w:rsidRPr="00037F45">
        <w:rPr>
          <w:rtl/>
        </w:rPr>
        <w:t>יב</w:t>
      </w:r>
      <w:proofErr w:type="spellEnd"/>
      <w:r w:rsidRPr="00037F45">
        <w:rPr>
          <w:rtl/>
        </w:rPr>
        <w:t xml:space="preserve">) ואכלו את הבשר בלילה הזה צלי אש ומצות על מרורים יאכלוהו. ואולי יקשה עלי מקשה ויאמר למה תמנה אכילת פסח מצה ומרור מצוה אחת ולא תמנה אותם שלש מצות ושתהיה אכילת מצה מצוה ואכילת מרור מצוה ואכילת פסח מצוה, </w:t>
      </w:r>
      <w:proofErr w:type="spellStart"/>
      <w:r w:rsidRPr="00037F45">
        <w:rPr>
          <w:rtl/>
        </w:rPr>
        <w:t>אשיבנו</w:t>
      </w:r>
      <w:proofErr w:type="spellEnd"/>
      <w:r w:rsidRPr="00037F45">
        <w:rPr>
          <w:rtl/>
        </w:rPr>
        <w:t xml:space="preserve"> אמנם היות אכילת מצה מצוה בפני עצמה הוא אמת כמו שנבאר (ע' קנח) וכן אכילת הפסח מצוה בפני עצמה אמת כמו שזכרנו אבל המרור הוא נגרר לאכילת הפסח ואינו נמנה מצוה בפני עצמה. וראיה לדבר, שבשר הפסח ייאכל לקיום </w:t>
      </w:r>
      <w:proofErr w:type="spellStart"/>
      <w:r w:rsidRPr="00037F45">
        <w:rPr>
          <w:rtl/>
        </w:rPr>
        <w:t>המצוה</w:t>
      </w:r>
      <w:proofErr w:type="spellEnd"/>
      <w:r w:rsidRPr="00037F45">
        <w:rPr>
          <w:rtl/>
        </w:rPr>
        <w:t xml:space="preserve"> יהיה עמו המרור או לא יהיה והמרור לא ייאכל אלא </w:t>
      </w:r>
      <w:r w:rsidRPr="00037F45">
        <w:rPr>
          <w:rtl/>
        </w:rPr>
        <w:lastRenderedPageBreak/>
        <w:t xml:space="preserve">עם בשר הפסח לאמרו </w:t>
      </w:r>
      <w:proofErr w:type="spellStart"/>
      <w:r w:rsidRPr="00037F45">
        <w:rPr>
          <w:rtl/>
        </w:rPr>
        <w:t>ית</w:t>
      </w:r>
      <w:proofErr w:type="spellEnd"/>
      <w:r w:rsidRPr="00037F45">
        <w:rPr>
          <w:rtl/>
        </w:rPr>
        <w:t xml:space="preserve">' על מרורים יאכלוהו. ואילו אכל מרור מבלי בשר לא עשה כלום ולא נאמר כבר קיים מצוה אחת היא אכילת מרור. ולשון מכילתא צלי אש ומצות על מרורים מגיד הכתוב שמצות הפסח צלי מצה ומרור. כלומר </w:t>
      </w:r>
      <w:proofErr w:type="spellStart"/>
      <w:r w:rsidRPr="00037F45">
        <w:rPr>
          <w:rtl/>
        </w:rPr>
        <w:t>שהמצוה</w:t>
      </w:r>
      <w:proofErr w:type="spellEnd"/>
      <w:r w:rsidRPr="00037F45">
        <w:rPr>
          <w:rtl/>
        </w:rPr>
        <w:t xml:space="preserve"> היא קבוץ אלה. ושם אמרו מנין אתה אומר שאם אין להם מצה ומרור הם </w:t>
      </w:r>
      <w:proofErr w:type="spellStart"/>
      <w:r w:rsidRPr="00037F45">
        <w:rPr>
          <w:rtl/>
        </w:rPr>
        <w:t>יוצאין</w:t>
      </w:r>
      <w:proofErr w:type="spellEnd"/>
      <w:r w:rsidRPr="00037F45">
        <w:rPr>
          <w:rtl/>
        </w:rPr>
        <w:t xml:space="preserve"> ידי חובתן בפסח תלמוד לומר יאכלוהו, כלומר הבשר לבדו, יכול כשם שאם אין להם מצה ומרור הם יוצאים ידי חובתן בפסח כך אם אין להם פסח יצאו ידי חובתן במצה ומרור הרי אתה דן הואיל והפסח מצות עשה ומצה ומרור מצות עשה אם למדת שאם אין להם מצה ומרור הן </w:t>
      </w:r>
      <w:proofErr w:type="spellStart"/>
      <w:r w:rsidRPr="00037F45">
        <w:rPr>
          <w:rtl/>
        </w:rPr>
        <w:t>יוצאין</w:t>
      </w:r>
      <w:proofErr w:type="spellEnd"/>
      <w:r w:rsidRPr="00037F45">
        <w:rPr>
          <w:rtl/>
        </w:rPr>
        <w:t xml:space="preserve"> ידי חובתן בפסח כך אם אין להם פסח </w:t>
      </w:r>
      <w:proofErr w:type="spellStart"/>
      <w:r w:rsidRPr="00037F45">
        <w:rPr>
          <w:rtl/>
        </w:rPr>
        <w:t>יוצאין</w:t>
      </w:r>
      <w:proofErr w:type="spellEnd"/>
      <w:r w:rsidRPr="00037F45">
        <w:rPr>
          <w:rtl/>
        </w:rPr>
        <w:t xml:space="preserve"> ידי חובתן במצה ומרור תלמוד לומר יאכלוהו. ושם אמרו יאכלוהו מכאן אמרו חכמים הפסח נאכל אכילת שובע ואין מצה ומרור </w:t>
      </w:r>
      <w:proofErr w:type="spellStart"/>
      <w:r w:rsidRPr="00037F45">
        <w:rPr>
          <w:rtl/>
        </w:rPr>
        <w:t>נאכלין</w:t>
      </w:r>
      <w:proofErr w:type="spellEnd"/>
      <w:r w:rsidRPr="00037F45">
        <w:rPr>
          <w:rtl/>
        </w:rPr>
        <w:t xml:space="preserve"> אכילת שובע. לפי שעיקר </w:t>
      </w:r>
      <w:proofErr w:type="spellStart"/>
      <w:r w:rsidRPr="00037F45">
        <w:rPr>
          <w:rtl/>
        </w:rPr>
        <w:t>המצוה</w:t>
      </w:r>
      <w:proofErr w:type="spellEnd"/>
      <w:r w:rsidRPr="00037F45">
        <w:rPr>
          <w:rtl/>
        </w:rPr>
        <w:t xml:space="preserve"> אכילת הבשר כמו שאמר ואכלו את הבשר בלילה הזה והמרור מהנגרר אחר בשר הפסח וחיוביו כמו שיתבאר מלשונות אלו למי שיבינם. והראיה הברורה השרש שגזר בו התלמוד והוא אמרם (פסחים </w:t>
      </w:r>
      <w:proofErr w:type="spellStart"/>
      <w:r w:rsidRPr="00037F45">
        <w:rPr>
          <w:rtl/>
        </w:rPr>
        <w:t>קטו</w:t>
      </w:r>
      <w:proofErr w:type="spellEnd"/>
      <w:r w:rsidRPr="00037F45">
        <w:rPr>
          <w:rtl/>
        </w:rPr>
        <w:t xml:space="preserve"> א, </w:t>
      </w:r>
      <w:proofErr w:type="spellStart"/>
      <w:r w:rsidRPr="00037F45">
        <w:rPr>
          <w:rtl/>
        </w:rPr>
        <w:t>קכ</w:t>
      </w:r>
      <w:proofErr w:type="spellEnd"/>
      <w:r w:rsidRPr="00037F45">
        <w:rPr>
          <w:rtl/>
        </w:rPr>
        <w:t xml:space="preserve"> א) מרור בזמן הזה דרבנן. כי מן התורה אין חובה לאכלו בפני עצמו ואמנם ייאכל עם בשר הפסח. והיא ראיה ברורה שהוא מן הדברים הנגררים אחר </w:t>
      </w:r>
      <w:proofErr w:type="spellStart"/>
      <w:r w:rsidRPr="00037F45">
        <w:rPr>
          <w:rtl/>
        </w:rPr>
        <w:t>המצוה</w:t>
      </w:r>
      <w:proofErr w:type="spellEnd"/>
      <w:r w:rsidRPr="00037F45">
        <w:rPr>
          <w:rtl/>
        </w:rPr>
        <w:t xml:space="preserve">, לא שאכילתו מצוה בפני עצמה. ומשפטי מצוה זו גם כן מבוארים במסכת פסחים:    </w:t>
      </w:r>
    </w:p>
    <w:p w14:paraId="7B11D9F0" w14:textId="77777777" w:rsidR="009C6B34" w:rsidRPr="00037F45" w:rsidRDefault="009C6B34" w:rsidP="009C6B34">
      <w:pPr>
        <w:pStyle w:val="Heading2"/>
        <w:rPr>
          <w:shd w:val="clear" w:color="auto" w:fill="FFFFFF"/>
          <w:rtl/>
        </w:rPr>
      </w:pPr>
      <w:r w:rsidRPr="00037F45">
        <w:rPr>
          <w:rFonts w:hint="cs"/>
          <w:shd w:val="clear" w:color="auto" w:fill="FFFFFF"/>
          <w:rtl/>
        </w:rPr>
        <w:t>רמב"ם משנה תורה הלכות חמץ ומצה ז:יב</w:t>
      </w:r>
    </w:p>
    <w:p w14:paraId="76E2CE43" w14:textId="77777777" w:rsidR="009C6B34" w:rsidRPr="00037F45" w:rsidRDefault="009C6B34" w:rsidP="009C6B34">
      <w:pPr>
        <w:rPr>
          <w:rtl/>
        </w:rPr>
      </w:pPr>
      <w:r w:rsidRPr="00037F45">
        <w:rPr>
          <w:rtl/>
        </w:rPr>
        <w:t>אכילת מרור אינה מצוה מן התורה בפני עצמה אלא תלויה היא באכילת הפסח, שמצות עשה אחת לאכול בשר הפסח על מצה ומרורים, ומדברי סופרים לאכול המרור לבדו בליל זה אפילו אין שם קרבן פסח.</w:t>
      </w:r>
    </w:p>
    <w:p w14:paraId="760FC6C4" w14:textId="77777777" w:rsidR="009C6B34" w:rsidRPr="00037F45" w:rsidRDefault="009C6B34" w:rsidP="009C6B34">
      <w:pPr>
        <w:pStyle w:val="Heading2"/>
        <w:rPr>
          <w:shd w:val="clear" w:color="auto" w:fill="FFFFFF"/>
          <w:rtl/>
        </w:rPr>
      </w:pPr>
      <w:r w:rsidRPr="00037F45">
        <w:rPr>
          <w:rFonts w:hint="cs"/>
          <w:shd w:val="clear" w:color="auto" w:fill="FFFFFF"/>
          <w:rtl/>
        </w:rPr>
        <w:t xml:space="preserve">ארץ הצבי עמ' </w:t>
      </w:r>
      <w:proofErr w:type="spellStart"/>
      <w:r w:rsidRPr="00037F45">
        <w:rPr>
          <w:rFonts w:hint="cs"/>
          <w:shd w:val="clear" w:color="auto" w:fill="FFFFFF"/>
          <w:rtl/>
        </w:rPr>
        <w:t>טז</w:t>
      </w:r>
      <w:proofErr w:type="spellEnd"/>
    </w:p>
    <w:p w14:paraId="564932BB" w14:textId="77777777" w:rsidR="009C6B34" w:rsidRDefault="009C6B34" w:rsidP="009C6B34">
      <w:pPr>
        <w:pStyle w:val="Heading2"/>
        <w:rPr>
          <w:shd w:val="clear" w:color="auto" w:fill="FFFFFF"/>
        </w:rPr>
      </w:pPr>
      <w:r w:rsidRPr="00037F45">
        <w:rPr>
          <w:rFonts w:hint="cs"/>
          <w:shd w:val="clear" w:color="auto" w:fill="FFFFFF"/>
          <w:rtl/>
        </w:rPr>
        <w:t xml:space="preserve">מפניני הרב עמ' </w:t>
      </w:r>
      <w:proofErr w:type="spellStart"/>
      <w:r w:rsidRPr="00037F45">
        <w:rPr>
          <w:rFonts w:hint="cs"/>
          <w:shd w:val="clear" w:color="auto" w:fill="FFFFFF"/>
          <w:rtl/>
        </w:rPr>
        <w:t>קכב</w:t>
      </w:r>
      <w:proofErr w:type="spellEnd"/>
      <w:r w:rsidRPr="00037F45">
        <w:rPr>
          <w:rFonts w:hint="cs"/>
          <w:shd w:val="clear" w:color="auto" w:fill="FFFFFF"/>
          <w:rtl/>
        </w:rPr>
        <w:t xml:space="preserve"> </w:t>
      </w:r>
      <w:r w:rsidRPr="00037F45">
        <w:rPr>
          <w:shd w:val="clear" w:color="auto" w:fill="FFFFFF"/>
          <w:rtl/>
        </w:rPr>
        <w:t>–</w:t>
      </w:r>
      <w:r w:rsidRPr="00037F45">
        <w:rPr>
          <w:rFonts w:hint="cs"/>
          <w:shd w:val="clear" w:color="auto" w:fill="FFFFFF"/>
          <w:rtl/>
        </w:rPr>
        <w:t xml:space="preserve"> </w:t>
      </w:r>
      <w:proofErr w:type="spellStart"/>
      <w:r w:rsidRPr="00037F45">
        <w:rPr>
          <w:rFonts w:hint="cs"/>
          <w:shd w:val="clear" w:color="auto" w:fill="FFFFFF"/>
          <w:rtl/>
        </w:rPr>
        <w:t>קכג</w:t>
      </w:r>
      <w:proofErr w:type="spellEnd"/>
    </w:p>
    <w:p w14:paraId="512C0E91" w14:textId="77777777" w:rsidR="009C6B34" w:rsidRDefault="009C6B34" w:rsidP="009C6B34">
      <w:pPr>
        <w:pStyle w:val="Heading1"/>
      </w:pPr>
      <w:bookmarkStart w:id="1" w:name="_Toc506221618"/>
      <w:r>
        <w:rPr>
          <w:rFonts w:hint="cs"/>
          <w:rtl/>
        </w:rPr>
        <w:t xml:space="preserve">פסח </w:t>
      </w:r>
      <w:r>
        <w:rPr>
          <w:rtl/>
        </w:rPr>
        <w:t>–</w:t>
      </w:r>
      <w:r>
        <w:rPr>
          <w:rFonts w:hint="cs"/>
          <w:rtl/>
        </w:rPr>
        <w:t xml:space="preserve"> מרור – חסה מרירה</w:t>
      </w:r>
      <w:bookmarkEnd w:id="1"/>
    </w:p>
    <w:p w14:paraId="2237BA54" w14:textId="77777777" w:rsidR="009C6B34" w:rsidRDefault="009C6B34" w:rsidP="009C6B34">
      <w:pPr>
        <w:pStyle w:val="Heading2"/>
        <w:rPr>
          <w:rtl/>
        </w:rPr>
      </w:pPr>
      <w:bookmarkStart w:id="2" w:name="_Toc506221619"/>
      <w:r>
        <w:rPr>
          <w:rFonts w:hint="cs"/>
          <w:rtl/>
        </w:rPr>
        <w:t>ירושלמי</w:t>
      </w:r>
      <w:bookmarkEnd w:id="2"/>
    </w:p>
    <w:p w14:paraId="4EF3E056" w14:textId="77777777" w:rsidR="009C6B34" w:rsidRDefault="009C6B34" w:rsidP="009C6B34">
      <w:pPr>
        <w:pStyle w:val="Heading2"/>
        <w:rPr>
          <w:rtl/>
        </w:rPr>
      </w:pPr>
      <w:bookmarkStart w:id="3" w:name="_Toc506221620"/>
      <w:r>
        <w:rPr>
          <w:rFonts w:hint="cs"/>
          <w:rtl/>
        </w:rPr>
        <w:t xml:space="preserve">חזון איש אורח חיים מועד סימן </w:t>
      </w:r>
      <w:proofErr w:type="spellStart"/>
      <w:r>
        <w:rPr>
          <w:rFonts w:hint="cs"/>
          <w:rtl/>
        </w:rPr>
        <w:t>קכד</w:t>
      </w:r>
      <w:proofErr w:type="spellEnd"/>
      <w:r>
        <w:rPr>
          <w:rFonts w:hint="cs"/>
          <w:rtl/>
        </w:rPr>
        <w:t xml:space="preserve"> פסחים לט. </w:t>
      </w:r>
      <w:r>
        <w:rPr>
          <w:rFonts w:hint="cs"/>
          <w:sz w:val="24"/>
          <w:szCs w:val="24"/>
          <w:rtl/>
        </w:rPr>
        <w:t>(</w:t>
      </w:r>
      <w:hyperlink r:id="rId12" w:history="1">
        <w:r>
          <w:rPr>
            <w:rStyle w:val="Hyperlink"/>
            <w:rFonts w:hint="cs"/>
            <w:sz w:val="24"/>
            <w:szCs w:val="24"/>
            <w:rtl/>
          </w:rPr>
          <w:t>קישור</w:t>
        </w:r>
      </w:hyperlink>
      <w:r>
        <w:rPr>
          <w:rFonts w:hint="cs"/>
          <w:sz w:val="24"/>
          <w:szCs w:val="24"/>
          <w:rtl/>
        </w:rPr>
        <w:t>)</w:t>
      </w:r>
      <w:r>
        <w:rPr>
          <w:rStyle w:val="FootnoteReference"/>
          <w:rtl/>
        </w:rPr>
        <w:footnoteReference w:id="1"/>
      </w:r>
      <w:bookmarkEnd w:id="3"/>
    </w:p>
    <w:p w14:paraId="7CF22971" w14:textId="77777777" w:rsidR="009C6B34" w:rsidRPr="003C635E" w:rsidRDefault="009C6B34" w:rsidP="009C6B34">
      <w:r>
        <w:rPr>
          <w:noProof/>
        </w:rPr>
        <w:lastRenderedPageBreak/>
        <w:drawing>
          <wp:inline distT="0" distB="0" distL="0" distR="0" wp14:anchorId="712CCAF6" wp14:editId="5E732365">
            <wp:extent cx="3068955" cy="4488815"/>
            <wp:effectExtent l="0" t="0" r="0" b="6985"/>
            <wp:docPr id="902358879" name="Picture 90235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955" cy="4488815"/>
                    </a:xfrm>
                    <a:prstGeom prst="rect">
                      <a:avLst/>
                    </a:prstGeom>
                    <a:noFill/>
                    <a:ln>
                      <a:noFill/>
                    </a:ln>
                  </pic:spPr>
                </pic:pic>
              </a:graphicData>
            </a:graphic>
          </wp:inline>
        </w:drawing>
      </w:r>
    </w:p>
    <w:p w14:paraId="73A9AD17" w14:textId="77777777" w:rsidR="005D7257" w:rsidRDefault="005D7257" w:rsidP="005D7257">
      <w:pPr>
        <w:pStyle w:val="Heading1"/>
        <w:rPr>
          <w:rtl/>
        </w:rPr>
      </w:pPr>
      <w:bookmarkStart w:id="4" w:name="_Toc497159131"/>
      <w:r>
        <w:rPr>
          <w:rFonts w:hint="cs"/>
          <w:rtl/>
        </w:rPr>
        <w:t xml:space="preserve">פסח </w:t>
      </w:r>
      <w:r>
        <w:rPr>
          <w:rtl/>
        </w:rPr>
        <w:t>–</w:t>
      </w:r>
      <w:r>
        <w:rPr>
          <w:rFonts w:hint="cs"/>
          <w:rtl/>
        </w:rPr>
        <w:t xml:space="preserve"> כורך </w:t>
      </w:r>
      <w:r>
        <w:rPr>
          <w:rtl/>
        </w:rPr>
        <w:t>–</w:t>
      </w:r>
      <w:r>
        <w:rPr>
          <w:rFonts w:hint="cs"/>
          <w:rtl/>
        </w:rPr>
        <w:t xml:space="preserve"> עשיית הכריכה</w:t>
      </w:r>
      <w:bookmarkEnd w:id="4"/>
    </w:p>
    <w:p w14:paraId="4F62511A" w14:textId="77777777" w:rsidR="005D7257" w:rsidRDefault="005D7257" w:rsidP="005D7257">
      <w:pPr>
        <w:pStyle w:val="Heading2"/>
        <w:rPr>
          <w:rtl/>
        </w:rPr>
      </w:pPr>
      <w:r>
        <w:rPr>
          <w:rFonts w:hint="cs"/>
          <w:rtl/>
        </w:rPr>
        <w:t xml:space="preserve">נפש הרב עמ' </w:t>
      </w:r>
      <w:proofErr w:type="spellStart"/>
      <w:r>
        <w:rPr>
          <w:rFonts w:hint="cs"/>
          <w:rtl/>
        </w:rPr>
        <w:t>קפז</w:t>
      </w:r>
      <w:proofErr w:type="spellEnd"/>
    </w:p>
    <w:p w14:paraId="09CE3521" w14:textId="77777777" w:rsidR="005D7257" w:rsidRPr="00A64386" w:rsidRDefault="005D7257" w:rsidP="005D7257">
      <w:pPr>
        <w:pStyle w:val="Heading2"/>
        <w:rPr>
          <w:rtl/>
        </w:rPr>
      </w:pPr>
      <w:r>
        <w:rPr>
          <w:rFonts w:hint="cs"/>
          <w:rtl/>
        </w:rPr>
        <w:t xml:space="preserve">בעקבי הצאן עמ' </w:t>
      </w:r>
      <w:proofErr w:type="spellStart"/>
      <w:r>
        <w:rPr>
          <w:rFonts w:hint="cs"/>
          <w:rtl/>
        </w:rPr>
        <w:t>עח</w:t>
      </w:r>
      <w:proofErr w:type="spellEnd"/>
    </w:p>
    <w:p w14:paraId="52527CF5" w14:textId="77777777" w:rsidR="00824405" w:rsidRPr="000C504E" w:rsidRDefault="00824405" w:rsidP="00824405">
      <w:pPr>
        <w:pStyle w:val="Heading1"/>
        <w:rPr>
          <w:rtl/>
        </w:rPr>
      </w:pPr>
      <w:bookmarkStart w:id="5" w:name="_Toc497158873"/>
      <w:bookmarkStart w:id="6" w:name="_GoBack"/>
      <w:bookmarkEnd w:id="6"/>
      <w:r w:rsidRPr="000C504E">
        <w:rPr>
          <w:rFonts w:hint="cs"/>
          <w:rtl/>
        </w:rPr>
        <w:t>מעשר שני ממון גבוה</w:t>
      </w:r>
      <w:bookmarkEnd w:id="5"/>
    </w:p>
    <w:p w14:paraId="4190A6CF" w14:textId="77777777" w:rsidR="00824405" w:rsidRPr="00580532" w:rsidRDefault="00824405" w:rsidP="00824405">
      <w:pPr>
        <w:pStyle w:val="Heading2"/>
        <w:rPr>
          <w:shd w:val="clear" w:color="auto" w:fill="FFFFFF"/>
          <w:rtl/>
        </w:rPr>
      </w:pPr>
      <w:r w:rsidRPr="000C504E">
        <w:rPr>
          <w:rFonts w:hint="cs"/>
          <w:shd w:val="clear" w:color="auto" w:fill="FFFFFF"/>
          <w:rtl/>
        </w:rPr>
        <w:t>סנהדרין ל.</w:t>
      </w:r>
    </w:p>
    <w:p w14:paraId="655C2AF0" w14:textId="77777777" w:rsidR="00824405" w:rsidRPr="000C504E" w:rsidRDefault="00824405" w:rsidP="00824405">
      <w:pPr>
        <w:pStyle w:val="Heading2"/>
        <w:rPr>
          <w:shd w:val="clear" w:color="auto" w:fill="FFFFFF"/>
        </w:rPr>
      </w:pPr>
      <w:r w:rsidRPr="000C504E">
        <w:rPr>
          <w:rFonts w:hint="cs"/>
          <w:shd w:val="clear" w:color="auto" w:fill="FFFFFF"/>
          <w:rtl/>
        </w:rPr>
        <w:t>קידושין נד:</w:t>
      </w:r>
    </w:p>
    <w:p w14:paraId="6F90AB80" w14:textId="77777777" w:rsidR="000C25FD" w:rsidRPr="009F4441" w:rsidRDefault="000C25FD"/>
    <w:sectPr w:rsidR="000C25FD" w:rsidRPr="009F4441">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38951" w14:textId="77777777" w:rsidR="002069F6" w:rsidRDefault="002069F6" w:rsidP="009F4441">
      <w:pPr>
        <w:spacing w:after="0" w:line="240" w:lineRule="auto"/>
      </w:pPr>
      <w:r>
        <w:separator/>
      </w:r>
    </w:p>
  </w:endnote>
  <w:endnote w:type="continuationSeparator" w:id="0">
    <w:p w14:paraId="021C12AE" w14:textId="77777777" w:rsidR="002069F6" w:rsidRDefault="002069F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5CA6"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3E579" w14:textId="77777777" w:rsidR="002069F6" w:rsidRDefault="002069F6" w:rsidP="009F4441">
      <w:pPr>
        <w:spacing w:after="0" w:line="240" w:lineRule="auto"/>
      </w:pPr>
      <w:r>
        <w:separator/>
      </w:r>
    </w:p>
  </w:footnote>
  <w:footnote w:type="continuationSeparator" w:id="0">
    <w:p w14:paraId="457895A3" w14:textId="77777777" w:rsidR="002069F6" w:rsidRDefault="002069F6" w:rsidP="009F4441">
      <w:pPr>
        <w:spacing w:after="0" w:line="240" w:lineRule="auto"/>
      </w:pPr>
      <w:r>
        <w:continuationSeparator/>
      </w:r>
    </w:p>
  </w:footnote>
  <w:footnote w:id="1">
    <w:p w14:paraId="0221C66B" w14:textId="77777777" w:rsidR="009C6B34" w:rsidRDefault="009C6B34" w:rsidP="009C6B34">
      <w:pPr>
        <w:pStyle w:val="FootnoteText"/>
      </w:pPr>
      <w:r>
        <w:rPr>
          <w:rStyle w:val="FootnoteReference"/>
        </w:rPr>
        <w:footnoteRef/>
      </w:r>
      <w:r>
        <w:rPr>
          <w:rtl/>
        </w:rPr>
        <w:t xml:space="preserve"> </w:t>
      </w:r>
      <w:r>
        <w:rPr>
          <w:rFonts w:hint="cs"/>
          <w:rtl/>
        </w:rPr>
        <w:t xml:space="preserve">ע"ע באתר </w:t>
      </w:r>
      <w:hyperlink r:id="rId1" w:history="1">
        <w:r>
          <w:rPr>
            <w:rStyle w:val="Hyperlink"/>
            <w:rFonts w:hint="cs"/>
            <w:rtl/>
          </w:rPr>
          <w:t>אור שמח</w:t>
        </w:r>
      </w:hyperlink>
      <w:r>
        <w:rPr>
          <w:rFonts w:hint="cs"/>
          <w:rtl/>
        </w:rPr>
        <w:t xml:space="preserve"> ו</w:t>
      </w:r>
      <w:hyperlink r:id="rId2" w:history="1">
        <w:r>
          <w:rPr>
            <w:rStyle w:val="Hyperlink"/>
          </w:rPr>
          <w:t>OU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47442" w14:textId="77777777" w:rsidR="00E019E9" w:rsidRPr="009F4441" w:rsidRDefault="009F4441" w:rsidP="002069F6">
    <w:pPr>
      <w:spacing w:after="0" w:line="240" w:lineRule="auto"/>
      <w:jc w:val="cente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2069F6">
      <w:rPr>
        <w:rFonts w:hint="cs"/>
        <w:rtl/>
      </w:rPr>
      <w:t xml:space="preserve"> מועדים וזמנים</w:t>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9F6"/>
    <w:rsid w:val="000C25FD"/>
    <w:rsid w:val="000D7D13"/>
    <w:rsid w:val="001A3E2F"/>
    <w:rsid w:val="002069F6"/>
    <w:rsid w:val="002D7162"/>
    <w:rsid w:val="00551B27"/>
    <w:rsid w:val="005D7257"/>
    <w:rsid w:val="00771609"/>
    <w:rsid w:val="00824405"/>
    <w:rsid w:val="009C6B34"/>
    <w:rsid w:val="009F4441"/>
    <w:rsid w:val="00C47AA7"/>
    <w:rsid w:val="00E019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E0346"/>
  <w15:chartTrackingRefBased/>
  <w15:docId w15:val="{41E9033F-8191-4199-8974-0BCC0F03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B27"/>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51B27"/>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551B27"/>
    <w:rPr>
      <w:rFonts w:ascii="Narkisim" w:hAnsi="Narkisim" w:cs="Narkisim"/>
      <w:color w:val="000080"/>
      <w:sz w:val="28"/>
      <w:szCs w:val="28"/>
    </w:rPr>
  </w:style>
  <w:style w:type="character" w:styleId="Hyperlink">
    <w:name w:val="Hyperlink"/>
    <w:basedOn w:val="DefaultParagraphFont"/>
    <w:uiPriority w:val="99"/>
    <w:unhideWhenUsed/>
    <w:rsid w:val="00551B27"/>
    <w:rPr>
      <w:color w:val="0563C1" w:themeColor="hyperlink"/>
      <w:u w:val="single"/>
    </w:rPr>
  </w:style>
  <w:style w:type="character" w:customStyle="1" w:styleId="FootnoteTextChar">
    <w:name w:val="Footnote Text Char"/>
    <w:basedOn w:val="DefaultParagraphFont"/>
    <w:link w:val="FootnoteText"/>
    <w:uiPriority w:val="99"/>
    <w:rsid w:val="009C6B34"/>
    <w:rPr>
      <w:rFonts w:ascii="Narkisim" w:hAnsi="Narkisim" w:cs="Narkisim"/>
      <w:sz w:val="20"/>
      <w:szCs w:val="20"/>
    </w:rPr>
  </w:style>
  <w:style w:type="paragraph" w:styleId="FootnoteText">
    <w:name w:val="footnote text"/>
    <w:basedOn w:val="Normal"/>
    <w:link w:val="FootnoteTextChar"/>
    <w:uiPriority w:val="99"/>
    <w:unhideWhenUsed/>
    <w:rsid w:val="009C6B34"/>
    <w:pPr>
      <w:spacing w:after="0" w:line="240" w:lineRule="auto"/>
    </w:pPr>
    <w:rPr>
      <w:sz w:val="20"/>
      <w:szCs w:val="20"/>
    </w:rPr>
  </w:style>
  <w:style w:type="character" w:customStyle="1" w:styleId="FootnoteTextChar1">
    <w:name w:val="Footnote Text Char1"/>
    <w:basedOn w:val="DefaultParagraphFont"/>
    <w:uiPriority w:val="99"/>
    <w:semiHidden/>
    <w:rsid w:val="009C6B34"/>
    <w:rPr>
      <w:rFonts w:ascii="Narkisim" w:hAnsi="Narkisim" w:cs="Narkisim"/>
      <w:sz w:val="20"/>
      <w:szCs w:val="20"/>
    </w:rPr>
  </w:style>
  <w:style w:type="character" w:styleId="FootnoteReference">
    <w:name w:val="footnote reference"/>
    <w:basedOn w:val="DefaultParagraphFont"/>
    <w:uiPriority w:val="99"/>
    <w:semiHidden/>
    <w:unhideWhenUsed/>
    <w:rsid w:val="009C6B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otzar.org/wotzar/book.aspx?13471&amp;pageid=P0025L" TargetMode="External"/><Relationship Id="rId12" Type="http://schemas.openxmlformats.org/officeDocument/2006/relationships/hyperlink" Target="http://www.hebrewbooks.org/pdfpager.aspx?req=14336&amp;st=&amp;pgnum=39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otzar.org/wotzar/book.aspx?194028&amp;pageid=19402800252"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ou.org/torah/machshava/tzarich-iyun/tzarich_iyun_using_horseradish_for_maror/" TargetMode="External"/><Relationship Id="rId1" Type="http://schemas.openxmlformats.org/officeDocument/2006/relationships/hyperlink" Target="https://ohr.edu/this_week/insights_into_halacha/51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TotalTime>
  <Pages>6</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cp:revision>
  <dcterms:created xsi:type="dcterms:W3CDTF">2018-03-19T16:37:00Z</dcterms:created>
  <dcterms:modified xsi:type="dcterms:W3CDTF">2018-03-19T16:43:00Z</dcterms:modified>
</cp:coreProperties>
</file>