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A7F40" w:rsidR="009F4441" w:rsidP="009F4441" w:rsidRDefault="009F4441" w14:paraId="18325731" w14:textId="77777777">
      <w:pPr>
        <w:pStyle w:val="Title"/>
        <w:bidi/>
        <w:rPr>
          <w:sz w:val="72"/>
          <w:szCs w:val="72"/>
          <w:rtl/>
        </w:rPr>
      </w:pPr>
      <w:r w:rsidRPr="00EA7F40">
        <w:rPr>
          <w:rFonts w:hint="cs"/>
          <w:sz w:val="72"/>
          <w:szCs w:val="72"/>
          <w:rtl/>
        </w:rPr>
        <w:t xml:space="preserve">עזר לצבי </w:t>
      </w:r>
    </w:p>
    <w:p w:rsidR="009F4441" w:rsidP="009F4441" w:rsidRDefault="00CF1767" w14:paraId="5E47C033" w14:textId="3C5EDA41">
      <w:pPr>
        <w:pStyle w:val="Subtitle"/>
        <w:rPr>
          <w:rtl/>
        </w:rPr>
      </w:pPr>
      <w:r>
        <w:rPr>
          <w:rFonts w:hint="cs"/>
          <w:rtl/>
        </w:rPr>
        <w:t>ישיבה אצל תפילין, לבוד והגבה</w:t>
      </w:r>
      <w:r w:rsidR="00D345A6">
        <w:rPr>
          <w:rFonts w:hint="cs"/>
          <w:rtl/>
        </w:rPr>
        <w:t>ה</w:t>
      </w:r>
      <w:r>
        <w:rPr>
          <w:rtl/>
        </w:rPr>
        <w:br/>
      </w:r>
      <w:r>
        <w:rPr>
          <w:rFonts w:hint="cs"/>
          <w:rtl/>
        </w:rPr>
        <w:t>תנאים ואמורים, עמידה לברכת המצות</w:t>
      </w:r>
      <w:r>
        <w:rPr>
          <w:rtl/>
        </w:rPr>
        <w:br/>
      </w:r>
      <w:r>
        <w:rPr>
          <w:rFonts w:hint="cs"/>
          <w:rtl/>
        </w:rPr>
        <w:t xml:space="preserve">ערות איש, </w:t>
      </w:r>
      <w:proofErr w:type="spellStart"/>
      <w:r>
        <w:rPr>
          <w:rFonts w:hint="cs"/>
          <w:rtl/>
        </w:rPr>
        <w:t>אשה</w:t>
      </w:r>
      <w:proofErr w:type="spellEnd"/>
      <w:r>
        <w:rPr>
          <w:rFonts w:hint="cs"/>
          <w:rtl/>
        </w:rPr>
        <w:t xml:space="preserve">, תינוק, ועכו"ם </w:t>
      </w:r>
    </w:p>
    <w:p w:rsidR="009F4441" w:rsidP="009F4441" w:rsidRDefault="0053492B" w14:paraId="01A556B9" w14:textId="77777777">
      <w:pPr>
        <w:pStyle w:val="Heading1"/>
        <w:rPr>
          <w:rtl/>
        </w:rPr>
      </w:pPr>
      <w:r>
        <w:rPr>
          <w:rFonts w:hint="cs"/>
          <w:rtl/>
        </w:rPr>
        <w:t>מחיצות ודפנות</w:t>
      </w:r>
    </w:p>
    <w:p w:rsidR="008E76B7" w:rsidP="0053492B" w:rsidRDefault="008E76B7" w14:paraId="36AFE81C" w14:textId="7382E6E3">
      <w:pPr>
        <w:pStyle w:val="Heading2"/>
        <w:rPr>
          <w:rtl/>
        </w:rPr>
      </w:pPr>
      <w:r>
        <w:rPr>
          <w:rFonts w:hint="cs"/>
          <w:rtl/>
        </w:rPr>
        <w:t>עירובין פ:</w:t>
      </w:r>
    </w:p>
    <w:p w:rsidR="000C59A0" w:rsidP="000C59A0" w:rsidRDefault="008E76B7" w14:paraId="49F5CE0D" w14:textId="76E3F1A8">
      <w:pPr>
        <w:pStyle w:val="Heading2"/>
        <w:rPr>
          <w:rtl/>
        </w:rPr>
      </w:pPr>
      <w:r>
        <w:rPr>
          <w:rFonts w:hint="cs"/>
          <w:rtl/>
        </w:rPr>
        <w:t>סוכה ה.</w:t>
      </w:r>
    </w:p>
    <w:p w:rsidR="000C59A0" w:rsidP="000C59A0" w:rsidRDefault="000C59A0" w14:paraId="113187FC" w14:textId="1B55C8EA">
      <w:pPr>
        <w:pStyle w:val="Heading2"/>
        <w:rPr>
          <w:rtl/>
        </w:rPr>
      </w:pPr>
      <w:r>
        <w:rPr>
          <w:rFonts w:hint="cs"/>
          <w:rtl/>
        </w:rPr>
        <w:t xml:space="preserve">רמב"ם הלכות </w:t>
      </w:r>
      <w:r w:rsidRPr="00810F1E" w:rsidR="00810F1E">
        <w:rPr>
          <w:rtl/>
        </w:rPr>
        <w:t>תפילין ומזוזה ו</w:t>
      </w:r>
      <w:r>
        <w:rPr>
          <w:rFonts w:hint="cs"/>
          <w:rtl/>
        </w:rPr>
        <w:t>ספר תורה</w:t>
      </w:r>
      <w:r w:rsidR="00D5192C">
        <w:rPr>
          <w:rFonts w:hint="cs"/>
          <w:rtl/>
        </w:rPr>
        <w:t xml:space="preserve"> י:ו</w:t>
      </w:r>
    </w:p>
    <w:p w:rsidRPr="00DD6A88" w:rsidR="00DD6A88" w:rsidP="00DD6A88" w:rsidRDefault="00DD6A88" w14:paraId="1FE3604E" w14:textId="1B55C8EA">
      <w:pPr>
        <w:rPr>
          <w:rtl/>
        </w:rPr>
      </w:pPr>
      <w:r w:rsidRPr="00DD6A88">
        <w:rPr>
          <w:rtl/>
        </w:rPr>
        <w:t xml:space="preserve">לא יאחז אדם ספר תורה בזרועו ויכנס בו לבית המרחץ או לבית </w:t>
      </w:r>
      <w:proofErr w:type="spellStart"/>
      <w:r w:rsidRPr="00DD6A88">
        <w:rPr>
          <w:rtl/>
        </w:rPr>
        <w:t>הכסא</w:t>
      </w:r>
      <w:proofErr w:type="spellEnd"/>
      <w:r w:rsidRPr="00DD6A88">
        <w:rPr>
          <w:rtl/>
        </w:rPr>
        <w:t xml:space="preserve"> או לבית הקברות אף על פי שהוא כרוך במטפחות ונתון בתוך התיק שלו, ולא יקרא בו עד שירחיק ארבע אמות מן המת (או מבית המרחץ) או מבית </w:t>
      </w:r>
      <w:proofErr w:type="spellStart"/>
      <w:r w:rsidRPr="00DD6A88">
        <w:rPr>
          <w:rtl/>
        </w:rPr>
        <w:t>הכסא</w:t>
      </w:r>
      <w:proofErr w:type="spellEnd"/>
      <w:r w:rsidRPr="00DD6A88">
        <w:rPr>
          <w:rtl/>
        </w:rPr>
        <w:t>, ול</w:t>
      </w:r>
      <w:r w:rsidR="000661E8">
        <w:rPr>
          <w:rtl/>
        </w:rPr>
        <w:t>א יאחז את ספר תורה כשהוא ערום,</w:t>
      </w:r>
      <w:r w:rsidRPr="00DD6A88">
        <w:rPr>
          <w:rtl/>
        </w:rPr>
        <w:t xml:space="preserve"> ואסור </w:t>
      </w:r>
      <w:proofErr w:type="spellStart"/>
      <w:r w:rsidRPr="00DD6A88">
        <w:rPr>
          <w:rtl/>
        </w:rPr>
        <w:t>לישב</w:t>
      </w:r>
      <w:proofErr w:type="spellEnd"/>
      <w:r w:rsidRPr="00DD6A88">
        <w:rPr>
          <w:rtl/>
        </w:rPr>
        <w:t xml:space="preserve"> על מטה שספר תורה ו עליה. </w:t>
      </w:r>
      <w:r w:rsidRPr="00DD6A88">
        <w:rPr>
          <w:sz w:val="18"/>
          <w:szCs w:val="18"/>
          <w:rtl/>
        </w:rPr>
        <w:t xml:space="preserve">+/השגת הראב"ד/ ולא </w:t>
      </w:r>
      <w:proofErr w:type="spellStart"/>
      <w:r w:rsidRPr="00DD6A88">
        <w:rPr>
          <w:sz w:val="18"/>
          <w:szCs w:val="18"/>
          <w:rtl/>
        </w:rPr>
        <w:t>יאחוז</w:t>
      </w:r>
      <w:proofErr w:type="spellEnd"/>
      <w:r w:rsidRPr="00DD6A88">
        <w:rPr>
          <w:sz w:val="18"/>
          <w:szCs w:val="18"/>
          <w:rtl/>
        </w:rPr>
        <w:t xml:space="preserve"> </w:t>
      </w:r>
      <w:proofErr w:type="spellStart"/>
      <w:r w:rsidRPr="00DD6A88">
        <w:rPr>
          <w:sz w:val="18"/>
          <w:szCs w:val="18"/>
          <w:rtl/>
        </w:rPr>
        <w:t>כו</w:t>
      </w:r>
      <w:proofErr w:type="spellEnd"/>
      <w:r w:rsidRPr="00DD6A88">
        <w:rPr>
          <w:sz w:val="18"/>
          <w:szCs w:val="18"/>
          <w:rtl/>
        </w:rPr>
        <w:t>' עד עליה. כתב הראב"ד ז"ל /א"א/ ואם היה מקום גבוה טפח וס"ת מונח עליו מותר והכי איתא בירושלמי עכ"ל.+</w:t>
      </w:r>
    </w:p>
    <w:p w:rsidR="04EE1E85" w:rsidP="04EE1E85" w:rsidRDefault="04EE1E85" w14:paraId="6C0BFF47" w14:textId="6D74C13F">
      <w:pPr>
        <w:rPr>
          <w:rtl/>
        </w:rPr>
      </w:pPr>
      <w:r w:rsidRPr="18D84BC9" w:rsidR="18D84BC9">
        <w:rPr>
          <w:rStyle w:val="Heading2Char"/>
          <w:rtl w:val="1"/>
        </w:rPr>
        <w:t>תוספות עירובין עט</w:t>
      </w:r>
      <w:r w:rsidRPr="18D84BC9" w:rsidR="18D84BC9">
        <w:rPr>
          <w:rStyle w:val="Heading2Char"/>
          <w:rtl w:val="1"/>
        </w:rPr>
        <w:t>:</w:t>
      </w:r>
      <w:r w:rsidRPr="18D84BC9" w:rsidR="18D84BC9">
        <w:rPr>
          <w:rStyle w:val="Heading2Char"/>
          <w:rtl w:val="1"/>
        </w:rPr>
        <w:t xml:space="preserve"> ד׳׳ה צריך</w:t>
      </w:r>
    </w:p>
    <w:p w:rsidR="008E76B7" w:rsidP="008E76B7" w:rsidRDefault="008E76B7" w14:paraId="70023834" w14:textId="2809A0B1">
      <w:pPr>
        <w:pStyle w:val="Heading2"/>
        <w:rPr>
          <w:rtl/>
        </w:rPr>
      </w:pPr>
      <w:r>
        <w:rPr>
          <w:rtl/>
        </w:rPr>
        <w:t xml:space="preserve">חידושי ר' חיים הלוי הלכות שבת </w:t>
      </w:r>
      <w:proofErr w:type="spellStart"/>
      <w:r>
        <w:rPr>
          <w:rtl/>
        </w:rPr>
        <w:t>יז</w:t>
      </w:r>
      <w:r>
        <w:rPr>
          <w:rFonts w:hint="cs"/>
          <w:rtl/>
        </w:rPr>
        <w:t>:יב-יג</w:t>
      </w:r>
      <w:proofErr w:type="spellEnd"/>
    </w:p>
    <w:p w:rsidR="008E76B7" w:rsidP="008E76B7" w:rsidRDefault="008E76B7" w14:paraId="37C93E53" w14:textId="39C42C24">
      <w:pPr>
        <w:rPr>
          <w:rtl/>
        </w:rPr>
      </w:pPr>
      <w:r>
        <w:rPr>
          <w:rtl/>
        </w:rPr>
        <w:t xml:space="preserve">   בכל </w:t>
      </w:r>
      <w:proofErr w:type="spellStart"/>
      <w:r>
        <w:rPr>
          <w:rtl/>
        </w:rPr>
        <w:t>עושין</w:t>
      </w:r>
      <w:proofErr w:type="spellEnd"/>
      <w:r>
        <w:rPr>
          <w:rtl/>
        </w:rPr>
        <w:t xml:space="preserve"> לחיים אפילו בדבר שיש בו רוח חיים ואפילו באיסורי הנאה עבודה זרה עצמה או אשרה שעשה אותה לחי כשר שהלחי עוביו כל שהוא גובה הלחי אין פחות מעשרה טפחים רחבו ועביו כל שהוא, בכל </w:t>
      </w:r>
      <w:proofErr w:type="spellStart"/>
      <w:r>
        <w:rPr>
          <w:rtl/>
        </w:rPr>
        <w:t>עושין</w:t>
      </w:r>
      <w:proofErr w:type="spellEnd"/>
      <w:r>
        <w:rPr>
          <w:rtl/>
        </w:rPr>
        <w:t xml:space="preserve"> קורה אבל לא באשרה לפי שיש לרוחב הקורה שיעור וכל </w:t>
      </w:r>
      <w:proofErr w:type="spellStart"/>
      <w:r>
        <w:rPr>
          <w:rtl/>
        </w:rPr>
        <w:t>השיעורין</w:t>
      </w:r>
      <w:proofErr w:type="spellEnd"/>
      <w:r>
        <w:rPr>
          <w:rtl/>
        </w:rPr>
        <w:t xml:space="preserve"> </w:t>
      </w:r>
      <w:proofErr w:type="spellStart"/>
      <w:r>
        <w:rPr>
          <w:rtl/>
        </w:rPr>
        <w:t>אסורין</w:t>
      </w:r>
      <w:proofErr w:type="spellEnd"/>
      <w:r>
        <w:rPr>
          <w:rtl/>
        </w:rPr>
        <w:t xml:space="preserve"> מן האשרה וכן רוחב הקורה אין פחות מטפח ועביה כל שהוא עכ"ל.</w:t>
      </w:r>
    </w:p>
    <w:p w:rsidR="008E76B7" w:rsidP="008E76B7" w:rsidRDefault="008E76B7" w14:paraId="3E68C3DA" w14:textId="77777777">
      <w:pPr>
        <w:rPr>
          <w:rtl/>
        </w:rPr>
      </w:pPr>
      <w:r>
        <w:rPr>
          <w:rtl/>
        </w:rPr>
        <w:t xml:space="preserve">  ובהשגות על הך דלחי כתב ז"ל אם עביו כל שהוא גבהו </w:t>
      </w:r>
      <w:proofErr w:type="spellStart"/>
      <w:r>
        <w:rPr>
          <w:rtl/>
        </w:rPr>
        <w:t>מיהת</w:t>
      </w:r>
      <w:proofErr w:type="spellEnd"/>
      <w:r>
        <w:rPr>
          <w:rtl/>
        </w:rPr>
        <w:t xml:space="preserve"> צריך שיעור שיהא גבהו י' וכו' עכ"ל. וביאור הדברים </w:t>
      </w:r>
      <w:proofErr w:type="spellStart"/>
      <w:r>
        <w:rPr>
          <w:rtl/>
        </w:rPr>
        <w:t>דבכל</w:t>
      </w:r>
      <w:proofErr w:type="spellEnd"/>
      <w:r>
        <w:rPr>
          <w:rtl/>
        </w:rPr>
        <w:t xml:space="preserve"> מה </w:t>
      </w:r>
      <w:proofErr w:type="spellStart"/>
      <w:r>
        <w:rPr>
          <w:rtl/>
        </w:rPr>
        <w:t>דצריך</w:t>
      </w:r>
      <w:proofErr w:type="spellEnd"/>
      <w:r>
        <w:rPr>
          <w:rtl/>
        </w:rPr>
        <w:t xml:space="preserve"> שיעור פסול בשל אשרה משום </w:t>
      </w:r>
      <w:proofErr w:type="spellStart"/>
      <w:r>
        <w:rPr>
          <w:rtl/>
        </w:rPr>
        <w:t>דכתותי</w:t>
      </w:r>
      <w:proofErr w:type="spellEnd"/>
      <w:r>
        <w:rPr>
          <w:rtl/>
        </w:rPr>
        <w:t xml:space="preserve"> </w:t>
      </w:r>
      <w:proofErr w:type="spellStart"/>
      <w:r>
        <w:rPr>
          <w:rtl/>
        </w:rPr>
        <w:t>מיכתת</w:t>
      </w:r>
      <w:proofErr w:type="spellEnd"/>
      <w:r>
        <w:rPr>
          <w:rtl/>
        </w:rPr>
        <w:t xml:space="preserve"> שיעוריה וע"כ פסק הרמב"ם דלחי דלית ליה </w:t>
      </w:r>
      <w:proofErr w:type="spellStart"/>
      <w:r>
        <w:rPr>
          <w:rtl/>
        </w:rPr>
        <w:t>שיעורא</w:t>
      </w:r>
      <w:proofErr w:type="spellEnd"/>
      <w:r>
        <w:rPr>
          <w:rtl/>
        </w:rPr>
        <w:t xml:space="preserve"> גם בשל אשרה כשר </w:t>
      </w:r>
      <w:proofErr w:type="spellStart"/>
      <w:r>
        <w:rPr>
          <w:rtl/>
        </w:rPr>
        <w:t>משא"כ</w:t>
      </w:r>
      <w:proofErr w:type="spellEnd"/>
      <w:r>
        <w:rPr>
          <w:rtl/>
        </w:rPr>
        <w:t xml:space="preserve"> בקורה דאית לה </w:t>
      </w:r>
      <w:proofErr w:type="spellStart"/>
      <w:r>
        <w:rPr>
          <w:rtl/>
        </w:rPr>
        <w:t>שיעורא</w:t>
      </w:r>
      <w:proofErr w:type="spellEnd"/>
      <w:r>
        <w:rPr>
          <w:rtl/>
        </w:rPr>
        <w:t xml:space="preserve"> איך שתהיה ע"כ פסולה בשל אשרה משום </w:t>
      </w:r>
      <w:proofErr w:type="spellStart"/>
      <w:r>
        <w:rPr>
          <w:rtl/>
        </w:rPr>
        <w:t>דכתותי</w:t>
      </w:r>
      <w:proofErr w:type="spellEnd"/>
      <w:r>
        <w:rPr>
          <w:rtl/>
        </w:rPr>
        <w:t xml:space="preserve"> </w:t>
      </w:r>
      <w:proofErr w:type="spellStart"/>
      <w:r>
        <w:rPr>
          <w:rtl/>
        </w:rPr>
        <w:t>מיכתת</w:t>
      </w:r>
      <w:proofErr w:type="spellEnd"/>
      <w:r>
        <w:rPr>
          <w:rtl/>
        </w:rPr>
        <w:t xml:space="preserve"> שיעורה, ועל זה הוא שהשיג הראב"ד </w:t>
      </w:r>
      <w:proofErr w:type="spellStart"/>
      <w:r>
        <w:rPr>
          <w:rtl/>
        </w:rPr>
        <w:t>דנהי</w:t>
      </w:r>
      <w:proofErr w:type="spellEnd"/>
      <w:r>
        <w:rPr>
          <w:rtl/>
        </w:rPr>
        <w:t xml:space="preserve"> </w:t>
      </w:r>
      <w:proofErr w:type="spellStart"/>
      <w:r>
        <w:rPr>
          <w:rtl/>
        </w:rPr>
        <w:t>דליכא</w:t>
      </w:r>
      <w:proofErr w:type="spellEnd"/>
      <w:r>
        <w:rPr>
          <w:rtl/>
        </w:rPr>
        <w:t xml:space="preserve"> בלחי </w:t>
      </w:r>
      <w:proofErr w:type="spellStart"/>
      <w:r>
        <w:rPr>
          <w:rtl/>
        </w:rPr>
        <w:t>שיעורא</w:t>
      </w:r>
      <w:proofErr w:type="spellEnd"/>
      <w:r>
        <w:rPr>
          <w:rtl/>
        </w:rPr>
        <w:t xml:space="preserve"> </w:t>
      </w:r>
      <w:proofErr w:type="spellStart"/>
      <w:r>
        <w:rPr>
          <w:rtl/>
        </w:rPr>
        <w:t>לרחבו</w:t>
      </w:r>
      <w:proofErr w:type="spellEnd"/>
      <w:r>
        <w:rPr>
          <w:rtl/>
        </w:rPr>
        <w:t xml:space="preserve"> אבל מ"מ הרי בעינן שיהא גבוה י' וא"כ הא איכא שיעור לגובהו וכיון </w:t>
      </w:r>
      <w:proofErr w:type="spellStart"/>
      <w:r>
        <w:rPr>
          <w:rtl/>
        </w:rPr>
        <w:t>דכתותי</w:t>
      </w:r>
      <w:proofErr w:type="spellEnd"/>
      <w:r>
        <w:rPr>
          <w:rtl/>
        </w:rPr>
        <w:t xml:space="preserve"> מכתת שיעוריה א"כ הא צריך להיות פסול וצ"ע.</w:t>
      </w:r>
    </w:p>
    <w:p w:rsidR="009E114A" w:rsidP="008E76B7" w:rsidRDefault="008E76B7" w14:paraId="28E2B263" w14:textId="77777777">
      <w:pPr>
        <w:rPr>
          <w:rtl/>
        </w:rPr>
      </w:pPr>
      <w:r>
        <w:rPr>
          <w:rtl/>
        </w:rPr>
        <w:t xml:space="preserve">  והנה בין בדברי הרמב"ם ובין בדברי הראב"ד הרי מבואר </w:t>
      </w:r>
      <w:proofErr w:type="spellStart"/>
      <w:r>
        <w:rPr>
          <w:rtl/>
        </w:rPr>
        <w:t>דהך</w:t>
      </w:r>
      <w:proofErr w:type="spellEnd"/>
      <w:r>
        <w:rPr>
          <w:rtl/>
        </w:rPr>
        <w:t xml:space="preserve"> </w:t>
      </w:r>
      <w:proofErr w:type="spellStart"/>
      <w:r>
        <w:rPr>
          <w:rtl/>
        </w:rPr>
        <w:t>הילכתא</w:t>
      </w:r>
      <w:proofErr w:type="spellEnd"/>
      <w:r>
        <w:rPr>
          <w:rtl/>
        </w:rPr>
        <w:t xml:space="preserve"> </w:t>
      </w:r>
      <w:proofErr w:type="spellStart"/>
      <w:r>
        <w:rPr>
          <w:rtl/>
        </w:rPr>
        <w:t>דכתותי</w:t>
      </w:r>
      <w:proofErr w:type="spellEnd"/>
      <w:r>
        <w:rPr>
          <w:rtl/>
        </w:rPr>
        <w:t xml:space="preserve"> מכתת שיעוריה לא נכלל בזה </w:t>
      </w:r>
      <w:proofErr w:type="spellStart"/>
      <w:r>
        <w:rPr>
          <w:rtl/>
        </w:rPr>
        <w:t>דעצם</w:t>
      </w:r>
      <w:proofErr w:type="spellEnd"/>
      <w:r>
        <w:rPr>
          <w:rtl/>
        </w:rPr>
        <w:t xml:space="preserve"> הדבר חשוב כמי שאינו, </w:t>
      </w:r>
      <w:proofErr w:type="spellStart"/>
      <w:r>
        <w:rPr>
          <w:rtl/>
        </w:rPr>
        <w:t>דא"כ</w:t>
      </w:r>
      <w:proofErr w:type="spellEnd"/>
      <w:r>
        <w:rPr>
          <w:rtl/>
        </w:rPr>
        <w:t xml:space="preserve"> הרי לא היה מועיל הא דלחי שיעורו במשהו, כיון דגם המשהו כתותי </w:t>
      </w:r>
      <w:proofErr w:type="spellStart"/>
      <w:r>
        <w:rPr>
          <w:rtl/>
        </w:rPr>
        <w:t>מיכתת</w:t>
      </w:r>
      <w:proofErr w:type="spellEnd"/>
      <w:r>
        <w:rPr>
          <w:rtl/>
        </w:rPr>
        <w:t xml:space="preserve">, אם כן הרי גם משהו אין כאן, אלא ודאי </w:t>
      </w:r>
      <w:proofErr w:type="spellStart"/>
      <w:r>
        <w:rPr>
          <w:rtl/>
        </w:rPr>
        <w:t>דיסוד</w:t>
      </w:r>
      <w:proofErr w:type="spellEnd"/>
      <w:r>
        <w:rPr>
          <w:rtl/>
        </w:rPr>
        <w:t xml:space="preserve"> הדין הוא </w:t>
      </w:r>
      <w:proofErr w:type="spellStart"/>
      <w:r>
        <w:rPr>
          <w:rtl/>
        </w:rPr>
        <w:t>דהשיעור</w:t>
      </w:r>
      <w:proofErr w:type="spellEnd"/>
      <w:r>
        <w:rPr>
          <w:rtl/>
        </w:rPr>
        <w:t xml:space="preserve"> </w:t>
      </w:r>
      <w:proofErr w:type="spellStart"/>
      <w:r>
        <w:rPr>
          <w:rtl/>
        </w:rPr>
        <w:t>מיכתת</w:t>
      </w:r>
      <w:proofErr w:type="spellEnd"/>
      <w:r>
        <w:rPr>
          <w:rtl/>
        </w:rPr>
        <w:t xml:space="preserve"> ובטל מיניה שיעוריה, אבל עצם הדבר </w:t>
      </w:r>
      <w:proofErr w:type="spellStart"/>
      <w:r>
        <w:rPr>
          <w:rtl/>
        </w:rPr>
        <w:t>איתיה</w:t>
      </w:r>
      <w:proofErr w:type="spellEnd"/>
      <w:r>
        <w:rPr>
          <w:rtl/>
        </w:rPr>
        <w:t xml:space="preserve"> בעיניה ולא בטל, ולפי זה בלחי זה </w:t>
      </w:r>
      <w:proofErr w:type="spellStart"/>
      <w:r>
        <w:rPr>
          <w:rtl/>
        </w:rPr>
        <w:t>דמיכתת</w:t>
      </w:r>
      <w:proofErr w:type="spellEnd"/>
      <w:r>
        <w:rPr>
          <w:rtl/>
        </w:rPr>
        <w:t xml:space="preserve"> שיעוריה, מ"מ אם באנו לדון על המקום נמצא </w:t>
      </w:r>
      <w:proofErr w:type="spellStart"/>
      <w:r>
        <w:rPr>
          <w:rtl/>
        </w:rPr>
        <w:t>דכל</w:t>
      </w:r>
      <w:proofErr w:type="spellEnd"/>
      <w:r>
        <w:rPr>
          <w:rtl/>
        </w:rPr>
        <w:t xml:space="preserve"> הגובה עשרה שבו יש לו במקומו מחיצת לחי, כיון </w:t>
      </w:r>
      <w:proofErr w:type="spellStart"/>
      <w:r>
        <w:rPr>
          <w:rtl/>
        </w:rPr>
        <w:t>דאיתיה</w:t>
      </w:r>
      <w:proofErr w:type="spellEnd"/>
      <w:r>
        <w:rPr>
          <w:rtl/>
        </w:rPr>
        <w:t xml:space="preserve"> בעיניה, ורק </w:t>
      </w:r>
      <w:proofErr w:type="spellStart"/>
      <w:r>
        <w:rPr>
          <w:rtl/>
        </w:rPr>
        <w:t>דהלחי</w:t>
      </w:r>
      <w:proofErr w:type="spellEnd"/>
      <w:r>
        <w:rPr>
          <w:rtl/>
        </w:rPr>
        <w:t xml:space="preserve"> בעצמו אין בו </w:t>
      </w:r>
      <w:proofErr w:type="spellStart"/>
      <w:r>
        <w:rPr>
          <w:rtl/>
        </w:rPr>
        <w:t>שיעורא</w:t>
      </w:r>
      <w:proofErr w:type="spellEnd"/>
      <w:r>
        <w:rPr>
          <w:rtl/>
        </w:rPr>
        <w:t xml:space="preserve"> </w:t>
      </w:r>
      <w:proofErr w:type="spellStart"/>
      <w:r>
        <w:rPr>
          <w:rtl/>
        </w:rPr>
        <w:t>דעשרה</w:t>
      </w:r>
      <w:proofErr w:type="spellEnd"/>
      <w:r>
        <w:rPr>
          <w:rtl/>
        </w:rPr>
        <w:t xml:space="preserve"> טפחים, </w:t>
      </w:r>
      <w:proofErr w:type="spellStart"/>
      <w:r>
        <w:rPr>
          <w:rtl/>
        </w:rPr>
        <w:t>דעל</w:t>
      </w:r>
      <w:proofErr w:type="spellEnd"/>
      <w:r>
        <w:rPr>
          <w:rtl/>
        </w:rPr>
        <w:t xml:space="preserve"> זה הא מועיל הא </w:t>
      </w:r>
      <w:proofErr w:type="spellStart"/>
      <w:r>
        <w:rPr>
          <w:rtl/>
        </w:rPr>
        <w:t>דכתותי</w:t>
      </w:r>
      <w:proofErr w:type="spellEnd"/>
      <w:r>
        <w:rPr>
          <w:rtl/>
        </w:rPr>
        <w:t xml:space="preserve"> </w:t>
      </w:r>
      <w:proofErr w:type="spellStart"/>
      <w:r>
        <w:rPr>
          <w:rtl/>
        </w:rPr>
        <w:t>מיכתת</w:t>
      </w:r>
      <w:proofErr w:type="spellEnd"/>
      <w:r>
        <w:rPr>
          <w:rtl/>
        </w:rPr>
        <w:t xml:space="preserve"> דלית ביה </w:t>
      </w:r>
      <w:proofErr w:type="spellStart"/>
      <w:r>
        <w:rPr>
          <w:rtl/>
        </w:rPr>
        <w:t>שיעורא</w:t>
      </w:r>
      <w:proofErr w:type="spellEnd"/>
      <w:r>
        <w:rPr>
          <w:rtl/>
        </w:rPr>
        <w:t xml:space="preserve">, אשר ע"כ נראה </w:t>
      </w:r>
      <w:proofErr w:type="spellStart"/>
      <w:r>
        <w:rPr>
          <w:rtl/>
        </w:rPr>
        <w:t>דדעת</w:t>
      </w:r>
      <w:proofErr w:type="spellEnd"/>
      <w:r>
        <w:rPr>
          <w:rtl/>
        </w:rPr>
        <w:t xml:space="preserve"> הרמב"ם היא בכל מחיצות רה"י </w:t>
      </w:r>
      <w:proofErr w:type="spellStart"/>
      <w:r>
        <w:rPr>
          <w:rtl/>
        </w:rPr>
        <w:t>דבעינן</w:t>
      </w:r>
      <w:proofErr w:type="spellEnd"/>
      <w:r>
        <w:rPr>
          <w:rtl/>
        </w:rPr>
        <w:t xml:space="preserve"> שיהא גובהן עשרה עיקר </w:t>
      </w:r>
      <w:r w:rsidRPr="0084609A">
        <w:rPr>
          <w:b/>
          <w:bCs/>
          <w:rtl/>
        </w:rPr>
        <w:t xml:space="preserve">השיעור אינו בעצם המחיצות, כי אם </w:t>
      </w:r>
      <w:proofErr w:type="spellStart"/>
      <w:r w:rsidRPr="0084609A">
        <w:rPr>
          <w:b/>
          <w:bCs/>
          <w:rtl/>
        </w:rPr>
        <w:t>בהמקום</w:t>
      </w:r>
      <w:proofErr w:type="spellEnd"/>
      <w:r w:rsidRPr="0084609A">
        <w:rPr>
          <w:b/>
          <w:bCs/>
          <w:rtl/>
        </w:rPr>
        <w:t>,</w:t>
      </w:r>
      <w:r>
        <w:rPr>
          <w:rtl/>
        </w:rPr>
        <w:t xml:space="preserve"> </w:t>
      </w:r>
      <w:proofErr w:type="spellStart"/>
      <w:r>
        <w:rPr>
          <w:rtl/>
        </w:rPr>
        <w:t>דבעינן</w:t>
      </w:r>
      <w:proofErr w:type="spellEnd"/>
      <w:r>
        <w:rPr>
          <w:rtl/>
        </w:rPr>
        <w:t xml:space="preserve"> שגובה עשרה שבו יהא מוקף מחיצות, ואם מצאנו גובה עשרה שמוקף מחיצות בכל העשרה שבו, לא </w:t>
      </w:r>
      <w:proofErr w:type="spellStart"/>
      <w:r>
        <w:rPr>
          <w:rtl/>
        </w:rPr>
        <w:t>איכפת</w:t>
      </w:r>
      <w:proofErr w:type="spellEnd"/>
      <w:r>
        <w:rPr>
          <w:rtl/>
        </w:rPr>
        <w:t xml:space="preserve"> לנו כלל בעצם המחיצות אם הן מחזיקות עשרה אם לא, וע"כ גם הכא בלחי של אשרה נהי </w:t>
      </w:r>
      <w:proofErr w:type="spellStart"/>
      <w:r>
        <w:rPr>
          <w:rtl/>
        </w:rPr>
        <w:t>דכתותי</w:t>
      </w:r>
      <w:proofErr w:type="spellEnd"/>
      <w:r>
        <w:rPr>
          <w:rtl/>
        </w:rPr>
        <w:t xml:space="preserve"> </w:t>
      </w:r>
      <w:proofErr w:type="spellStart"/>
      <w:r>
        <w:rPr>
          <w:rtl/>
        </w:rPr>
        <w:t>מיכתת</w:t>
      </w:r>
      <w:proofErr w:type="spellEnd"/>
      <w:r>
        <w:rPr>
          <w:rtl/>
        </w:rPr>
        <w:t xml:space="preserve"> שיעוריה, אבל הרי זה לא מהניא רק </w:t>
      </w:r>
      <w:proofErr w:type="spellStart"/>
      <w:r>
        <w:rPr>
          <w:rtl/>
        </w:rPr>
        <w:t>דעצם</w:t>
      </w:r>
      <w:proofErr w:type="spellEnd"/>
      <w:r>
        <w:rPr>
          <w:rtl/>
        </w:rPr>
        <w:t xml:space="preserve"> הלחי לית ביה </w:t>
      </w:r>
      <w:proofErr w:type="spellStart"/>
      <w:r>
        <w:rPr>
          <w:rtl/>
        </w:rPr>
        <w:t>שיעורא</w:t>
      </w:r>
      <w:proofErr w:type="spellEnd"/>
      <w:r>
        <w:rPr>
          <w:rtl/>
        </w:rPr>
        <w:t xml:space="preserve">, אבל </w:t>
      </w:r>
      <w:proofErr w:type="spellStart"/>
      <w:r>
        <w:rPr>
          <w:rtl/>
        </w:rPr>
        <w:t>בהמקום</w:t>
      </w:r>
      <w:proofErr w:type="spellEnd"/>
      <w:r>
        <w:rPr>
          <w:rtl/>
        </w:rPr>
        <w:t xml:space="preserve"> הרי עכ"פ כל הגובה עשרה חשוב מוקף מקצת מחיצה רביעית </w:t>
      </w:r>
      <w:proofErr w:type="spellStart"/>
      <w:r>
        <w:rPr>
          <w:rtl/>
        </w:rPr>
        <w:t>דמועיל</w:t>
      </w:r>
      <w:proofErr w:type="spellEnd"/>
      <w:r>
        <w:rPr>
          <w:rtl/>
        </w:rPr>
        <w:t xml:space="preserve"> זאת בדיני מחיצה, וע"כ לפי מה שפסק הרמב"ם דלחי משום מחיצה, ע"כ שפיר הוי לחי גמור, וזהו שמחלק הרמב"ם בין לחי לקורה, </w:t>
      </w:r>
      <w:proofErr w:type="spellStart"/>
      <w:r>
        <w:rPr>
          <w:rtl/>
        </w:rPr>
        <w:t>דבקורה</w:t>
      </w:r>
      <w:proofErr w:type="spellEnd"/>
      <w:r>
        <w:rPr>
          <w:rtl/>
        </w:rPr>
        <w:t xml:space="preserve"> </w:t>
      </w:r>
      <w:proofErr w:type="spellStart"/>
      <w:r>
        <w:rPr>
          <w:rtl/>
        </w:rPr>
        <w:t>דהשיעור</w:t>
      </w:r>
      <w:proofErr w:type="spellEnd"/>
      <w:r>
        <w:rPr>
          <w:rtl/>
        </w:rPr>
        <w:t xml:space="preserve"> טפח הוא בעצם הקורה וע"כ שפיר שייך בזה הך </w:t>
      </w:r>
      <w:proofErr w:type="spellStart"/>
      <w:r>
        <w:rPr>
          <w:rtl/>
        </w:rPr>
        <w:t>דינא</w:t>
      </w:r>
      <w:proofErr w:type="spellEnd"/>
      <w:r>
        <w:rPr>
          <w:rtl/>
        </w:rPr>
        <w:t xml:space="preserve"> </w:t>
      </w:r>
      <w:proofErr w:type="spellStart"/>
      <w:r>
        <w:rPr>
          <w:rtl/>
        </w:rPr>
        <w:t>דכתותי</w:t>
      </w:r>
      <w:proofErr w:type="spellEnd"/>
      <w:r>
        <w:rPr>
          <w:rtl/>
        </w:rPr>
        <w:t xml:space="preserve"> </w:t>
      </w:r>
      <w:proofErr w:type="spellStart"/>
      <w:r>
        <w:rPr>
          <w:rtl/>
        </w:rPr>
        <w:t>מיכתת</w:t>
      </w:r>
      <w:proofErr w:type="spellEnd"/>
      <w:r>
        <w:rPr>
          <w:rtl/>
        </w:rPr>
        <w:t xml:space="preserve"> שיעוריה, </w:t>
      </w:r>
      <w:proofErr w:type="spellStart"/>
      <w:r>
        <w:rPr>
          <w:rtl/>
        </w:rPr>
        <w:t>משא"כ</w:t>
      </w:r>
      <w:proofErr w:type="spellEnd"/>
      <w:r>
        <w:rPr>
          <w:rtl/>
        </w:rPr>
        <w:t xml:space="preserve"> בלחי </w:t>
      </w:r>
      <w:proofErr w:type="spellStart"/>
      <w:r>
        <w:rPr>
          <w:rtl/>
        </w:rPr>
        <w:t>דעצם</w:t>
      </w:r>
      <w:proofErr w:type="spellEnd"/>
      <w:r>
        <w:rPr>
          <w:rtl/>
        </w:rPr>
        <w:t xml:space="preserve"> הלחי אין לו שיעור כלל, והשיעור הוא רק </w:t>
      </w:r>
      <w:proofErr w:type="spellStart"/>
      <w:r>
        <w:rPr>
          <w:rtl/>
        </w:rPr>
        <w:t>בהמקום</w:t>
      </w:r>
      <w:proofErr w:type="spellEnd"/>
      <w:r>
        <w:rPr>
          <w:rtl/>
        </w:rPr>
        <w:t xml:space="preserve">, ע"כ לא שייך בזה הא </w:t>
      </w:r>
      <w:proofErr w:type="spellStart"/>
      <w:r>
        <w:rPr>
          <w:rtl/>
        </w:rPr>
        <w:t>דכתותי</w:t>
      </w:r>
      <w:proofErr w:type="spellEnd"/>
      <w:r>
        <w:rPr>
          <w:rtl/>
        </w:rPr>
        <w:t xml:space="preserve"> </w:t>
      </w:r>
      <w:proofErr w:type="spellStart"/>
      <w:r>
        <w:rPr>
          <w:rtl/>
        </w:rPr>
        <w:t>מיכתת</w:t>
      </w:r>
      <w:proofErr w:type="spellEnd"/>
      <w:r>
        <w:rPr>
          <w:rtl/>
        </w:rPr>
        <w:t xml:space="preserve"> שיעוריה וכשר גם בשל אשרה וכמו שנתבאר.   </w:t>
      </w:r>
    </w:p>
    <w:p w:rsidRPr="008E76B7" w:rsidR="008E76B7" w:rsidP="009E114A" w:rsidRDefault="08156B5F" w14:paraId="36AA64D2" w14:textId="6C0B6556">
      <w:pPr>
        <w:pStyle w:val="Heading2"/>
      </w:pPr>
      <w:r w:rsidRPr="08156B5F">
        <w:rPr>
          <w:rtl/>
        </w:rPr>
        <w:t xml:space="preserve">מתוספות </w:t>
      </w:r>
      <w:proofErr w:type="spellStart"/>
      <w:r w:rsidRPr="08156B5F">
        <w:rPr>
          <w:rtl/>
        </w:rPr>
        <w:t>רשב"ם</w:t>
      </w:r>
      <w:proofErr w:type="spellEnd"/>
      <w:r w:rsidRPr="08156B5F">
        <w:rPr>
          <w:rtl/>
        </w:rPr>
        <w:t xml:space="preserve"> </w:t>
      </w:r>
      <w:proofErr w:type="spellStart"/>
      <w:r w:rsidRPr="08156B5F">
        <w:rPr>
          <w:rtl/>
        </w:rPr>
        <w:t>לרי"ף</w:t>
      </w:r>
      <w:proofErr w:type="spellEnd"/>
      <w:r w:rsidRPr="08156B5F">
        <w:t xml:space="preserve"> </w:t>
      </w:r>
      <w:r w:rsidRPr="08156B5F">
        <w:rPr>
          <w:sz w:val="22"/>
          <w:szCs w:val="22"/>
        </w:rPr>
        <w:t>(</w:t>
      </w:r>
      <w:hyperlink r:id="rId7">
        <w:r w:rsidRPr="08156B5F">
          <w:rPr>
            <w:rStyle w:val="Hyperlink"/>
            <w:sz w:val="22"/>
            <w:szCs w:val="22"/>
            <w:rtl/>
          </w:rPr>
          <w:t>קישור</w:t>
        </w:r>
      </w:hyperlink>
      <w:r w:rsidRPr="08156B5F">
        <w:rPr>
          <w:sz w:val="22"/>
          <w:szCs w:val="22"/>
        </w:rPr>
        <w:t xml:space="preserve">) </w:t>
      </w:r>
    </w:p>
    <w:p w:rsidRPr="00237B08" w:rsidR="009F4441" w:rsidP="0053492B" w:rsidRDefault="008E76B7" w14:paraId="3EFCA3CA" w14:textId="700E9B6A">
      <w:pPr>
        <w:pStyle w:val="Heading2"/>
        <w:rPr>
          <w:rtl/>
        </w:rPr>
      </w:pPr>
      <w:r>
        <w:rPr>
          <w:rFonts w:hint="cs"/>
          <w:rtl/>
        </w:rPr>
        <w:t xml:space="preserve">בעקבי הצאן עמ' </w:t>
      </w:r>
      <w:proofErr w:type="spellStart"/>
      <w:r>
        <w:rPr>
          <w:rFonts w:hint="cs"/>
          <w:rtl/>
        </w:rPr>
        <w:t>סא</w:t>
      </w:r>
      <w:proofErr w:type="spellEnd"/>
    </w:p>
    <w:p w:rsidR="000C25FD" w:rsidP="008E76B7" w:rsidRDefault="008E76B7" w14:paraId="7D245924" w14:textId="63175250">
      <w:pPr>
        <w:pStyle w:val="Heading2"/>
        <w:rPr>
          <w:rtl/>
        </w:rPr>
      </w:pPr>
      <w:r>
        <w:rPr>
          <w:rFonts w:hint="cs"/>
          <w:rtl/>
        </w:rPr>
        <w:lastRenderedPageBreak/>
        <w:t xml:space="preserve">גינת אגוז עמ' </w:t>
      </w:r>
      <w:proofErr w:type="spellStart"/>
      <w:r>
        <w:rPr>
          <w:rFonts w:hint="cs"/>
          <w:rtl/>
        </w:rPr>
        <w:t>לז</w:t>
      </w:r>
      <w:proofErr w:type="spellEnd"/>
    </w:p>
    <w:p w:rsidR="00DA7C3C" w:rsidP="00DA7C3C" w:rsidRDefault="00DA7C3C" w14:paraId="10BDB9A2" w14:textId="736BAF07">
      <w:pPr>
        <w:pStyle w:val="Heading1"/>
        <w:rPr>
          <w:rtl/>
        </w:rPr>
      </w:pPr>
      <w:r>
        <w:rPr>
          <w:rFonts w:hint="cs"/>
          <w:rtl/>
        </w:rPr>
        <w:t>תנאים ואמוראים</w:t>
      </w:r>
      <w:r w:rsidR="00AC10B9">
        <w:rPr>
          <w:rFonts w:hint="cs"/>
          <w:rtl/>
        </w:rPr>
        <w:t xml:space="preserve"> חולקים, רב תנא הוא ופליג</w:t>
      </w:r>
    </w:p>
    <w:p w:rsidR="00DA7C3C" w:rsidP="00DA7C3C" w:rsidRDefault="00DA7C3C" w14:paraId="6BF23477" w14:textId="57A8CCEA">
      <w:pPr>
        <w:pStyle w:val="Heading2"/>
        <w:rPr>
          <w:rtl/>
        </w:rPr>
      </w:pPr>
      <w:r>
        <w:rPr>
          <w:rFonts w:hint="cs"/>
          <w:rtl/>
        </w:rPr>
        <w:t xml:space="preserve">תוספות כתובות ח. ד"ה </w:t>
      </w:r>
      <w:r>
        <w:rPr>
          <w:rtl/>
        </w:rPr>
        <w:t>רב תנא הוא ופליג</w:t>
      </w:r>
    </w:p>
    <w:p w:rsidR="00DA7C3C" w:rsidP="00DA7C3C" w:rsidRDefault="00DA7C3C" w14:paraId="775D87E4" w14:textId="01CA1071">
      <w:pPr>
        <w:rPr>
          <w:rtl/>
        </w:rPr>
      </w:pPr>
      <w:r w:rsidRPr="00DA7C3C">
        <w:rPr>
          <w:rtl/>
        </w:rPr>
        <w:t xml:space="preserve">לא בעי </w:t>
      </w:r>
      <w:proofErr w:type="spellStart"/>
      <w:r w:rsidRPr="00DA7C3C">
        <w:rPr>
          <w:rtl/>
        </w:rPr>
        <w:t>לשנויי</w:t>
      </w:r>
      <w:proofErr w:type="spellEnd"/>
      <w:r w:rsidRPr="00DA7C3C">
        <w:rPr>
          <w:rtl/>
        </w:rPr>
        <w:t xml:space="preserve"> כי תניא ההיא בברכת המזון </w:t>
      </w:r>
      <w:proofErr w:type="spellStart"/>
      <w:r w:rsidRPr="00DA7C3C">
        <w:rPr>
          <w:rtl/>
        </w:rPr>
        <w:t>כדמשני</w:t>
      </w:r>
      <w:proofErr w:type="spellEnd"/>
      <w:r w:rsidRPr="00DA7C3C">
        <w:rPr>
          <w:rtl/>
        </w:rPr>
        <w:t xml:space="preserve"> רבי יוחנן </w:t>
      </w:r>
      <w:proofErr w:type="spellStart"/>
      <w:r w:rsidRPr="00DA7C3C">
        <w:rPr>
          <w:rtl/>
        </w:rPr>
        <w:t>דנראה</w:t>
      </w:r>
      <w:proofErr w:type="spellEnd"/>
      <w:r w:rsidRPr="00DA7C3C">
        <w:rPr>
          <w:rtl/>
        </w:rPr>
        <w:t xml:space="preserve"> לו דוחק להעמיד כן ונוח לו טפי לומר דפליג </w:t>
      </w:r>
      <w:proofErr w:type="spellStart"/>
      <w:r w:rsidRPr="00DA7C3C">
        <w:rPr>
          <w:rtl/>
        </w:rPr>
        <w:t>ומדלא</w:t>
      </w:r>
      <w:proofErr w:type="spellEnd"/>
      <w:r w:rsidRPr="00DA7C3C">
        <w:rPr>
          <w:rtl/>
        </w:rPr>
        <w:t xml:space="preserve"> </w:t>
      </w:r>
      <w:proofErr w:type="spellStart"/>
      <w:r w:rsidRPr="00DA7C3C">
        <w:rPr>
          <w:rtl/>
        </w:rPr>
        <w:t>קאמר</w:t>
      </w:r>
      <w:proofErr w:type="spellEnd"/>
      <w:r w:rsidRPr="00DA7C3C">
        <w:rPr>
          <w:rtl/>
        </w:rPr>
        <w:t xml:space="preserve"> ר' יוחנן תנא ופליג יש להוכיח </w:t>
      </w:r>
      <w:proofErr w:type="spellStart"/>
      <w:r w:rsidRPr="00DA7C3C">
        <w:rPr>
          <w:rtl/>
        </w:rPr>
        <w:t>דר"י</w:t>
      </w:r>
      <w:proofErr w:type="spellEnd"/>
      <w:r w:rsidRPr="00DA7C3C">
        <w:rPr>
          <w:rtl/>
        </w:rPr>
        <w:t xml:space="preserve"> אמורא היה דאי </w:t>
      </w:r>
      <w:proofErr w:type="spellStart"/>
      <w:r w:rsidRPr="00DA7C3C">
        <w:rPr>
          <w:rtl/>
        </w:rPr>
        <w:t>הוה</w:t>
      </w:r>
      <w:proofErr w:type="spellEnd"/>
      <w:r w:rsidRPr="00DA7C3C">
        <w:rPr>
          <w:rtl/>
        </w:rPr>
        <w:t xml:space="preserve"> תנא </w:t>
      </w:r>
      <w:proofErr w:type="spellStart"/>
      <w:r w:rsidRPr="00DA7C3C">
        <w:rPr>
          <w:rtl/>
        </w:rPr>
        <w:t>הוה</w:t>
      </w:r>
      <w:proofErr w:type="spellEnd"/>
      <w:r w:rsidRPr="00DA7C3C">
        <w:rPr>
          <w:rtl/>
        </w:rPr>
        <w:t xml:space="preserve"> משני </w:t>
      </w:r>
      <w:proofErr w:type="spellStart"/>
      <w:r w:rsidRPr="00DA7C3C">
        <w:rPr>
          <w:rtl/>
        </w:rPr>
        <w:t>כדמשני</w:t>
      </w:r>
      <w:proofErr w:type="spellEnd"/>
      <w:r w:rsidRPr="00DA7C3C">
        <w:rPr>
          <w:rtl/>
        </w:rPr>
        <w:t xml:space="preserve"> לרב ואין להקשות </w:t>
      </w:r>
      <w:proofErr w:type="spellStart"/>
      <w:r w:rsidRPr="00DA7C3C">
        <w:rPr>
          <w:rtl/>
        </w:rPr>
        <w:t>דאמאי</w:t>
      </w:r>
      <w:proofErr w:type="spellEnd"/>
      <w:r w:rsidRPr="00DA7C3C">
        <w:rPr>
          <w:rtl/>
        </w:rPr>
        <w:t xml:space="preserve"> לא משני רבי יוחנן אנא </w:t>
      </w:r>
      <w:proofErr w:type="spellStart"/>
      <w:r w:rsidRPr="00DA7C3C">
        <w:rPr>
          <w:rtl/>
        </w:rPr>
        <w:t>דאמרי</w:t>
      </w:r>
      <w:proofErr w:type="spellEnd"/>
      <w:r w:rsidRPr="00DA7C3C">
        <w:rPr>
          <w:rtl/>
        </w:rPr>
        <w:t xml:space="preserve"> כרב </w:t>
      </w:r>
      <w:proofErr w:type="spellStart"/>
      <w:r w:rsidRPr="00DA7C3C">
        <w:rPr>
          <w:rtl/>
        </w:rPr>
        <w:t>דתנא</w:t>
      </w:r>
      <w:proofErr w:type="spellEnd"/>
      <w:r w:rsidRPr="00DA7C3C">
        <w:rPr>
          <w:rtl/>
        </w:rPr>
        <w:t xml:space="preserve"> הוא דרבי יוחנן לא היה מחזיק רב כתנא דפליג עליו בכל </w:t>
      </w:r>
      <w:proofErr w:type="spellStart"/>
      <w:r w:rsidRPr="00DA7C3C">
        <w:rPr>
          <w:rtl/>
        </w:rPr>
        <w:t>דוכתא</w:t>
      </w:r>
      <w:proofErr w:type="spellEnd"/>
      <w:r w:rsidRPr="00DA7C3C">
        <w:rPr>
          <w:rtl/>
        </w:rPr>
        <w:t xml:space="preserve"> ומיהו איכא </w:t>
      </w:r>
      <w:proofErr w:type="spellStart"/>
      <w:r w:rsidRPr="00DA7C3C">
        <w:rPr>
          <w:rtl/>
        </w:rPr>
        <w:t>נמי</w:t>
      </w:r>
      <w:proofErr w:type="spellEnd"/>
      <w:r w:rsidRPr="00DA7C3C">
        <w:rPr>
          <w:rtl/>
        </w:rPr>
        <w:t xml:space="preserve"> רבי יוחנן שהיה תנא </w:t>
      </w:r>
      <w:proofErr w:type="spellStart"/>
      <w:r w:rsidRPr="00DA7C3C">
        <w:rPr>
          <w:rtl/>
        </w:rPr>
        <w:t>דתניא</w:t>
      </w:r>
      <w:proofErr w:type="spellEnd"/>
      <w:r w:rsidRPr="00DA7C3C">
        <w:rPr>
          <w:rtl/>
        </w:rPr>
        <w:t xml:space="preserve"> </w:t>
      </w:r>
      <w:proofErr w:type="spellStart"/>
      <w:r w:rsidRPr="00DA7C3C">
        <w:rPr>
          <w:rtl/>
        </w:rPr>
        <w:t>בשילהי</w:t>
      </w:r>
      <w:proofErr w:type="spellEnd"/>
      <w:r w:rsidRPr="00DA7C3C">
        <w:rPr>
          <w:rtl/>
        </w:rPr>
        <w:t xml:space="preserve"> </w:t>
      </w:r>
      <w:proofErr w:type="spellStart"/>
      <w:r w:rsidRPr="00DA7C3C">
        <w:rPr>
          <w:rtl/>
        </w:rPr>
        <w:t>דנזיר</w:t>
      </w:r>
      <w:proofErr w:type="spellEnd"/>
      <w:r w:rsidRPr="00DA7C3C">
        <w:rPr>
          <w:rtl/>
        </w:rPr>
        <w:t xml:space="preserve"> (דף סה. ושם) וכמה שיעור תפיסה פירש רבי יוחנן </w:t>
      </w:r>
      <w:proofErr w:type="spellStart"/>
      <w:r w:rsidRPr="00DA7C3C">
        <w:rPr>
          <w:rtl/>
        </w:rPr>
        <w:t>כו</w:t>
      </w:r>
      <w:proofErr w:type="spellEnd"/>
      <w:r w:rsidRPr="00DA7C3C">
        <w:rPr>
          <w:rtl/>
        </w:rPr>
        <w:t>'.</w:t>
      </w:r>
    </w:p>
    <w:p w:rsidR="00B26D75" w:rsidP="00D01AE7" w:rsidRDefault="00D01AE7" w14:paraId="60D41720" w14:textId="5386AB37">
      <w:pPr>
        <w:pStyle w:val="Heading2"/>
        <w:rPr>
          <w:rtl/>
        </w:rPr>
      </w:pPr>
      <w:r>
        <w:rPr>
          <w:rFonts w:hint="cs"/>
          <w:rtl/>
        </w:rPr>
        <w:t>רמב"ם הלכות ממרים ב:א</w:t>
      </w:r>
    </w:p>
    <w:p w:rsidRPr="003D3703" w:rsidR="003D3703" w:rsidP="003D3703" w:rsidRDefault="003D3703" w14:paraId="706342CE" w14:textId="7FEC8E74">
      <w:pPr>
        <w:rPr>
          <w:rtl/>
        </w:rPr>
      </w:pPr>
      <w:r w:rsidRPr="003D3703">
        <w:rPr>
          <w:rtl/>
        </w:rPr>
        <w:t xml:space="preserve">ב"ד גדול שדרשו באחת מן </w:t>
      </w:r>
      <w:proofErr w:type="spellStart"/>
      <w:r w:rsidRPr="003D3703">
        <w:rPr>
          <w:rtl/>
        </w:rPr>
        <w:t>המדות</w:t>
      </w:r>
      <w:proofErr w:type="spellEnd"/>
      <w:r w:rsidRPr="003D3703">
        <w:rPr>
          <w:rtl/>
        </w:rPr>
        <w:t xml:space="preserve"> כפי מה שנראה בעיניהם שהדין כך ודנו דין, ועמד אחריהם ב"ד אחר ונראה לו טעם אחר לסתור אותו הרי זה סותר ודן כפי מה שנראה בעיניו, שנאמר אל השופט אשר יהיה בימים ההם אינך חייב ללכת אלא אחר בית דין שבדורך.</w:t>
      </w:r>
    </w:p>
    <w:p w:rsidR="00D01AE7" w:rsidP="00D01AE7" w:rsidRDefault="00D01AE7" w14:paraId="55D65D20" w14:textId="47C8FE3D">
      <w:pPr>
        <w:pStyle w:val="Heading2"/>
        <w:rPr>
          <w:rtl/>
        </w:rPr>
      </w:pPr>
      <w:r>
        <w:rPr>
          <w:rFonts w:hint="cs"/>
          <w:rtl/>
        </w:rPr>
        <w:t>כסף משנה הלכות ממרים ב:א</w:t>
      </w:r>
      <w:r w:rsidR="00C0660A">
        <w:rPr>
          <w:rStyle w:val="FootnoteReference"/>
          <w:rtl/>
        </w:rPr>
        <w:footnoteReference w:id="2"/>
      </w:r>
    </w:p>
    <w:p w:rsidR="00D01AE7" w:rsidP="00D01AE7" w:rsidRDefault="00D01AE7" w14:paraId="1B7029D2" w14:textId="0526A226">
      <w:pPr>
        <w:rPr>
          <w:rtl/>
        </w:rPr>
      </w:pPr>
      <w:r w:rsidRPr="00D01AE7">
        <w:rPr>
          <w:rtl/>
        </w:rPr>
        <w:t xml:space="preserve">בית דין הגדול שדרשו </w:t>
      </w:r>
      <w:proofErr w:type="spellStart"/>
      <w:r w:rsidRPr="00D01AE7">
        <w:rPr>
          <w:rtl/>
        </w:rPr>
        <w:t>וכו</w:t>
      </w:r>
      <w:proofErr w:type="spellEnd"/>
      <w:r w:rsidRPr="00D01AE7">
        <w:rPr>
          <w:rtl/>
        </w:rPr>
        <w:t xml:space="preserve">'. למד כן רבינו ממאי </w:t>
      </w:r>
      <w:proofErr w:type="spellStart"/>
      <w:r w:rsidRPr="00D01AE7">
        <w:rPr>
          <w:rtl/>
        </w:rPr>
        <w:t>דאשכחן</w:t>
      </w:r>
      <w:proofErr w:type="spellEnd"/>
      <w:r w:rsidRPr="00D01AE7">
        <w:rPr>
          <w:rtl/>
        </w:rPr>
        <w:t xml:space="preserve"> תנאי </w:t>
      </w:r>
      <w:proofErr w:type="spellStart"/>
      <w:r w:rsidRPr="00D01AE7">
        <w:rPr>
          <w:rtl/>
        </w:rPr>
        <w:t>בתראי</w:t>
      </w:r>
      <w:proofErr w:type="spellEnd"/>
      <w:r w:rsidRPr="00D01AE7">
        <w:rPr>
          <w:rtl/>
        </w:rPr>
        <w:t xml:space="preserve"> </w:t>
      </w:r>
      <w:proofErr w:type="spellStart"/>
      <w:r w:rsidRPr="00D01AE7">
        <w:rPr>
          <w:rtl/>
        </w:rPr>
        <w:t>דפליגי</w:t>
      </w:r>
      <w:proofErr w:type="spellEnd"/>
      <w:r w:rsidRPr="00D01AE7">
        <w:rPr>
          <w:rtl/>
        </w:rPr>
        <w:t xml:space="preserve"> </w:t>
      </w:r>
      <w:proofErr w:type="spellStart"/>
      <w:r w:rsidRPr="00D01AE7">
        <w:rPr>
          <w:rtl/>
        </w:rPr>
        <w:t>אקמאי</w:t>
      </w:r>
      <w:proofErr w:type="spellEnd"/>
      <w:r w:rsidRPr="00D01AE7">
        <w:rPr>
          <w:rtl/>
        </w:rPr>
        <w:t xml:space="preserve"> וכן אמוראי </w:t>
      </w:r>
      <w:proofErr w:type="spellStart"/>
      <w:r w:rsidRPr="00D01AE7">
        <w:rPr>
          <w:rtl/>
        </w:rPr>
        <w:t>בתראי</w:t>
      </w:r>
      <w:proofErr w:type="spellEnd"/>
      <w:r w:rsidRPr="00D01AE7">
        <w:rPr>
          <w:rtl/>
        </w:rPr>
        <w:t xml:space="preserve"> פליגי </w:t>
      </w:r>
      <w:proofErr w:type="spellStart"/>
      <w:r w:rsidRPr="00D01AE7">
        <w:rPr>
          <w:rtl/>
        </w:rPr>
        <w:t>אקמאי</w:t>
      </w:r>
      <w:proofErr w:type="spellEnd"/>
      <w:r w:rsidRPr="00D01AE7">
        <w:rPr>
          <w:rtl/>
        </w:rPr>
        <w:t xml:space="preserve"> והא </w:t>
      </w:r>
      <w:proofErr w:type="spellStart"/>
      <w:r w:rsidRPr="00D01AE7">
        <w:rPr>
          <w:rtl/>
        </w:rPr>
        <w:t>דתנן</w:t>
      </w:r>
      <w:proofErr w:type="spellEnd"/>
      <w:r w:rsidRPr="00D01AE7">
        <w:rPr>
          <w:rtl/>
        </w:rPr>
        <w:t xml:space="preserve"> </w:t>
      </w:r>
      <w:proofErr w:type="spellStart"/>
      <w:r w:rsidRPr="00D01AE7">
        <w:rPr>
          <w:rtl/>
        </w:rPr>
        <w:t>בפ"ק</w:t>
      </w:r>
      <w:proofErr w:type="spellEnd"/>
      <w:r w:rsidRPr="00D01AE7">
        <w:rPr>
          <w:rtl/>
        </w:rPr>
        <w:t xml:space="preserve"> </w:t>
      </w:r>
      <w:proofErr w:type="spellStart"/>
      <w:r w:rsidRPr="00D01AE7">
        <w:rPr>
          <w:rtl/>
        </w:rPr>
        <w:t>דעדיות</w:t>
      </w:r>
      <w:proofErr w:type="spellEnd"/>
      <w:r w:rsidRPr="00D01AE7">
        <w:rPr>
          <w:rtl/>
        </w:rPr>
        <w:t xml:space="preserve"> (משנה ה') שאם יראה ב"ד את דברי היחיד ויסמוך עליו שאין ב"ד יכול לבטל דברי ב"ד </w:t>
      </w:r>
      <w:proofErr w:type="spellStart"/>
      <w:r w:rsidRPr="00D01AE7">
        <w:rPr>
          <w:rtl/>
        </w:rPr>
        <w:t>חבירו</w:t>
      </w:r>
      <w:proofErr w:type="spellEnd"/>
      <w:r w:rsidRPr="00D01AE7">
        <w:rPr>
          <w:rtl/>
        </w:rPr>
        <w:t xml:space="preserve"> עד שיהא גדול ממנו בחכמה </w:t>
      </w:r>
      <w:proofErr w:type="spellStart"/>
      <w:r w:rsidRPr="00D01AE7">
        <w:rPr>
          <w:rtl/>
        </w:rPr>
        <w:t>ובמנין</w:t>
      </w:r>
      <w:proofErr w:type="spellEnd"/>
      <w:r w:rsidRPr="00D01AE7">
        <w:rPr>
          <w:rtl/>
        </w:rPr>
        <w:t xml:space="preserve"> מוקי לה רבינו </w:t>
      </w:r>
      <w:proofErr w:type="spellStart"/>
      <w:r w:rsidRPr="00D01AE7">
        <w:rPr>
          <w:rtl/>
        </w:rPr>
        <w:t>בשאותו</w:t>
      </w:r>
      <w:proofErr w:type="spellEnd"/>
      <w:r w:rsidRPr="00D01AE7">
        <w:rPr>
          <w:rtl/>
        </w:rPr>
        <w:t xml:space="preserve"> יחיד ואותם רבים נחלקו בגזירה או תקנה כלומר שאם ב"ד פסק כדעת היחיד אין ב"ד אחר יכול לחלוק ולפסוק כדעת הרבים אלא אם היה גדול וכו' וכמו שיתבאר בסמוך אבל אם נחלקו </w:t>
      </w:r>
      <w:proofErr w:type="spellStart"/>
      <w:r w:rsidRPr="00D01AE7">
        <w:rPr>
          <w:rtl/>
        </w:rPr>
        <w:t>בשזה</w:t>
      </w:r>
      <w:proofErr w:type="spellEnd"/>
      <w:r w:rsidRPr="00D01AE7">
        <w:rPr>
          <w:rtl/>
        </w:rPr>
        <w:t xml:space="preserve"> דורש באחת מן </w:t>
      </w:r>
      <w:proofErr w:type="spellStart"/>
      <w:r w:rsidRPr="00D01AE7">
        <w:rPr>
          <w:rtl/>
        </w:rPr>
        <w:t>המדות</w:t>
      </w:r>
      <w:proofErr w:type="spellEnd"/>
      <w:r w:rsidRPr="00D01AE7">
        <w:rPr>
          <w:rtl/>
        </w:rPr>
        <w:t xml:space="preserve"> וזה באחרת </w:t>
      </w:r>
      <w:proofErr w:type="spellStart"/>
      <w:r w:rsidRPr="00D01AE7">
        <w:rPr>
          <w:rtl/>
        </w:rPr>
        <w:t>אה"נ</w:t>
      </w:r>
      <w:proofErr w:type="spellEnd"/>
      <w:r w:rsidRPr="00D01AE7">
        <w:rPr>
          <w:rtl/>
        </w:rPr>
        <w:t xml:space="preserve"> שיכול לבטל דבריו אפילו שאינו גדול כמוהו בחכמה </w:t>
      </w:r>
      <w:proofErr w:type="spellStart"/>
      <w:r w:rsidRPr="00D01AE7">
        <w:rPr>
          <w:rtl/>
        </w:rPr>
        <w:t>ובמנין</w:t>
      </w:r>
      <w:proofErr w:type="spellEnd"/>
      <w:r w:rsidRPr="00D01AE7">
        <w:rPr>
          <w:rtl/>
        </w:rPr>
        <w:t xml:space="preserve">. ואם תאמר אם כן </w:t>
      </w:r>
      <w:proofErr w:type="spellStart"/>
      <w:r w:rsidRPr="00D01AE7">
        <w:rPr>
          <w:rtl/>
        </w:rPr>
        <w:t>אמאי</w:t>
      </w:r>
      <w:proofErr w:type="spellEnd"/>
      <w:r w:rsidRPr="00D01AE7">
        <w:rPr>
          <w:rtl/>
        </w:rPr>
        <w:t xml:space="preserve"> לא פליגי אמוראי </w:t>
      </w:r>
      <w:proofErr w:type="spellStart"/>
      <w:r w:rsidRPr="00D01AE7">
        <w:rPr>
          <w:rtl/>
        </w:rPr>
        <w:t>אתנאי</w:t>
      </w:r>
      <w:proofErr w:type="spellEnd"/>
      <w:r w:rsidRPr="00D01AE7">
        <w:rPr>
          <w:rtl/>
        </w:rPr>
        <w:t xml:space="preserve"> </w:t>
      </w:r>
      <w:proofErr w:type="spellStart"/>
      <w:r w:rsidRPr="00D01AE7">
        <w:rPr>
          <w:rtl/>
        </w:rPr>
        <w:t>דהא</w:t>
      </w:r>
      <w:proofErr w:type="spellEnd"/>
      <w:r w:rsidRPr="00D01AE7">
        <w:rPr>
          <w:rtl/>
        </w:rPr>
        <w:t xml:space="preserve"> בכל </w:t>
      </w:r>
      <w:proofErr w:type="spellStart"/>
      <w:r w:rsidRPr="00D01AE7">
        <w:rPr>
          <w:rtl/>
        </w:rPr>
        <w:t>דוכתא</w:t>
      </w:r>
      <w:proofErr w:type="spellEnd"/>
      <w:r w:rsidRPr="00D01AE7">
        <w:rPr>
          <w:rtl/>
        </w:rPr>
        <w:t xml:space="preserve"> </w:t>
      </w:r>
      <w:proofErr w:type="spellStart"/>
      <w:r w:rsidRPr="00D01AE7">
        <w:rPr>
          <w:rtl/>
        </w:rPr>
        <w:t>מקשינן</w:t>
      </w:r>
      <w:proofErr w:type="spellEnd"/>
      <w:r w:rsidRPr="00D01AE7">
        <w:rPr>
          <w:rtl/>
        </w:rPr>
        <w:t xml:space="preserve"> לאמורא </w:t>
      </w:r>
      <w:proofErr w:type="spellStart"/>
      <w:r w:rsidRPr="00D01AE7">
        <w:rPr>
          <w:rtl/>
        </w:rPr>
        <w:t>ממתניתין</w:t>
      </w:r>
      <w:proofErr w:type="spellEnd"/>
      <w:r w:rsidRPr="00D01AE7">
        <w:rPr>
          <w:rtl/>
        </w:rPr>
        <w:t xml:space="preserve"> או מברייתא וצ"ל אנא </w:t>
      </w:r>
      <w:proofErr w:type="spellStart"/>
      <w:r w:rsidRPr="00D01AE7">
        <w:rPr>
          <w:rtl/>
        </w:rPr>
        <w:t>דאמרי</w:t>
      </w:r>
      <w:proofErr w:type="spellEnd"/>
      <w:r w:rsidRPr="00D01AE7">
        <w:rPr>
          <w:rtl/>
        </w:rPr>
        <w:t xml:space="preserve"> כי האי תנא ואם לא יאמר כן </w:t>
      </w:r>
      <w:proofErr w:type="spellStart"/>
      <w:r w:rsidRPr="00D01AE7">
        <w:rPr>
          <w:rtl/>
        </w:rPr>
        <w:t>קשיא</w:t>
      </w:r>
      <w:proofErr w:type="spellEnd"/>
      <w:r w:rsidRPr="00D01AE7">
        <w:rPr>
          <w:rtl/>
        </w:rPr>
        <w:t xml:space="preserve"> ליה וכפי דברי רבינו הרשות נתונה להם לחלוק על דברי התנאים. ואפשר לומר שמיום חתימת המשנה קיימו וקבלו שדורות האחרונים לא יחלקו על הראשונים וכן עשו גם בחתימת </w:t>
      </w:r>
      <w:proofErr w:type="spellStart"/>
      <w:r w:rsidRPr="00D01AE7">
        <w:rPr>
          <w:rtl/>
        </w:rPr>
        <w:t>הגמ</w:t>
      </w:r>
      <w:proofErr w:type="spellEnd"/>
      <w:r w:rsidRPr="00D01AE7">
        <w:rPr>
          <w:rtl/>
        </w:rPr>
        <w:t>' שמיום שנחתמה לא ניתן רשות לשום אדם לחלוק עליה:</w:t>
      </w:r>
    </w:p>
    <w:p w:rsidR="006863DF" w:rsidP="00AC10B9" w:rsidRDefault="006863DF" w14:paraId="0EB247FA" w14:textId="58BF96D0">
      <w:pPr>
        <w:pStyle w:val="Heading2"/>
        <w:rPr>
          <w:rtl/>
        </w:rPr>
      </w:pPr>
      <w:r>
        <w:rPr>
          <w:rFonts w:hint="cs"/>
          <w:rtl/>
        </w:rPr>
        <w:t>מלחמת ה' בבא קמא</w:t>
      </w:r>
    </w:p>
    <w:p w:rsidR="00664B38" w:rsidP="00664B38" w:rsidRDefault="00664B38" w14:paraId="4909881F" w14:textId="6CF38314">
      <w:pPr>
        <w:pStyle w:val="Heading2"/>
        <w:rPr>
          <w:rtl/>
        </w:rPr>
      </w:pPr>
      <w:r>
        <w:rPr>
          <w:rFonts w:hint="cs"/>
          <w:rtl/>
        </w:rPr>
        <w:t>שלחן ער</w:t>
      </w:r>
      <w:r w:rsidR="00173452">
        <w:rPr>
          <w:rFonts w:hint="cs"/>
          <w:rtl/>
        </w:rPr>
        <w:t xml:space="preserve">וך חושן משפט </w:t>
      </w:r>
      <w:proofErr w:type="spellStart"/>
      <w:r w:rsidR="00173452">
        <w:rPr>
          <w:rFonts w:hint="cs"/>
          <w:rtl/>
        </w:rPr>
        <w:t>כה:א</w:t>
      </w:r>
      <w:proofErr w:type="spellEnd"/>
    </w:p>
    <w:p w:rsidR="00173452" w:rsidP="00173452" w:rsidRDefault="00173452" w14:paraId="54F8969E" w14:textId="7712FF49">
      <w:pPr>
        <w:rPr>
          <w:sz w:val="18"/>
          <w:szCs w:val="18"/>
          <w:rtl/>
        </w:rPr>
      </w:pPr>
      <w:r w:rsidRPr="00173452">
        <w:rPr>
          <w:rtl/>
        </w:rPr>
        <w:t>כל דיין שדן דיני ממונות וטעה, אם טעה בדברים הגלויים והידועים, כגון</w:t>
      </w:r>
      <w:r>
        <w:rPr>
          <w:rtl/>
        </w:rPr>
        <w:t xml:space="preserve"> דינים המפורשים במשנה או בגמרא או בדברי הפוסקים, </w:t>
      </w:r>
      <w:r w:rsidRPr="00173452">
        <w:rPr>
          <w:rtl/>
        </w:rPr>
        <w:t xml:space="preserve">חוזר הדין </w:t>
      </w:r>
      <w:proofErr w:type="spellStart"/>
      <w:r w:rsidRPr="00173452">
        <w:rPr>
          <w:rtl/>
        </w:rPr>
        <w:t>ודנין</w:t>
      </w:r>
      <w:proofErr w:type="spellEnd"/>
      <w:r w:rsidRPr="00173452">
        <w:rPr>
          <w:rtl/>
        </w:rPr>
        <w:t xml:space="preserve"> אותו כהלכה. </w:t>
      </w:r>
      <w:r>
        <w:rPr>
          <w:sz w:val="18"/>
          <w:szCs w:val="18"/>
          <w:rtl/>
        </w:rPr>
        <w:t xml:space="preserve">הגה: </w:t>
      </w:r>
      <w:r w:rsidRPr="00173452">
        <w:rPr>
          <w:sz w:val="18"/>
          <w:szCs w:val="18"/>
          <w:rtl/>
        </w:rPr>
        <w:t xml:space="preserve">מיהו י"א </w:t>
      </w:r>
      <w:proofErr w:type="spellStart"/>
      <w:r w:rsidRPr="00173452">
        <w:rPr>
          <w:sz w:val="18"/>
          <w:szCs w:val="18"/>
          <w:rtl/>
        </w:rPr>
        <w:t>ד</w:t>
      </w:r>
      <w:r>
        <w:rPr>
          <w:sz w:val="18"/>
          <w:szCs w:val="18"/>
          <w:rtl/>
        </w:rPr>
        <w:t>אם</w:t>
      </w:r>
      <w:proofErr w:type="spellEnd"/>
      <w:r>
        <w:rPr>
          <w:sz w:val="18"/>
          <w:szCs w:val="18"/>
          <w:rtl/>
        </w:rPr>
        <w:t xml:space="preserve"> נראה לדיין ולבני דורו </w:t>
      </w:r>
      <w:proofErr w:type="spellStart"/>
      <w:r w:rsidRPr="00173452">
        <w:rPr>
          <w:sz w:val="18"/>
          <w:szCs w:val="18"/>
          <w:rtl/>
        </w:rPr>
        <w:t>מכח</w:t>
      </w:r>
      <w:proofErr w:type="spellEnd"/>
      <w:r w:rsidRPr="00173452">
        <w:rPr>
          <w:sz w:val="18"/>
          <w:szCs w:val="18"/>
          <w:rtl/>
        </w:rPr>
        <w:t xml:space="preserve"> ראיות מוכרחות שאין הדין כמו שהוזכר בפוסקי</w:t>
      </w:r>
      <w:r>
        <w:rPr>
          <w:sz w:val="18"/>
          <w:szCs w:val="18"/>
          <w:rtl/>
        </w:rPr>
        <w:t xml:space="preserve">ם, יכול לחלוק עליו, </w:t>
      </w:r>
      <w:r w:rsidRPr="00173452">
        <w:rPr>
          <w:sz w:val="18"/>
          <w:szCs w:val="18"/>
          <w:rtl/>
        </w:rPr>
        <w:t>מאחר שאינו נזכר בגמרא (טור בש</w:t>
      </w:r>
      <w:r>
        <w:rPr>
          <w:sz w:val="18"/>
          <w:szCs w:val="18"/>
          <w:rtl/>
        </w:rPr>
        <w:t xml:space="preserve">ם </w:t>
      </w:r>
      <w:proofErr w:type="spellStart"/>
      <w:r>
        <w:rPr>
          <w:sz w:val="18"/>
          <w:szCs w:val="18"/>
          <w:rtl/>
        </w:rPr>
        <w:t>הרא"ש</w:t>
      </w:r>
      <w:proofErr w:type="spellEnd"/>
      <w:r>
        <w:rPr>
          <w:sz w:val="18"/>
          <w:szCs w:val="18"/>
          <w:rtl/>
        </w:rPr>
        <w:t>). מכל מקום</w:t>
      </w:r>
      <w:r w:rsidRPr="00173452">
        <w:rPr>
          <w:sz w:val="18"/>
          <w:szCs w:val="18"/>
          <w:rtl/>
        </w:rPr>
        <w:t xml:space="preserve"> אין להקל בדבר שהחמירו בו החבורים </w:t>
      </w:r>
      <w:proofErr w:type="spellStart"/>
      <w:r w:rsidRPr="00173452">
        <w:rPr>
          <w:sz w:val="18"/>
          <w:szCs w:val="18"/>
          <w:rtl/>
        </w:rPr>
        <w:t>שנתפשטו</w:t>
      </w:r>
      <w:proofErr w:type="spellEnd"/>
      <w:r w:rsidRPr="00173452">
        <w:rPr>
          <w:sz w:val="18"/>
          <w:szCs w:val="18"/>
          <w:rtl/>
        </w:rPr>
        <w:t xml:space="preserve"> ברוב ישראל, אם לא שקבל מרבותיו שאין </w:t>
      </w:r>
      <w:proofErr w:type="spellStart"/>
      <w:r w:rsidRPr="00173452">
        <w:rPr>
          <w:sz w:val="18"/>
          <w:szCs w:val="18"/>
          <w:rtl/>
        </w:rPr>
        <w:t>נוהגין</w:t>
      </w:r>
      <w:proofErr w:type="spellEnd"/>
      <w:r w:rsidRPr="00173452">
        <w:rPr>
          <w:sz w:val="18"/>
          <w:szCs w:val="18"/>
          <w:rtl/>
        </w:rPr>
        <w:t xml:space="preserve"> כאותה </w:t>
      </w:r>
      <w:proofErr w:type="spellStart"/>
      <w:r w:rsidRPr="00173452">
        <w:rPr>
          <w:sz w:val="18"/>
          <w:szCs w:val="18"/>
          <w:rtl/>
        </w:rPr>
        <w:t>חומרא</w:t>
      </w:r>
      <w:proofErr w:type="spellEnd"/>
      <w:r w:rsidRPr="00173452">
        <w:rPr>
          <w:sz w:val="18"/>
          <w:szCs w:val="18"/>
          <w:rtl/>
        </w:rPr>
        <w:t xml:space="preserve"> (פסקי </w:t>
      </w:r>
      <w:proofErr w:type="spellStart"/>
      <w:r w:rsidRPr="00173452">
        <w:rPr>
          <w:sz w:val="18"/>
          <w:szCs w:val="18"/>
          <w:rtl/>
        </w:rPr>
        <w:t>מהרא"י</w:t>
      </w:r>
      <w:proofErr w:type="spellEnd"/>
      <w:r w:rsidRPr="00173452">
        <w:rPr>
          <w:sz w:val="18"/>
          <w:szCs w:val="18"/>
          <w:rtl/>
        </w:rPr>
        <w:t xml:space="preserve"> סימן רמ"א).</w:t>
      </w:r>
    </w:p>
    <w:p w:rsidR="00880106" w:rsidP="00880106" w:rsidRDefault="00880106" w14:paraId="2ED8899C" w14:textId="6B985A45">
      <w:pPr>
        <w:pStyle w:val="Heading2"/>
        <w:rPr>
          <w:rtl/>
        </w:rPr>
      </w:pPr>
      <w:r>
        <w:rPr>
          <w:rFonts w:hint="cs"/>
          <w:rtl/>
        </w:rPr>
        <w:t xml:space="preserve">ביאור </w:t>
      </w:r>
      <w:proofErr w:type="spellStart"/>
      <w:r>
        <w:rPr>
          <w:rFonts w:hint="cs"/>
          <w:rtl/>
        </w:rPr>
        <w:t>הגר"א</w:t>
      </w:r>
      <w:proofErr w:type="spellEnd"/>
      <w:r>
        <w:rPr>
          <w:rFonts w:hint="cs"/>
          <w:rtl/>
        </w:rPr>
        <w:t xml:space="preserve"> חושן משפט </w:t>
      </w:r>
      <w:proofErr w:type="spellStart"/>
      <w:r>
        <w:rPr>
          <w:rFonts w:hint="cs"/>
          <w:rtl/>
        </w:rPr>
        <w:t>כה:ו</w:t>
      </w:r>
      <w:proofErr w:type="spellEnd"/>
    </w:p>
    <w:p w:rsidRPr="00880106" w:rsidR="00880106" w:rsidP="00880106" w:rsidRDefault="00880106" w14:paraId="4ECC0A78" w14:textId="2276C3AE">
      <w:pPr>
        <w:rPr>
          <w:rtl/>
        </w:rPr>
      </w:pPr>
      <w:r w:rsidRPr="00880106">
        <w:rPr>
          <w:rtl/>
        </w:rPr>
        <w:t xml:space="preserve">(ליקוט) מיהו י"א </w:t>
      </w:r>
      <w:proofErr w:type="spellStart"/>
      <w:r w:rsidRPr="00880106">
        <w:rPr>
          <w:rtl/>
        </w:rPr>
        <w:t>כו</w:t>
      </w:r>
      <w:proofErr w:type="spellEnd"/>
      <w:r w:rsidRPr="00880106">
        <w:rPr>
          <w:rtl/>
        </w:rPr>
        <w:t xml:space="preserve">'. כמ"ש בכמה מקומות בש"ס שאמרו האמוראים לית הלכתא </w:t>
      </w:r>
      <w:proofErr w:type="spellStart"/>
      <w:r w:rsidRPr="00880106">
        <w:rPr>
          <w:rtl/>
        </w:rPr>
        <w:t>כהך</w:t>
      </w:r>
      <w:proofErr w:type="spellEnd"/>
      <w:r w:rsidRPr="00880106">
        <w:rPr>
          <w:rtl/>
        </w:rPr>
        <w:t xml:space="preserve"> מתני' (ע"כ):</w:t>
      </w:r>
    </w:p>
    <w:p w:rsidR="00AC10B9" w:rsidP="00AC10B9" w:rsidRDefault="00AC10B9" w14:paraId="386DF884" w14:textId="55E5D12D">
      <w:pPr>
        <w:pStyle w:val="Heading2"/>
        <w:rPr>
          <w:rtl/>
        </w:rPr>
      </w:pPr>
      <w:r>
        <w:rPr>
          <w:rtl/>
        </w:rPr>
        <w:t xml:space="preserve">קובץ שעורים בבא בתרא אות </w:t>
      </w:r>
      <w:proofErr w:type="spellStart"/>
      <w:r>
        <w:rPr>
          <w:rtl/>
        </w:rPr>
        <w:t>תרלג</w:t>
      </w:r>
      <w:proofErr w:type="spellEnd"/>
      <w:r w:rsidR="00712461">
        <w:rPr>
          <w:rStyle w:val="FootnoteReference"/>
          <w:rtl/>
        </w:rPr>
        <w:footnoteReference w:id="3"/>
      </w:r>
    </w:p>
    <w:p w:rsidR="00AC10B9" w:rsidP="00AC10B9" w:rsidRDefault="00AC10B9" w14:paraId="6DE3B00D" w14:textId="533A2A8D">
      <w:proofErr w:type="spellStart"/>
      <w:r>
        <w:rPr>
          <w:rtl/>
        </w:rPr>
        <w:t>תרלג</w:t>
      </w:r>
      <w:proofErr w:type="spellEnd"/>
      <w:r>
        <w:rPr>
          <w:rtl/>
        </w:rPr>
        <w:t xml:space="preserve">) [דף </w:t>
      </w:r>
      <w:proofErr w:type="spellStart"/>
      <w:r>
        <w:rPr>
          <w:rtl/>
        </w:rPr>
        <w:t>קע</w:t>
      </w:r>
      <w:proofErr w:type="spellEnd"/>
      <w:r>
        <w:rPr>
          <w:rtl/>
        </w:rPr>
        <w:t xml:space="preserve"> ע"א] אמר רב אין הלכה לא כר' יהודה ולא </w:t>
      </w:r>
      <w:proofErr w:type="spellStart"/>
      <w:r>
        <w:rPr>
          <w:rtl/>
        </w:rPr>
        <w:t>כר"י</w:t>
      </w:r>
      <w:proofErr w:type="spellEnd"/>
      <w:r>
        <w:rPr>
          <w:rtl/>
        </w:rPr>
        <w:t xml:space="preserve">, </w:t>
      </w:r>
      <w:proofErr w:type="spellStart"/>
      <w:r>
        <w:rPr>
          <w:rtl/>
        </w:rPr>
        <w:t>ופירשב"ם</w:t>
      </w:r>
      <w:proofErr w:type="spellEnd"/>
      <w:r>
        <w:rPr>
          <w:rtl/>
        </w:rPr>
        <w:t xml:space="preserve"> </w:t>
      </w:r>
      <w:proofErr w:type="spellStart"/>
      <w:r>
        <w:rPr>
          <w:rtl/>
        </w:rPr>
        <w:t>דרב</w:t>
      </w:r>
      <w:proofErr w:type="spellEnd"/>
      <w:r>
        <w:rPr>
          <w:rtl/>
        </w:rPr>
        <w:t xml:space="preserve"> תנא ופליג, </w:t>
      </w:r>
      <w:proofErr w:type="spellStart"/>
      <w:r>
        <w:rPr>
          <w:rtl/>
        </w:rPr>
        <w:t>ובתוס</w:t>
      </w:r>
      <w:proofErr w:type="spellEnd"/>
      <w:r>
        <w:rPr>
          <w:rtl/>
        </w:rPr>
        <w:t xml:space="preserve">' כתובות </w:t>
      </w:r>
      <w:proofErr w:type="spellStart"/>
      <w:r>
        <w:rPr>
          <w:rtl/>
        </w:rPr>
        <w:t>ד"ח</w:t>
      </w:r>
      <w:proofErr w:type="spellEnd"/>
      <w:r>
        <w:rPr>
          <w:rtl/>
        </w:rPr>
        <w:t xml:space="preserve"> כתבו דר' יוחנן פליג בזה, וכיון </w:t>
      </w:r>
      <w:proofErr w:type="spellStart"/>
      <w:r>
        <w:rPr>
          <w:rtl/>
        </w:rPr>
        <w:t>דקיי"ל</w:t>
      </w:r>
      <w:proofErr w:type="spellEnd"/>
      <w:r>
        <w:rPr>
          <w:rtl/>
        </w:rPr>
        <w:t xml:space="preserve"> רב </w:t>
      </w:r>
      <w:proofErr w:type="spellStart"/>
      <w:r>
        <w:rPr>
          <w:rtl/>
        </w:rPr>
        <w:t>ור"י</w:t>
      </w:r>
      <w:proofErr w:type="spellEnd"/>
      <w:r>
        <w:rPr>
          <w:rtl/>
        </w:rPr>
        <w:t xml:space="preserve"> הלכה </w:t>
      </w:r>
      <w:proofErr w:type="spellStart"/>
      <w:r>
        <w:rPr>
          <w:rtl/>
        </w:rPr>
        <w:t>כר"י</w:t>
      </w:r>
      <w:proofErr w:type="spellEnd"/>
      <w:r>
        <w:rPr>
          <w:rtl/>
        </w:rPr>
        <w:t xml:space="preserve"> א"כ </w:t>
      </w:r>
      <w:proofErr w:type="spellStart"/>
      <w:r>
        <w:rPr>
          <w:rtl/>
        </w:rPr>
        <w:t>ס"ל</w:t>
      </w:r>
      <w:proofErr w:type="spellEnd"/>
      <w:r>
        <w:rPr>
          <w:rtl/>
        </w:rPr>
        <w:t xml:space="preserve"> </w:t>
      </w:r>
      <w:proofErr w:type="spellStart"/>
      <w:r>
        <w:rPr>
          <w:rtl/>
        </w:rPr>
        <w:t>דרב</w:t>
      </w:r>
      <w:proofErr w:type="spellEnd"/>
      <w:r>
        <w:rPr>
          <w:rtl/>
        </w:rPr>
        <w:t xml:space="preserve"> אינו תנא ולא יוכל לחלוק על תנאים, וקשה איך </w:t>
      </w:r>
      <w:proofErr w:type="spellStart"/>
      <w:r>
        <w:rPr>
          <w:rtl/>
        </w:rPr>
        <w:t>פסקינן</w:t>
      </w:r>
      <w:proofErr w:type="spellEnd"/>
      <w:r>
        <w:rPr>
          <w:rtl/>
        </w:rPr>
        <w:t xml:space="preserve"> הכא </w:t>
      </w:r>
      <w:proofErr w:type="spellStart"/>
      <w:r>
        <w:rPr>
          <w:rtl/>
        </w:rPr>
        <w:t>הילכתא</w:t>
      </w:r>
      <w:proofErr w:type="spellEnd"/>
      <w:r>
        <w:rPr>
          <w:rtl/>
        </w:rPr>
        <w:t xml:space="preserve"> כרב נגד המשנה, </w:t>
      </w:r>
      <w:proofErr w:type="spellStart"/>
      <w:r>
        <w:rPr>
          <w:rtl/>
        </w:rPr>
        <w:t>וד"ז</w:t>
      </w:r>
      <w:proofErr w:type="spellEnd"/>
      <w:r>
        <w:rPr>
          <w:rtl/>
        </w:rPr>
        <w:t xml:space="preserve"> שאלתי מכר' מו"ר </w:t>
      </w:r>
      <w:proofErr w:type="spellStart"/>
      <w:r>
        <w:rPr>
          <w:rtl/>
        </w:rPr>
        <w:t>הגר"ח</w:t>
      </w:r>
      <w:proofErr w:type="spellEnd"/>
      <w:r>
        <w:rPr>
          <w:rtl/>
        </w:rPr>
        <w:t xml:space="preserve"> הלוי זצ"ל </w:t>
      </w:r>
      <w:proofErr w:type="spellStart"/>
      <w:r>
        <w:rPr>
          <w:rtl/>
        </w:rPr>
        <w:t>מבריסק</w:t>
      </w:r>
      <w:proofErr w:type="spellEnd"/>
      <w:r>
        <w:rPr>
          <w:rtl/>
        </w:rPr>
        <w:t xml:space="preserve">, והשיב, </w:t>
      </w:r>
      <w:proofErr w:type="spellStart"/>
      <w:r>
        <w:rPr>
          <w:rtl/>
        </w:rPr>
        <w:t>דבאמת</w:t>
      </w:r>
      <w:proofErr w:type="spellEnd"/>
      <w:r>
        <w:rPr>
          <w:rtl/>
        </w:rPr>
        <w:t xml:space="preserve"> גם אמורא יש בכוחו לחלוק על תנא, והא </w:t>
      </w:r>
      <w:proofErr w:type="spellStart"/>
      <w:r>
        <w:rPr>
          <w:rtl/>
        </w:rPr>
        <w:t>דמותבינן</w:t>
      </w:r>
      <w:proofErr w:type="spellEnd"/>
      <w:r>
        <w:rPr>
          <w:rtl/>
        </w:rPr>
        <w:t xml:space="preserve"> </w:t>
      </w:r>
      <w:proofErr w:type="spellStart"/>
      <w:r>
        <w:rPr>
          <w:rtl/>
        </w:rPr>
        <w:t>תיובתא</w:t>
      </w:r>
      <w:proofErr w:type="spellEnd"/>
      <w:r>
        <w:rPr>
          <w:rtl/>
        </w:rPr>
        <w:t xml:space="preserve"> מתנאי לאמוראי, הוא משום </w:t>
      </w:r>
      <w:proofErr w:type="spellStart"/>
      <w:r>
        <w:rPr>
          <w:rtl/>
        </w:rPr>
        <w:t>דאמורא</w:t>
      </w:r>
      <w:proofErr w:type="spellEnd"/>
      <w:r>
        <w:rPr>
          <w:rtl/>
        </w:rPr>
        <w:t xml:space="preserve"> אינו חולק על תנא, ואילו ידע דברי התנא לא היה חולק עליו, אבל במקום שחולק </w:t>
      </w:r>
      <w:proofErr w:type="spellStart"/>
      <w:r>
        <w:rPr>
          <w:rtl/>
        </w:rPr>
        <w:t>להדיא</w:t>
      </w:r>
      <w:proofErr w:type="spellEnd"/>
      <w:r>
        <w:rPr>
          <w:rtl/>
        </w:rPr>
        <w:t xml:space="preserve">, אפשר להיות הלכה כמותו עכ"ד, ונראה מוכח כן ממה שנמצא בגמ' בכמה מקומות שאמרו האמוראים על משנה זו אינה משנה, וז"ל רב </w:t>
      </w:r>
      <w:proofErr w:type="spellStart"/>
      <w:r>
        <w:rPr>
          <w:rtl/>
        </w:rPr>
        <w:t>שרירא</w:t>
      </w:r>
      <w:proofErr w:type="spellEnd"/>
      <w:r>
        <w:rPr>
          <w:rtl/>
        </w:rPr>
        <w:t xml:space="preserve"> גאון באגרתו, </w:t>
      </w:r>
      <w:proofErr w:type="spellStart"/>
      <w:r>
        <w:rPr>
          <w:rtl/>
        </w:rPr>
        <w:t>והיכא</w:t>
      </w:r>
      <w:proofErr w:type="spellEnd"/>
      <w:r>
        <w:rPr>
          <w:rtl/>
        </w:rPr>
        <w:t xml:space="preserve"> </w:t>
      </w:r>
      <w:proofErr w:type="spellStart"/>
      <w:r>
        <w:rPr>
          <w:rtl/>
        </w:rPr>
        <w:t>דמשכחינן</w:t>
      </w:r>
      <w:proofErr w:type="spellEnd"/>
      <w:r>
        <w:rPr>
          <w:rtl/>
        </w:rPr>
        <w:t xml:space="preserve"> </w:t>
      </w:r>
      <w:proofErr w:type="spellStart"/>
      <w:r>
        <w:rPr>
          <w:rtl/>
        </w:rPr>
        <w:t>במתניתין</w:t>
      </w:r>
      <w:proofErr w:type="spellEnd"/>
      <w:r>
        <w:rPr>
          <w:rtl/>
        </w:rPr>
        <w:t xml:space="preserve"> מילתא </w:t>
      </w:r>
      <w:proofErr w:type="spellStart"/>
      <w:r>
        <w:rPr>
          <w:rtl/>
        </w:rPr>
        <w:t>משבשתא</w:t>
      </w:r>
      <w:proofErr w:type="spellEnd"/>
      <w:r>
        <w:rPr>
          <w:rtl/>
        </w:rPr>
        <w:t xml:space="preserve">, </w:t>
      </w:r>
      <w:proofErr w:type="spellStart"/>
      <w:r>
        <w:rPr>
          <w:rtl/>
        </w:rPr>
        <w:t>וצריכא</w:t>
      </w:r>
      <w:proofErr w:type="spellEnd"/>
      <w:r>
        <w:rPr>
          <w:rtl/>
        </w:rPr>
        <w:t xml:space="preserve"> </w:t>
      </w:r>
      <w:proofErr w:type="spellStart"/>
      <w:r>
        <w:rPr>
          <w:rtl/>
        </w:rPr>
        <w:t>למסמי</w:t>
      </w:r>
      <w:proofErr w:type="spellEnd"/>
      <w:r>
        <w:rPr>
          <w:rtl/>
        </w:rPr>
        <w:t xml:space="preserve"> מינה מידי דאית בה קושיא ולא סליק, </w:t>
      </w:r>
      <w:proofErr w:type="spellStart"/>
      <w:r>
        <w:rPr>
          <w:rtl/>
        </w:rPr>
        <w:t>אמרינן</w:t>
      </w:r>
      <w:proofErr w:type="spellEnd"/>
      <w:r>
        <w:rPr>
          <w:rtl/>
        </w:rPr>
        <w:t xml:space="preserve"> סמי מכאן כך וכך, כי הנך </w:t>
      </w:r>
      <w:proofErr w:type="spellStart"/>
      <w:r>
        <w:rPr>
          <w:rtl/>
        </w:rPr>
        <w:t>דאותו</w:t>
      </w:r>
      <w:proofErr w:type="spellEnd"/>
      <w:r>
        <w:rPr>
          <w:rtl/>
        </w:rPr>
        <w:t xml:space="preserve"> ואת בנו </w:t>
      </w:r>
      <w:proofErr w:type="spellStart"/>
      <w:r>
        <w:rPr>
          <w:rtl/>
        </w:rPr>
        <w:t>דאמרינן</w:t>
      </w:r>
      <w:proofErr w:type="spellEnd"/>
      <w:r>
        <w:rPr>
          <w:rtl/>
        </w:rPr>
        <w:t xml:space="preserve"> אמר ר' יוחנן פרת חטאת אינה משנה עגלה ערופה אינה משנה, </w:t>
      </w:r>
      <w:proofErr w:type="spellStart"/>
      <w:r>
        <w:rPr>
          <w:rtl/>
        </w:rPr>
        <w:t>אלמא</w:t>
      </w:r>
      <w:proofErr w:type="spellEnd"/>
      <w:r>
        <w:rPr>
          <w:rtl/>
        </w:rPr>
        <w:t xml:space="preserve"> אי </w:t>
      </w:r>
      <w:proofErr w:type="spellStart"/>
      <w:r>
        <w:rPr>
          <w:rtl/>
        </w:rPr>
        <w:t>סלקא</w:t>
      </w:r>
      <w:proofErr w:type="spellEnd"/>
      <w:r>
        <w:rPr>
          <w:rtl/>
        </w:rPr>
        <w:t xml:space="preserve"> </w:t>
      </w:r>
      <w:proofErr w:type="spellStart"/>
      <w:r>
        <w:rPr>
          <w:rtl/>
        </w:rPr>
        <w:t>מתניתין</w:t>
      </w:r>
      <w:proofErr w:type="spellEnd"/>
      <w:r>
        <w:rPr>
          <w:rtl/>
        </w:rPr>
        <w:t xml:space="preserve"> ולא </w:t>
      </w:r>
      <w:proofErr w:type="spellStart"/>
      <w:r>
        <w:rPr>
          <w:rtl/>
        </w:rPr>
        <w:t>סלקא</w:t>
      </w:r>
      <w:proofErr w:type="spellEnd"/>
      <w:r>
        <w:rPr>
          <w:rtl/>
        </w:rPr>
        <w:t xml:space="preserve"> מברייתא, ואף </w:t>
      </w:r>
      <w:proofErr w:type="spellStart"/>
      <w:r>
        <w:rPr>
          <w:rtl/>
        </w:rPr>
        <w:t>מסברא</w:t>
      </w:r>
      <w:proofErr w:type="spellEnd"/>
      <w:r>
        <w:rPr>
          <w:rtl/>
        </w:rPr>
        <w:t xml:space="preserve"> </w:t>
      </w:r>
      <w:proofErr w:type="spellStart"/>
      <w:r>
        <w:rPr>
          <w:rtl/>
        </w:rPr>
        <w:t>דחינן</w:t>
      </w:r>
      <w:proofErr w:type="spellEnd"/>
      <w:r>
        <w:rPr>
          <w:rtl/>
        </w:rPr>
        <w:t xml:space="preserve"> </w:t>
      </w:r>
      <w:proofErr w:type="spellStart"/>
      <w:r>
        <w:rPr>
          <w:rtl/>
        </w:rPr>
        <w:t>מתניתין</w:t>
      </w:r>
      <w:proofErr w:type="spellEnd"/>
      <w:r>
        <w:rPr>
          <w:rtl/>
        </w:rPr>
        <w:t xml:space="preserve"> כולה, כי ההיא </w:t>
      </w:r>
      <w:proofErr w:type="spellStart"/>
      <w:r>
        <w:rPr>
          <w:rtl/>
        </w:rPr>
        <w:t>דתנינן</w:t>
      </w:r>
      <w:proofErr w:type="spellEnd"/>
      <w:r>
        <w:rPr>
          <w:rtl/>
        </w:rPr>
        <w:t xml:space="preserve"> בטהרות מסרק של פשתן שניטלו שיניו, </w:t>
      </w:r>
      <w:proofErr w:type="spellStart"/>
      <w:r>
        <w:rPr>
          <w:rtl/>
        </w:rPr>
        <w:t>ואמרינן</w:t>
      </w:r>
      <w:proofErr w:type="spellEnd"/>
      <w:r>
        <w:rPr>
          <w:rtl/>
        </w:rPr>
        <w:t xml:space="preserve"> </w:t>
      </w:r>
      <w:proofErr w:type="spellStart"/>
      <w:r>
        <w:rPr>
          <w:rtl/>
        </w:rPr>
        <w:t>בהחולץ</w:t>
      </w:r>
      <w:proofErr w:type="spellEnd"/>
      <w:r>
        <w:rPr>
          <w:rtl/>
        </w:rPr>
        <w:t xml:space="preserve"> ר' </w:t>
      </w:r>
      <w:r>
        <w:rPr>
          <w:rtl/>
        </w:rPr>
        <w:lastRenderedPageBreak/>
        <w:t xml:space="preserve">יוחנן </w:t>
      </w:r>
      <w:proofErr w:type="spellStart"/>
      <w:r>
        <w:rPr>
          <w:rtl/>
        </w:rPr>
        <w:t>ור"ל</w:t>
      </w:r>
      <w:proofErr w:type="spellEnd"/>
      <w:r>
        <w:rPr>
          <w:rtl/>
        </w:rPr>
        <w:t xml:space="preserve"> </w:t>
      </w:r>
      <w:proofErr w:type="spellStart"/>
      <w:r>
        <w:rPr>
          <w:rtl/>
        </w:rPr>
        <w:t>דאמרי</w:t>
      </w:r>
      <w:proofErr w:type="spellEnd"/>
      <w:r>
        <w:rPr>
          <w:rtl/>
        </w:rPr>
        <w:t xml:space="preserve"> </w:t>
      </w:r>
      <w:proofErr w:type="spellStart"/>
      <w:r>
        <w:rPr>
          <w:rtl/>
        </w:rPr>
        <w:t>תרווייהו</w:t>
      </w:r>
      <w:proofErr w:type="spellEnd"/>
      <w:r>
        <w:rPr>
          <w:rtl/>
        </w:rPr>
        <w:t xml:space="preserve"> זו אינה משנה ולא </w:t>
      </w:r>
      <w:proofErr w:type="spellStart"/>
      <w:r>
        <w:rPr>
          <w:rtl/>
        </w:rPr>
        <w:t>עבידנן</w:t>
      </w:r>
      <w:proofErr w:type="spellEnd"/>
      <w:r>
        <w:rPr>
          <w:rtl/>
        </w:rPr>
        <w:t xml:space="preserve"> כוותיה, ממאי </w:t>
      </w:r>
      <w:proofErr w:type="spellStart"/>
      <w:r>
        <w:rPr>
          <w:rtl/>
        </w:rPr>
        <w:t>דמסיימי</w:t>
      </w:r>
      <w:proofErr w:type="spellEnd"/>
      <w:r>
        <w:rPr>
          <w:rtl/>
        </w:rPr>
        <w:t xml:space="preserve"> </w:t>
      </w:r>
      <w:proofErr w:type="spellStart"/>
      <w:r>
        <w:rPr>
          <w:rtl/>
        </w:rPr>
        <w:t>דוקני</w:t>
      </w:r>
      <w:proofErr w:type="spellEnd"/>
      <w:r>
        <w:rPr>
          <w:rtl/>
        </w:rPr>
        <w:t xml:space="preserve"> וכו' עכ"ל, מיהו בעיקר דברי </w:t>
      </w:r>
      <w:proofErr w:type="spellStart"/>
      <w:r>
        <w:rPr>
          <w:rtl/>
        </w:rPr>
        <w:t>תוס</w:t>
      </w:r>
      <w:proofErr w:type="spellEnd"/>
      <w:r>
        <w:rPr>
          <w:rtl/>
        </w:rPr>
        <w:t xml:space="preserve">', </w:t>
      </w:r>
      <w:proofErr w:type="spellStart"/>
      <w:r>
        <w:rPr>
          <w:rtl/>
        </w:rPr>
        <w:t>דאיכא</w:t>
      </w:r>
      <w:proofErr w:type="spellEnd"/>
      <w:r>
        <w:rPr>
          <w:rtl/>
        </w:rPr>
        <w:t xml:space="preserve"> פלוגתא אי רב הוי תנא או אמורא, אינו נראה כן מדברי רבינו </w:t>
      </w:r>
      <w:proofErr w:type="spellStart"/>
      <w:r>
        <w:rPr>
          <w:rtl/>
        </w:rPr>
        <w:t>שרירא</w:t>
      </w:r>
      <w:proofErr w:type="spellEnd"/>
      <w:r>
        <w:rPr>
          <w:rtl/>
        </w:rPr>
        <w:t xml:space="preserve">, וז"ל והוו </w:t>
      </w:r>
      <w:proofErr w:type="spellStart"/>
      <w:r>
        <w:rPr>
          <w:rtl/>
        </w:rPr>
        <w:t>נמי</w:t>
      </w:r>
      <w:proofErr w:type="spellEnd"/>
      <w:r>
        <w:rPr>
          <w:rtl/>
        </w:rPr>
        <w:t xml:space="preserve"> רבנן </w:t>
      </w:r>
      <w:proofErr w:type="spellStart"/>
      <w:r>
        <w:rPr>
          <w:rtl/>
        </w:rPr>
        <w:t>אחריני</w:t>
      </w:r>
      <w:proofErr w:type="spellEnd"/>
      <w:r>
        <w:rPr>
          <w:rtl/>
        </w:rPr>
        <w:t xml:space="preserve"> </w:t>
      </w:r>
      <w:proofErr w:type="spellStart"/>
      <w:r>
        <w:rPr>
          <w:rtl/>
        </w:rPr>
        <w:t>דאיתינון</w:t>
      </w:r>
      <w:proofErr w:type="spellEnd"/>
      <w:r>
        <w:rPr>
          <w:rtl/>
        </w:rPr>
        <w:t xml:space="preserve"> תנאי ואמוראי, כגון ר' </w:t>
      </w:r>
      <w:proofErr w:type="spellStart"/>
      <w:r>
        <w:rPr>
          <w:rtl/>
        </w:rPr>
        <w:t>חנינא</w:t>
      </w:r>
      <w:proofErr w:type="spellEnd"/>
      <w:r>
        <w:rPr>
          <w:rtl/>
        </w:rPr>
        <w:t xml:space="preserve"> ור' ינאי ורב </w:t>
      </w:r>
      <w:proofErr w:type="spellStart"/>
      <w:r>
        <w:rPr>
          <w:rtl/>
        </w:rPr>
        <w:t>דהוו</w:t>
      </w:r>
      <w:proofErr w:type="spellEnd"/>
      <w:r>
        <w:rPr>
          <w:rtl/>
        </w:rPr>
        <w:t xml:space="preserve"> תלמידי דרבי וכו' ובכמה </w:t>
      </w:r>
      <w:proofErr w:type="spellStart"/>
      <w:r>
        <w:rPr>
          <w:rtl/>
        </w:rPr>
        <w:t>דוכתי</w:t>
      </w:r>
      <w:proofErr w:type="spellEnd"/>
      <w:r>
        <w:rPr>
          <w:rtl/>
        </w:rPr>
        <w:t xml:space="preserve"> </w:t>
      </w:r>
      <w:proofErr w:type="spellStart"/>
      <w:r>
        <w:rPr>
          <w:rtl/>
        </w:rPr>
        <w:t>אמרינן</w:t>
      </w:r>
      <w:proofErr w:type="spellEnd"/>
      <w:r>
        <w:rPr>
          <w:rtl/>
        </w:rPr>
        <w:t xml:space="preserve"> רב תנא ופליג, והוו </w:t>
      </w:r>
      <w:proofErr w:type="spellStart"/>
      <w:r>
        <w:rPr>
          <w:rtl/>
        </w:rPr>
        <w:t>נמי</w:t>
      </w:r>
      <w:proofErr w:type="spellEnd"/>
      <w:r>
        <w:rPr>
          <w:rtl/>
        </w:rPr>
        <w:t xml:space="preserve"> רבנן </w:t>
      </w:r>
      <w:proofErr w:type="spellStart"/>
      <w:r>
        <w:rPr>
          <w:rtl/>
        </w:rPr>
        <w:t>אחריני</w:t>
      </w:r>
      <w:proofErr w:type="spellEnd"/>
      <w:r>
        <w:rPr>
          <w:rtl/>
        </w:rPr>
        <w:t xml:space="preserve"> </w:t>
      </w:r>
      <w:proofErr w:type="spellStart"/>
      <w:r>
        <w:rPr>
          <w:rtl/>
        </w:rPr>
        <w:t>דהוו</w:t>
      </w:r>
      <w:proofErr w:type="spellEnd"/>
      <w:r>
        <w:rPr>
          <w:rtl/>
        </w:rPr>
        <w:t xml:space="preserve"> אמוראי בלחוד, כגון שמואל ורב </w:t>
      </w:r>
      <w:proofErr w:type="spellStart"/>
      <w:r>
        <w:rPr>
          <w:rtl/>
        </w:rPr>
        <w:t>שילא</w:t>
      </w:r>
      <w:proofErr w:type="spellEnd"/>
      <w:r>
        <w:rPr>
          <w:rtl/>
        </w:rPr>
        <w:t xml:space="preserve"> וכו' עכ"ל, ונראה </w:t>
      </w:r>
      <w:proofErr w:type="spellStart"/>
      <w:r>
        <w:rPr>
          <w:rtl/>
        </w:rPr>
        <w:t>הכונה</w:t>
      </w:r>
      <w:proofErr w:type="spellEnd"/>
      <w:r>
        <w:rPr>
          <w:rtl/>
        </w:rPr>
        <w:t xml:space="preserve"> "</w:t>
      </w:r>
      <w:proofErr w:type="spellStart"/>
      <w:r>
        <w:rPr>
          <w:rtl/>
        </w:rPr>
        <w:t>דהוו</w:t>
      </w:r>
      <w:proofErr w:type="spellEnd"/>
      <w:r>
        <w:rPr>
          <w:rtl/>
        </w:rPr>
        <w:t xml:space="preserve"> תנאי ואמוראי" שהיו במדרגה ממוצעת בין תנאי לאמוראי, וע"כ חולקים על תנאים וגם אמוראים חולקים עליהם, אלא </w:t>
      </w:r>
      <w:proofErr w:type="spellStart"/>
      <w:r>
        <w:rPr>
          <w:rtl/>
        </w:rPr>
        <w:t>דאכתי</w:t>
      </w:r>
      <w:proofErr w:type="spellEnd"/>
      <w:r>
        <w:rPr>
          <w:rtl/>
        </w:rPr>
        <w:t xml:space="preserve"> לא </w:t>
      </w:r>
      <w:proofErr w:type="spellStart"/>
      <w:r>
        <w:rPr>
          <w:rtl/>
        </w:rPr>
        <w:t>מיתרצא</w:t>
      </w:r>
      <w:proofErr w:type="spellEnd"/>
      <w:r>
        <w:rPr>
          <w:rtl/>
        </w:rPr>
        <w:t xml:space="preserve"> </w:t>
      </w:r>
      <w:proofErr w:type="spellStart"/>
      <w:r>
        <w:rPr>
          <w:rtl/>
        </w:rPr>
        <w:t>קושית</w:t>
      </w:r>
      <w:proofErr w:type="spellEnd"/>
      <w:r>
        <w:rPr>
          <w:rtl/>
        </w:rPr>
        <w:t xml:space="preserve"> </w:t>
      </w:r>
      <w:proofErr w:type="spellStart"/>
      <w:r>
        <w:rPr>
          <w:rtl/>
        </w:rPr>
        <w:t>תוס</w:t>
      </w:r>
      <w:proofErr w:type="spellEnd"/>
      <w:r>
        <w:rPr>
          <w:rtl/>
        </w:rPr>
        <w:t xml:space="preserve">' שם </w:t>
      </w:r>
      <w:proofErr w:type="spellStart"/>
      <w:r>
        <w:rPr>
          <w:rtl/>
        </w:rPr>
        <w:t>לימא</w:t>
      </w:r>
      <w:proofErr w:type="spellEnd"/>
      <w:r>
        <w:rPr>
          <w:rtl/>
        </w:rPr>
        <w:t xml:space="preserve"> ר' יוחנן אנא </w:t>
      </w:r>
      <w:proofErr w:type="spellStart"/>
      <w:r>
        <w:rPr>
          <w:rtl/>
        </w:rPr>
        <w:t>דאמרי</w:t>
      </w:r>
      <w:proofErr w:type="spellEnd"/>
      <w:r>
        <w:rPr>
          <w:rtl/>
        </w:rPr>
        <w:t xml:space="preserve"> כרב דהוא תנא, וחידוש גדול נמצא בחידושי הרמב"ן - ב"ב קל"א - </w:t>
      </w:r>
      <w:proofErr w:type="spellStart"/>
      <w:r>
        <w:rPr>
          <w:rtl/>
        </w:rPr>
        <w:t>דהא</w:t>
      </w:r>
      <w:proofErr w:type="spellEnd"/>
      <w:r>
        <w:rPr>
          <w:rtl/>
        </w:rPr>
        <w:t xml:space="preserve"> </w:t>
      </w:r>
      <w:proofErr w:type="spellStart"/>
      <w:r>
        <w:rPr>
          <w:rtl/>
        </w:rPr>
        <w:t>דמותבינן</w:t>
      </w:r>
      <w:proofErr w:type="spellEnd"/>
      <w:r>
        <w:rPr>
          <w:rtl/>
        </w:rPr>
        <w:t xml:space="preserve"> </w:t>
      </w:r>
      <w:proofErr w:type="spellStart"/>
      <w:r>
        <w:rPr>
          <w:rtl/>
        </w:rPr>
        <w:t>תיובתא</w:t>
      </w:r>
      <w:proofErr w:type="spellEnd"/>
      <w:r>
        <w:rPr>
          <w:rtl/>
        </w:rPr>
        <w:t xml:space="preserve"> מתנא לאמורא הוא רק אם דברי התנא נשנו במשנה או בברייתא, אבל אם הן בלשון </w:t>
      </w:r>
      <w:proofErr w:type="spellStart"/>
      <w:r>
        <w:rPr>
          <w:rtl/>
        </w:rPr>
        <w:t>מימרא</w:t>
      </w:r>
      <w:proofErr w:type="spellEnd"/>
      <w:r>
        <w:rPr>
          <w:rtl/>
        </w:rPr>
        <w:t xml:space="preserve"> אפשר לחלוק על דברי התנא, וכן כתב שם בשיטה בשם רבינו יונה "ואף על פי שאין דרך </w:t>
      </w:r>
      <w:proofErr w:type="spellStart"/>
      <w:r>
        <w:rPr>
          <w:rtl/>
        </w:rPr>
        <w:t>האמוראין</w:t>
      </w:r>
      <w:proofErr w:type="spellEnd"/>
      <w:r>
        <w:rPr>
          <w:rtl/>
        </w:rPr>
        <w:t xml:space="preserve"> לחלוק על התנאים, הני מילי בדבר שסיימו אותו במשנה או בברייתא" וכן נראה מלשון </w:t>
      </w:r>
      <w:proofErr w:type="spellStart"/>
      <w:r>
        <w:rPr>
          <w:rtl/>
        </w:rPr>
        <w:t>הגמ</w:t>
      </w:r>
      <w:proofErr w:type="spellEnd"/>
      <w:r>
        <w:rPr>
          <w:rtl/>
        </w:rPr>
        <w:t xml:space="preserve">' גיטין דף מ"ב, </w:t>
      </w:r>
      <w:proofErr w:type="spellStart"/>
      <w:r>
        <w:rPr>
          <w:rtl/>
        </w:rPr>
        <w:t>מימרא</w:t>
      </w:r>
      <w:proofErr w:type="spellEnd"/>
      <w:r>
        <w:rPr>
          <w:rtl/>
        </w:rPr>
        <w:t xml:space="preserve"> הוא </w:t>
      </w:r>
      <w:proofErr w:type="spellStart"/>
      <w:r>
        <w:rPr>
          <w:rtl/>
        </w:rPr>
        <w:t>ומימרא</w:t>
      </w:r>
      <w:proofErr w:type="spellEnd"/>
      <w:r>
        <w:rPr>
          <w:rtl/>
        </w:rPr>
        <w:t xml:space="preserve"> </w:t>
      </w:r>
      <w:proofErr w:type="spellStart"/>
      <w:r>
        <w:rPr>
          <w:rtl/>
        </w:rPr>
        <w:t>לרבא</w:t>
      </w:r>
      <w:proofErr w:type="spellEnd"/>
      <w:r>
        <w:rPr>
          <w:rtl/>
        </w:rPr>
        <w:t xml:space="preserve"> לא </w:t>
      </w:r>
      <w:proofErr w:type="spellStart"/>
      <w:r>
        <w:rPr>
          <w:rtl/>
        </w:rPr>
        <w:t>ס"ל</w:t>
      </w:r>
      <w:proofErr w:type="spellEnd"/>
      <w:r>
        <w:rPr>
          <w:rtl/>
        </w:rPr>
        <w:t xml:space="preserve">, ופירש רש"י </w:t>
      </w:r>
      <w:proofErr w:type="spellStart"/>
      <w:r>
        <w:rPr>
          <w:rtl/>
        </w:rPr>
        <w:t>מימרא</w:t>
      </w:r>
      <w:proofErr w:type="spellEnd"/>
      <w:r>
        <w:rPr>
          <w:rtl/>
        </w:rPr>
        <w:t xml:space="preserve"> בעלמא היא ואינה לא משנה ולא ברייתא, ונראה טעם החילוק הזה, משום </w:t>
      </w:r>
      <w:proofErr w:type="spellStart"/>
      <w:r>
        <w:rPr>
          <w:rtl/>
        </w:rPr>
        <w:t>דמשניות</w:t>
      </w:r>
      <w:proofErr w:type="spellEnd"/>
      <w:r>
        <w:rPr>
          <w:rtl/>
        </w:rPr>
        <w:t xml:space="preserve"> וברייתות </w:t>
      </w:r>
      <w:proofErr w:type="spellStart"/>
      <w:r>
        <w:rPr>
          <w:rtl/>
        </w:rPr>
        <w:t>נסדרו</w:t>
      </w:r>
      <w:proofErr w:type="spellEnd"/>
      <w:r>
        <w:rPr>
          <w:rtl/>
        </w:rPr>
        <w:t xml:space="preserve"> בהסכם כל חכמי הדור, [וזהו טעם </w:t>
      </w:r>
      <w:proofErr w:type="spellStart"/>
      <w:r>
        <w:rPr>
          <w:rtl/>
        </w:rPr>
        <w:t>מ"ש</w:t>
      </w:r>
      <w:proofErr w:type="spellEnd"/>
      <w:r>
        <w:rPr>
          <w:rtl/>
        </w:rPr>
        <w:t xml:space="preserve"> </w:t>
      </w:r>
      <w:proofErr w:type="spellStart"/>
      <w:r>
        <w:rPr>
          <w:rtl/>
        </w:rPr>
        <w:t>בתוס</w:t>
      </w:r>
      <w:proofErr w:type="spellEnd"/>
      <w:r>
        <w:rPr>
          <w:rtl/>
        </w:rPr>
        <w:t xml:space="preserve">' </w:t>
      </w:r>
      <w:proofErr w:type="spellStart"/>
      <w:r>
        <w:rPr>
          <w:rtl/>
        </w:rPr>
        <w:t>דדין</w:t>
      </w:r>
      <w:proofErr w:type="spellEnd"/>
      <w:r>
        <w:rPr>
          <w:rtl/>
        </w:rPr>
        <w:t xml:space="preserve"> מחלוקת ואח"כ סתם אינו תלוי בסידור המשנה שסידר רבי אלא לפי הסדר ששנה לתלמידיו, היינו </w:t>
      </w:r>
      <w:proofErr w:type="spellStart"/>
      <w:r>
        <w:rPr>
          <w:rtl/>
        </w:rPr>
        <w:t>דכח</w:t>
      </w:r>
      <w:proofErr w:type="spellEnd"/>
      <w:r>
        <w:rPr>
          <w:rtl/>
        </w:rPr>
        <w:t xml:space="preserve"> סתם משנה אינו מפני הכרעתו של רבי דמאי </w:t>
      </w:r>
      <w:proofErr w:type="spellStart"/>
      <w:r>
        <w:rPr>
          <w:rtl/>
        </w:rPr>
        <w:t>אולמא</w:t>
      </w:r>
      <w:proofErr w:type="spellEnd"/>
      <w:r>
        <w:rPr>
          <w:rtl/>
        </w:rPr>
        <w:t xml:space="preserve"> דרבי משאר תנאי אלא מפני הסכמת כל חכמי הדור שלמד עמהן] אבל </w:t>
      </w:r>
      <w:proofErr w:type="spellStart"/>
      <w:r>
        <w:rPr>
          <w:rtl/>
        </w:rPr>
        <w:t>מימרא</w:t>
      </w:r>
      <w:proofErr w:type="spellEnd"/>
      <w:r>
        <w:rPr>
          <w:rtl/>
        </w:rPr>
        <w:t xml:space="preserve"> נאמרה על דעת עצמו של התנא שאמרה, </w:t>
      </w:r>
      <w:proofErr w:type="spellStart"/>
      <w:r>
        <w:rPr>
          <w:rtl/>
        </w:rPr>
        <w:t>ולפי"ז</w:t>
      </w:r>
      <w:proofErr w:type="spellEnd"/>
      <w:r>
        <w:rPr>
          <w:rtl/>
        </w:rPr>
        <w:t xml:space="preserve"> נמצא </w:t>
      </w:r>
      <w:proofErr w:type="spellStart"/>
      <w:r>
        <w:rPr>
          <w:rtl/>
        </w:rPr>
        <w:t>דהחילוק</w:t>
      </w:r>
      <w:proofErr w:type="spellEnd"/>
      <w:r>
        <w:rPr>
          <w:rtl/>
        </w:rPr>
        <w:t xml:space="preserve"> אינו בין תנאי לאמוראי אלא בין משנה וברייתא </w:t>
      </w:r>
      <w:proofErr w:type="spellStart"/>
      <w:r>
        <w:rPr>
          <w:rtl/>
        </w:rPr>
        <w:t>למימרא</w:t>
      </w:r>
      <w:proofErr w:type="spellEnd"/>
      <w:r>
        <w:rPr>
          <w:rtl/>
        </w:rPr>
        <w:t xml:space="preserve">, ונמצא בגמ' </w:t>
      </w:r>
      <w:proofErr w:type="spellStart"/>
      <w:r>
        <w:rPr>
          <w:rtl/>
        </w:rPr>
        <w:t>דמקשינן</w:t>
      </w:r>
      <w:proofErr w:type="spellEnd"/>
      <w:r>
        <w:rPr>
          <w:rtl/>
        </w:rPr>
        <w:t xml:space="preserve"> גם מאמוראי קמאי כגון רב ורבה אף דהן </w:t>
      </w:r>
      <w:proofErr w:type="spellStart"/>
      <w:r>
        <w:rPr>
          <w:rtl/>
        </w:rPr>
        <w:t>מימרא</w:t>
      </w:r>
      <w:proofErr w:type="spellEnd"/>
      <w:r>
        <w:rPr>
          <w:rtl/>
        </w:rPr>
        <w:t xml:space="preserve">, וצ"ל </w:t>
      </w:r>
      <w:proofErr w:type="spellStart"/>
      <w:r>
        <w:rPr>
          <w:rtl/>
        </w:rPr>
        <w:t>דמ"מ</w:t>
      </w:r>
      <w:proofErr w:type="spellEnd"/>
      <w:r>
        <w:rPr>
          <w:rtl/>
        </w:rPr>
        <w:t xml:space="preserve"> לא </w:t>
      </w:r>
      <w:proofErr w:type="spellStart"/>
      <w:r>
        <w:rPr>
          <w:rtl/>
        </w:rPr>
        <w:t>מותבינן</w:t>
      </w:r>
      <w:proofErr w:type="spellEnd"/>
      <w:r>
        <w:rPr>
          <w:rtl/>
        </w:rPr>
        <w:t xml:space="preserve"> </w:t>
      </w:r>
      <w:proofErr w:type="spellStart"/>
      <w:r>
        <w:rPr>
          <w:rtl/>
        </w:rPr>
        <w:t>תיובתא</w:t>
      </w:r>
      <w:proofErr w:type="spellEnd"/>
      <w:r>
        <w:rPr>
          <w:rtl/>
        </w:rPr>
        <w:t xml:space="preserve"> </w:t>
      </w:r>
      <w:proofErr w:type="spellStart"/>
      <w:r>
        <w:rPr>
          <w:rtl/>
        </w:rPr>
        <w:t>מינייהו</w:t>
      </w:r>
      <w:proofErr w:type="spellEnd"/>
      <w:r>
        <w:rPr>
          <w:rtl/>
        </w:rPr>
        <w:t xml:space="preserve">, כמו </w:t>
      </w:r>
      <w:proofErr w:type="spellStart"/>
      <w:r>
        <w:rPr>
          <w:rtl/>
        </w:rPr>
        <w:t>דמותבינן</w:t>
      </w:r>
      <w:proofErr w:type="spellEnd"/>
      <w:r>
        <w:rPr>
          <w:rtl/>
        </w:rPr>
        <w:t xml:space="preserve"> ממשנה או ברייתא, אלא </w:t>
      </w:r>
      <w:proofErr w:type="spellStart"/>
      <w:r>
        <w:rPr>
          <w:rtl/>
        </w:rPr>
        <w:t>דהיכא</w:t>
      </w:r>
      <w:proofErr w:type="spellEnd"/>
      <w:r>
        <w:rPr>
          <w:rtl/>
        </w:rPr>
        <w:t xml:space="preserve"> </w:t>
      </w:r>
      <w:proofErr w:type="spellStart"/>
      <w:r>
        <w:rPr>
          <w:rtl/>
        </w:rPr>
        <w:t>דאפשר</w:t>
      </w:r>
      <w:proofErr w:type="spellEnd"/>
      <w:r>
        <w:rPr>
          <w:rtl/>
        </w:rPr>
        <w:t xml:space="preserve"> </w:t>
      </w:r>
      <w:proofErr w:type="spellStart"/>
      <w:r>
        <w:rPr>
          <w:rtl/>
        </w:rPr>
        <w:t>לשנויי</w:t>
      </w:r>
      <w:proofErr w:type="spellEnd"/>
      <w:r>
        <w:rPr>
          <w:rtl/>
        </w:rPr>
        <w:t xml:space="preserve"> </w:t>
      </w:r>
      <w:proofErr w:type="spellStart"/>
      <w:r>
        <w:rPr>
          <w:rtl/>
        </w:rPr>
        <w:t>משנינן</w:t>
      </w:r>
      <w:proofErr w:type="spellEnd"/>
      <w:r>
        <w:rPr>
          <w:rtl/>
        </w:rPr>
        <w:t xml:space="preserve">, מיהו </w:t>
      </w:r>
      <w:proofErr w:type="spellStart"/>
      <w:r>
        <w:rPr>
          <w:rtl/>
        </w:rPr>
        <w:t>בסוגיא</w:t>
      </w:r>
      <w:proofErr w:type="spellEnd"/>
      <w:r>
        <w:rPr>
          <w:rtl/>
        </w:rPr>
        <w:t xml:space="preserve"> </w:t>
      </w:r>
      <w:proofErr w:type="spellStart"/>
      <w:r>
        <w:rPr>
          <w:rtl/>
        </w:rPr>
        <w:t>דיאוש</w:t>
      </w:r>
      <w:proofErr w:type="spellEnd"/>
      <w:r>
        <w:rPr>
          <w:rtl/>
        </w:rPr>
        <w:t xml:space="preserve"> שלא מדעת </w:t>
      </w:r>
      <w:proofErr w:type="spellStart"/>
      <w:r>
        <w:rPr>
          <w:rtl/>
        </w:rPr>
        <w:t>קאי</w:t>
      </w:r>
      <w:proofErr w:type="spellEnd"/>
      <w:r>
        <w:rPr>
          <w:rtl/>
        </w:rPr>
        <w:t xml:space="preserve"> </w:t>
      </w:r>
      <w:proofErr w:type="spellStart"/>
      <w:r>
        <w:rPr>
          <w:rtl/>
        </w:rPr>
        <w:t>בתיובתא</w:t>
      </w:r>
      <w:proofErr w:type="spellEnd"/>
      <w:r>
        <w:rPr>
          <w:rtl/>
        </w:rPr>
        <w:t xml:space="preserve"> </w:t>
      </w:r>
      <w:proofErr w:type="spellStart"/>
      <w:r>
        <w:rPr>
          <w:rtl/>
        </w:rPr>
        <w:t>לרבא</w:t>
      </w:r>
      <w:proofErr w:type="spellEnd"/>
      <w:r>
        <w:rPr>
          <w:rtl/>
        </w:rPr>
        <w:t xml:space="preserve"> </w:t>
      </w:r>
      <w:proofErr w:type="spellStart"/>
      <w:r>
        <w:rPr>
          <w:rtl/>
        </w:rPr>
        <w:t>ממימרא</w:t>
      </w:r>
      <w:proofErr w:type="spellEnd"/>
      <w:r>
        <w:rPr>
          <w:rtl/>
        </w:rPr>
        <w:t xml:space="preserve"> דר' יוחנן משום ר' שמעון בן </w:t>
      </w:r>
      <w:proofErr w:type="spellStart"/>
      <w:r>
        <w:rPr>
          <w:rtl/>
        </w:rPr>
        <w:t>יהוצדק</w:t>
      </w:r>
      <w:proofErr w:type="spellEnd"/>
      <w:r>
        <w:rPr>
          <w:rtl/>
        </w:rPr>
        <w:t xml:space="preserve"> [שמעתי] וע"ע ברש"י נדה דף כ"ו ע"א ד"ה אמר </w:t>
      </w:r>
      <w:proofErr w:type="spellStart"/>
      <w:r>
        <w:rPr>
          <w:rtl/>
        </w:rPr>
        <w:t>אביי</w:t>
      </w:r>
      <w:proofErr w:type="spellEnd"/>
      <w:r>
        <w:rPr>
          <w:rtl/>
        </w:rPr>
        <w:t xml:space="preserve"> וכו' לא </w:t>
      </w:r>
      <w:proofErr w:type="spellStart"/>
      <w:r>
        <w:rPr>
          <w:rtl/>
        </w:rPr>
        <w:t>תימא</w:t>
      </w:r>
      <w:proofErr w:type="spellEnd"/>
      <w:r>
        <w:rPr>
          <w:rtl/>
        </w:rPr>
        <w:t xml:space="preserve"> תני ר' </w:t>
      </w:r>
      <w:proofErr w:type="spellStart"/>
      <w:r>
        <w:rPr>
          <w:rtl/>
        </w:rPr>
        <w:t>חייא</w:t>
      </w:r>
      <w:proofErr w:type="spellEnd"/>
      <w:r>
        <w:rPr>
          <w:rtl/>
        </w:rPr>
        <w:t xml:space="preserve"> וכו' אלא </w:t>
      </w:r>
      <w:proofErr w:type="spellStart"/>
      <w:r>
        <w:rPr>
          <w:rtl/>
        </w:rPr>
        <w:t>אימר</w:t>
      </w:r>
      <w:proofErr w:type="spellEnd"/>
      <w:r>
        <w:rPr>
          <w:rtl/>
        </w:rPr>
        <w:t xml:space="preserve"> אמר ר"ח וכו' ור"ח תנא ואמורא וכו' עיי"ש.</w:t>
      </w:r>
    </w:p>
    <w:p w:rsidR="0099606B" w:rsidP="0099606B" w:rsidRDefault="0099606B" w14:paraId="797F4659" w14:textId="69295976">
      <w:pPr>
        <w:pStyle w:val="Heading1"/>
      </w:pPr>
      <w:r>
        <w:rPr>
          <w:rFonts w:hint="cs"/>
          <w:rtl/>
        </w:rPr>
        <w:t xml:space="preserve">תפילה </w:t>
      </w:r>
      <w:r>
        <w:rPr>
          <w:rtl/>
        </w:rPr>
        <w:t>–</w:t>
      </w:r>
      <w:r>
        <w:rPr>
          <w:rFonts w:hint="cs"/>
          <w:rtl/>
        </w:rPr>
        <w:t xml:space="preserve"> </w:t>
      </w:r>
      <w:proofErr w:type="spellStart"/>
      <w:r>
        <w:rPr>
          <w:rFonts w:hint="cs"/>
          <w:rtl/>
        </w:rPr>
        <w:t>ערוה</w:t>
      </w:r>
      <w:proofErr w:type="spellEnd"/>
      <w:r>
        <w:rPr>
          <w:rFonts w:hint="cs"/>
          <w:rtl/>
        </w:rPr>
        <w:t xml:space="preserve"> </w:t>
      </w:r>
      <w:r w:rsidR="00D345A6">
        <w:rPr>
          <w:rtl/>
        </w:rPr>
        <w:t>–</w:t>
      </w:r>
      <w:r>
        <w:rPr>
          <w:rFonts w:hint="cs"/>
          <w:rtl/>
        </w:rPr>
        <w:t xml:space="preserve"> </w:t>
      </w:r>
      <w:proofErr w:type="spellStart"/>
      <w:r>
        <w:rPr>
          <w:rFonts w:hint="cs"/>
          <w:rtl/>
        </w:rPr>
        <w:t>אשה</w:t>
      </w:r>
      <w:proofErr w:type="spellEnd"/>
    </w:p>
    <w:p w:rsidRPr="00D345A6" w:rsidR="00D345A6" w:rsidP="00D345A6" w:rsidRDefault="00D345A6" w14:paraId="60F72F80" w14:textId="39EE2EE0">
      <w:pPr>
        <w:pStyle w:val="Heading2"/>
        <w:rPr>
          <w:rFonts w:hint="cs"/>
          <w:rtl/>
        </w:rPr>
      </w:pPr>
      <w:r>
        <w:rPr>
          <w:rFonts w:hint="cs"/>
          <w:rtl/>
        </w:rPr>
        <w:t>שלחן ערוך אורח חיים עד</w:t>
      </w:r>
    </w:p>
    <w:p w:rsidR="00AC10B9" w:rsidP="009E290D" w:rsidRDefault="002804EC" w14:paraId="52E5C33B" w14:textId="5896421B">
      <w:pPr>
        <w:pStyle w:val="Heading2"/>
        <w:rPr>
          <w:rtl/>
        </w:rPr>
      </w:pPr>
      <w:r w:rsidRPr="002804EC">
        <w:t>The Soloveitchik Heritage</w:t>
      </w:r>
      <w:r>
        <w:rPr>
          <w:rFonts w:hint="cs"/>
          <w:rtl/>
        </w:rPr>
        <w:t xml:space="preserve"> - </w:t>
      </w:r>
      <w:r w:rsidR="009E290D">
        <w:rPr>
          <w:rFonts w:hint="cs"/>
          <w:rtl/>
        </w:rPr>
        <w:t xml:space="preserve">הזמנת חתונת הרב משה </w:t>
      </w:r>
      <w:proofErr w:type="spellStart"/>
      <w:r w:rsidR="009E290D">
        <w:rPr>
          <w:rFonts w:hint="cs"/>
          <w:rtl/>
        </w:rPr>
        <w:t>סולובייצ'יק</w:t>
      </w:r>
      <w:proofErr w:type="spellEnd"/>
      <w:r w:rsidR="009E290D">
        <w:rPr>
          <w:rFonts w:hint="cs"/>
          <w:rtl/>
        </w:rPr>
        <w:t xml:space="preserve"> </w:t>
      </w:r>
      <w:r w:rsidRPr="009E290D" w:rsidR="009E290D">
        <w:rPr>
          <w:rFonts w:hint="cs"/>
          <w:sz w:val="24"/>
          <w:szCs w:val="24"/>
          <w:rtl/>
        </w:rPr>
        <w:t>(</w:t>
      </w:r>
      <w:hyperlink r:id="rId8">
        <w:r w:rsidRPr="08156B5F" w:rsidR="08156B5F">
          <w:rPr>
            <w:rStyle w:val="Hyperlink"/>
            <w:sz w:val="24"/>
            <w:szCs w:val="24"/>
            <w:rtl/>
          </w:rPr>
          <w:t>קישור</w:t>
        </w:r>
      </w:hyperlink>
      <w:r w:rsidRPr="009E290D" w:rsidR="009E290D">
        <w:rPr>
          <w:rFonts w:hint="cs"/>
          <w:sz w:val="24"/>
          <w:szCs w:val="24"/>
          <w:rtl/>
        </w:rPr>
        <w:t>)</w:t>
      </w:r>
    </w:p>
    <w:p w:rsidR="00AC10B9" w:rsidP="00D01AE7" w:rsidRDefault="009E290D" w14:paraId="36272FFF" w14:textId="099293CB">
      <w:r>
        <w:rPr>
          <w:noProof/>
        </w:rPr>
        <w:lastRenderedPageBreak/>
        <w:drawing>
          <wp:inline distT="0" distB="0" distL="0" distR="0" wp14:anchorId="22EE6FC8" wp14:editId="36BEC090">
            <wp:extent cx="5943600" cy="4657062"/>
            <wp:effectExtent l="0" t="0" r="0" b="0"/>
            <wp:docPr id="1" name="Picture 1" descr="https://i1.wp.com/www.torahmusings.com/wp-content/uploads/2017/08/SoloveitchikInvitatio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torahmusings.com/wp-content/uploads/2017/08/SoloveitchikInvitation.jpg?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57062"/>
                    </a:xfrm>
                    <a:prstGeom prst="rect">
                      <a:avLst/>
                    </a:prstGeom>
                    <a:noFill/>
                    <a:ln>
                      <a:noFill/>
                    </a:ln>
                  </pic:spPr>
                </pic:pic>
              </a:graphicData>
            </a:graphic>
          </wp:inline>
        </w:drawing>
      </w:r>
    </w:p>
    <w:p w:rsidR="003A7E2B" w:rsidP="003A7E2B" w:rsidRDefault="003A7E2B" w14:paraId="573C9A9A" w14:textId="13DE334F">
      <w:pPr>
        <w:pStyle w:val="Heading1"/>
        <w:rPr>
          <w:rtl/>
        </w:rPr>
      </w:pPr>
      <w:r>
        <w:rPr>
          <w:rFonts w:hint="cs"/>
          <w:rtl/>
        </w:rPr>
        <w:t xml:space="preserve">תפילה </w:t>
      </w:r>
      <w:r>
        <w:rPr>
          <w:rtl/>
        </w:rPr>
        <w:t>–</w:t>
      </w:r>
      <w:r>
        <w:rPr>
          <w:rFonts w:hint="cs"/>
          <w:rtl/>
        </w:rPr>
        <w:t xml:space="preserve"> </w:t>
      </w:r>
      <w:proofErr w:type="spellStart"/>
      <w:r>
        <w:rPr>
          <w:rFonts w:hint="cs"/>
          <w:rtl/>
        </w:rPr>
        <w:t>ערוה</w:t>
      </w:r>
      <w:proofErr w:type="spellEnd"/>
      <w:r>
        <w:rPr>
          <w:rFonts w:hint="cs"/>
          <w:rtl/>
        </w:rPr>
        <w:t xml:space="preserve"> </w:t>
      </w:r>
      <w:r>
        <w:rPr>
          <w:rtl/>
        </w:rPr>
        <w:t>–</w:t>
      </w:r>
      <w:r>
        <w:rPr>
          <w:rFonts w:hint="cs"/>
          <w:rtl/>
        </w:rPr>
        <w:t xml:space="preserve"> לבו רואה את </w:t>
      </w:r>
      <w:proofErr w:type="spellStart"/>
      <w:r>
        <w:rPr>
          <w:rFonts w:hint="cs"/>
          <w:rtl/>
        </w:rPr>
        <w:t>הערוה</w:t>
      </w:r>
      <w:proofErr w:type="spellEnd"/>
      <w:r w:rsidR="00B1744D">
        <w:rPr>
          <w:rFonts w:hint="cs"/>
          <w:rtl/>
        </w:rPr>
        <w:t xml:space="preserve"> - </w:t>
      </w:r>
      <w:proofErr w:type="spellStart"/>
      <w:r w:rsidR="00B1744D">
        <w:rPr>
          <w:rFonts w:hint="cs"/>
          <w:rtl/>
        </w:rPr>
        <w:t>גארטל</w:t>
      </w:r>
      <w:proofErr w:type="spellEnd"/>
    </w:p>
    <w:p w:rsidR="003A7E2B" w:rsidP="008E5AFC" w:rsidRDefault="003A7E2B" w14:paraId="08DD8EF3" w14:textId="6FC20997">
      <w:pPr>
        <w:pStyle w:val="Heading2"/>
        <w:rPr>
          <w:sz w:val="22"/>
          <w:szCs w:val="22"/>
          <w:rtl/>
        </w:rPr>
      </w:pPr>
      <w:r>
        <w:rPr>
          <w:rFonts w:hint="cs"/>
          <w:rtl/>
        </w:rPr>
        <w:t>שו"ת זקן אהרן (</w:t>
      </w:r>
      <w:proofErr w:type="spellStart"/>
      <w:r>
        <w:rPr>
          <w:rFonts w:hint="cs"/>
          <w:rtl/>
        </w:rPr>
        <w:t>וואלקין</w:t>
      </w:r>
      <w:proofErr w:type="spellEnd"/>
      <w:r>
        <w:rPr>
          <w:rFonts w:hint="cs"/>
          <w:rtl/>
        </w:rPr>
        <w:t>)</w:t>
      </w:r>
      <w:r w:rsidR="008E5AFC">
        <w:rPr>
          <w:rFonts w:hint="cs"/>
          <w:rtl/>
        </w:rPr>
        <w:t xml:space="preserve"> חלק ב אורח חיים סימן ו </w:t>
      </w:r>
      <w:r w:rsidRPr="008E5AFC" w:rsidR="008E5AFC">
        <w:rPr>
          <w:rFonts w:hint="cs"/>
          <w:sz w:val="22"/>
          <w:szCs w:val="22"/>
          <w:rtl/>
        </w:rPr>
        <w:t>(</w:t>
      </w:r>
      <w:hyperlink w:history="1" r:id="rId10">
        <w:r w:rsidRPr="008E5AFC" w:rsidR="008E5AFC">
          <w:rPr>
            <w:rStyle w:val="Hyperlink"/>
            <w:rFonts w:hint="cs"/>
            <w:sz w:val="22"/>
            <w:szCs w:val="22"/>
            <w:rtl/>
          </w:rPr>
          <w:t>קישור</w:t>
        </w:r>
      </w:hyperlink>
      <w:r w:rsidRPr="008E5AFC" w:rsidR="008E5AFC">
        <w:rPr>
          <w:rFonts w:hint="cs"/>
          <w:sz w:val="22"/>
          <w:szCs w:val="22"/>
          <w:rtl/>
        </w:rPr>
        <w:t>)</w:t>
      </w:r>
      <w:r w:rsidR="00D27572">
        <w:rPr>
          <w:rStyle w:val="FootnoteReference"/>
          <w:sz w:val="22"/>
          <w:szCs w:val="22"/>
          <w:rtl/>
        </w:rPr>
        <w:footnoteReference w:id="4"/>
      </w:r>
    </w:p>
    <w:p w:rsidR="008E5AFC" w:rsidP="008E5AFC" w:rsidRDefault="008E5AFC" w14:paraId="106942B3" w14:textId="2F369DE7">
      <w:pPr>
        <w:rPr>
          <w:rtl/>
        </w:rPr>
      </w:pPr>
      <w:r w:rsidRPr="008E5AFC">
        <w:rPr>
          <w:noProof/>
        </w:rPr>
        <w:lastRenderedPageBreak/>
        <w:drawing>
          <wp:inline distT="0" distB="0" distL="0" distR="0" wp14:anchorId="1627C80A" wp14:editId="0F31F483">
            <wp:extent cx="4984750" cy="822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4750" cy="8229600"/>
                    </a:xfrm>
                    <a:prstGeom prst="rect">
                      <a:avLst/>
                    </a:prstGeom>
                  </pic:spPr>
                </pic:pic>
              </a:graphicData>
            </a:graphic>
          </wp:inline>
        </w:drawing>
      </w:r>
      <w:r w:rsidRPr="008E5AFC">
        <w:rPr>
          <w:noProof/>
        </w:rPr>
        <w:lastRenderedPageBreak/>
        <w:drawing>
          <wp:inline distT="0" distB="0" distL="0" distR="0" wp14:anchorId="0688F08F" wp14:editId="519F35FB">
            <wp:extent cx="2315758" cy="225023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997" t="4735" r="2428" b="67910"/>
                    <a:stretch/>
                  </pic:blipFill>
                  <pic:spPr bwMode="auto">
                    <a:xfrm>
                      <a:off x="0" y="0"/>
                      <a:ext cx="2316773" cy="2251221"/>
                    </a:xfrm>
                    <a:prstGeom prst="rect">
                      <a:avLst/>
                    </a:prstGeom>
                    <a:ln>
                      <a:noFill/>
                    </a:ln>
                    <a:extLst>
                      <a:ext uri="{53640926-AAD7-44D8-BBD7-CCE9431645EC}">
                        <a14:shadowObscured xmlns:a14="http://schemas.microsoft.com/office/drawing/2010/main"/>
                      </a:ext>
                    </a:extLst>
                  </pic:spPr>
                </pic:pic>
              </a:graphicData>
            </a:graphic>
          </wp:inline>
        </w:drawing>
      </w:r>
    </w:p>
    <w:p w:rsidR="00680288" w:rsidP="003B262D" w:rsidRDefault="00680288" w14:paraId="038435AC" w14:textId="7F5F5CAA">
      <w:pPr>
        <w:pStyle w:val="Heading1"/>
        <w:rPr>
          <w:rtl/>
        </w:rPr>
      </w:pPr>
      <w:bookmarkStart w:name="_Toc497158624" w:id="1"/>
      <w:r>
        <w:rPr>
          <w:rFonts w:hint="cs"/>
          <w:rtl/>
        </w:rPr>
        <w:t>עמידה למצות</w:t>
      </w:r>
    </w:p>
    <w:p w:rsidR="00680288" w:rsidP="00680288" w:rsidRDefault="00680288" w14:paraId="0872CF69" w14:textId="4E85A6B1">
      <w:pPr>
        <w:pStyle w:val="Heading2"/>
        <w:rPr>
          <w:rtl/>
        </w:rPr>
      </w:pPr>
      <w:r>
        <w:rPr>
          <w:rFonts w:hint="cs"/>
          <w:rtl/>
        </w:rPr>
        <w:t>ברכות כד.</w:t>
      </w:r>
    </w:p>
    <w:p w:rsidR="001D17C3" w:rsidP="001D17C3" w:rsidRDefault="001D17C3" w14:paraId="7858BAE0" w14:textId="03E329C5">
      <w:pPr>
        <w:pStyle w:val="Heading2"/>
        <w:rPr>
          <w:rtl/>
        </w:rPr>
      </w:pPr>
      <w:r>
        <w:rPr>
          <w:rFonts w:hint="cs"/>
          <w:rtl/>
        </w:rPr>
        <w:t>שלחן ערוך אורח חיים ח:א</w:t>
      </w:r>
    </w:p>
    <w:p w:rsidRPr="001D17C3" w:rsidR="001D17C3" w:rsidP="001D17C3" w:rsidRDefault="001D17C3" w14:paraId="3CC61726" w14:textId="181F5A9A">
      <w:pPr>
        <w:rPr>
          <w:rtl/>
        </w:rPr>
      </w:pPr>
      <w:r w:rsidRPr="001D17C3">
        <w:rPr>
          <w:rtl/>
        </w:rPr>
        <w:t>יתעטף ב</w:t>
      </w:r>
      <w:r>
        <w:rPr>
          <w:rtl/>
        </w:rPr>
        <w:t xml:space="preserve">ציצית ויברך </w:t>
      </w:r>
      <w:r w:rsidRPr="001D17C3">
        <w:rPr>
          <w:rtl/>
        </w:rPr>
        <w:t>מעומד.</w:t>
      </w:r>
    </w:p>
    <w:p w:rsidR="00680288" w:rsidP="00680288" w:rsidRDefault="00680288" w14:paraId="1CFA8546" w14:textId="4FE235DF">
      <w:pPr>
        <w:pStyle w:val="Heading2"/>
        <w:rPr>
          <w:rtl/>
        </w:rPr>
      </w:pPr>
      <w:r>
        <w:rPr>
          <w:rFonts w:hint="cs"/>
          <w:rtl/>
        </w:rPr>
        <w:t>מגן אברהם ח:ב</w:t>
      </w:r>
    </w:p>
    <w:p w:rsidRPr="0016373D" w:rsidR="0016373D" w:rsidP="0016373D" w:rsidRDefault="0016373D" w14:paraId="34398D7F" w14:textId="4D1F989D">
      <w:pPr>
        <w:rPr>
          <w:rtl/>
        </w:rPr>
      </w:pPr>
      <w:r w:rsidRPr="0016373D">
        <w:rPr>
          <w:rtl/>
        </w:rPr>
        <w:t xml:space="preserve">מעומד. פי' הברכה והעטיפה שתיהן יהיו בעמידה וצ"ע </w:t>
      </w:r>
      <w:proofErr w:type="spellStart"/>
      <w:r w:rsidRPr="0016373D">
        <w:rPr>
          <w:rtl/>
        </w:rPr>
        <w:t>דבי"ד</w:t>
      </w:r>
      <w:proofErr w:type="spellEnd"/>
      <w:r w:rsidRPr="0016373D">
        <w:rPr>
          <w:rtl/>
        </w:rPr>
        <w:t xml:space="preserve"> ר"ס שכ"ח משמע </w:t>
      </w:r>
      <w:proofErr w:type="spellStart"/>
      <w:r w:rsidRPr="0016373D">
        <w:rPr>
          <w:rtl/>
        </w:rPr>
        <w:t>דמותר</w:t>
      </w:r>
      <w:proofErr w:type="spellEnd"/>
      <w:r w:rsidRPr="0016373D">
        <w:rPr>
          <w:rtl/>
        </w:rPr>
        <w:t xml:space="preserve"> לברך מיושב והוא משנה שלימה וי"ל </w:t>
      </w:r>
      <w:proofErr w:type="spellStart"/>
      <w:r w:rsidRPr="0016373D">
        <w:rPr>
          <w:rtl/>
        </w:rPr>
        <w:t>דהפרשת</w:t>
      </w:r>
      <w:proofErr w:type="spellEnd"/>
      <w:r w:rsidRPr="0016373D">
        <w:rPr>
          <w:rtl/>
        </w:rPr>
        <w:t xml:space="preserve"> חלה אינו מצו' כ"כ דאינו עושה אלא לתקן מאכלו </w:t>
      </w:r>
      <w:proofErr w:type="spellStart"/>
      <w:r w:rsidRPr="0016373D">
        <w:rPr>
          <w:rtl/>
        </w:rPr>
        <w:t>דומיא</w:t>
      </w:r>
      <w:proofErr w:type="spellEnd"/>
      <w:r w:rsidRPr="0016373D">
        <w:rPr>
          <w:rtl/>
        </w:rPr>
        <w:t xml:space="preserve"> </w:t>
      </w:r>
      <w:proofErr w:type="spellStart"/>
      <w:r w:rsidRPr="0016373D">
        <w:rPr>
          <w:rtl/>
        </w:rPr>
        <w:t>דשחיט</w:t>
      </w:r>
      <w:proofErr w:type="spellEnd"/>
      <w:r w:rsidRPr="0016373D">
        <w:rPr>
          <w:rtl/>
        </w:rPr>
        <w:t xml:space="preserve">' כנ"ל </w:t>
      </w:r>
      <w:proofErr w:type="spellStart"/>
      <w:r w:rsidRPr="0016373D">
        <w:rPr>
          <w:rtl/>
        </w:rPr>
        <w:t>עמ"ש</w:t>
      </w:r>
      <w:proofErr w:type="spellEnd"/>
      <w:r w:rsidRPr="0016373D">
        <w:rPr>
          <w:rtl/>
        </w:rPr>
        <w:t xml:space="preserve"> סי' תקפ"ה ואותן </w:t>
      </w:r>
      <w:proofErr w:type="spellStart"/>
      <w:r w:rsidRPr="0016373D">
        <w:rPr>
          <w:rtl/>
        </w:rPr>
        <w:t>המניחין</w:t>
      </w:r>
      <w:proofErr w:type="spellEnd"/>
      <w:r w:rsidRPr="0016373D">
        <w:rPr>
          <w:rtl/>
        </w:rPr>
        <w:t xml:space="preserve"> הטלית המקופל </w:t>
      </w:r>
      <w:proofErr w:type="spellStart"/>
      <w:r w:rsidRPr="0016373D">
        <w:rPr>
          <w:rtl/>
        </w:rPr>
        <w:t>ומשלשלין</w:t>
      </w:r>
      <w:proofErr w:type="spellEnd"/>
      <w:r w:rsidRPr="0016373D">
        <w:rPr>
          <w:rtl/>
        </w:rPr>
        <w:t xml:space="preserve"> אותו סביב </w:t>
      </w:r>
      <w:proofErr w:type="spellStart"/>
      <w:r w:rsidRPr="0016373D">
        <w:rPr>
          <w:rtl/>
        </w:rPr>
        <w:t>הצואר</w:t>
      </w:r>
      <w:proofErr w:type="spellEnd"/>
      <w:r w:rsidRPr="0016373D">
        <w:rPr>
          <w:rtl/>
        </w:rPr>
        <w:t xml:space="preserve"> על כתפיהן לא יצאו י"ח [מ"ב] ובכתבים כתוב שצריך להתעטף עד פיו כעטיפת הישמעאלים כדי הילוך ד"א ואחר כך יתעטף עד החזה פנים ואחור וכ"כ </w:t>
      </w:r>
      <w:proofErr w:type="spellStart"/>
      <w:r w:rsidRPr="0016373D">
        <w:rPr>
          <w:rtl/>
        </w:rPr>
        <w:t>בל"ח</w:t>
      </w:r>
      <w:proofErr w:type="spellEnd"/>
      <w:r w:rsidRPr="0016373D">
        <w:rPr>
          <w:rtl/>
        </w:rPr>
        <w:t xml:space="preserve"> שעיקר העיטוף בגוף עסי' י' </w:t>
      </w:r>
      <w:proofErr w:type="spellStart"/>
      <w:r w:rsidRPr="0016373D">
        <w:rPr>
          <w:rtl/>
        </w:rPr>
        <w:t>ס"י</w:t>
      </w:r>
      <w:proofErr w:type="spellEnd"/>
      <w:r w:rsidRPr="0016373D">
        <w:rPr>
          <w:rtl/>
        </w:rPr>
        <w:t>:</w:t>
      </w:r>
    </w:p>
    <w:p w:rsidR="00680288" w:rsidP="00680288" w:rsidRDefault="00680288" w14:paraId="2B85AC54" w14:textId="562A28C4">
      <w:pPr>
        <w:pStyle w:val="Heading2"/>
        <w:rPr>
          <w:rtl/>
        </w:rPr>
      </w:pPr>
      <w:r>
        <w:rPr>
          <w:rFonts w:hint="cs"/>
          <w:rtl/>
        </w:rPr>
        <w:t xml:space="preserve">פני יהושע כתובות </w:t>
      </w:r>
      <w:proofErr w:type="spellStart"/>
      <w:r>
        <w:rPr>
          <w:rFonts w:hint="cs"/>
          <w:rtl/>
        </w:rPr>
        <w:t>כא</w:t>
      </w:r>
      <w:proofErr w:type="spellEnd"/>
    </w:p>
    <w:p w:rsidR="00D37A73" w:rsidP="77F2DCB2" w:rsidRDefault="77F2DCB2" w14:paraId="4EB9749C" w14:textId="41AA073E">
      <w:pPr>
        <w:pStyle w:val="Heading2"/>
        <w:rPr>
          <w:rtl/>
        </w:rPr>
      </w:pPr>
      <w:r w:rsidRPr="18D84BC9" w:rsidR="18D84BC9">
        <w:rPr>
          <w:rtl w:val="1"/>
        </w:rPr>
        <w:t xml:space="preserve">משנה ברורה אורח חיים </w:t>
      </w:r>
      <w:proofErr w:type="spellStart"/>
      <w:r w:rsidRPr="18D84BC9" w:rsidR="18D84BC9">
        <w:rPr>
          <w:rtl w:val="1"/>
        </w:rPr>
        <w:t>תרצ:א</w:t>
      </w:r>
      <w:proofErr w:type="spellEnd"/>
      <w:r w:rsidR="18D84BC9">
        <w:rPr/>
        <w:t xml:space="preserve"> </w:t>
      </w:r>
    </w:p>
    <w:p w:rsidR="18D84BC9" w:rsidP="18D84BC9" w:rsidRDefault="18D84BC9" w14:paraId="291EA91C" w14:textId="7538CFFE">
      <w:pPr>
        <w:pStyle w:val="Normal"/>
      </w:pPr>
      <w:proofErr w:type="spellStart"/>
      <w:r w:rsidRPr="18D84BC9" w:rsidR="18D84BC9">
        <w:rPr>
          <w:rFonts w:ascii="Narkisim" w:hAnsi="Narkisim" w:eastAsia="Narkisim" w:cs="Narkisim"/>
          <w:noProof w:val="0"/>
          <w:sz w:val="22"/>
          <w:szCs w:val="22"/>
          <w:rtl w:val="1"/>
          <w:lang w:val="en-US"/>
        </w:rPr>
        <w:t>בין</w:t>
      </w:r>
      <w:proofErr w:type="spellEnd"/>
      <w:r w:rsidRPr="18D84BC9" w:rsidR="18D84BC9">
        <w:rPr>
          <w:rFonts w:ascii="Narkisim" w:hAnsi="Narkisim" w:eastAsia="Narkisim" w:cs="Narkisim"/>
          <w:noProof w:val="0"/>
          <w:sz w:val="22"/>
          <w:szCs w:val="22"/>
          <w:rtl w:val="1"/>
          <w:lang w:val="en-US"/>
        </w:rPr>
        <w:t xml:space="preserve"> </w:t>
      </w:r>
      <w:proofErr w:type="spellStart"/>
      <w:r w:rsidRPr="18D84BC9" w:rsidR="18D84BC9">
        <w:rPr>
          <w:rFonts w:ascii="Narkisim" w:hAnsi="Narkisim" w:eastAsia="Narkisim" w:cs="Narkisim"/>
          <w:noProof w:val="0"/>
          <w:sz w:val="22"/>
          <w:szCs w:val="22"/>
          <w:rtl w:val="1"/>
          <w:lang w:val="en-US"/>
        </w:rPr>
        <w:t>יושב</w:t>
      </w:r>
      <w:proofErr w:type="spellEnd"/>
      <w:r w:rsidRPr="18D84BC9" w:rsidR="18D84BC9">
        <w:rPr>
          <w:rFonts w:ascii="Narkisim" w:hAnsi="Narkisim" w:eastAsia="Narkisim" w:cs="Narkisim"/>
          <w:noProof w:val="0"/>
          <w:sz w:val="22"/>
          <w:szCs w:val="22"/>
          <w:rtl w:val="1"/>
          <w:lang w:val="en-US"/>
        </w:rPr>
        <w:t xml:space="preserve"> - </w:t>
      </w:r>
      <w:proofErr w:type="spellStart"/>
      <w:r w:rsidRPr="18D84BC9" w:rsidR="18D84BC9">
        <w:rPr>
          <w:rFonts w:ascii="Narkisim" w:hAnsi="Narkisim" w:eastAsia="Narkisim" w:cs="Narkisim"/>
          <w:noProof w:val="0"/>
          <w:sz w:val="22"/>
          <w:szCs w:val="22"/>
          <w:rtl w:val="1"/>
          <w:lang w:val="en-US"/>
        </w:rPr>
        <w:t>מיהו</w:t>
      </w:r>
      <w:proofErr w:type="spellEnd"/>
      <w:r w:rsidRPr="18D84BC9" w:rsidR="18D84BC9">
        <w:rPr>
          <w:rFonts w:ascii="Narkisim" w:hAnsi="Narkisim" w:eastAsia="Narkisim" w:cs="Narkisim"/>
          <w:noProof w:val="0"/>
          <w:sz w:val="22"/>
          <w:szCs w:val="22"/>
          <w:rtl w:val="1"/>
          <w:lang w:val="en-US"/>
        </w:rPr>
        <w:t xml:space="preserve"> </w:t>
      </w:r>
      <w:proofErr w:type="spellStart"/>
      <w:r w:rsidRPr="18D84BC9" w:rsidR="18D84BC9">
        <w:rPr>
          <w:rFonts w:ascii="Narkisim" w:hAnsi="Narkisim" w:eastAsia="Narkisim" w:cs="Narkisim"/>
          <w:noProof w:val="0"/>
          <w:sz w:val="22"/>
          <w:szCs w:val="22"/>
          <w:rtl w:val="1"/>
          <w:lang w:val="en-US"/>
        </w:rPr>
        <w:t>הברכה</w:t>
      </w:r>
      <w:proofErr w:type="spellEnd"/>
      <w:r w:rsidRPr="18D84BC9" w:rsidR="18D84BC9">
        <w:rPr>
          <w:rFonts w:ascii="Narkisim" w:hAnsi="Narkisim" w:eastAsia="Narkisim" w:cs="Narkisim"/>
          <w:noProof w:val="0"/>
          <w:sz w:val="22"/>
          <w:szCs w:val="22"/>
          <w:rtl w:val="1"/>
          <w:lang w:val="en-US"/>
        </w:rPr>
        <w:t xml:space="preserve"> </w:t>
      </w:r>
      <w:proofErr w:type="spellStart"/>
      <w:r w:rsidRPr="18D84BC9" w:rsidR="18D84BC9">
        <w:rPr>
          <w:rFonts w:ascii="Narkisim" w:hAnsi="Narkisim" w:eastAsia="Narkisim" w:cs="Narkisim"/>
          <w:noProof w:val="0"/>
          <w:sz w:val="22"/>
          <w:szCs w:val="22"/>
          <w:rtl w:val="1"/>
          <w:lang w:val="en-US"/>
        </w:rPr>
        <w:t>יברך</w:t>
      </w:r>
      <w:proofErr w:type="spellEnd"/>
      <w:r w:rsidRPr="18D84BC9" w:rsidR="18D84BC9">
        <w:rPr>
          <w:rFonts w:ascii="Narkisim" w:hAnsi="Narkisim" w:eastAsia="Narkisim" w:cs="Narkisim"/>
          <w:noProof w:val="0"/>
          <w:sz w:val="22"/>
          <w:szCs w:val="22"/>
          <w:rtl w:val="1"/>
          <w:lang w:val="en-US"/>
        </w:rPr>
        <w:t xml:space="preserve"> </w:t>
      </w:r>
      <w:proofErr w:type="spellStart"/>
      <w:r w:rsidRPr="18D84BC9" w:rsidR="18D84BC9">
        <w:rPr>
          <w:rFonts w:ascii="Narkisim" w:hAnsi="Narkisim" w:eastAsia="Narkisim" w:cs="Narkisim"/>
          <w:noProof w:val="0"/>
          <w:sz w:val="22"/>
          <w:szCs w:val="22"/>
          <w:rtl w:val="1"/>
          <w:lang w:val="en-US"/>
        </w:rPr>
        <w:t>בעמידה</w:t>
      </w:r>
      <w:proofErr w:type="spellEnd"/>
      <w:r w:rsidRPr="18D84BC9" w:rsidR="18D84BC9">
        <w:rPr>
          <w:rFonts w:ascii="Narkisim" w:hAnsi="Narkisim" w:eastAsia="Narkisim" w:cs="Narkisim"/>
          <w:noProof w:val="0"/>
          <w:sz w:val="22"/>
          <w:szCs w:val="22"/>
          <w:rtl w:val="1"/>
          <w:lang w:val="en-US"/>
        </w:rPr>
        <w:t>:</w:t>
      </w:r>
      <w:r w:rsidRPr="18D84BC9" w:rsidR="18D84BC9">
        <w:rPr>
          <w:rFonts w:ascii="Narkisim" w:hAnsi="Narkisim" w:eastAsia="Narkisim" w:cs="Narkisim"/>
          <w:noProof w:val="0"/>
          <w:sz w:val="22"/>
          <w:szCs w:val="22"/>
          <w:lang w:val="en-US"/>
        </w:rPr>
        <w:t xml:space="preserve"> </w:t>
      </w:r>
    </w:p>
    <w:p w:rsidR="00D37A73" w:rsidP="00D37A73" w:rsidRDefault="00D37A73" w14:paraId="4F565543" w14:textId="5B1DEC25">
      <w:pPr>
        <w:pStyle w:val="Heading2"/>
        <w:rPr>
          <w:rtl/>
        </w:rPr>
      </w:pPr>
      <w:r w:rsidRPr="18D84BC9" w:rsidR="18D84BC9">
        <w:rPr>
          <w:rtl w:val="1"/>
        </w:rPr>
        <w:t>מחצית השקל אורח חיים</w:t>
      </w:r>
      <w:r w:rsidRPr="18D84BC9" w:rsidR="18D84BC9">
        <w:rPr>
          <w:rtl w:val="1"/>
        </w:rPr>
        <w:t xml:space="preserve"> </w:t>
      </w:r>
      <w:proofErr w:type="spellStart"/>
      <w:r w:rsidRPr="18D84BC9" w:rsidR="18D84BC9">
        <w:rPr>
          <w:rtl w:val="1"/>
        </w:rPr>
        <w:t>תרצ</w:t>
      </w:r>
      <w:proofErr w:type="spellEnd"/>
      <w:r w:rsidRPr="18D84BC9" w:rsidR="18D84BC9">
        <w:rPr>
          <w:rtl w:val="1"/>
        </w:rPr>
        <w:t xml:space="preserve"> שם</w:t>
      </w:r>
    </w:p>
    <w:p w:rsidR="18D84BC9" w:rsidP="18D84BC9" w:rsidRDefault="18D84BC9" w14:paraId="0CA8347A" w14:textId="5BF55FCE">
      <w:pPr>
        <w:pStyle w:val="Normal"/>
      </w:pPr>
      <w:proofErr w:type="spellStart"/>
      <w:r w:rsidRPr="18D84BC9" w:rsidR="18D84BC9">
        <w:rPr>
          <w:rFonts w:ascii="Narkisim" w:hAnsi="Narkisim" w:eastAsia="Narkisim" w:cs="Narkisim"/>
          <w:noProof w:val="0"/>
          <w:sz w:val="22"/>
          <w:szCs w:val="22"/>
          <w:rtl w:val="1"/>
          <w:lang w:bidi="he-IL"/>
        </w:rPr>
        <w:t>דהשומע</w:t>
      </w:r>
      <w:proofErr w:type="spellEnd"/>
      <w:r w:rsidRPr="18D84BC9" w:rsidR="18D84BC9">
        <w:rPr>
          <w:rFonts w:ascii="Narkisim" w:hAnsi="Narkisim" w:eastAsia="Narkisim" w:cs="Narkisim"/>
          <w:noProof w:val="0"/>
          <w:sz w:val="22"/>
          <w:szCs w:val="22"/>
          <w:rtl w:val="1"/>
          <w:lang w:bidi="he-IL"/>
        </w:rPr>
        <w:t xml:space="preserve"> גם כן צריך לעמוד בשעת ברכה. ושם כתב כן </w:t>
      </w:r>
      <w:proofErr w:type="spellStart"/>
      <w:r w:rsidRPr="18D84BC9" w:rsidR="18D84BC9">
        <w:rPr>
          <w:rFonts w:ascii="Narkisim" w:hAnsi="Narkisim" w:eastAsia="Narkisim" w:cs="Narkisim"/>
          <w:noProof w:val="0"/>
          <w:sz w:val="22"/>
          <w:szCs w:val="22"/>
          <w:rtl w:val="1"/>
          <w:lang w:bidi="he-IL"/>
        </w:rPr>
        <w:t>לענין</w:t>
      </w:r>
      <w:proofErr w:type="spellEnd"/>
      <w:r w:rsidRPr="18D84BC9" w:rsidR="18D84BC9">
        <w:rPr>
          <w:rFonts w:ascii="Narkisim" w:hAnsi="Narkisim" w:eastAsia="Narkisim" w:cs="Narkisim"/>
          <w:noProof w:val="0"/>
          <w:sz w:val="22"/>
          <w:szCs w:val="22"/>
          <w:rtl w:val="1"/>
          <w:lang w:bidi="he-IL"/>
        </w:rPr>
        <w:t xml:space="preserve"> ברכת התורה, ולא הוי הטעם כי אם משום דהוי דבר שבקדושה, כמו שכתב מ"א שם. אבל כאן </w:t>
      </w:r>
      <w:proofErr w:type="spellStart"/>
      <w:r w:rsidRPr="18D84BC9" w:rsidR="18D84BC9">
        <w:rPr>
          <w:rFonts w:ascii="Narkisim" w:hAnsi="Narkisim" w:eastAsia="Narkisim" w:cs="Narkisim"/>
          <w:noProof w:val="0"/>
          <w:sz w:val="22"/>
          <w:szCs w:val="22"/>
          <w:rtl w:val="1"/>
          <w:lang w:bidi="he-IL"/>
        </w:rPr>
        <w:t>דהשומע</w:t>
      </w:r>
      <w:proofErr w:type="spellEnd"/>
      <w:r w:rsidRPr="18D84BC9" w:rsidR="18D84BC9">
        <w:rPr>
          <w:rFonts w:ascii="Narkisim" w:hAnsi="Narkisim" w:eastAsia="Narkisim" w:cs="Narkisim"/>
          <w:noProof w:val="0"/>
          <w:sz w:val="22"/>
          <w:szCs w:val="22"/>
          <w:rtl w:val="1"/>
          <w:lang w:bidi="he-IL"/>
        </w:rPr>
        <w:t xml:space="preserve"> גם כן צריך לברך אלא שהמברך מוציא בברכתו כל הקהל, וכמו שכתב מ"א לעיל סימן רפ"ד [</w:t>
      </w:r>
      <w:proofErr w:type="spellStart"/>
      <w:r w:rsidRPr="18D84BC9" w:rsidR="18D84BC9">
        <w:rPr>
          <w:rFonts w:ascii="Narkisim" w:hAnsi="Narkisim" w:eastAsia="Narkisim" w:cs="Narkisim"/>
          <w:noProof w:val="0"/>
          <w:sz w:val="22"/>
          <w:szCs w:val="22"/>
          <w:rtl w:val="1"/>
          <w:lang w:bidi="he-IL"/>
        </w:rPr>
        <w:t>ס"ק</w:t>
      </w:r>
      <w:proofErr w:type="spellEnd"/>
      <w:r w:rsidRPr="18D84BC9" w:rsidR="18D84BC9">
        <w:rPr>
          <w:rFonts w:ascii="Narkisim" w:hAnsi="Narkisim" w:eastAsia="Narkisim" w:cs="Narkisim"/>
          <w:noProof w:val="0"/>
          <w:sz w:val="22"/>
          <w:szCs w:val="22"/>
          <w:rtl w:val="1"/>
          <w:lang w:bidi="he-IL"/>
        </w:rPr>
        <w:t xml:space="preserve"> ד] ולקמן סימן תרצ"ב </w:t>
      </w:r>
      <w:proofErr w:type="spellStart"/>
      <w:r w:rsidRPr="18D84BC9" w:rsidR="18D84BC9">
        <w:rPr>
          <w:rFonts w:ascii="Narkisim" w:hAnsi="Narkisim" w:eastAsia="Narkisim" w:cs="Narkisim"/>
          <w:noProof w:val="0"/>
          <w:sz w:val="22"/>
          <w:szCs w:val="22"/>
          <w:rtl w:val="1"/>
          <w:lang w:bidi="he-IL"/>
        </w:rPr>
        <w:t>ס"ק</w:t>
      </w:r>
      <w:proofErr w:type="spellEnd"/>
      <w:r w:rsidRPr="18D84BC9" w:rsidR="18D84BC9">
        <w:rPr>
          <w:rFonts w:ascii="Narkisim" w:hAnsi="Narkisim" w:eastAsia="Narkisim" w:cs="Narkisim"/>
          <w:noProof w:val="0"/>
          <w:sz w:val="22"/>
          <w:szCs w:val="22"/>
          <w:rtl w:val="1"/>
          <w:lang w:bidi="he-IL"/>
        </w:rPr>
        <w:t xml:space="preserve"> ב', </w:t>
      </w:r>
      <w:proofErr w:type="spellStart"/>
      <w:r w:rsidRPr="18D84BC9" w:rsidR="18D84BC9">
        <w:rPr>
          <w:rFonts w:ascii="Narkisim" w:hAnsi="Narkisim" w:eastAsia="Narkisim" w:cs="Narkisim"/>
          <w:noProof w:val="0"/>
          <w:sz w:val="22"/>
          <w:szCs w:val="22"/>
          <w:rtl w:val="1"/>
          <w:lang w:bidi="he-IL"/>
        </w:rPr>
        <w:t>והוי</w:t>
      </w:r>
      <w:proofErr w:type="spellEnd"/>
      <w:r w:rsidRPr="18D84BC9" w:rsidR="18D84BC9">
        <w:rPr>
          <w:rFonts w:ascii="Narkisim" w:hAnsi="Narkisim" w:eastAsia="Narkisim" w:cs="Narkisim"/>
          <w:noProof w:val="0"/>
          <w:sz w:val="22"/>
          <w:szCs w:val="22"/>
          <w:rtl w:val="1"/>
          <w:lang w:bidi="he-IL"/>
        </w:rPr>
        <w:t xml:space="preserve"> השומע כעונה וכאלו הוא מברך, ולכן צריך השומע לעמוד כמו המברך מצד הדין</w:t>
      </w:r>
      <w:r w:rsidRPr="18D84BC9" w:rsidR="18D84BC9">
        <w:rPr>
          <w:rFonts w:ascii="Narkisim" w:hAnsi="Narkisim" w:eastAsia="Narkisim" w:cs="Narkisim"/>
          <w:noProof w:val="0"/>
          <w:sz w:val="22"/>
          <w:szCs w:val="22"/>
          <w:lang w:bidi="he-IL"/>
        </w:rPr>
        <w:t>:</w:t>
      </w:r>
    </w:p>
    <w:p w:rsidR="00680288" w:rsidP="00827ECA" w:rsidRDefault="00680288" w14:paraId="55659E85" w14:textId="064B7747">
      <w:pPr>
        <w:pStyle w:val="Heading2"/>
        <w:rPr>
          <w:rtl/>
        </w:rPr>
      </w:pPr>
      <w:r>
        <w:rPr>
          <w:rtl/>
        </w:rPr>
        <w:t>שו"ת הר צבי אורח חיים ב סימן קל</w:t>
      </w:r>
    </w:p>
    <w:p w:rsidR="00680288" w:rsidP="00680288" w:rsidRDefault="00680288" w14:paraId="367F2EC1" w14:textId="77777777">
      <w:pPr>
        <w:rPr>
          <w:rtl/>
        </w:rPr>
      </w:pPr>
      <w:r>
        <w:rPr>
          <w:rtl/>
        </w:rPr>
        <w:t xml:space="preserve">+/מתוכן </w:t>
      </w:r>
      <w:proofErr w:type="spellStart"/>
      <w:r>
        <w:rPr>
          <w:rtl/>
        </w:rPr>
        <w:t>הענינים</w:t>
      </w:r>
      <w:proofErr w:type="spellEnd"/>
      <w:r>
        <w:rPr>
          <w:rtl/>
        </w:rPr>
        <w:t xml:space="preserve">/ </w:t>
      </w:r>
      <w:proofErr w:type="spellStart"/>
      <w:r>
        <w:rPr>
          <w:rtl/>
        </w:rPr>
        <w:t>להרב</w:t>
      </w:r>
      <w:proofErr w:type="spellEnd"/>
      <w:r>
        <w:rPr>
          <w:rtl/>
        </w:rPr>
        <w:t xml:space="preserve"> יעקב </w:t>
      </w:r>
      <w:proofErr w:type="spellStart"/>
      <w:r>
        <w:rPr>
          <w:rtl/>
        </w:rPr>
        <w:t>מעסקין</w:t>
      </w:r>
      <w:proofErr w:type="spellEnd"/>
      <w:r>
        <w:rPr>
          <w:rtl/>
        </w:rPr>
        <w:t xml:space="preserve">, אלול תשטו+ </w:t>
      </w:r>
      <w:proofErr w:type="spellStart"/>
      <w:r>
        <w:rPr>
          <w:rtl/>
        </w:rPr>
        <w:t>בענין</w:t>
      </w:r>
      <w:proofErr w:type="spellEnd"/>
      <w:r>
        <w:rPr>
          <w:rtl/>
        </w:rPr>
        <w:t xml:space="preserve"> שמיעת המגילה בעמידה.  </w:t>
      </w:r>
    </w:p>
    <w:p w:rsidR="00680288" w:rsidP="00680288" w:rsidRDefault="00680288" w14:paraId="4831852B" w14:textId="77777777">
      <w:pPr>
        <w:rPr>
          <w:rtl/>
        </w:rPr>
      </w:pPr>
      <w:r>
        <w:rPr>
          <w:rtl/>
        </w:rPr>
        <w:t xml:space="preserve">  ע"ד </w:t>
      </w:r>
      <w:proofErr w:type="spellStart"/>
      <w:r>
        <w:rPr>
          <w:rtl/>
        </w:rPr>
        <w:t>ספיקו</w:t>
      </w:r>
      <w:proofErr w:type="spellEnd"/>
      <w:r>
        <w:rPr>
          <w:rtl/>
        </w:rPr>
        <w:t xml:space="preserve"> של </w:t>
      </w:r>
      <w:proofErr w:type="spellStart"/>
      <w:r>
        <w:rPr>
          <w:rtl/>
        </w:rPr>
        <w:t>כת"ר</w:t>
      </w:r>
      <w:proofErr w:type="spellEnd"/>
      <w:r>
        <w:rPr>
          <w:rtl/>
        </w:rPr>
        <w:t xml:space="preserve"> בברכת המגילה אם השומעים צריכים ג"כ לעמוד, והביא </w:t>
      </w:r>
      <w:proofErr w:type="spellStart"/>
      <w:r>
        <w:rPr>
          <w:rtl/>
        </w:rPr>
        <w:t>בענין</w:t>
      </w:r>
      <w:proofErr w:type="spellEnd"/>
      <w:r>
        <w:rPr>
          <w:rtl/>
        </w:rPr>
        <w:t xml:space="preserve"> זה דברי </w:t>
      </w:r>
      <w:proofErr w:type="spellStart"/>
      <w:r>
        <w:rPr>
          <w:rtl/>
        </w:rPr>
        <w:t>המג"א</w:t>
      </w:r>
      <w:proofErr w:type="spellEnd"/>
      <w:r>
        <w:rPr>
          <w:rtl/>
        </w:rPr>
        <w:t xml:space="preserve"> (סימן ח </w:t>
      </w:r>
      <w:proofErr w:type="spellStart"/>
      <w:r>
        <w:rPr>
          <w:rtl/>
        </w:rPr>
        <w:t>ס"ק</w:t>
      </w:r>
      <w:proofErr w:type="spellEnd"/>
      <w:r>
        <w:rPr>
          <w:rtl/>
        </w:rPr>
        <w:t xml:space="preserve"> ב).  </w:t>
      </w:r>
    </w:p>
    <w:p w:rsidR="00680288" w:rsidP="00680288" w:rsidRDefault="00680288" w14:paraId="2ECEA168" w14:textId="77777777">
      <w:pPr>
        <w:rPr>
          <w:rtl/>
        </w:rPr>
      </w:pPr>
      <w:r>
        <w:rPr>
          <w:rtl/>
        </w:rPr>
        <w:t xml:space="preserve">  בראשונה הנני להביא דברי הפני יהושע מגילה (דף </w:t>
      </w:r>
      <w:proofErr w:type="spellStart"/>
      <w:r>
        <w:rPr>
          <w:rtl/>
        </w:rPr>
        <w:t>כא</w:t>
      </w:r>
      <w:proofErr w:type="spellEnd"/>
      <w:r>
        <w:rPr>
          <w:rtl/>
        </w:rPr>
        <w:t xml:space="preserve">) שהם קילורין לעיניים לבירור כל </w:t>
      </w:r>
      <w:proofErr w:type="spellStart"/>
      <w:r>
        <w:rPr>
          <w:rtl/>
        </w:rPr>
        <w:t>הענין</w:t>
      </w:r>
      <w:proofErr w:type="spellEnd"/>
      <w:r>
        <w:rPr>
          <w:rtl/>
        </w:rPr>
        <w:t xml:space="preserve"> וז"ל: מיהו </w:t>
      </w:r>
      <w:proofErr w:type="spellStart"/>
      <w:r>
        <w:rPr>
          <w:rtl/>
        </w:rPr>
        <w:t>לע"ד</w:t>
      </w:r>
      <w:proofErr w:type="spellEnd"/>
      <w:r>
        <w:rPr>
          <w:rtl/>
        </w:rPr>
        <w:t xml:space="preserve"> נראה דלא בעינן ברכת מצות מעומד אלא </w:t>
      </w:r>
      <w:proofErr w:type="spellStart"/>
      <w:r>
        <w:rPr>
          <w:rtl/>
        </w:rPr>
        <w:t>בהנך</w:t>
      </w:r>
      <w:proofErr w:type="spellEnd"/>
      <w:r>
        <w:rPr>
          <w:rtl/>
        </w:rPr>
        <w:t xml:space="preserve"> שעיקר </w:t>
      </w:r>
      <w:proofErr w:type="spellStart"/>
      <w:r>
        <w:rPr>
          <w:rtl/>
        </w:rPr>
        <w:t>מצותן</w:t>
      </w:r>
      <w:proofErr w:type="spellEnd"/>
      <w:r>
        <w:rPr>
          <w:rtl/>
        </w:rPr>
        <w:t xml:space="preserve"> מעומד כגון בשופר וציצית </w:t>
      </w:r>
      <w:proofErr w:type="spellStart"/>
      <w:r>
        <w:rPr>
          <w:rtl/>
        </w:rPr>
        <w:t>דילפינן</w:t>
      </w:r>
      <w:proofErr w:type="spellEnd"/>
      <w:r>
        <w:rPr>
          <w:rtl/>
        </w:rPr>
        <w:t xml:space="preserve"> מעומר וכן בהלל וכיוצא בו, וא"כ הכא במגילה כיון </w:t>
      </w:r>
      <w:proofErr w:type="spellStart"/>
      <w:r>
        <w:rPr>
          <w:rtl/>
        </w:rPr>
        <w:t>דבעיקר</w:t>
      </w:r>
      <w:proofErr w:type="spellEnd"/>
      <w:r>
        <w:rPr>
          <w:rtl/>
        </w:rPr>
        <w:t xml:space="preserve"> </w:t>
      </w:r>
      <w:proofErr w:type="spellStart"/>
      <w:r>
        <w:rPr>
          <w:rtl/>
        </w:rPr>
        <w:t>מצותה</w:t>
      </w:r>
      <w:proofErr w:type="spellEnd"/>
      <w:r>
        <w:rPr>
          <w:rtl/>
        </w:rPr>
        <w:t xml:space="preserve"> עמידה לא מעכבה כ"ש ברכה דידה, כן נ"ל ברור, והתמיה על בעל </w:t>
      </w:r>
      <w:proofErr w:type="spellStart"/>
      <w:r>
        <w:rPr>
          <w:rtl/>
        </w:rPr>
        <w:t>מג"א</w:t>
      </w:r>
      <w:proofErr w:type="spellEnd"/>
      <w:r>
        <w:rPr>
          <w:rtl/>
        </w:rPr>
        <w:t xml:space="preserve"> שנדחק בזה בהלכות ציצית ליישב הא </w:t>
      </w:r>
      <w:proofErr w:type="spellStart"/>
      <w:r>
        <w:rPr>
          <w:rtl/>
        </w:rPr>
        <w:t>דברכת</w:t>
      </w:r>
      <w:proofErr w:type="spellEnd"/>
      <w:r>
        <w:rPr>
          <w:rtl/>
        </w:rPr>
        <w:t xml:space="preserve"> חלה מיושב </w:t>
      </w:r>
      <w:proofErr w:type="spellStart"/>
      <w:r>
        <w:rPr>
          <w:rtl/>
        </w:rPr>
        <w:t>דמשמע</w:t>
      </w:r>
      <w:proofErr w:type="spellEnd"/>
      <w:r>
        <w:rPr>
          <w:rtl/>
        </w:rPr>
        <w:t xml:space="preserve"> </w:t>
      </w:r>
      <w:proofErr w:type="spellStart"/>
      <w:r>
        <w:rPr>
          <w:rtl/>
        </w:rPr>
        <w:t>דאעיקר</w:t>
      </w:r>
      <w:proofErr w:type="spellEnd"/>
      <w:r>
        <w:rPr>
          <w:rtl/>
        </w:rPr>
        <w:t xml:space="preserve"> </w:t>
      </w:r>
      <w:proofErr w:type="spellStart"/>
      <w:r>
        <w:rPr>
          <w:rtl/>
        </w:rPr>
        <w:t>מצותה</w:t>
      </w:r>
      <w:proofErr w:type="spellEnd"/>
      <w:r>
        <w:rPr>
          <w:rtl/>
        </w:rPr>
        <w:t xml:space="preserve"> </w:t>
      </w:r>
      <w:proofErr w:type="spellStart"/>
      <w:r>
        <w:rPr>
          <w:rtl/>
        </w:rPr>
        <w:t>נמי</w:t>
      </w:r>
      <w:proofErr w:type="spellEnd"/>
      <w:r>
        <w:rPr>
          <w:rtl/>
        </w:rPr>
        <w:t xml:space="preserve"> </w:t>
      </w:r>
      <w:proofErr w:type="spellStart"/>
      <w:r>
        <w:rPr>
          <w:rtl/>
        </w:rPr>
        <w:t>קשיא</w:t>
      </w:r>
      <w:proofErr w:type="spellEnd"/>
      <w:r>
        <w:rPr>
          <w:rtl/>
        </w:rPr>
        <w:t xml:space="preserve"> ליה ולא </w:t>
      </w:r>
      <w:proofErr w:type="spellStart"/>
      <w:r>
        <w:rPr>
          <w:rtl/>
        </w:rPr>
        <w:t>נחית</w:t>
      </w:r>
      <w:proofErr w:type="spellEnd"/>
      <w:r>
        <w:rPr>
          <w:rtl/>
        </w:rPr>
        <w:t xml:space="preserve"> לפרש </w:t>
      </w:r>
      <w:proofErr w:type="spellStart"/>
      <w:r>
        <w:rPr>
          <w:rtl/>
        </w:rPr>
        <w:t>דבשופר</w:t>
      </w:r>
      <w:proofErr w:type="spellEnd"/>
      <w:r>
        <w:rPr>
          <w:rtl/>
        </w:rPr>
        <w:t xml:space="preserve"> וציצית </w:t>
      </w:r>
      <w:proofErr w:type="spellStart"/>
      <w:r>
        <w:rPr>
          <w:rtl/>
        </w:rPr>
        <w:t>דוקא</w:t>
      </w:r>
      <w:proofErr w:type="spellEnd"/>
      <w:r>
        <w:rPr>
          <w:rtl/>
        </w:rPr>
        <w:t xml:space="preserve"> בעינן מעומד </w:t>
      </w:r>
      <w:proofErr w:type="spellStart"/>
      <w:r>
        <w:rPr>
          <w:rtl/>
        </w:rPr>
        <w:t>דילפינן</w:t>
      </w:r>
      <w:proofErr w:type="spellEnd"/>
      <w:r>
        <w:rPr>
          <w:rtl/>
        </w:rPr>
        <w:t xml:space="preserve"> מעומר, והלל </w:t>
      </w:r>
      <w:proofErr w:type="spellStart"/>
      <w:r>
        <w:rPr>
          <w:rtl/>
        </w:rPr>
        <w:t>נמי</w:t>
      </w:r>
      <w:proofErr w:type="spellEnd"/>
      <w:r>
        <w:rPr>
          <w:rtl/>
        </w:rPr>
        <w:t xml:space="preserve"> איכא קרא כן נ"ל ועדיין צ"ע, עכ"ל.  </w:t>
      </w:r>
    </w:p>
    <w:p w:rsidR="00680288" w:rsidP="00680288" w:rsidRDefault="00680288" w14:paraId="4812E401" w14:textId="77777777">
      <w:pPr>
        <w:rPr>
          <w:rtl/>
        </w:rPr>
      </w:pPr>
      <w:r>
        <w:rPr>
          <w:rtl/>
        </w:rPr>
        <w:t xml:space="preserve">  וכתב שם </w:t>
      </w:r>
      <w:proofErr w:type="spellStart"/>
      <w:r>
        <w:rPr>
          <w:rtl/>
        </w:rPr>
        <w:t>המג"א</w:t>
      </w:r>
      <w:proofErr w:type="spellEnd"/>
      <w:r>
        <w:rPr>
          <w:rtl/>
        </w:rPr>
        <w:t xml:space="preserve"> וז"ל: וצ"ע </w:t>
      </w:r>
      <w:proofErr w:type="spellStart"/>
      <w:r>
        <w:rPr>
          <w:rtl/>
        </w:rPr>
        <w:t>דביו"ד</w:t>
      </w:r>
      <w:proofErr w:type="spellEnd"/>
      <w:r>
        <w:rPr>
          <w:rtl/>
        </w:rPr>
        <w:t xml:space="preserve"> </w:t>
      </w:r>
      <w:proofErr w:type="spellStart"/>
      <w:r>
        <w:rPr>
          <w:rtl/>
        </w:rPr>
        <w:t>רס"י</w:t>
      </w:r>
      <w:proofErr w:type="spellEnd"/>
      <w:r>
        <w:rPr>
          <w:rtl/>
        </w:rPr>
        <w:t xml:space="preserve"> שכח משמע שמותר לברך מיושב והוא משנה שלמה, וי"ל </w:t>
      </w:r>
      <w:proofErr w:type="spellStart"/>
      <w:r>
        <w:rPr>
          <w:rtl/>
        </w:rPr>
        <w:t>דהפרשת</w:t>
      </w:r>
      <w:proofErr w:type="spellEnd"/>
      <w:r>
        <w:rPr>
          <w:rtl/>
        </w:rPr>
        <w:t xml:space="preserve"> חלה אינה מצוה כ"כ דאינו עושה אלא לתקן מאכלו </w:t>
      </w:r>
      <w:proofErr w:type="spellStart"/>
      <w:r>
        <w:rPr>
          <w:rtl/>
        </w:rPr>
        <w:t>דומיא</w:t>
      </w:r>
      <w:proofErr w:type="spellEnd"/>
      <w:r>
        <w:rPr>
          <w:rtl/>
        </w:rPr>
        <w:t xml:space="preserve"> </w:t>
      </w:r>
      <w:proofErr w:type="spellStart"/>
      <w:r>
        <w:rPr>
          <w:rtl/>
        </w:rPr>
        <w:t>דשחיטה</w:t>
      </w:r>
      <w:proofErr w:type="spellEnd"/>
      <w:r>
        <w:rPr>
          <w:rtl/>
        </w:rPr>
        <w:t xml:space="preserve"> </w:t>
      </w:r>
      <w:proofErr w:type="spellStart"/>
      <w:r>
        <w:rPr>
          <w:rtl/>
        </w:rPr>
        <w:t>וכו</w:t>
      </w:r>
      <w:proofErr w:type="spellEnd"/>
      <w:r>
        <w:rPr>
          <w:rtl/>
        </w:rPr>
        <w:t xml:space="preserve">'.  </w:t>
      </w:r>
    </w:p>
    <w:p w:rsidR="00680288" w:rsidP="00680288" w:rsidRDefault="00680288" w14:paraId="17C1D04F" w14:textId="77777777">
      <w:pPr>
        <w:rPr>
          <w:rtl/>
        </w:rPr>
      </w:pPr>
      <w:r>
        <w:rPr>
          <w:rtl/>
        </w:rPr>
        <w:t xml:space="preserve">  והנה </w:t>
      </w:r>
      <w:proofErr w:type="spellStart"/>
      <w:r>
        <w:rPr>
          <w:rtl/>
        </w:rPr>
        <w:t>כת"ר</w:t>
      </w:r>
      <w:proofErr w:type="spellEnd"/>
      <w:r>
        <w:rPr>
          <w:rtl/>
        </w:rPr>
        <w:t xml:space="preserve"> נקט דברי </w:t>
      </w:r>
      <w:proofErr w:type="spellStart"/>
      <w:r>
        <w:rPr>
          <w:rtl/>
        </w:rPr>
        <w:t>המג"א</w:t>
      </w:r>
      <w:proofErr w:type="spellEnd"/>
      <w:r>
        <w:rPr>
          <w:rtl/>
        </w:rPr>
        <w:t xml:space="preserve"> כפשוטם שהקשה הא מבואר במשנה </w:t>
      </w:r>
      <w:proofErr w:type="spellStart"/>
      <w:r>
        <w:rPr>
          <w:rtl/>
        </w:rPr>
        <w:t>דחלה</w:t>
      </w:r>
      <w:proofErr w:type="spellEnd"/>
      <w:r>
        <w:rPr>
          <w:rtl/>
        </w:rPr>
        <w:t xml:space="preserve"> (פ"ב) </w:t>
      </w:r>
      <w:proofErr w:type="spellStart"/>
      <w:r>
        <w:rPr>
          <w:rtl/>
        </w:rPr>
        <w:t>דהאשה</w:t>
      </w:r>
      <w:proofErr w:type="spellEnd"/>
      <w:r>
        <w:rPr>
          <w:rtl/>
        </w:rPr>
        <w:t xml:space="preserve"> יושבת וקוצה לה חלה ערומה והיינו </w:t>
      </w:r>
      <w:proofErr w:type="spellStart"/>
      <w:r>
        <w:rPr>
          <w:rtl/>
        </w:rPr>
        <w:t>דמותר</w:t>
      </w:r>
      <w:proofErr w:type="spellEnd"/>
      <w:r>
        <w:rPr>
          <w:rtl/>
        </w:rPr>
        <w:t xml:space="preserve"> לה לברך בישיבה, וקשה הא הברכה צריכה להיות מעומד ותרץ </w:t>
      </w:r>
      <w:proofErr w:type="spellStart"/>
      <w:r>
        <w:rPr>
          <w:rtl/>
        </w:rPr>
        <w:t>דחלה</w:t>
      </w:r>
      <w:proofErr w:type="spellEnd"/>
      <w:r>
        <w:rPr>
          <w:rtl/>
        </w:rPr>
        <w:t xml:space="preserve"> דומה לברכת </w:t>
      </w:r>
      <w:proofErr w:type="spellStart"/>
      <w:r>
        <w:rPr>
          <w:rtl/>
        </w:rPr>
        <w:t>הנהנין</w:t>
      </w:r>
      <w:proofErr w:type="spellEnd"/>
      <w:r>
        <w:rPr>
          <w:rtl/>
        </w:rPr>
        <w:t xml:space="preserve"> דאינו בא רק לתקן העיסה. ומקשה </w:t>
      </w:r>
      <w:proofErr w:type="spellStart"/>
      <w:r>
        <w:rPr>
          <w:rtl/>
        </w:rPr>
        <w:t>כת"ר</w:t>
      </w:r>
      <w:proofErr w:type="spellEnd"/>
      <w:r>
        <w:rPr>
          <w:rtl/>
        </w:rPr>
        <w:t xml:space="preserve"> מתרומה, </w:t>
      </w:r>
      <w:proofErr w:type="spellStart"/>
      <w:r>
        <w:rPr>
          <w:rtl/>
        </w:rPr>
        <w:t>דתרומה</w:t>
      </w:r>
      <w:proofErr w:type="spellEnd"/>
      <w:r>
        <w:rPr>
          <w:rtl/>
        </w:rPr>
        <w:t xml:space="preserve"> </w:t>
      </w:r>
      <w:proofErr w:type="spellStart"/>
      <w:r>
        <w:rPr>
          <w:rtl/>
        </w:rPr>
        <w:t>נמי</w:t>
      </w:r>
      <w:proofErr w:type="spellEnd"/>
      <w:r>
        <w:rPr>
          <w:rtl/>
        </w:rPr>
        <w:t xml:space="preserve"> לתקן את </w:t>
      </w:r>
      <w:proofErr w:type="spellStart"/>
      <w:r>
        <w:rPr>
          <w:rtl/>
        </w:rPr>
        <w:t>הכרי</w:t>
      </w:r>
      <w:proofErr w:type="spellEnd"/>
      <w:r>
        <w:rPr>
          <w:rtl/>
        </w:rPr>
        <w:t xml:space="preserve"> </w:t>
      </w:r>
      <w:proofErr w:type="spellStart"/>
      <w:r>
        <w:rPr>
          <w:rtl/>
        </w:rPr>
        <w:t>ואפ"ה</w:t>
      </w:r>
      <w:proofErr w:type="spellEnd"/>
      <w:r>
        <w:rPr>
          <w:rtl/>
        </w:rPr>
        <w:t xml:space="preserve"> </w:t>
      </w:r>
      <w:proofErr w:type="spellStart"/>
      <w:r>
        <w:rPr>
          <w:rtl/>
        </w:rPr>
        <w:t>חשיב</w:t>
      </w:r>
      <w:proofErr w:type="spellEnd"/>
      <w:r>
        <w:rPr>
          <w:rtl/>
        </w:rPr>
        <w:t xml:space="preserve"> לה הרמב"ם (ה' ברכות יא, </w:t>
      </w:r>
      <w:proofErr w:type="spellStart"/>
      <w:r>
        <w:rPr>
          <w:rtl/>
        </w:rPr>
        <w:t>יב</w:t>
      </w:r>
      <w:proofErr w:type="spellEnd"/>
      <w:r>
        <w:rPr>
          <w:rtl/>
        </w:rPr>
        <w:t xml:space="preserve">) ברכת הפרשת תרומה בברכת המצות ולא בברכת </w:t>
      </w:r>
      <w:proofErr w:type="spellStart"/>
      <w:r>
        <w:rPr>
          <w:rtl/>
        </w:rPr>
        <w:t>הנהנין</w:t>
      </w:r>
      <w:proofErr w:type="spellEnd"/>
      <w:r>
        <w:rPr>
          <w:rtl/>
        </w:rPr>
        <w:t xml:space="preserve"> וכן שחיטה ואפילו אכילת תרומה וחלה כתב </w:t>
      </w:r>
      <w:proofErr w:type="spellStart"/>
      <w:r>
        <w:rPr>
          <w:rtl/>
        </w:rPr>
        <w:t>הכ"מ</w:t>
      </w:r>
      <w:proofErr w:type="spellEnd"/>
      <w:r>
        <w:rPr>
          <w:rtl/>
        </w:rPr>
        <w:t xml:space="preserve"> מאחר שאכילת </w:t>
      </w:r>
      <w:r>
        <w:rPr>
          <w:rtl/>
        </w:rPr>
        <w:lastRenderedPageBreak/>
        <w:t xml:space="preserve">תרומה מצוה פשיטא שיברך עליה, </w:t>
      </w:r>
      <w:proofErr w:type="spellStart"/>
      <w:r>
        <w:rPr>
          <w:rtl/>
        </w:rPr>
        <w:t>ומכש"כ</w:t>
      </w:r>
      <w:proofErr w:type="spellEnd"/>
      <w:r>
        <w:rPr>
          <w:rtl/>
        </w:rPr>
        <w:t xml:space="preserve"> הפרשת תרומה וחלה </w:t>
      </w:r>
      <w:proofErr w:type="spellStart"/>
      <w:r>
        <w:rPr>
          <w:rtl/>
        </w:rPr>
        <w:t>ל"ש</w:t>
      </w:r>
      <w:proofErr w:type="spellEnd"/>
      <w:r>
        <w:rPr>
          <w:rtl/>
        </w:rPr>
        <w:t xml:space="preserve"> ברכת </w:t>
      </w:r>
      <w:proofErr w:type="spellStart"/>
      <w:r>
        <w:rPr>
          <w:rtl/>
        </w:rPr>
        <w:t>הנהנין</w:t>
      </w:r>
      <w:proofErr w:type="spellEnd"/>
      <w:r>
        <w:rPr>
          <w:rtl/>
        </w:rPr>
        <w:t xml:space="preserve"> </w:t>
      </w:r>
      <w:proofErr w:type="spellStart"/>
      <w:r>
        <w:rPr>
          <w:rtl/>
        </w:rPr>
        <w:t>דברכת</w:t>
      </w:r>
      <w:proofErr w:type="spellEnd"/>
      <w:r>
        <w:rPr>
          <w:rtl/>
        </w:rPr>
        <w:t xml:space="preserve"> </w:t>
      </w:r>
      <w:proofErr w:type="spellStart"/>
      <w:r>
        <w:rPr>
          <w:rtl/>
        </w:rPr>
        <w:t>הנהנין</w:t>
      </w:r>
      <w:proofErr w:type="spellEnd"/>
      <w:r>
        <w:rPr>
          <w:rtl/>
        </w:rPr>
        <w:t xml:space="preserve"> </w:t>
      </w:r>
      <w:proofErr w:type="spellStart"/>
      <w:r>
        <w:rPr>
          <w:rtl/>
        </w:rPr>
        <w:t>ל"ש</w:t>
      </w:r>
      <w:proofErr w:type="spellEnd"/>
      <w:r>
        <w:rPr>
          <w:rtl/>
        </w:rPr>
        <w:t xml:space="preserve"> אלא </w:t>
      </w:r>
      <w:proofErr w:type="spellStart"/>
      <w:r>
        <w:rPr>
          <w:rtl/>
        </w:rPr>
        <w:t>היכא</w:t>
      </w:r>
      <w:proofErr w:type="spellEnd"/>
      <w:r>
        <w:rPr>
          <w:rtl/>
        </w:rPr>
        <w:t xml:space="preserve"> </w:t>
      </w:r>
      <w:proofErr w:type="spellStart"/>
      <w:r>
        <w:rPr>
          <w:rtl/>
        </w:rPr>
        <w:t>דנהנה</w:t>
      </w:r>
      <w:proofErr w:type="spellEnd"/>
      <w:r>
        <w:rPr>
          <w:rtl/>
        </w:rPr>
        <w:t xml:space="preserve"> ע"י אכילה ושתי' הנאה מוחשית אבל הנאה הבאה אח"כ כמו תרומה חלה ושחיטה </w:t>
      </w:r>
      <w:proofErr w:type="spellStart"/>
      <w:r>
        <w:rPr>
          <w:rtl/>
        </w:rPr>
        <w:t>ל"ש</w:t>
      </w:r>
      <w:proofErr w:type="spellEnd"/>
      <w:r>
        <w:rPr>
          <w:rtl/>
        </w:rPr>
        <w:t xml:space="preserve"> ברכת </w:t>
      </w:r>
      <w:proofErr w:type="spellStart"/>
      <w:r>
        <w:rPr>
          <w:rtl/>
        </w:rPr>
        <w:t>הנהנין</w:t>
      </w:r>
      <w:proofErr w:type="spellEnd"/>
      <w:r>
        <w:rPr>
          <w:rtl/>
        </w:rPr>
        <w:t xml:space="preserve">. ומתרץ </w:t>
      </w:r>
      <w:proofErr w:type="spellStart"/>
      <w:r>
        <w:rPr>
          <w:rtl/>
        </w:rPr>
        <w:t>דמכיון</w:t>
      </w:r>
      <w:proofErr w:type="spellEnd"/>
      <w:r>
        <w:rPr>
          <w:rtl/>
        </w:rPr>
        <w:t xml:space="preserve"> </w:t>
      </w:r>
      <w:proofErr w:type="spellStart"/>
      <w:r>
        <w:rPr>
          <w:rtl/>
        </w:rPr>
        <w:t>דא"א</w:t>
      </w:r>
      <w:proofErr w:type="spellEnd"/>
      <w:r>
        <w:rPr>
          <w:rtl/>
        </w:rPr>
        <w:t xml:space="preserve"> לה לברך בעמידה מותרת בישיבה. ומצאתי כדברי </w:t>
      </w:r>
      <w:proofErr w:type="spellStart"/>
      <w:r>
        <w:rPr>
          <w:rtl/>
        </w:rPr>
        <w:t>כת"ר</w:t>
      </w:r>
      <w:proofErr w:type="spellEnd"/>
      <w:r>
        <w:rPr>
          <w:rtl/>
        </w:rPr>
        <w:t xml:space="preserve"> בישועות יעקב.  </w:t>
      </w:r>
    </w:p>
    <w:p w:rsidR="00680288" w:rsidP="00680288" w:rsidRDefault="00680288" w14:paraId="0161274B" w14:textId="77777777">
      <w:pPr>
        <w:rPr>
          <w:rtl/>
        </w:rPr>
      </w:pPr>
      <w:r>
        <w:rPr>
          <w:rtl/>
        </w:rPr>
        <w:t xml:space="preserve">  ולי נראה </w:t>
      </w:r>
      <w:proofErr w:type="spellStart"/>
      <w:r>
        <w:rPr>
          <w:rtl/>
        </w:rPr>
        <w:t>דקושית</w:t>
      </w:r>
      <w:proofErr w:type="spellEnd"/>
      <w:r>
        <w:rPr>
          <w:rtl/>
        </w:rPr>
        <w:t xml:space="preserve"> </w:t>
      </w:r>
      <w:proofErr w:type="spellStart"/>
      <w:r>
        <w:rPr>
          <w:rtl/>
        </w:rPr>
        <w:t>מג"א</w:t>
      </w:r>
      <w:proofErr w:type="spellEnd"/>
      <w:r>
        <w:rPr>
          <w:rtl/>
        </w:rPr>
        <w:t xml:space="preserve"> על המשנה </w:t>
      </w:r>
      <w:proofErr w:type="spellStart"/>
      <w:r>
        <w:rPr>
          <w:rtl/>
        </w:rPr>
        <w:t>דסותמת</w:t>
      </w:r>
      <w:proofErr w:type="spellEnd"/>
      <w:r>
        <w:rPr>
          <w:rtl/>
        </w:rPr>
        <w:t xml:space="preserve"> יושבת משמע דגם </w:t>
      </w:r>
      <w:proofErr w:type="spellStart"/>
      <w:r>
        <w:rPr>
          <w:rtl/>
        </w:rPr>
        <w:t>לכתחלה</w:t>
      </w:r>
      <w:proofErr w:type="spellEnd"/>
      <w:r>
        <w:rPr>
          <w:rtl/>
        </w:rPr>
        <w:t xml:space="preserve"> אף דיש לה בגדים </w:t>
      </w:r>
      <w:proofErr w:type="spellStart"/>
      <w:r>
        <w:rPr>
          <w:rtl/>
        </w:rPr>
        <w:t>שריא</w:t>
      </w:r>
      <w:proofErr w:type="spellEnd"/>
      <w:r>
        <w:rPr>
          <w:rtl/>
        </w:rPr>
        <w:t xml:space="preserve"> להפריש כשהיא יושבת, זה קשה </w:t>
      </w:r>
      <w:proofErr w:type="spellStart"/>
      <w:r>
        <w:rPr>
          <w:rtl/>
        </w:rPr>
        <w:t>להמג"א</w:t>
      </w:r>
      <w:proofErr w:type="spellEnd"/>
      <w:r>
        <w:rPr>
          <w:rtl/>
        </w:rPr>
        <w:t xml:space="preserve"> </w:t>
      </w:r>
      <w:proofErr w:type="spellStart"/>
      <w:r>
        <w:rPr>
          <w:rtl/>
        </w:rPr>
        <w:t>דבכה"ג</w:t>
      </w:r>
      <w:proofErr w:type="spellEnd"/>
      <w:r>
        <w:rPr>
          <w:rtl/>
        </w:rPr>
        <w:t xml:space="preserve"> </w:t>
      </w:r>
      <w:proofErr w:type="spellStart"/>
      <w:r>
        <w:rPr>
          <w:rtl/>
        </w:rPr>
        <w:t>דבידה</w:t>
      </w:r>
      <w:proofErr w:type="spellEnd"/>
      <w:r>
        <w:rPr>
          <w:rtl/>
        </w:rPr>
        <w:t xml:space="preserve"> ללבוש בגדים למה לא תקיים מצות עמידה כמו בכל המצות. ומזה יהא קושיא על תירוצו של </w:t>
      </w:r>
      <w:proofErr w:type="spellStart"/>
      <w:r>
        <w:rPr>
          <w:rtl/>
        </w:rPr>
        <w:t>הישוע"י</w:t>
      </w:r>
      <w:proofErr w:type="spellEnd"/>
      <w:r>
        <w:rPr>
          <w:rtl/>
        </w:rPr>
        <w:t xml:space="preserve"> שמתרץ </w:t>
      </w:r>
      <w:proofErr w:type="spellStart"/>
      <w:r>
        <w:rPr>
          <w:rtl/>
        </w:rPr>
        <w:t>דמשו"ה</w:t>
      </w:r>
      <w:proofErr w:type="spellEnd"/>
      <w:r>
        <w:rPr>
          <w:rtl/>
        </w:rPr>
        <w:t xml:space="preserve"> התירו לה בישיבה מפני שא"א בעמידה. אבל באמת מהמשנה משמע דגם ביכולה להתלבש </w:t>
      </w:r>
      <w:proofErr w:type="spellStart"/>
      <w:r>
        <w:rPr>
          <w:rtl/>
        </w:rPr>
        <w:t>נמי</w:t>
      </w:r>
      <w:proofErr w:type="spellEnd"/>
      <w:r>
        <w:rPr>
          <w:rtl/>
        </w:rPr>
        <w:t xml:space="preserve"> </w:t>
      </w:r>
      <w:proofErr w:type="spellStart"/>
      <w:r>
        <w:rPr>
          <w:rtl/>
        </w:rPr>
        <w:t>שריא</w:t>
      </w:r>
      <w:proofErr w:type="spellEnd"/>
      <w:r>
        <w:rPr>
          <w:rtl/>
        </w:rPr>
        <w:t xml:space="preserve">.  </w:t>
      </w:r>
    </w:p>
    <w:p w:rsidR="00680288" w:rsidP="00680288" w:rsidRDefault="00680288" w14:paraId="072D0B64" w14:textId="77777777">
      <w:pPr>
        <w:rPr>
          <w:rtl/>
        </w:rPr>
      </w:pPr>
      <w:r>
        <w:rPr>
          <w:rtl/>
        </w:rPr>
        <w:t xml:space="preserve">  ולדעתי לא שייך לומר </w:t>
      </w:r>
      <w:proofErr w:type="spellStart"/>
      <w:r>
        <w:rPr>
          <w:rtl/>
        </w:rPr>
        <w:t>דכונת</w:t>
      </w:r>
      <w:proofErr w:type="spellEnd"/>
      <w:r>
        <w:rPr>
          <w:rtl/>
        </w:rPr>
        <w:t xml:space="preserve"> </w:t>
      </w:r>
      <w:proofErr w:type="spellStart"/>
      <w:r>
        <w:rPr>
          <w:rtl/>
        </w:rPr>
        <w:t>המג"א</w:t>
      </w:r>
      <w:proofErr w:type="spellEnd"/>
      <w:r>
        <w:rPr>
          <w:rtl/>
        </w:rPr>
        <w:t xml:space="preserve"> היא </w:t>
      </w:r>
      <w:proofErr w:type="spellStart"/>
      <w:r>
        <w:rPr>
          <w:rtl/>
        </w:rPr>
        <w:t>דכל</w:t>
      </w:r>
      <w:proofErr w:type="spellEnd"/>
      <w:r>
        <w:rPr>
          <w:rtl/>
        </w:rPr>
        <w:t xml:space="preserve"> שיש לו הנאה אינה ברכת המצות, </w:t>
      </w:r>
      <w:proofErr w:type="spellStart"/>
      <w:r>
        <w:rPr>
          <w:rtl/>
        </w:rPr>
        <w:t>דא"כ</w:t>
      </w:r>
      <w:proofErr w:type="spellEnd"/>
      <w:r>
        <w:rPr>
          <w:rtl/>
        </w:rPr>
        <w:t xml:space="preserve"> הברכה על אכילת מצה נאמר </w:t>
      </w:r>
      <w:proofErr w:type="spellStart"/>
      <w:r>
        <w:rPr>
          <w:rtl/>
        </w:rPr>
        <w:t>דאין</w:t>
      </w:r>
      <w:proofErr w:type="spellEnd"/>
      <w:r>
        <w:rPr>
          <w:rtl/>
        </w:rPr>
        <w:t xml:space="preserve"> זה ברכת </w:t>
      </w:r>
      <w:proofErr w:type="spellStart"/>
      <w:r>
        <w:rPr>
          <w:rtl/>
        </w:rPr>
        <w:t>המצוה</w:t>
      </w:r>
      <w:proofErr w:type="spellEnd"/>
      <w:r>
        <w:rPr>
          <w:rtl/>
        </w:rPr>
        <w:t xml:space="preserve"> שהרי נהנה ע"י אכילה או אכילת הפסח </w:t>
      </w:r>
      <w:proofErr w:type="spellStart"/>
      <w:r>
        <w:rPr>
          <w:rtl/>
        </w:rPr>
        <w:t>דתנן</w:t>
      </w:r>
      <w:proofErr w:type="spellEnd"/>
      <w:r>
        <w:rPr>
          <w:rtl/>
        </w:rPr>
        <w:t xml:space="preserve"> בשלהי פסחים </w:t>
      </w:r>
      <w:proofErr w:type="spellStart"/>
      <w:r>
        <w:rPr>
          <w:rtl/>
        </w:rPr>
        <w:t>דמברכין</w:t>
      </w:r>
      <w:proofErr w:type="spellEnd"/>
      <w:r>
        <w:rPr>
          <w:rtl/>
        </w:rPr>
        <w:t xml:space="preserve"> על אכילת הפסח, וזה ודאי פשיטא דאף דיש לו הנאה מהאכילה מ"מ הנאת אכילה אינה מפקעת </w:t>
      </w:r>
      <w:proofErr w:type="spellStart"/>
      <w:r>
        <w:rPr>
          <w:rtl/>
        </w:rPr>
        <w:t>המצוה</w:t>
      </w:r>
      <w:proofErr w:type="spellEnd"/>
      <w:r>
        <w:rPr>
          <w:rtl/>
        </w:rPr>
        <w:t xml:space="preserve"> ממנו משום </w:t>
      </w:r>
      <w:proofErr w:type="spellStart"/>
      <w:r>
        <w:rPr>
          <w:rtl/>
        </w:rPr>
        <w:t>דההנאה</w:t>
      </w:r>
      <w:proofErr w:type="spellEnd"/>
      <w:r>
        <w:rPr>
          <w:rtl/>
        </w:rPr>
        <w:t xml:space="preserve"> גופה מצוה היא </w:t>
      </w:r>
      <w:proofErr w:type="spellStart"/>
      <w:r>
        <w:rPr>
          <w:rtl/>
        </w:rPr>
        <w:t>ובודאי</w:t>
      </w:r>
      <w:proofErr w:type="spellEnd"/>
      <w:r>
        <w:rPr>
          <w:rtl/>
        </w:rPr>
        <w:t xml:space="preserve"> הברכה היא ברכת </w:t>
      </w:r>
      <w:proofErr w:type="spellStart"/>
      <w:r>
        <w:rPr>
          <w:rtl/>
        </w:rPr>
        <w:t>המצוה</w:t>
      </w:r>
      <w:proofErr w:type="spellEnd"/>
      <w:r>
        <w:rPr>
          <w:rtl/>
        </w:rPr>
        <w:t xml:space="preserve"> </w:t>
      </w:r>
      <w:proofErr w:type="spellStart"/>
      <w:r>
        <w:rPr>
          <w:rtl/>
        </w:rPr>
        <w:t>ומכש"כ</w:t>
      </w:r>
      <w:proofErr w:type="spellEnd"/>
      <w:r>
        <w:rPr>
          <w:rtl/>
        </w:rPr>
        <w:t xml:space="preserve"> בהפרשת חלה ותרומה לא יאמר </w:t>
      </w:r>
      <w:proofErr w:type="spellStart"/>
      <w:r>
        <w:rPr>
          <w:rtl/>
        </w:rPr>
        <w:t>המג"א</w:t>
      </w:r>
      <w:proofErr w:type="spellEnd"/>
      <w:r>
        <w:rPr>
          <w:rtl/>
        </w:rPr>
        <w:t xml:space="preserve"> </w:t>
      </w:r>
      <w:proofErr w:type="spellStart"/>
      <w:r>
        <w:rPr>
          <w:rtl/>
        </w:rPr>
        <w:t>דהברכה</w:t>
      </w:r>
      <w:proofErr w:type="spellEnd"/>
      <w:r>
        <w:rPr>
          <w:rtl/>
        </w:rPr>
        <w:t xml:space="preserve"> אינה ברכת המצות שהרי מפורש </w:t>
      </w:r>
      <w:proofErr w:type="spellStart"/>
      <w:r>
        <w:rPr>
          <w:rtl/>
        </w:rPr>
        <w:t>בהברכה</w:t>
      </w:r>
      <w:proofErr w:type="spellEnd"/>
      <w:r>
        <w:rPr>
          <w:rtl/>
        </w:rPr>
        <w:t xml:space="preserve"> עצמה אשר קדשנו במצותיו </w:t>
      </w:r>
      <w:proofErr w:type="spellStart"/>
      <w:r>
        <w:rPr>
          <w:rtl/>
        </w:rPr>
        <w:t>וצונו</w:t>
      </w:r>
      <w:proofErr w:type="spellEnd"/>
      <w:r>
        <w:rPr>
          <w:rtl/>
        </w:rPr>
        <w:t xml:space="preserve"> להפריש תרומה וחלה ואיך יתכן לומר </w:t>
      </w:r>
      <w:proofErr w:type="spellStart"/>
      <w:r>
        <w:rPr>
          <w:rtl/>
        </w:rPr>
        <w:t>דהברכה</w:t>
      </w:r>
      <w:proofErr w:type="spellEnd"/>
      <w:r>
        <w:rPr>
          <w:rtl/>
        </w:rPr>
        <w:t xml:space="preserve"> אינה ברכת </w:t>
      </w:r>
      <w:proofErr w:type="spellStart"/>
      <w:r>
        <w:rPr>
          <w:rtl/>
        </w:rPr>
        <w:t>המצוה</w:t>
      </w:r>
      <w:proofErr w:type="spellEnd"/>
      <w:r>
        <w:rPr>
          <w:rtl/>
        </w:rPr>
        <w:t xml:space="preserve">.  </w:t>
      </w:r>
    </w:p>
    <w:p w:rsidR="00680288" w:rsidP="00680288" w:rsidRDefault="00680288" w14:paraId="661AB612" w14:textId="77777777">
      <w:pPr>
        <w:rPr>
          <w:rtl/>
        </w:rPr>
      </w:pPr>
      <w:r>
        <w:rPr>
          <w:rtl/>
        </w:rPr>
        <w:t xml:space="preserve">  וליישב כל זה היה נ"ל בהקדם דברי </w:t>
      </w:r>
      <w:proofErr w:type="spellStart"/>
      <w:r>
        <w:rPr>
          <w:rtl/>
        </w:rPr>
        <w:t>הפנ"י</w:t>
      </w:r>
      <w:proofErr w:type="spellEnd"/>
      <w:r>
        <w:rPr>
          <w:rtl/>
        </w:rPr>
        <w:t xml:space="preserve"> הנ"ל שתמה על בעל </w:t>
      </w:r>
      <w:proofErr w:type="spellStart"/>
      <w:r>
        <w:rPr>
          <w:rtl/>
        </w:rPr>
        <w:t>מג"א</w:t>
      </w:r>
      <w:proofErr w:type="spellEnd"/>
      <w:r>
        <w:rPr>
          <w:rtl/>
        </w:rPr>
        <w:t xml:space="preserve"> שנדחק בזה שם בהלכות ציצית ליישב הא </w:t>
      </w:r>
      <w:proofErr w:type="spellStart"/>
      <w:r>
        <w:rPr>
          <w:rtl/>
        </w:rPr>
        <w:t>דברכת</w:t>
      </w:r>
      <w:proofErr w:type="spellEnd"/>
      <w:r>
        <w:rPr>
          <w:rtl/>
        </w:rPr>
        <w:t xml:space="preserve"> חלה במיושב, </w:t>
      </w:r>
      <w:proofErr w:type="spellStart"/>
      <w:r>
        <w:rPr>
          <w:rtl/>
        </w:rPr>
        <w:t>דמשמע</w:t>
      </w:r>
      <w:proofErr w:type="spellEnd"/>
      <w:r>
        <w:rPr>
          <w:rtl/>
        </w:rPr>
        <w:t xml:space="preserve"> </w:t>
      </w:r>
      <w:proofErr w:type="spellStart"/>
      <w:r>
        <w:rPr>
          <w:rtl/>
        </w:rPr>
        <w:t>דאעיקר</w:t>
      </w:r>
      <w:proofErr w:type="spellEnd"/>
      <w:r>
        <w:rPr>
          <w:rtl/>
        </w:rPr>
        <w:t xml:space="preserve"> </w:t>
      </w:r>
      <w:proofErr w:type="spellStart"/>
      <w:r>
        <w:rPr>
          <w:rtl/>
        </w:rPr>
        <w:t>מצותה</w:t>
      </w:r>
      <w:proofErr w:type="spellEnd"/>
      <w:r>
        <w:rPr>
          <w:rtl/>
        </w:rPr>
        <w:t xml:space="preserve"> </w:t>
      </w:r>
      <w:proofErr w:type="spellStart"/>
      <w:r>
        <w:rPr>
          <w:rtl/>
        </w:rPr>
        <w:t>נמי</w:t>
      </w:r>
      <w:proofErr w:type="spellEnd"/>
      <w:r>
        <w:rPr>
          <w:rtl/>
        </w:rPr>
        <w:t xml:space="preserve"> </w:t>
      </w:r>
      <w:proofErr w:type="spellStart"/>
      <w:r>
        <w:rPr>
          <w:rtl/>
        </w:rPr>
        <w:t>קשיא</w:t>
      </w:r>
      <w:proofErr w:type="spellEnd"/>
      <w:r>
        <w:rPr>
          <w:rtl/>
        </w:rPr>
        <w:t xml:space="preserve"> ליה ולא </w:t>
      </w:r>
      <w:proofErr w:type="spellStart"/>
      <w:r>
        <w:rPr>
          <w:rtl/>
        </w:rPr>
        <w:t>נחית</w:t>
      </w:r>
      <w:proofErr w:type="spellEnd"/>
      <w:r>
        <w:rPr>
          <w:rtl/>
        </w:rPr>
        <w:t xml:space="preserve"> לפרש </w:t>
      </w:r>
      <w:proofErr w:type="spellStart"/>
      <w:r>
        <w:rPr>
          <w:rtl/>
        </w:rPr>
        <w:t>דבשופר</w:t>
      </w:r>
      <w:proofErr w:type="spellEnd"/>
      <w:r>
        <w:rPr>
          <w:rtl/>
        </w:rPr>
        <w:t xml:space="preserve"> וציצית </w:t>
      </w:r>
      <w:proofErr w:type="spellStart"/>
      <w:r>
        <w:rPr>
          <w:rtl/>
        </w:rPr>
        <w:t>דוקא</w:t>
      </w:r>
      <w:proofErr w:type="spellEnd"/>
      <w:r>
        <w:rPr>
          <w:rtl/>
        </w:rPr>
        <w:t xml:space="preserve"> בעינן מעומד </w:t>
      </w:r>
      <w:proofErr w:type="spellStart"/>
      <w:r>
        <w:rPr>
          <w:rtl/>
        </w:rPr>
        <w:t>דילפינן</w:t>
      </w:r>
      <w:proofErr w:type="spellEnd"/>
      <w:r>
        <w:rPr>
          <w:rtl/>
        </w:rPr>
        <w:t xml:space="preserve"> מעומר והלל.  </w:t>
      </w:r>
    </w:p>
    <w:p w:rsidR="00680288" w:rsidP="00680288" w:rsidRDefault="00680288" w14:paraId="29C7C577" w14:textId="77777777">
      <w:pPr>
        <w:rPr>
          <w:rtl/>
        </w:rPr>
      </w:pPr>
      <w:r>
        <w:rPr>
          <w:rtl/>
        </w:rPr>
        <w:t xml:space="preserve">  ולכאורה יש לעיין בדברי </w:t>
      </w:r>
      <w:proofErr w:type="spellStart"/>
      <w:r>
        <w:rPr>
          <w:rtl/>
        </w:rPr>
        <w:t>הפנ"י</w:t>
      </w:r>
      <w:proofErr w:type="spellEnd"/>
      <w:r>
        <w:rPr>
          <w:rtl/>
        </w:rPr>
        <w:t xml:space="preserve"> שאומר על </w:t>
      </w:r>
      <w:proofErr w:type="spellStart"/>
      <w:r>
        <w:rPr>
          <w:rtl/>
        </w:rPr>
        <w:t>המג"א</w:t>
      </w:r>
      <w:proofErr w:type="spellEnd"/>
      <w:r>
        <w:rPr>
          <w:rtl/>
        </w:rPr>
        <w:t xml:space="preserve"> </w:t>
      </w:r>
      <w:proofErr w:type="spellStart"/>
      <w:r>
        <w:rPr>
          <w:rtl/>
        </w:rPr>
        <w:t>דאעיקר</w:t>
      </w:r>
      <w:proofErr w:type="spellEnd"/>
      <w:r>
        <w:rPr>
          <w:rtl/>
        </w:rPr>
        <w:t xml:space="preserve"> </w:t>
      </w:r>
      <w:proofErr w:type="spellStart"/>
      <w:r>
        <w:rPr>
          <w:rtl/>
        </w:rPr>
        <w:t>מצותה</w:t>
      </w:r>
      <w:proofErr w:type="spellEnd"/>
      <w:r>
        <w:rPr>
          <w:rtl/>
        </w:rPr>
        <w:t xml:space="preserve"> </w:t>
      </w:r>
      <w:proofErr w:type="spellStart"/>
      <w:r>
        <w:rPr>
          <w:rtl/>
        </w:rPr>
        <w:t>נמי</w:t>
      </w:r>
      <w:proofErr w:type="spellEnd"/>
      <w:r>
        <w:rPr>
          <w:rtl/>
        </w:rPr>
        <w:t xml:space="preserve"> </w:t>
      </w:r>
      <w:proofErr w:type="spellStart"/>
      <w:r>
        <w:rPr>
          <w:rtl/>
        </w:rPr>
        <w:t>קשיא</w:t>
      </w:r>
      <w:proofErr w:type="spellEnd"/>
      <w:r>
        <w:rPr>
          <w:rtl/>
        </w:rPr>
        <w:t xml:space="preserve"> ליה, דלא מבואר מנין משמע ליה כך </w:t>
      </w:r>
      <w:proofErr w:type="spellStart"/>
      <w:r>
        <w:rPr>
          <w:rtl/>
        </w:rPr>
        <w:t>דקושית</w:t>
      </w:r>
      <w:proofErr w:type="spellEnd"/>
      <w:r>
        <w:rPr>
          <w:rtl/>
        </w:rPr>
        <w:t xml:space="preserve"> </w:t>
      </w:r>
      <w:proofErr w:type="spellStart"/>
      <w:r>
        <w:rPr>
          <w:rtl/>
        </w:rPr>
        <w:t>המג"א</w:t>
      </w:r>
      <w:proofErr w:type="spellEnd"/>
      <w:r>
        <w:rPr>
          <w:rtl/>
        </w:rPr>
        <w:t xml:space="preserve"> לאו </w:t>
      </w:r>
      <w:proofErr w:type="spellStart"/>
      <w:r>
        <w:rPr>
          <w:rtl/>
        </w:rPr>
        <w:t>דוקא</w:t>
      </w:r>
      <w:proofErr w:type="spellEnd"/>
      <w:r>
        <w:rPr>
          <w:rtl/>
        </w:rPr>
        <w:t xml:space="preserve"> על הברכה אלא גם על עיקר </w:t>
      </w:r>
      <w:proofErr w:type="spellStart"/>
      <w:r>
        <w:rPr>
          <w:rtl/>
        </w:rPr>
        <w:t>המצוה</w:t>
      </w:r>
      <w:proofErr w:type="spellEnd"/>
      <w:r>
        <w:rPr>
          <w:rtl/>
        </w:rPr>
        <w:t xml:space="preserve">.  </w:t>
      </w:r>
    </w:p>
    <w:p w:rsidR="00680288" w:rsidP="00680288" w:rsidRDefault="00680288" w14:paraId="6FEF3E32" w14:textId="77777777">
      <w:pPr>
        <w:rPr>
          <w:rtl/>
        </w:rPr>
      </w:pPr>
      <w:r>
        <w:rPr>
          <w:rtl/>
        </w:rPr>
        <w:t xml:space="preserve">  ולכאורה צ"ל ע"פ דברי </w:t>
      </w:r>
      <w:proofErr w:type="spellStart"/>
      <w:r>
        <w:rPr>
          <w:rtl/>
        </w:rPr>
        <w:t>הפנ"י</w:t>
      </w:r>
      <w:proofErr w:type="spellEnd"/>
      <w:r>
        <w:rPr>
          <w:rtl/>
        </w:rPr>
        <w:t xml:space="preserve"> שם </w:t>
      </w:r>
      <w:proofErr w:type="spellStart"/>
      <w:r>
        <w:rPr>
          <w:rtl/>
        </w:rPr>
        <w:t>דבמצוה</w:t>
      </w:r>
      <w:proofErr w:type="spellEnd"/>
      <w:r>
        <w:rPr>
          <w:rtl/>
        </w:rPr>
        <w:t xml:space="preserve"> שעיקר עשייתה עמידה לא מעכבה, כ"ש ברכה דידה, כן נ"ל ברור. </w:t>
      </w:r>
      <w:proofErr w:type="spellStart"/>
      <w:r>
        <w:rPr>
          <w:rtl/>
        </w:rPr>
        <w:t>לפ"ז</w:t>
      </w:r>
      <w:proofErr w:type="spellEnd"/>
      <w:r>
        <w:rPr>
          <w:rtl/>
        </w:rPr>
        <w:t xml:space="preserve"> שפיר יש משמעות </w:t>
      </w:r>
      <w:proofErr w:type="spellStart"/>
      <w:r>
        <w:rPr>
          <w:rtl/>
        </w:rPr>
        <w:t>דקושית</w:t>
      </w:r>
      <w:proofErr w:type="spellEnd"/>
      <w:r>
        <w:rPr>
          <w:rtl/>
        </w:rPr>
        <w:t xml:space="preserve"> </w:t>
      </w:r>
      <w:proofErr w:type="spellStart"/>
      <w:r>
        <w:rPr>
          <w:rtl/>
        </w:rPr>
        <w:t>המג"א</w:t>
      </w:r>
      <w:proofErr w:type="spellEnd"/>
      <w:r>
        <w:rPr>
          <w:rtl/>
        </w:rPr>
        <w:t xml:space="preserve"> לאו </w:t>
      </w:r>
      <w:proofErr w:type="spellStart"/>
      <w:r>
        <w:rPr>
          <w:rtl/>
        </w:rPr>
        <w:t>דוקא</w:t>
      </w:r>
      <w:proofErr w:type="spellEnd"/>
      <w:r>
        <w:rPr>
          <w:rtl/>
        </w:rPr>
        <w:t xml:space="preserve"> על הברכה דאי ס"ד </w:t>
      </w:r>
      <w:proofErr w:type="spellStart"/>
      <w:r>
        <w:rPr>
          <w:rtl/>
        </w:rPr>
        <w:t>דמעשה</w:t>
      </w:r>
      <w:proofErr w:type="spellEnd"/>
      <w:r>
        <w:rPr>
          <w:rtl/>
        </w:rPr>
        <w:t xml:space="preserve"> ההפרשה אין צריך עמידה, א"כ פשיטא דגם </w:t>
      </w:r>
      <w:proofErr w:type="spellStart"/>
      <w:r>
        <w:rPr>
          <w:rtl/>
        </w:rPr>
        <w:t>להברכה</w:t>
      </w:r>
      <w:proofErr w:type="spellEnd"/>
      <w:r>
        <w:rPr>
          <w:rtl/>
        </w:rPr>
        <w:t xml:space="preserve"> א"צ עמידה ואין מקום </w:t>
      </w:r>
      <w:proofErr w:type="spellStart"/>
      <w:r>
        <w:rPr>
          <w:rtl/>
        </w:rPr>
        <w:t>לקושיתו</w:t>
      </w:r>
      <w:proofErr w:type="spellEnd"/>
      <w:r>
        <w:rPr>
          <w:rtl/>
        </w:rPr>
        <w:t xml:space="preserve">, </w:t>
      </w:r>
      <w:proofErr w:type="spellStart"/>
      <w:r>
        <w:rPr>
          <w:rtl/>
        </w:rPr>
        <w:t>א"ו</w:t>
      </w:r>
      <w:proofErr w:type="spellEnd"/>
      <w:r>
        <w:rPr>
          <w:rtl/>
        </w:rPr>
        <w:t xml:space="preserve"> </w:t>
      </w:r>
      <w:proofErr w:type="spellStart"/>
      <w:r>
        <w:rPr>
          <w:rtl/>
        </w:rPr>
        <w:t>דכוונתו</w:t>
      </w:r>
      <w:proofErr w:type="spellEnd"/>
      <w:r>
        <w:rPr>
          <w:rtl/>
        </w:rPr>
        <w:t xml:space="preserve"> להקשות גם על ההפרשה </w:t>
      </w:r>
      <w:proofErr w:type="spellStart"/>
      <w:r>
        <w:rPr>
          <w:rtl/>
        </w:rPr>
        <w:t>דמעשה</w:t>
      </w:r>
      <w:proofErr w:type="spellEnd"/>
      <w:r>
        <w:rPr>
          <w:rtl/>
        </w:rPr>
        <w:t xml:space="preserve"> ההפרשה פשיטא ליה </w:t>
      </w:r>
      <w:proofErr w:type="spellStart"/>
      <w:r>
        <w:rPr>
          <w:rtl/>
        </w:rPr>
        <w:t>דצריך</w:t>
      </w:r>
      <w:proofErr w:type="spellEnd"/>
      <w:r>
        <w:rPr>
          <w:rtl/>
        </w:rPr>
        <w:t xml:space="preserve"> עמידה </w:t>
      </w:r>
      <w:proofErr w:type="spellStart"/>
      <w:r>
        <w:rPr>
          <w:rtl/>
        </w:rPr>
        <w:t>והמג"א</w:t>
      </w:r>
      <w:proofErr w:type="spellEnd"/>
      <w:r>
        <w:rPr>
          <w:rtl/>
        </w:rPr>
        <w:t xml:space="preserve"> </w:t>
      </w:r>
      <w:proofErr w:type="spellStart"/>
      <w:r>
        <w:rPr>
          <w:rtl/>
        </w:rPr>
        <w:t>ס"ל</w:t>
      </w:r>
      <w:proofErr w:type="spellEnd"/>
      <w:r>
        <w:rPr>
          <w:rtl/>
        </w:rPr>
        <w:t xml:space="preserve"> </w:t>
      </w:r>
      <w:proofErr w:type="spellStart"/>
      <w:r>
        <w:rPr>
          <w:rtl/>
        </w:rPr>
        <w:t>כהירושלמי</w:t>
      </w:r>
      <w:proofErr w:type="spellEnd"/>
      <w:r>
        <w:rPr>
          <w:rtl/>
        </w:rPr>
        <w:t xml:space="preserve"> </w:t>
      </w:r>
      <w:proofErr w:type="spellStart"/>
      <w:r>
        <w:rPr>
          <w:rtl/>
        </w:rPr>
        <w:t>הו"ד</w:t>
      </w:r>
      <w:proofErr w:type="spellEnd"/>
      <w:r>
        <w:rPr>
          <w:rtl/>
        </w:rPr>
        <w:t xml:space="preserve"> בב"י </w:t>
      </w:r>
      <w:proofErr w:type="spellStart"/>
      <w:r>
        <w:rPr>
          <w:rtl/>
        </w:rPr>
        <w:t>דמסתבר</w:t>
      </w:r>
      <w:proofErr w:type="spellEnd"/>
      <w:r>
        <w:rPr>
          <w:rtl/>
        </w:rPr>
        <w:t xml:space="preserve"> לו </w:t>
      </w:r>
      <w:proofErr w:type="spellStart"/>
      <w:r>
        <w:rPr>
          <w:rtl/>
        </w:rPr>
        <w:t>דהפרשה</w:t>
      </w:r>
      <w:proofErr w:type="spellEnd"/>
      <w:r>
        <w:rPr>
          <w:rtl/>
        </w:rPr>
        <w:t xml:space="preserve"> צריכה עמידה וממילא דגם ברכתה </w:t>
      </w:r>
      <w:proofErr w:type="spellStart"/>
      <w:r>
        <w:rPr>
          <w:rtl/>
        </w:rPr>
        <w:t>ל"צ</w:t>
      </w:r>
      <w:proofErr w:type="spellEnd"/>
      <w:r>
        <w:rPr>
          <w:rtl/>
        </w:rPr>
        <w:t xml:space="preserve"> עמידה והיינו </w:t>
      </w:r>
      <w:proofErr w:type="spellStart"/>
      <w:r>
        <w:rPr>
          <w:rtl/>
        </w:rPr>
        <w:t>דקאמר</w:t>
      </w:r>
      <w:proofErr w:type="spellEnd"/>
      <w:r>
        <w:rPr>
          <w:rtl/>
        </w:rPr>
        <w:t xml:space="preserve"> </w:t>
      </w:r>
      <w:proofErr w:type="spellStart"/>
      <w:r>
        <w:rPr>
          <w:rtl/>
        </w:rPr>
        <w:t>המג"א</w:t>
      </w:r>
      <w:proofErr w:type="spellEnd"/>
      <w:r>
        <w:rPr>
          <w:rtl/>
        </w:rPr>
        <w:t xml:space="preserve"> </w:t>
      </w:r>
      <w:proofErr w:type="spellStart"/>
      <w:r>
        <w:rPr>
          <w:rtl/>
        </w:rPr>
        <w:t>דאמרינן</w:t>
      </w:r>
      <w:proofErr w:type="spellEnd"/>
      <w:r>
        <w:rPr>
          <w:rtl/>
        </w:rPr>
        <w:t xml:space="preserve"> </w:t>
      </w:r>
      <w:proofErr w:type="spellStart"/>
      <w:r>
        <w:rPr>
          <w:rtl/>
        </w:rPr>
        <w:t>דברכת</w:t>
      </w:r>
      <w:proofErr w:type="spellEnd"/>
      <w:r>
        <w:rPr>
          <w:rtl/>
        </w:rPr>
        <w:t xml:space="preserve"> המצות בעמידה, היינו משום </w:t>
      </w:r>
      <w:proofErr w:type="spellStart"/>
      <w:r>
        <w:rPr>
          <w:rtl/>
        </w:rPr>
        <w:t>דהמצוה</w:t>
      </w:r>
      <w:proofErr w:type="spellEnd"/>
      <w:r>
        <w:rPr>
          <w:rtl/>
        </w:rPr>
        <w:t xml:space="preserve"> גופא צריכה עמידה היינו </w:t>
      </w:r>
      <w:proofErr w:type="spellStart"/>
      <w:r>
        <w:rPr>
          <w:rtl/>
        </w:rPr>
        <w:t>במצוה</w:t>
      </w:r>
      <w:proofErr w:type="spellEnd"/>
      <w:r>
        <w:rPr>
          <w:rtl/>
        </w:rPr>
        <w:t xml:space="preserve"> שלא מעורב בה הנאת עצמו, </w:t>
      </w:r>
      <w:proofErr w:type="spellStart"/>
      <w:r>
        <w:rPr>
          <w:rtl/>
        </w:rPr>
        <w:t>משא"כ</w:t>
      </w:r>
      <w:proofErr w:type="spellEnd"/>
      <w:r>
        <w:rPr>
          <w:rtl/>
        </w:rPr>
        <w:t xml:space="preserve"> </w:t>
      </w:r>
      <w:proofErr w:type="spellStart"/>
      <w:r>
        <w:rPr>
          <w:rtl/>
        </w:rPr>
        <w:t>במצוה</w:t>
      </w:r>
      <w:proofErr w:type="spellEnd"/>
      <w:r>
        <w:rPr>
          <w:rtl/>
        </w:rPr>
        <w:t xml:space="preserve"> שיש לו בו גם הנאה, מעשה מצוה כזאת לא </w:t>
      </w:r>
      <w:proofErr w:type="spellStart"/>
      <w:r>
        <w:rPr>
          <w:rtl/>
        </w:rPr>
        <w:t>צריכא</w:t>
      </w:r>
      <w:proofErr w:type="spellEnd"/>
      <w:r>
        <w:rPr>
          <w:rtl/>
        </w:rPr>
        <w:t xml:space="preserve"> עמידה וממילא גם ברכתה </w:t>
      </w:r>
      <w:proofErr w:type="spellStart"/>
      <w:r>
        <w:rPr>
          <w:rtl/>
        </w:rPr>
        <w:t>ל"צ</w:t>
      </w:r>
      <w:proofErr w:type="spellEnd"/>
      <w:r>
        <w:rPr>
          <w:rtl/>
        </w:rPr>
        <w:t xml:space="preserve"> עמידה והיינו </w:t>
      </w:r>
      <w:proofErr w:type="spellStart"/>
      <w:r>
        <w:rPr>
          <w:rtl/>
        </w:rPr>
        <w:t>דקאמר</w:t>
      </w:r>
      <w:proofErr w:type="spellEnd"/>
      <w:r>
        <w:rPr>
          <w:rtl/>
        </w:rPr>
        <w:t xml:space="preserve"> </w:t>
      </w:r>
      <w:proofErr w:type="spellStart"/>
      <w:r>
        <w:rPr>
          <w:rtl/>
        </w:rPr>
        <w:t>המג"א</w:t>
      </w:r>
      <w:proofErr w:type="spellEnd"/>
      <w:r>
        <w:rPr>
          <w:rtl/>
        </w:rPr>
        <w:t xml:space="preserve"> </w:t>
      </w:r>
      <w:proofErr w:type="spellStart"/>
      <w:r>
        <w:rPr>
          <w:rtl/>
        </w:rPr>
        <w:t>דהפרשת</w:t>
      </w:r>
      <w:proofErr w:type="spellEnd"/>
      <w:r>
        <w:rPr>
          <w:rtl/>
        </w:rPr>
        <w:t xml:space="preserve"> חלה אינה מצוה כ"כ, פירוש דלא הוי מצוה שהיא עולה לד' לבד אלא גם הנאתו מעורבת בזה ומצוה שכזו א"צ עמידה, וכל דברי </w:t>
      </w:r>
      <w:proofErr w:type="spellStart"/>
      <w:r>
        <w:rPr>
          <w:rtl/>
        </w:rPr>
        <w:t>המג"א</w:t>
      </w:r>
      <w:proofErr w:type="spellEnd"/>
      <w:r>
        <w:rPr>
          <w:rtl/>
        </w:rPr>
        <w:t xml:space="preserve"> יסבו על </w:t>
      </w:r>
      <w:proofErr w:type="spellStart"/>
      <w:r>
        <w:rPr>
          <w:rtl/>
        </w:rPr>
        <w:t>המצוה</w:t>
      </w:r>
      <w:proofErr w:type="spellEnd"/>
      <w:r>
        <w:rPr>
          <w:rtl/>
        </w:rPr>
        <w:t xml:space="preserve"> וממילא דגם הברכה נגררת בתר מעשה </w:t>
      </w:r>
      <w:proofErr w:type="spellStart"/>
      <w:r>
        <w:rPr>
          <w:rtl/>
        </w:rPr>
        <w:t>המצוה</w:t>
      </w:r>
      <w:proofErr w:type="spellEnd"/>
      <w:r>
        <w:rPr>
          <w:rtl/>
        </w:rPr>
        <w:t xml:space="preserve"> וא"צ עמידה, אבל באמת עצם הברכה </w:t>
      </w:r>
      <w:proofErr w:type="spellStart"/>
      <w:r>
        <w:rPr>
          <w:rtl/>
        </w:rPr>
        <w:t>בודאי</w:t>
      </w:r>
      <w:proofErr w:type="spellEnd"/>
      <w:r>
        <w:rPr>
          <w:rtl/>
        </w:rPr>
        <w:t xml:space="preserve"> ברכת </w:t>
      </w:r>
      <w:proofErr w:type="spellStart"/>
      <w:r>
        <w:rPr>
          <w:rtl/>
        </w:rPr>
        <w:t>המצוה</w:t>
      </w:r>
      <w:proofErr w:type="spellEnd"/>
      <w:r>
        <w:rPr>
          <w:rtl/>
        </w:rPr>
        <w:t xml:space="preserve"> היא.  </w:t>
      </w:r>
    </w:p>
    <w:p w:rsidRPr="00680288" w:rsidR="00680288" w:rsidP="00680288" w:rsidRDefault="00680288" w14:paraId="496E1075" w14:textId="4831E772">
      <w:pPr>
        <w:rPr>
          <w:rtl/>
        </w:rPr>
      </w:pPr>
      <w:r>
        <w:rPr>
          <w:rtl/>
        </w:rPr>
        <w:t xml:space="preserve">  [</w:t>
      </w:r>
      <w:proofErr w:type="spellStart"/>
      <w:r>
        <w:rPr>
          <w:rtl/>
        </w:rPr>
        <w:t>ויעויין</w:t>
      </w:r>
      <w:proofErr w:type="spellEnd"/>
      <w:r>
        <w:rPr>
          <w:rtl/>
        </w:rPr>
        <w:t xml:space="preserve"> </w:t>
      </w:r>
      <w:proofErr w:type="spellStart"/>
      <w:r>
        <w:rPr>
          <w:rtl/>
        </w:rPr>
        <w:t>בחת"ס</w:t>
      </w:r>
      <w:proofErr w:type="spellEnd"/>
      <w:r>
        <w:rPr>
          <w:rtl/>
        </w:rPr>
        <w:t xml:space="preserve"> </w:t>
      </w:r>
      <w:proofErr w:type="spellStart"/>
      <w:r>
        <w:rPr>
          <w:rtl/>
        </w:rPr>
        <w:t>או"ח</w:t>
      </w:r>
      <w:proofErr w:type="spellEnd"/>
      <w:r>
        <w:rPr>
          <w:rtl/>
        </w:rPr>
        <w:t xml:space="preserve"> (סימן נא) שהקשה על עצם הדין של קריאת המגילה שכשרה בישיבה, הא יש חיוב הלל בפורים רק </w:t>
      </w:r>
      <w:proofErr w:type="spellStart"/>
      <w:r>
        <w:rPr>
          <w:rtl/>
        </w:rPr>
        <w:t>דקריאתה</w:t>
      </w:r>
      <w:proofErr w:type="spellEnd"/>
      <w:r>
        <w:rPr>
          <w:rtl/>
        </w:rPr>
        <w:t xml:space="preserve"> זו הילולה כמבואר לעיל (דף יד ע"א) והלל הא צריך </w:t>
      </w:r>
      <w:proofErr w:type="spellStart"/>
      <w:r>
        <w:rPr>
          <w:rtl/>
        </w:rPr>
        <w:t>להאמר</w:t>
      </w:r>
      <w:proofErr w:type="spellEnd"/>
      <w:r>
        <w:rPr>
          <w:rtl/>
        </w:rPr>
        <w:t xml:space="preserve"> מעומד כמבואר </w:t>
      </w:r>
      <w:proofErr w:type="spellStart"/>
      <w:r>
        <w:rPr>
          <w:rtl/>
        </w:rPr>
        <w:t>באו"ח</w:t>
      </w:r>
      <w:proofErr w:type="spellEnd"/>
      <w:r>
        <w:rPr>
          <w:rtl/>
        </w:rPr>
        <w:t xml:space="preserve"> (סימן </w:t>
      </w:r>
      <w:proofErr w:type="spellStart"/>
      <w:r>
        <w:rPr>
          <w:rtl/>
        </w:rPr>
        <w:t>תכב</w:t>
      </w:r>
      <w:proofErr w:type="spellEnd"/>
      <w:r>
        <w:rPr>
          <w:rtl/>
        </w:rPr>
        <w:t xml:space="preserve">) ובב"י שם בשם שבלי הלקט (סימן </w:t>
      </w:r>
      <w:proofErr w:type="spellStart"/>
      <w:r>
        <w:rPr>
          <w:rtl/>
        </w:rPr>
        <w:t>קעג</w:t>
      </w:r>
      <w:proofErr w:type="spellEnd"/>
      <w:r>
        <w:rPr>
          <w:rtl/>
        </w:rPr>
        <w:t xml:space="preserve">). ואפשר ליישב </w:t>
      </w:r>
      <w:proofErr w:type="spellStart"/>
      <w:r>
        <w:rPr>
          <w:rtl/>
        </w:rPr>
        <w:t>דהא</w:t>
      </w:r>
      <w:proofErr w:type="spellEnd"/>
      <w:r>
        <w:rPr>
          <w:rtl/>
        </w:rPr>
        <w:t xml:space="preserve"> גם הלל מצינו לפעמים בישיבה בליל פסח ומבואר שם </w:t>
      </w:r>
      <w:proofErr w:type="spellStart"/>
      <w:r>
        <w:rPr>
          <w:rtl/>
        </w:rPr>
        <w:t>בשבלי</w:t>
      </w:r>
      <w:proofErr w:type="spellEnd"/>
      <w:r>
        <w:rPr>
          <w:rtl/>
        </w:rPr>
        <w:t xml:space="preserve"> הלקט הטעם שמתוך שחולקים אותו לשנים אין מטריחים אותו לעמוד. עכ"פ מבואר מדבריו שגם בהלל אין העמידה </w:t>
      </w:r>
      <w:proofErr w:type="spellStart"/>
      <w:r>
        <w:rPr>
          <w:rtl/>
        </w:rPr>
        <w:t>לעיכובא</w:t>
      </w:r>
      <w:proofErr w:type="spellEnd"/>
      <w:r>
        <w:rPr>
          <w:rtl/>
        </w:rPr>
        <w:t xml:space="preserve"> ומשום </w:t>
      </w:r>
      <w:proofErr w:type="spellStart"/>
      <w:r>
        <w:rPr>
          <w:rtl/>
        </w:rPr>
        <w:t>טירחא</w:t>
      </w:r>
      <w:proofErr w:type="spellEnd"/>
      <w:r>
        <w:rPr>
          <w:rtl/>
        </w:rPr>
        <w:t xml:space="preserve"> יתירה הקילו. </w:t>
      </w:r>
      <w:proofErr w:type="spellStart"/>
      <w:r>
        <w:rPr>
          <w:rtl/>
        </w:rPr>
        <w:t>ויעויין</w:t>
      </w:r>
      <w:proofErr w:type="spellEnd"/>
      <w:r>
        <w:rPr>
          <w:rtl/>
        </w:rPr>
        <w:t xml:space="preserve"> בב"י שם בשם הרוקח (סו"ס </w:t>
      </w:r>
      <w:proofErr w:type="spellStart"/>
      <w:r>
        <w:rPr>
          <w:rtl/>
        </w:rPr>
        <w:t>רל</w:t>
      </w:r>
      <w:proofErr w:type="spellEnd"/>
      <w:r>
        <w:rPr>
          <w:rtl/>
        </w:rPr>
        <w:t xml:space="preserve">): ראיתי את רבי שלא קרא הלל </w:t>
      </w:r>
      <w:proofErr w:type="spellStart"/>
      <w:r>
        <w:rPr>
          <w:rtl/>
        </w:rPr>
        <w:t>דר"ח</w:t>
      </w:r>
      <w:proofErr w:type="spellEnd"/>
      <w:r>
        <w:rPr>
          <w:rtl/>
        </w:rPr>
        <w:t xml:space="preserve"> עם הצבור וקרא מעצמו מיושב </w:t>
      </w:r>
      <w:proofErr w:type="spellStart"/>
      <w:r>
        <w:rPr>
          <w:rtl/>
        </w:rPr>
        <w:t>וכו</w:t>
      </w:r>
      <w:proofErr w:type="spellEnd"/>
      <w:r>
        <w:rPr>
          <w:rtl/>
        </w:rPr>
        <w:t xml:space="preserve">'. עוד יש להביא ראיה שמגילה אין לה כל דיני הלל דהרי הלל זמנו רק ביום וקריאת המגילה חיובה בלילה וביום].    </w:t>
      </w:r>
    </w:p>
    <w:p w:rsidRPr="00707ABA" w:rsidR="006C59D0" w:rsidP="003B262D" w:rsidRDefault="006C59D0" w14:paraId="0DF3631E" w14:textId="3B2B345A">
      <w:pPr>
        <w:pStyle w:val="Heading1"/>
        <w:rPr>
          <w:rtl/>
        </w:rPr>
      </w:pPr>
      <w:proofErr w:type="spellStart"/>
      <w:r>
        <w:rPr>
          <w:rFonts w:hint="cs"/>
          <w:rtl/>
        </w:rPr>
        <w:t>יהרג</w:t>
      </w:r>
      <w:proofErr w:type="spellEnd"/>
      <w:r>
        <w:rPr>
          <w:rFonts w:hint="cs"/>
          <w:rtl/>
        </w:rPr>
        <w:t xml:space="preserve"> ואל יעבור </w:t>
      </w:r>
      <w:r>
        <w:rPr>
          <w:rtl/>
        </w:rPr>
        <w:t>–</w:t>
      </w:r>
      <w:r>
        <w:rPr>
          <w:rFonts w:hint="cs"/>
          <w:rtl/>
        </w:rPr>
        <w:t xml:space="preserve"> גילוי עריות, אסתר </w:t>
      </w:r>
      <w:proofErr w:type="spellStart"/>
      <w:r>
        <w:rPr>
          <w:rFonts w:hint="cs"/>
          <w:rtl/>
        </w:rPr>
        <w:t>פרהסיא</w:t>
      </w:r>
      <w:proofErr w:type="spellEnd"/>
      <w:r>
        <w:rPr>
          <w:rFonts w:hint="cs"/>
          <w:rtl/>
        </w:rPr>
        <w:t xml:space="preserve"> </w:t>
      </w:r>
      <w:proofErr w:type="spellStart"/>
      <w:r>
        <w:rPr>
          <w:rFonts w:hint="cs"/>
          <w:rtl/>
        </w:rPr>
        <w:t>הואי</w:t>
      </w:r>
      <w:proofErr w:type="spellEnd"/>
      <w:r>
        <w:rPr>
          <w:rFonts w:hint="cs"/>
          <w:rtl/>
        </w:rPr>
        <w:t>, ביאת גוי</w:t>
      </w:r>
      <w:bookmarkEnd w:id="1"/>
    </w:p>
    <w:p w:rsidR="006C59D0" w:rsidP="003B262D" w:rsidRDefault="006C59D0" w14:paraId="4D2E2E52" w14:textId="77777777">
      <w:pPr>
        <w:pStyle w:val="Heading2"/>
      </w:pPr>
      <w:r>
        <w:rPr>
          <w:rFonts w:hint="cs"/>
          <w:rtl/>
        </w:rPr>
        <w:t xml:space="preserve">תוספות כתובות ג: ד"ה </w:t>
      </w:r>
      <w:r w:rsidRPr="00C542F1">
        <w:rPr>
          <w:rtl/>
        </w:rPr>
        <w:t xml:space="preserve">ולדרוש להו </w:t>
      </w:r>
      <w:proofErr w:type="spellStart"/>
      <w:r w:rsidRPr="00C542F1">
        <w:rPr>
          <w:rtl/>
        </w:rPr>
        <w:t>דאונס</w:t>
      </w:r>
      <w:proofErr w:type="spellEnd"/>
      <w:r w:rsidRPr="00C542F1">
        <w:rPr>
          <w:rtl/>
        </w:rPr>
        <w:t xml:space="preserve"> שרי</w:t>
      </w:r>
    </w:p>
    <w:p w:rsidRPr="007762FE" w:rsidR="006C59D0" w:rsidP="003B262D" w:rsidRDefault="006C59D0" w14:paraId="7FB3D102" w14:textId="77777777">
      <w:pPr>
        <w:pStyle w:val="Heading2"/>
        <w:rPr>
          <w:rtl/>
        </w:rPr>
      </w:pPr>
      <w:r w:rsidRPr="007762FE">
        <w:rPr>
          <w:rtl/>
        </w:rPr>
        <w:t xml:space="preserve">בית הבחירה (מאירי) כתובות </w:t>
      </w:r>
      <w:r>
        <w:rPr>
          <w:rFonts w:hint="cs"/>
          <w:rtl/>
        </w:rPr>
        <w:t>ג.</w:t>
      </w:r>
    </w:p>
    <w:p w:rsidR="006C59D0" w:rsidP="006C59D0" w:rsidRDefault="006C59D0" w14:paraId="30663609" w14:textId="7C59C1CC">
      <w:pPr>
        <w:rPr>
          <w:rtl/>
        </w:rPr>
      </w:pPr>
      <w:r w:rsidRPr="007762FE">
        <w:rPr>
          <w:rtl/>
        </w:rPr>
        <w:t xml:space="preserve">אשת ישראל שנאנסה מותרת לבעלה ואף היא אינה </w:t>
      </w:r>
      <w:proofErr w:type="spellStart"/>
      <w:r w:rsidRPr="007762FE">
        <w:rPr>
          <w:rtl/>
        </w:rPr>
        <w:t>מחוייבת</w:t>
      </w:r>
      <w:proofErr w:type="spellEnd"/>
      <w:r w:rsidRPr="007762FE">
        <w:rPr>
          <w:rtl/>
        </w:rPr>
        <w:t xml:space="preserve"> למסור עצמה למיתה מדין גלוי עריות שתהיה בכלל </w:t>
      </w:r>
      <w:proofErr w:type="spellStart"/>
      <w:r w:rsidRPr="007762FE">
        <w:rPr>
          <w:rtl/>
        </w:rPr>
        <w:t>יהרג</w:t>
      </w:r>
      <w:proofErr w:type="spellEnd"/>
      <w:r w:rsidRPr="007762FE">
        <w:rPr>
          <w:rtl/>
        </w:rPr>
        <w:t xml:space="preserve"> ואל יעבור אלא </w:t>
      </w:r>
      <w:proofErr w:type="spellStart"/>
      <w:r w:rsidRPr="007762FE">
        <w:rPr>
          <w:rtl/>
        </w:rPr>
        <w:t>בצדדין</w:t>
      </w:r>
      <w:proofErr w:type="spellEnd"/>
      <w:r w:rsidRPr="007762FE">
        <w:rPr>
          <w:rtl/>
        </w:rPr>
        <w:t xml:space="preserve"> ידועים על הדרך שביארנוה במסכת סנהדרין פרק סורר והוא שאמרו כאן ולדרוש להו </w:t>
      </w:r>
      <w:proofErr w:type="spellStart"/>
      <w:r w:rsidRPr="007762FE">
        <w:rPr>
          <w:rtl/>
        </w:rPr>
        <w:t>דאונס</w:t>
      </w:r>
      <w:proofErr w:type="spellEnd"/>
      <w:r w:rsidRPr="007762FE">
        <w:rPr>
          <w:rtl/>
        </w:rPr>
        <w:t xml:space="preserve"> בישראל שרי כלומר שאם ימסרו עצמן למיתה מצד איסור בעליהן הרי מותרות הן ואם מחמת עצמן כל שלהנאת עצמו אינו בדין </w:t>
      </w:r>
      <w:proofErr w:type="spellStart"/>
      <w:r w:rsidRPr="007762FE">
        <w:rPr>
          <w:rtl/>
        </w:rPr>
        <w:t>תהרג</w:t>
      </w:r>
      <w:proofErr w:type="spellEnd"/>
      <w:r w:rsidRPr="007762FE">
        <w:rPr>
          <w:rtl/>
        </w:rPr>
        <w:t xml:space="preserve"> ואל תעבור וכן שהיא קרקע עולם על הדרך שביארנו שם ואשת כהן שנאנסה אסורה לבעלה הא כל שנבעלה ברצון אף באשת ישראל נאסרה על בעלה ו</w:t>
      </w:r>
      <w:r w:rsidRPr="0CE013A0">
        <w:rPr>
          <w:rtl/>
        </w:rPr>
        <w:t xml:space="preserve">אתה למד </w:t>
      </w:r>
      <w:proofErr w:type="spellStart"/>
      <w:r w:rsidRPr="0CE013A0">
        <w:rPr>
          <w:rtl/>
        </w:rPr>
        <w:t>מסוגיא</w:t>
      </w:r>
      <w:proofErr w:type="spellEnd"/>
      <w:r w:rsidRPr="0CE013A0">
        <w:rPr>
          <w:rtl/>
        </w:rPr>
        <w:t xml:space="preserve"> זו שאף </w:t>
      </w:r>
      <w:proofErr w:type="spellStart"/>
      <w:r w:rsidRPr="0CE013A0">
        <w:rPr>
          <w:rtl/>
        </w:rPr>
        <w:t>בנבעלה</w:t>
      </w:r>
      <w:proofErr w:type="spellEnd"/>
      <w:r w:rsidRPr="0CE013A0">
        <w:rPr>
          <w:rtl/>
        </w:rPr>
        <w:t xml:space="preserve"> לגוי כן אפילו היה מאותם הקדומים </w:t>
      </w:r>
      <w:proofErr w:type="spellStart"/>
      <w:r w:rsidRPr="0CE013A0">
        <w:rPr>
          <w:rtl/>
        </w:rPr>
        <w:t>בעבדת</w:t>
      </w:r>
      <w:proofErr w:type="spellEnd"/>
      <w:r w:rsidRPr="0CE013A0">
        <w:rPr>
          <w:rtl/>
        </w:rPr>
        <w:t xml:space="preserve"> האלילים שלא היו גדורים בדרכי הדתות שביאת גוי שמה ביאה לפסלה לבעלה והתמה </w:t>
      </w:r>
      <w:proofErr w:type="spellStart"/>
      <w:r w:rsidRPr="0CE013A0">
        <w:rPr>
          <w:rtl/>
        </w:rPr>
        <w:t>ממקצת</w:t>
      </w:r>
      <w:proofErr w:type="spellEnd"/>
      <w:r w:rsidRPr="0CE013A0">
        <w:rPr>
          <w:rtl/>
        </w:rPr>
        <w:t xml:space="preserve"> רבותינו הצרפתים שכתבו שביאת גוי אינה אוסרת לבעל</w:t>
      </w:r>
      <w:r w:rsidRPr="007762FE">
        <w:rPr>
          <w:rtl/>
        </w:rPr>
        <w:t xml:space="preserve"> ממה שאמרו רחמנא </w:t>
      </w:r>
      <w:proofErr w:type="spellStart"/>
      <w:r w:rsidRPr="007762FE">
        <w:rPr>
          <w:rtl/>
        </w:rPr>
        <w:t>אפקריה</w:t>
      </w:r>
      <w:proofErr w:type="spellEnd"/>
      <w:r w:rsidRPr="007762FE">
        <w:rPr>
          <w:rtl/>
        </w:rPr>
        <w:t xml:space="preserve"> לזרעיה וכן הביאו ראיה ממה שלא הקשו בסנהדרין והא אסתר גלוי עריות </w:t>
      </w:r>
      <w:proofErr w:type="spellStart"/>
      <w:r w:rsidRPr="007762FE">
        <w:rPr>
          <w:rtl/>
        </w:rPr>
        <w:t>הואי</w:t>
      </w:r>
      <w:proofErr w:type="spellEnd"/>
      <w:r w:rsidRPr="007762FE">
        <w:rPr>
          <w:rtl/>
        </w:rPr>
        <w:t xml:space="preserve"> עד שלפי מה שראינו בנימוקיהם אירע להם בימים הקדומים מעשה באשת ישראל שנבעלה לגוי </w:t>
      </w:r>
      <w:proofErr w:type="spellStart"/>
      <w:r w:rsidRPr="007762FE">
        <w:rPr>
          <w:rtl/>
        </w:rPr>
        <w:t>ונשתמדה</w:t>
      </w:r>
      <w:proofErr w:type="spellEnd"/>
      <w:r w:rsidRPr="007762FE">
        <w:rPr>
          <w:rtl/>
        </w:rPr>
        <w:t xml:space="preserve"> אחריו ואחר כן חזרה בתשובה ונתגייר הגוי עמה והתירה לגוי </w:t>
      </w:r>
      <w:proofErr w:type="spellStart"/>
      <w:r w:rsidRPr="007762FE">
        <w:rPr>
          <w:rtl/>
        </w:rPr>
        <w:t>לישא</w:t>
      </w:r>
      <w:proofErr w:type="spellEnd"/>
      <w:r w:rsidRPr="007762FE">
        <w:rPr>
          <w:rtl/>
        </w:rPr>
        <w:t xml:space="preserve"> אותה אחר מיתת ישראל או גירושיו אע"פ שאמרו כשם שאסורה לבעל כך אסורה לבועל שלא נאמר כן אלא מתוך שנאסרה לבעל </w:t>
      </w:r>
      <w:r w:rsidRPr="007762FE">
        <w:rPr>
          <w:rtl/>
        </w:rPr>
        <w:lastRenderedPageBreak/>
        <w:t xml:space="preserve">בביאתו אסורה לבועל כל ימיו אף לאחר מיתת הבעל אבל ביאת גוי אינה ביאה לאסרה לבעל ומתוך כך לא נאסרה לבועל </w:t>
      </w:r>
      <w:proofErr w:type="spellStart"/>
      <w:r w:rsidRPr="007762FE">
        <w:rPr>
          <w:rtl/>
        </w:rPr>
        <w:t>וסוגיא</w:t>
      </w:r>
      <w:proofErr w:type="spellEnd"/>
      <w:r w:rsidRPr="007762FE">
        <w:rPr>
          <w:rtl/>
        </w:rPr>
        <w:t xml:space="preserve"> זו סותרת דבריהם </w:t>
      </w:r>
      <w:proofErr w:type="spellStart"/>
      <w:r w:rsidRPr="007762FE">
        <w:rPr>
          <w:rtl/>
        </w:rPr>
        <w:t>בהדיא</w:t>
      </w:r>
      <w:proofErr w:type="spellEnd"/>
      <w:r w:rsidRPr="007762FE">
        <w:rPr>
          <w:rtl/>
        </w:rPr>
        <w:t xml:space="preserve"> ואף חברים שביניהם השיבום משמועת </w:t>
      </w:r>
      <w:proofErr w:type="spellStart"/>
      <w:r w:rsidRPr="007762FE">
        <w:rPr>
          <w:rtl/>
        </w:rPr>
        <w:t>האשה</w:t>
      </w:r>
      <w:proofErr w:type="spellEnd"/>
      <w:r w:rsidRPr="007762FE">
        <w:rPr>
          <w:rtl/>
        </w:rPr>
        <w:t xml:space="preserve"> שנחבשה ביד גוים שעל ידי נפשות אסורה לבעלה וממה שאמרו </w:t>
      </w:r>
      <w:proofErr w:type="spellStart"/>
      <w:r w:rsidRPr="007762FE">
        <w:rPr>
          <w:rtl/>
        </w:rPr>
        <w:t>מקנין</w:t>
      </w:r>
      <w:proofErr w:type="spellEnd"/>
      <w:r w:rsidRPr="007762FE">
        <w:rPr>
          <w:rtl/>
        </w:rPr>
        <w:t xml:space="preserve"> על ידי גוי וכן </w:t>
      </w:r>
      <w:proofErr w:type="spellStart"/>
      <w:r w:rsidRPr="007762FE">
        <w:rPr>
          <w:rtl/>
        </w:rPr>
        <w:t>שנהרגין</w:t>
      </w:r>
      <w:proofErr w:type="spellEnd"/>
      <w:r w:rsidRPr="007762FE">
        <w:rPr>
          <w:rtl/>
        </w:rPr>
        <w:t xml:space="preserve"> בביאתו ולא אמרו רחמנא </w:t>
      </w:r>
      <w:proofErr w:type="spellStart"/>
      <w:r w:rsidRPr="007762FE">
        <w:rPr>
          <w:rtl/>
        </w:rPr>
        <w:t>אפקריה</w:t>
      </w:r>
      <w:proofErr w:type="spellEnd"/>
      <w:r w:rsidRPr="007762FE">
        <w:rPr>
          <w:rtl/>
        </w:rPr>
        <w:t xml:space="preserve"> לזרעיה אלא </w:t>
      </w:r>
      <w:proofErr w:type="spellStart"/>
      <w:r w:rsidRPr="007762FE">
        <w:rPr>
          <w:rtl/>
        </w:rPr>
        <w:t>לענין</w:t>
      </w:r>
      <w:proofErr w:type="spellEnd"/>
      <w:r w:rsidRPr="007762FE">
        <w:rPr>
          <w:rtl/>
        </w:rPr>
        <w:t xml:space="preserve"> </w:t>
      </w:r>
      <w:proofErr w:type="spellStart"/>
      <w:r w:rsidRPr="007762FE">
        <w:rPr>
          <w:rtl/>
        </w:rPr>
        <w:t>אחוה</w:t>
      </w:r>
      <w:proofErr w:type="spellEnd"/>
      <w:r w:rsidRPr="007762FE">
        <w:rPr>
          <w:rtl/>
        </w:rPr>
        <w:t xml:space="preserve"> וקורבה שאם </w:t>
      </w:r>
      <w:proofErr w:type="spellStart"/>
      <w:r w:rsidRPr="007762FE">
        <w:rPr>
          <w:rtl/>
        </w:rPr>
        <w:t>נתגיירו</w:t>
      </w:r>
      <w:proofErr w:type="spellEnd"/>
      <w:r w:rsidRPr="007762FE">
        <w:rPr>
          <w:rtl/>
        </w:rPr>
        <w:t xml:space="preserve"> אין להם דין </w:t>
      </w:r>
      <w:proofErr w:type="spellStart"/>
      <w:r w:rsidRPr="007762FE">
        <w:rPr>
          <w:rtl/>
        </w:rPr>
        <w:t>אחוה</w:t>
      </w:r>
      <w:proofErr w:type="spellEnd"/>
      <w:r w:rsidRPr="007762FE">
        <w:rPr>
          <w:rtl/>
        </w:rPr>
        <w:t>:</w:t>
      </w:r>
    </w:p>
    <w:p w:rsidR="001244CE" w:rsidP="001244CE" w:rsidRDefault="001244CE" w14:paraId="45394D36" w14:textId="5A2818A6">
      <w:pPr>
        <w:pStyle w:val="Heading2"/>
        <w:rPr>
          <w:rtl/>
        </w:rPr>
      </w:pPr>
      <w:r>
        <w:rPr>
          <w:rtl/>
        </w:rPr>
        <w:t xml:space="preserve">תרומת הדשן סימן </w:t>
      </w:r>
      <w:proofErr w:type="spellStart"/>
      <w:r>
        <w:rPr>
          <w:rtl/>
        </w:rPr>
        <w:t>רמא</w:t>
      </w:r>
      <w:proofErr w:type="spellEnd"/>
      <w:r>
        <w:rPr>
          <w:rtl/>
        </w:rPr>
        <w:t xml:space="preserve">   </w:t>
      </w:r>
    </w:p>
    <w:p w:rsidR="001244CE" w:rsidP="001244CE" w:rsidRDefault="001244CE" w14:paraId="4253D780" w14:textId="5A2818A6">
      <w:pPr>
        <w:rPr>
          <w:rtl/>
        </w:rPr>
      </w:pPr>
      <w:r>
        <w:rPr>
          <w:rtl/>
        </w:rPr>
        <w:t xml:space="preserve">שאלה: חבורות אנשים ונשים והרבה נפשות הלכו מעיר לעיר לשמחת נישואין, ועברו דרך עיר אחת של מושל רשע וכל משרתיו רשעים, והעלילו עליהם לחייבם מיתה והריגה </w:t>
      </w:r>
      <w:proofErr w:type="spellStart"/>
      <w:r>
        <w:rPr>
          <w:rtl/>
        </w:rPr>
        <w:t>ותפשום</w:t>
      </w:r>
      <w:proofErr w:type="spellEnd"/>
      <w:r>
        <w:rPr>
          <w:rtl/>
        </w:rPr>
        <w:t xml:space="preserve"> כולם וחלקום העירונים בכל העיר בבתיהם כל איש וכל </w:t>
      </w:r>
      <w:proofErr w:type="spellStart"/>
      <w:r>
        <w:rPr>
          <w:rtl/>
        </w:rPr>
        <w:t>אשה</w:t>
      </w:r>
      <w:proofErr w:type="spellEnd"/>
      <w:r>
        <w:rPr>
          <w:rtl/>
        </w:rPr>
        <w:t xml:space="preserve"> לבד, ויסרו אותם בתפיסות חמורות ובשאר </w:t>
      </w:r>
      <w:proofErr w:type="spellStart"/>
      <w:r>
        <w:rPr>
          <w:rtl/>
        </w:rPr>
        <w:t>יסורין</w:t>
      </w:r>
      <w:proofErr w:type="spellEnd"/>
      <w:r>
        <w:rPr>
          <w:rtl/>
        </w:rPr>
        <w:t xml:space="preserve"> וגם פתו בהן תמיד </w:t>
      </w:r>
      <w:proofErr w:type="spellStart"/>
      <w:r>
        <w:rPr>
          <w:rtl/>
        </w:rPr>
        <w:t>הכל</w:t>
      </w:r>
      <w:proofErr w:type="spellEnd"/>
      <w:r>
        <w:rPr>
          <w:rtl/>
        </w:rPr>
        <w:t xml:space="preserve"> כדי להמיר דתם, ויהי אז </w:t>
      </w:r>
      <w:proofErr w:type="spellStart"/>
      <w:r>
        <w:rPr>
          <w:rtl/>
        </w:rPr>
        <w:t>פטורין</w:t>
      </w:r>
      <w:proofErr w:type="spellEnd"/>
      <w:r>
        <w:rPr>
          <w:rtl/>
        </w:rPr>
        <w:t xml:space="preserve"> גופם וממונם. והיו בתוך התפיסה כמה זמן איש ואשתו, ויהי כי ארכו להם צרה המירו מקצתם מן האנשים ומן הנשים יש עם בעליהן ויש בלא בעליהן, ומקצתן נמלטו ביהדות מן התפיסה גם אותם שהמירו חזרו כולם לדת האמת, אלא שמקצתם שהו לברוח והיו בהן נשים שכבר המירו פעם אחת וחזרו לדת האמת. ונמסר הדבר והכירו בהן הנכרים הללו </w:t>
      </w:r>
      <w:proofErr w:type="spellStart"/>
      <w:r>
        <w:rPr>
          <w:rtl/>
        </w:rPr>
        <w:t>שתפשום</w:t>
      </w:r>
      <w:proofErr w:type="spellEnd"/>
      <w:r>
        <w:rPr>
          <w:rtl/>
        </w:rPr>
        <w:t xml:space="preserve"> והוסיפו עלילה על אותן נשים בשביל כך, ורוב מן החבורה אנשים ונשים עמדו </w:t>
      </w:r>
      <w:proofErr w:type="spellStart"/>
      <w:r>
        <w:rPr>
          <w:rtl/>
        </w:rPr>
        <w:t>בנסיון</w:t>
      </w:r>
      <w:proofErr w:type="spellEnd"/>
      <w:r>
        <w:rPr>
          <w:rtl/>
        </w:rPr>
        <w:t xml:space="preserve"> ונהרגו על </w:t>
      </w:r>
      <w:proofErr w:type="spellStart"/>
      <w:r>
        <w:rPr>
          <w:rtl/>
        </w:rPr>
        <w:t>קה"ש</w:t>
      </w:r>
      <w:proofErr w:type="spellEnd"/>
      <w:r>
        <w:rPr>
          <w:rtl/>
        </w:rPr>
        <w:t xml:space="preserve"> =קדוש השם= </w:t>
      </w:r>
      <w:proofErr w:type="spellStart"/>
      <w:r>
        <w:rPr>
          <w:rtl/>
        </w:rPr>
        <w:t>ית</w:t>
      </w:r>
      <w:proofErr w:type="spellEnd"/>
      <w:r>
        <w:rPr>
          <w:rtl/>
        </w:rPr>
        <w:t xml:space="preserve">', מה משפט הנשים הן </w:t>
      </w:r>
      <w:proofErr w:type="spellStart"/>
      <w:r>
        <w:rPr>
          <w:rtl/>
        </w:rPr>
        <w:t>כהנות</w:t>
      </w:r>
      <w:proofErr w:type="spellEnd"/>
      <w:r>
        <w:rPr>
          <w:rtl/>
        </w:rPr>
        <w:t xml:space="preserve"> הן נשי ישראל לבעליהן שנמלטו ביהדות או אותן שהמירו וחזרו?  </w:t>
      </w:r>
    </w:p>
    <w:p w:rsidRPr="001244CE" w:rsidR="001244CE" w:rsidP="001244CE" w:rsidRDefault="001244CE" w14:paraId="41B034A8" w14:textId="5A2818A6">
      <w:pPr>
        <w:rPr>
          <w:rtl/>
        </w:rPr>
      </w:pPr>
      <w:r>
        <w:rPr>
          <w:rtl/>
        </w:rPr>
        <w:t xml:space="preserve">  תשובה: יראה </w:t>
      </w:r>
      <w:proofErr w:type="spellStart"/>
      <w:r>
        <w:rPr>
          <w:rtl/>
        </w:rPr>
        <w:t>דצריך</w:t>
      </w:r>
      <w:proofErr w:type="spellEnd"/>
      <w:r>
        <w:rPr>
          <w:rtl/>
        </w:rPr>
        <w:t xml:space="preserve"> דקדוק יפה בדברים הללו </w:t>
      </w:r>
      <w:proofErr w:type="spellStart"/>
      <w:r>
        <w:rPr>
          <w:rtl/>
        </w:rPr>
        <w:t>דאיכא</w:t>
      </w:r>
      <w:proofErr w:type="spellEnd"/>
      <w:r>
        <w:rPr>
          <w:rtl/>
        </w:rPr>
        <w:t xml:space="preserve"> </w:t>
      </w:r>
      <w:proofErr w:type="spellStart"/>
      <w:r>
        <w:rPr>
          <w:rtl/>
        </w:rPr>
        <w:t>לפלוגי</w:t>
      </w:r>
      <w:proofErr w:type="spellEnd"/>
      <w:r>
        <w:rPr>
          <w:rtl/>
        </w:rPr>
        <w:t xml:space="preserve"> בהן </w:t>
      </w:r>
      <w:proofErr w:type="spellStart"/>
      <w:r>
        <w:rPr>
          <w:rtl/>
        </w:rPr>
        <w:t>טובא</w:t>
      </w:r>
      <w:proofErr w:type="spellEnd"/>
      <w:r>
        <w:rPr>
          <w:rtl/>
        </w:rPr>
        <w:t xml:space="preserve"> כמו שאבאר. </w:t>
      </w:r>
      <w:proofErr w:type="spellStart"/>
      <w:r>
        <w:rPr>
          <w:rtl/>
        </w:rPr>
        <w:t>בפ"ב</w:t>
      </w:r>
      <w:proofErr w:type="spellEnd"/>
      <w:r>
        <w:rPr>
          <w:rtl/>
        </w:rPr>
        <w:t xml:space="preserve"> </w:t>
      </w:r>
      <w:proofErr w:type="spellStart"/>
      <w:r>
        <w:rPr>
          <w:rtl/>
        </w:rPr>
        <w:t>דכתובות</w:t>
      </w:r>
      <w:proofErr w:type="spellEnd"/>
      <w:r>
        <w:rPr>
          <w:rtl/>
        </w:rPr>
        <w:t xml:space="preserve"> /דף </w:t>
      </w:r>
      <w:proofErr w:type="spellStart"/>
      <w:r>
        <w:rPr>
          <w:rtl/>
        </w:rPr>
        <w:t>כו</w:t>
      </w:r>
      <w:proofErr w:type="spellEnd"/>
      <w:r>
        <w:rPr>
          <w:rtl/>
        </w:rPr>
        <w:t xml:space="preserve"> ע"ב/ </w:t>
      </w:r>
      <w:proofErr w:type="spellStart"/>
      <w:r>
        <w:rPr>
          <w:rtl/>
        </w:rPr>
        <w:t>האשה</w:t>
      </w:r>
      <w:proofErr w:type="spellEnd"/>
      <w:r>
        <w:rPr>
          <w:rtl/>
        </w:rPr>
        <w:t xml:space="preserve"> שנחבשה בידי נכרים ע"י ממון מותרת לבעלה ע"י נפשות אסורה לבעלה, ופירשו שם התוספות וכן </w:t>
      </w:r>
      <w:proofErr w:type="spellStart"/>
      <w:r>
        <w:rPr>
          <w:rtl/>
        </w:rPr>
        <w:t>באשירי</w:t>
      </w:r>
      <w:proofErr w:type="spellEnd"/>
      <w:r>
        <w:rPr>
          <w:rtl/>
        </w:rPr>
        <w:t xml:space="preserve"> ומרדכי שם </w:t>
      </w:r>
      <w:proofErr w:type="spellStart"/>
      <w:r>
        <w:rPr>
          <w:rtl/>
        </w:rPr>
        <w:t>דהא</w:t>
      </w:r>
      <w:proofErr w:type="spellEnd"/>
      <w:r>
        <w:rPr>
          <w:rtl/>
        </w:rPr>
        <w:t xml:space="preserve"> ע"י נפשות אסורה היינו אפילו לבעלה ישראל, </w:t>
      </w:r>
      <w:proofErr w:type="spellStart"/>
      <w:r>
        <w:rPr>
          <w:rtl/>
        </w:rPr>
        <w:t>דחיישינן</w:t>
      </w:r>
      <w:proofErr w:type="spellEnd"/>
      <w:r>
        <w:rPr>
          <w:rtl/>
        </w:rPr>
        <w:t xml:space="preserve"> שמא </w:t>
      </w:r>
      <w:proofErr w:type="spellStart"/>
      <w:r>
        <w:rPr>
          <w:rtl/>
        </w:rPr>
        <w:t>נתרצית</w:t>
      </w:r>
      <w:proofErr w:type="spellEnd"/>
      <w:r>
        <w:rPr>
          <w:rtl/>
        </w:rPr>
        <w:t xml:space="preserve"> כדי למצוא חן שלא </w:t>
      </w:r>
      <w:proofErr w:type="spellStart"/>
      <w:r>
        <w:rPr>
          <w:rtl/>
        </w:rPr>
        <w:t>יהרגנה</w:t>
      </w:r>
      <w:proofErr w:type="spellEnd"/>
      <w:r>
        <w:rPr>
          <w:rtl/>
        </w:rPr>
        <w:t xml:space="preserve">, ומקשו התוספות א"כ צנועות </w:t>
      </w:r>
      <w:proofErr w:type="spellStart"/>
      <w:r>
        <w:rPr>
          <w:rtl/>
        </w:rPr>
        <w:t>לישתרי</w:t>
      </w:r>
      <w:proofErr w:type="spellEnd"/>
      <w:r>
        <w:rPr>
          <w:rtl/>
        </w:rPr>
        <w:t xml:space="preserve"> </w:t>
      </w:r>
      <w:proofErr w:type="spellStart"/>
      <w:r>
        <w:rPr>
          <w:rtl/>
        </w:rPr>
        <w:t>דקמסרי</w:t>
      </w:r>
      <w:proofErr w:type="spellEnd"/>
      <w:r>
        <w:rPr>
          <w:rtl/>
        </w:rPr>
        <w:t xml:space="preserve"> </w:t>
      </w:r>
      <w:proofErr w:type="spellStart"/>
      <w:r>
        <w:rPr>
          <w:rtl/>
        </w:rPr>
        <w:t>נפשייהו</w:t>
      </w:r>
      <w:proofErr w:type="spellEnd"/>
      <w:r>
        <w:rPr>
          <w:rtl/>
        </w:rPr>
        <w:t xml:space="preserve"> </w:t>
      </w:r>
      <w:proofErr w:type="spellStart"/>
      <w:r>
        <w:rPr>
          <w:rtl/>
        </w:rPr>
        <w:t>כדאמרינן</w:t>
      </w:r>
      <w:proofErr w:type="spellEnd"/>
      <w:r>
        <w:rPr>
          <w:rtl/>
        </w:rPr>
        <w:t xml:space="preserve"> בריש מכילתא, ונראה </w:t>
      </w:r>
      <w:proofErr w:type="spellStart"/>
      <w:r>
        <w:rPr>
          <w:rtl/>
        </w:rPr>
        <w:t>דהכא</w:t>
      </w:r>
      <w:proofErr w:type="spellEnd"/>
      <w:r>
        <w:rPr>
          <w:rtl/>
        </w:rPr>
        <w:t xml:space="preserve"> </w:t>
      </w:r>
      <w:proofErr w:type="spellStart"/>
      <w:r>
        <w:rPr>
          <w:rtl/>
        </w:rPr>
        <w:t>חיישינן</w:t>
      </w:r>
      <w:proofErr w:type="spellEnd"/>
      <w:r>
        <w:rPr>
          <w:rtl/>
        </w:rPr>
        <w:t xml:space="preserve"> על כל אחת שמא אינה צנועה ע"כ. ובסמ"ק כתב </w:t>
      </w:r>
      <w:proofErr w:type="spellStart"/>
      <w:r>
        <w:rPr>
          <w:rtl/>
        </w:rPr>
        <w:t>נמי</w:t>
      </w:r>
      <w:proofErr w:type="spellEnd"/>
      <w:r>
        <w:rPr>
          <w:rtl/>
        </w:rPr>
        <w:t xml:space="preserve"> </w:t>
      </w:r>
      <w:proofErr w:type="spellStart"/>
      <w:r>
        <w:rPr>
          <w:rtl/>
        </w:rPr>
        <w:t>דע"י</w:t>
      </w:r>
      <w:proofErr w:type="spellEnd"/>
      <w:r>
        <w:rPr>
          <w:rtl/>
        </w:rPr>
        <w:t xml:space="preserve"> נפשות אסורה אפי' לבעלה ישראל, וכתב שם </w:t>
      </w:r>
      <w:proofErr w:type="spellStart"/>
      <w:r>
        <w:rPr>
          <w:rtl/>
        </w:rPr>
        <w:t>בהג"ה</w:t>
      </w:r>
      <w:proofErr w:type="spellEnd"/>
      <w:r>
        <w:rPr>
          <w:rtl/>
        </w:rPr>
        <w:t xml:space="preserve"> ונראה </w:t>
      </w:r>
      <w:proofErr w:type="spellStart"/>
      <w:r>
        <w:rPr>
          <w:rtl/>
        </w:rPr>
        <w:t>דדוקא</w:t>
      </w:r>
      <w:proofErr w:type="spellEnd"/>
      <w:r>
        <w:rPr>
          <w:rtl/>
        </w:rPr>
        <w:t xml:space="preserve"> ע"י נפשות כגון בגניבה אבל חבשה ע"י נפשות כגון קדושת השם מותרת לבעלה ישראל דודאי לא </w:t>
      </w:r>
      <w:proofErr w:type="spellStart"/>
      <w:r>
        <w:rPr>
          <w:rtl/>
        </w:rPr>
        <w:t>נתרצית</w:t>
      </w:r>
      <w:proofErr w:type="spellEnd"/>
      <w:r>
        <w:rPr>
          <w:rtl/>
        </w:rPr>
        <w:t xml:space="preserve"> ע"כ. ובתשובת </w:t>
      </w:r>
      <w:proofErr w:type="spellStart"/>
      <w:r>
        <w:rPr>
          <w:rtl/>
        </w:rPr>
        <w:t>א"ז</w:t>
      </w:r>
      <w:proofErr w:type="spellEnd"/>
      <w:r>
        <w:rPr>
          <w:rtl/>
        </w:rPr>
        <w:t xml:space="preserve"> כתב ריבה שנאנסה בגזירת </w:t>
      </w:r>
      <w:proofErr w:type="spellStart"/>
      <w:r>
        <w:rPr>
          <w:rtl/>
        </w:rPr>
        <w:t>ורנקבור"ט</w:t>
      </w:r>
      <w:proofErr w:type="spellEnd"/>
      <w:r>
        <w:rPr>
          <w:rtl/>
        </w:rPr>
        <w:t xml:space="preserve"> והיא ארוס' והשיב א"א ז"ל </w:t>
      </w:r>
      <w:proofErr w:type="spellStart"/>
      <w:r>
        <w:rPr>
          <w:rtl/>
        </w:rPr>
        <w:t>דהיא</w:t>
      </w:r>
      <w:proofErr w:type="spellEnd"/>
      <w:r>
        <w:rPr>
          <w:rtl/>
        </w:rPr>
        <w:t xml:space="preserve"> אסורה </w:t>
      </w:r>
      <w:proofErr w:type="spellStart"/>
      <w:r>
        <w:rPr>
          <w:rtl/>
        </w:rPr>
        <w:t>דע"י</w:t>
      </w:r>
      <w:proofErr w:type="spellEnd"/>
      <w:r>
        <w:rPr>
          <w:rtl/>
        </w:rPr>
        <w:t xml:space="preserve"> נפשות אסור' לבעלה, </w:t>
      </w:r>
      <w:proofErr w:type="spellStart"/>
      <w:r>
        <w:rPr>
          <w:rtl/>
        </w:rPr>
        <w:t>דשיערו</w:t>
      </w:r>
      <w:proofErr w:type="spellEnd"/>
      <w:r>
        <w:rPr>
          <w:rtl/>
        </w:rPr>
        <w:t xml:space="preserve"> חכמים דעתה של </w:t>
      </w:r>
      <w:proofErr w:type="spellStart"/>
      <w:r>
        <w:rPr>
          <w:rtl/>
        </w:rPr>
        <w:t>אשה</w:t>
      </w:r>
      <w:proofErr w:type="spellEnd"/>
      <w:r>
        <w:rPr>
          <w:rtl/>
        </w:rPr>
        <w:t xml:space="preserve"> ודאי </w:t>
      </w:r>
      <w:proofErr w:type="spellStart"/>
      <w:r>
        <w:rPr>
          <w:rtl/>
        </w:rPr>
        <w:t>נתרצית</w:t>
      </w:r>
      <w:proofErr w:type="spellEnd"/>
      <w:r>
        <w:rPr>
          <w:rtl/>
        </w:rPr>
        <w:t xml:space="preserve"> ואפילו בפה תובעתו עבור הצלת עצמה. </w:t>
      </w:r>
      <w:proofErr w:type="spellStart"/>
      <w:r>
        <w:rPr>
          <w:rtl/>
        </w:rPr>
        <w:t>ועי"ל</w:t>
      </w:r>
      <w:proofErr w:type="spellEnd"/>
      <w:r>
        <w:rPr>
          <w:rtl/>
        </w:rPr>
        <w:t xml:space="preserve"> כיון שלא יוכלו להוציא עד חדש ימים יש לחוש </w:t>
      </w:r>
      <w:proofErr w:type="spellStart"/>
      <w:r>
        <w:rPr>
          <w:rtl/>
        </w:rPr>
        <w:t>שנתרצית</w:t>
      </w:r>
      <w:proofErr w:type="spellEnd"/>
      <w:r>
        <w:rPr>
          <w:rtl/>
        </w:rPr>
        <w:t xml:space="preserve"> לאחד מהן </w:t>
      </w:r>
      <w:proofErr w:type="spellStart"/>
      <w:r>
        <w:rPr>
          <w:rtl/>
        </w:rPr>
        <w:t>דסברא</w:t>
      </w:r>
      <w:proofErr w:type="spellEnd"/>
      <w:r>
        <w:rPr>
          <w:rtl/>
        </w:rPr>
        <w:t xml:space="preserve"> /</w:t>
      </w:r>
      <w:proofErr w:type="spellStart"/>
      <w:r>
        <w:rPr>
          <w:rtl/>
        </w:rPr>
        <w:t>דסברה</w:t>
      </w:r>
      <w:proofErr w:type="spellEnd"/>
      <w:r>
        <w:rPr>
          <w:rtl/>
        </w:rPr>
        <w:t xml:space="preserve">/ </w:t>
      </w:r>
      <w:proofErr w:type="spellStart"/>
      <w:r>
        <w:rPr>
          <w:rtl/>
        </w:rPr>
        <w:t>מינסיב</w:t>
      </w:r>
      <w:proofErr w:type="spellEnd"/>
      <w:r>
        <w:rPr>
          <w:rtl/>
        </w:rPr>
        <w:t xml:space="preserve"> </w:t>
      </w:r>
      <w:proofErr w:type="spellStart"/>
      <w:r>
        <w:rPr>
          <w:rtl/>
        </w:rPr>
        <w:t>קנסיב</w:t>
      </w:r>
      <w:proofErr w:type="spellEnd"/>
      <w:r>
        <w:rPr>
          <w:rtl/>
        </w:rPr>
        <w:t xml:space="preserve"> לה כבן נצר ואין אומרים יוכיח סופה על תחילתה שלבה היה לשמים </w:t>
      </w:r>
      <w:proofErr w:type="spellStart"/>
      <w:r>
        <w:rPr>
          <w:rtl/>
        </w:rPr>
        <w:t>דהא</w:t>
      </w:r>
      <w:proofErr w:type="spellEnd"/>
      <w:r>
        <w:rPr>
          <w:rtl/>
        </w:rPr>
        <w:t xml:space="preserve"> בבן נצר לא </w:t>
      </w:r>
      <w:proofErr w:type="spellStart"/>
      <w:r>
        <w:rPr>
          <w:rtl/>
        </w:rPr>
        <w:t>אמרינן</w:t>
      </w:r>
      <w:proofErr w:type="spellEnd"/>
      <w:r>
        <w:rPr>
          <w:rtl/>
        </w:rPr>
        <w:t xml:space="preserve"> הכי אפי' שלבסוף יצאו </w:t>
      </w:r>
      <w:proofErr w:type="spellStart"/>
      <w:r>
        <w:rPr>
          <w:rtl/>
        </w:rPr>
        <w:t>האיך</w:t>
      </w:r>
      <w:proofErr w:type="spellEnd"/>
      <w:r>
        <w:rPr>
          <w:rtl/>
        </w:rPr>
        <w:t xml:space="preserve"> שיצאו, </w:t>
      </w:r>
      <w:proofErr w:type="spellStart"/>
      <w:r>
        <w:rPr>
          <w:rtl/>
        </w:rPr>
        <w:t>הילכך</w:t>
      </w:r>
      <w:proofErr w:type="spellEnd"/>
      <w:r>
        <w:rPr>
          <w:rtl/>
        </w:rPr>
        <w:t xml:space="preserve"> אין להתירה אלא בעדות ברורה עכ"ל. ואחד מהגדולים העתיק מתשובה אחת וז"ל: בתולה ארוסה שנאנסה בגזירה והארוס נשא </w:t>
      </w:r>
      <w:proofErr w:type="spellStart"/>
      <w:r>
        <w:rPr>
          <w:rtl/>
        </w:rPr>
        <w:t>אשה</w:t>
      </w:r>
      <w:proofErr w:type="spellEnd"/>
      <w:r>
        <w:rPr>
          <w:rtl/>
        </w:rPr>
        <w:t xml:space="preserve"> אחרת, וכתב </w:t>
      </w:r>
      <w:proofErr w:type="spellStart"/>
      <w:r>
        <w:rPr>
          <w:rtl/>
        </w:rPr>
        <w:t>הר"ף</w:t>
      </w:r>
      <w:proofErr w:type="spellEnd"/>
      <w:r>
        <w:rPr>
          <w:rtl/>
        </w:rPr>
        <w:t xml:space="preserve"> ידוע לי שאחד מחשובי העיר רצה </w:t>
      </w:r>
      <w:proofErr w:type="spellStart"/>
      <w:r>
        <w:rPr>
          <w:rtl/>
        </w:rPr>
        <w:t>לישאנה</w:t>
      </w:r>
      <w:proofErr w:type="spellEnd"/>
      <w:r>
        <w:rPr>
          <w:rtl/>
        </w:rPr>
        <w:t xml:space="preserve"> ואמרה אני מאורסת לעברי, </w:t>
      </w:r>
      <w:proofErr w:type="spellStart"/>
      <w:r>
        <w:rPr>
          <w:rtl/>
        </w:rPr>
        <w:t>ונסתה</w:t>
      </w:r>
      <w:proofErr w:type="spellEnd"/>
      <w:r>
        <w:rPr>
          <w:rtl/>
        </w:rPr>
        <w:t xml:space="preserve"> הרבה פעמים לברוח ולא יכלה עד עתה. ונראה </w:t>
      </w:r>
      <w:proofErr w:type="spellStart"/>
      <w:r>
        <w:rPr>
          <w:rtl/>
        </w:rPr>
        <w:t>דהא</w:t>
      </w:r>
      <w:proofErr w:type="spellEnd"/>
      <w:r>
        <w:rPr>
          <w:rtl/>
        </w:rPr>
        <w:t xml:space="preserve"> </w:t>
      </w:r>
      <w:proofErr w:type="spellStart"/>
      <w:r>
        <w:rPr>
          <w:rtl/>
        </w:rPr>
        <w:t>דנחבשת</w:t>
      </w:r>
      <w:proofErr w:type="spellEnd"/>
      <w:r>
        <w:rPr>
          <w:rtl/>
        </w:rPr>
        <w:t xml:space="preserve"> </w:t>
      </w:r>
      <w:proofErr w:type="spellStart"/>
      <w:r>
        <w:rPr>
          <w:rtl/>
        </w:rPr>
        <w:t>נתרצית</w:t>
      </w:r>
      <w:proofErr w:type="spellEnd"/>
      <w:r>
        <w:rPr>
          <w:rtl/>
        </w:rPr>
        <w:t xml:space="preserve"> היינו </w:t>
      </w:r>
      <w:proofErr w:type="spellStart"/>
      <w:r>
        <w:rPr>
          <w:rtl/>
        </w:rPr>
        <w:t>דוקא</w:t>
      </w:r>
      <w:proofErr w:type="spellEnd"/>
      <w:r>
        <w:rPr>
          <w:rtl/>
        </w:rPr>
        <w:t xml:space="preserve"> שחבשה בדין אבל שלא בדין מותרת, </w:t>
      </w:r>
      <w:proofErr w:type="spellStart"/>
      <w:r>
        <w:rPr>
          <w:rtl/>
        </w:rPr>
        <w:t>כהנהו</w:t>
      </w:r>
      <w:proofErr w:type="spellEnd"/>
      <w:r>
        <w:rPr>
          <w:rtl/>
        </w:rPr>
        <w:t xml:space="preserve"> נשי </w:t>
      </w:r>
      <w:proofErr w:type="spellStart"/>
      <w:r>
        <w:rPr>
          <w:rtl/>
        </w:rPr>
        <w:t>דגנבי</w:t>
      </w:r>
      <w:proofErr w:type="spellEnd"/>
      <w:r>
        <w:rPr>
          <w:rtl/>
        </w:rPr>
        <w:t xml:space="preserve"> והאי כיון שתפשו בה להמיר לא נגעי בה </w:t>
      </w:r>
      <w:proofErr w:type="spellStart"/>
      <w:r>
        <w:rPr>
          <w:rtl/>
        </w:rPr>
        <w:t>דדתם</w:t>
      </w:r>
      <w:proofErr w:type="spellEnd"/>
      <w:r>
        <w:rPr>
          <w:rtl/>
        </w:rPr>
        <w:t xml:space="preserve"> להמית </w:t>
      </w:r>
      <w:proofErr w:type="spellStart"/>
      <w:r>
        <w:rPr>
          <w:rtl/>
        </w:rPr>
        <w:t>המאנס</w:t>
      </w:r>
      <w:proofErr w:type="spellEnd"/>
      <w:r>
        <w:rPr>
          <w:rtl/>
        </w:rPr>
        <w:t xml:space="preserve"> את הבתולה, וכן הסכים הר' משולם והרבי דוד </w:t>
      </w:r>
      <w:proofErr w:type="spellStart"/>
      <w:r>
        <w:rPr>
          <w:rtl/>
        </w:rPr>
        <w:t>דאפילו</w:t>
      </w:r>
      <w:proofErr w:type="spellEnd"/>
      <w:r>
        <w:rPr>
          <w:rtl/>
        </w:rPr>
        <w:t xml:space="preserve"> לכהן מותרת </w:t>
      </w:r>
      <w:proofErr w:type="spellStart"/>
      <w:r>
        <w:rPr>
          <w:rtl/>
        </w:rPr>
        <w:t>אשה</w:t>
      </w:r>
      <w:proofErr w:type="spellEnd"/>
      <w:r>
        <w:rPr>
          <w:rtl/>
        </w:rPr>
        <w:t xml:space="preserve"> שהמירה בגזירה וכאשר מצאה יד לברוח ברחה מיד מותרת לבעלה ולא הפסידה את כתובתה </w:t>
      </w:r>
      <w:proofErr w:type="spellStart"/>
      <w:r>
        <w:rPr>
          <w:rtl/>
        </w:rPr>
        <w:t>דעוברת</w:t>
      </w:r>
      <w:proofErr w:type="spellEnd"/>
      <w:r>
        <w:rPr>
          <w:rtl/>
        </w:rPr>
        <w:t xml:space="preserve"> על דת צריכה התראה, וכתב רבינו שמחה כל מקום שסבורה להחזיר ע"י פדיון מותרת ע"כ. </w:t>
      </w:r>
      <w:proofErr w:type="spellStart"/>
      <w:r>
        <w:rPr>
          <w:rtl/>
        </w:rPr>
        <w:t>ובהגה"ה</w:t>
      </w:r>
      <w:proofErr w:type="spellEnd"/>
      <w:r>
        <w:rPr>
          <w:rtl/>
        </w:rPr>
        <w:t xml:space="preserve"> במיימון פ' י"ח </w:t>
      </w:r>
      <w:proofErr w:type="spellStart"/>
      <w:r>
        <w:rPr>
          <w:rtl/>
        </w:rPr>
        <w:t>דאיסורי</w:t>
      </w:r>
      <w:proofErr w:type="spellEnd"/>
      <w:r>
        <w:rPr>
          <w:rtl/>
        </w:rPr>
        <w:t xml:space="preserve"> ביאה כתב וז"ל: </w:t>
      </w:r>
      <w:proofErr w:type="spellStart"/>
      <w:r>
        <w:rPr>
          <w:rtl/>
        </w:rPr>
        <w:t>נפלאתי</w:t>
      </w:r>
      <w:proofErr w:type="spellEnd"/>
      <w:r>
        <w:rPr>
          <w:rtl/>
        </w:rPr>
        <w:t xml:space="preserve"> בישראל שנשתמד הוא ואשתו וחזרו בהן היאך הוא מותר בה </w:t>
      </w:r>
      <w:proofErr w:type="spellStart"/>
      <w:r>
        <w:rPr>
          <w:rtl/>
        </w:rPr>
        <w:t>מכיון</w:t>
      </w:r>
      <w:proofErr w:type="spellEnd"/>
      <w:r>
        <w:rPr>
          <w:rtl/>
        </w:rPr>
        <w:t xml:space="preserve"> שהפקירה עצמה לעבור על כל מצות שבתורה ודאי זונה היא, </w:t>
      </w:r>
      <w:proofErr w:type="spellStart"/>
      <w:r>
        <w:rPr>
          <w:rtl/>
        </w:rPr>
        <w:t>אישתמטיך</w:t>
      </w:r>
      <w:proofErr w:type="spellEnd"/>
      <w:r>
        <w:rPr>
          <w:rtl/>
        </w:rPr>
        <w:t xml:space="preserve"> /</w:t>
      </w:r>
      <w:proofErr w:type="spellStart"/>
      <w:r>
        <w:rPr>
          <w:rtl/>
        </w:rPr>
        <w:t>אישתמטיה</w:t>
      </w:r>
      <w:proofErr w:type="spellEnd"/>
      <w:r>
        <w:rPr>
          <w:rtl/>
        </w:rPr>
        <w:t xml:space="preserve">/ ההיא </w:t>
      </w:r>
      <w:proofErr w:type="spellStart"/>
      <w:r>
        <w:rPr>
          <w:rtl/>
        </w:rPr>
        <w:t>דפרק</w:t>
      </w:r>
      <w:proofErr w:type="spellEnd"/>
      <w:r>
        <w:rPr>
          <w:rtl/>
        </w:rPr>
        <w:t xml:space="preserve"> אלו הן </w:t>
      </w:r>
      <w:proofErr w:type="spellStart"/>
      <w:r>
        <w:rPr>
          <w:rtl/>
        </w:rPr>
        <w:t>הנשרפין</w:t>
      </w:r>
      <w:proofErr w:type="spellEnd"/>
      <w:r>
        <w:rPr>
          <w:rtl/>
        </w:rPr>
        <w:t xml:space="preserve"> </w:t>
      </w:r>
      <w:proofErr w:type="spellStart"/>
      <w:r>
        <w:rPr>
          <w:rtl/>
        </w:rPr>
        <w:t>דכי</w:t>
      </w:r>
      <w:proofErr w:type="spellEnd"/>
      <w:r>
        <w:rPr>
          <w:rtl/>
        </w:rPr>
        <w:t xml:space="preserve"> אתא רבין אמר </w:t>
      </w:r>
      <w:proofErr w:type="spellStart"/>
      <w:r>
        <w:rPr>
          <w:rtl/>
        </w:rPr>
        <w:t>בב"ד</w:t>
      </w:r>
      <w:proofErr w:type="spellEnd"/>
      <w:r>
        <w:rPr>
          <w:rtl/>
        </w:rPr>
        <w:t xml:space="preserve"> של חשמונאים גזרו על הבא על נכרית משום </w:t>
      </w:r>
      <w:proofErr w:type="spellStart"/>
      <w:r>
        <w:rPr>
          <w:rtl/>
        </w:rPr>
        <w:t>נשג"ז</w:t>
      </w:r>
      <w:proofErr w:type="spellEnd"/>
      <w:r>
        <w:rPr>
          <w:rtl/>
        </w:rPr>
        <w:t xml:space="preserve">, ואידך כלומר רב </w:t>
      </w:r>
      <w:proofErr w:type="spellStart"/>
      <w:r>
        <w:rPr>
          <w:rtl/>
        </w:rPr>
        <w:t>דימי</w:t>
      </w:r>
      <w:proofErr w:type="spellEnd"/>
      <w:r>
        <w:rPr>
          <w:rtl/>
        </w:rPr>
        <w:t xml:space="preserve"> דלא </w:t>
      </w:r>
      <w:proofErr w:type="spellStart"/>
      <w:r>
        <w:rPr>
          <w:rtl/>
        </w:rPr>
        <w:t>חשיב</w:t>
      </w:r>
      <w:proofErr w:type="spellEnd"/>
      <w:r>
        <w:rPr>
          <w:rtl/>
        </w:rPr>
        <w:t xml:space="preserve"> זונה סבר </w:t>
      </w:r>
      <w:proofErr w:type="spellStart"/>
      <w:r>
        <w:rPr>
          <w:rtl/>
        </w:rPr>
        <w:t>נשייהו</w:t>
      </w:r>
      <w:proofErr w:type="spellEnd"/>
      <w:r>
        <w:rPr>
          <w:rtl/>
        </w:rPr>
        <w:t xml:space="preserve"> לא </w:t>
      </w:r>
      <w:proofErr w:type="spellStart"/>
      <w:r>
        <w:rPr>
          <w:rtl/>
        </w:rPr>
        <w:t>מפקרי</w:t>
      </w:r>
      <w:proofErr w:type="spellEnd"/>
      <w:r>
        <w:rPr>
          <w:rtl/>
        </w:rPr>
        <w:t xml:space="preserve">. </w:t>
      </w:r>
      <w:proofErr w:type="spellStart"/>
      <w:r>
        <w:rPr>
          <w:rtl/>
        </w:rPr>
        <w:t>אלמא</w:t>
      </w:r>
      <w:proofErr w:type="spellEnd"/>
      <w:r>
        <w:rPr>
          <w:rtl/>
        </w:rPr>
        <w:t xml:space="preserve"> רב </w:t>
      </w:r>
      <w:proofErr w:type="spellStart"/>
      <w:r>
        <w:rPr>
          <w:rtl/>
        </w:rPr>
        <w:t>דימי</w:t>
      </w:r>
      <w:proofErr w:type="spellEnd"/>
      <w:r>
        <w:rPr>
          <w:rtl/>
        </w:rPr>
        <w:t xml:space="preserve"> דלא </w:t>
      </w:r>
      <w:proofErr w:type="spellStart"/>
      <w:r>
        <w:rPr>
          <w:rtl/>
        </w:rPr>
        <w:t>חשיב</w:t>
      </w:r>
      <w:proofErr w:type="spellEnd"/>
      <w:r>
        <w:rPr>
          <w:rtl/>
        </w:rPr>
        <w:t xml:space="preserve"> זונה סבר </w:t>
      </w:r>
      <w:proofErr w:type="spellStart"/>
      <w:r>
        <w:rPr>
          <w:rtl/>
        </w:rPr>
        <w:t>הנכרי</w:t>
      </w:r>
      <w:proofErr w:type="spellEnd"/>
      <w:r>
        <w:rPr>
          <w:rtl/>
        </w:rPr>
        <w:t xml:space="preserve"> שומר אשתו, ואפי' רבין לא </w:t>
      </w:r>
      <w:proofErr w:type="spellStart"/>
      <w:r>
        <w:rPr>
          <w:rtl/>
        </w:rPr>
        <w:t>קאמר</w:t>
      </w:r>
      <w:proofErr w:type="spellEnd"/>
      <w:r>
        <w:rPr>
          <w:rtl/>
        </w:rPr>
        <w:t xml:space="preserve"> אלא </w:t>
      </w:r>
      <w:proofErr w:type="spellStart"/>
      <w:r>
        <w:rPr>
          <w:rtl/>
        </w:rPr>
        <w:t>מכח</w:t>
      </w:r>
      <w:proofErr w:type="spellEnd"/>
      <w:r>
        <w:rPr>
          <w:rtl/>
        </w:rPr>
        <w:t xml:space="preserve"> גזירת חשמונאי וכיון </w:t>
      </w:r>
      <w:proofErr w:type="spellStart"/>
      <w:r>
        <w:rPr>
          <w:rtl/>
        </w:rPr>
        <w:t>דבעלי</w:t>
      </w:r>
      <w:proofErr w:type="spellEnd"/>
      <w:r>
        <w:rPr>
          <w:rtl/>
        </w:rPr>
        <w:t xml:space="preserve"> תשובה הן מסתמא לא עברו על כל התורה כיון שחזר, ואין </w:t>
      </w:r>
      <w:proofErr w:type="spellStart"/>
      <w:r>
        <w:rPr>
          <w:rtl/>
        </w:rPr>
        <w:t>אשה</w:t>
      </w:r>
      <w:proofErr w:type="spellEnd"/>
      <w:r>
        <w:rPr>
          <w:rtl/>
        </w:rPr>
        <w:t xml:space="preserve"> נאסרת על בעלה אלא ע"י קנוי וסתירה ואע"ג </w:t>
      </w:r>
      <w:proofErr w:type="spellStart"/>
      <w:r>
        <w:rPr>
          <w:rtl/>
        </w:rPr>
        <w:t>שנשתמדה</w:t>
      </w:r>
      <w:proofErr w:type="spellEnd"/>
      <w:r>
        <w:rPr>
          <w:rtl/>
        </w:rPr>
        <w:t xml:space="preserve"> בלא בעלה </w:t>
      </w:r>
      <w:proofErr w:type="spellStart"/>
      <w:r>
        <w:rPr>
          <w:rtl/>
        </w:rPr>
        <w:t>מודינא</w:t>
      </w:r>
      <w:proofErr w:type="spellEnd"/>
      <w:r>
        <w:rPr>
          <w:rtl/>
        </w:rPr>
        <w:t xml:space="preserve"> לך שהיא אסורה לחזור לו </w:t>
      </w:r>
      <w:proofErr w:type="spellStart"/>
      <w:r>
        <w:rPr>
          <w:rtl/>
        </w:rPr>
        <w:t>דההוא</w:t>
      </w:r>
      <w:proofErr w:type="spellEnd"/>
      <w:r>
        <w:rPr>
          <w:rtl/>
        </w:rPr>
        <w:t xml:space="preserve"> ודאי כמו עדים דמיא, אבל </w:t>
      </w:r>
      <w:proofErr w:type="spellStart"/>
      <w:r>
        <w:rPr>
          <w:rtl/>
        </w:rPr>
        <w:t>נשתמדו</w:t>
      </w:r>
      <w:proofErr w:type="spellEnd"/>
      <w:r>
        <w:rPr>
          <w:rtl/>
        </w:rPr>
        <w:t xml:space="preserve"> שניהם מותרות ושלום שמשון ברבי אברהם ז"ל ע"כ. הנה כתבתי מה שמצאתי בפסקי הגאונים ובתשובת הקדמונים השייך </w:t>
      </w:r>
      <w:proofErr w:type="spellStart"/>
      <w:r>
        <w:rPr>
          <w:rtl/>
        </w:rPr>
        <w:t>להך</w:t>
      </w:r>
      <w:proofErr w:type="spellEnd"/>
      <w:r>
        <w:rPr>
          <w:rtl/>
        </w:rPr>
        <w:t xml:space="preserve"> מילתא. ותו </w:t>
      </w:r>
      <w:proofErr w:type="spellStart"/>
      <w:r>
        <w:rPr>
          <w:rtl/>
        </w:rPr>
        <w:t>ידעינן</w:t>
      </w:r>
      <w:proofErr w:type="spellEnd"/>
      <w:r>
        <w:rPr>
          <w:rtl/>
        </w:rPr>
        <w:t xml:space="preserve"> </w:t>
      </w:r>
      <w:proofErr w:type="spellStart"/>
      <w:r>
        <w:rPr>
          <w:rtl/>
        </w:rPr>
        <w:t>עובדא</w:t>
      </w:r>
      <w:proofErr w:type="spellEnd"/>
      <w:r>
        <w:rPr>
          <w:rtl/>
        </w:rPr>
        <w:t xml:space="preserve"> מגולה ומפורסמת </w:t>
      </w:r>
      <w:proofErr w:type="spellStart"/>
      <w:r>
        <w:rPr>
          <w:rtl/>
        </w:rPr>
        <w:t>בעו"ה</w:t>
      </w:r>
      <w:proofErr w:type="spellEnd"/>
      <w:r>
        <w:rPr>
          <w:rtl/>
        </w:rPr>
        <w:t xml:space="preserve"> =בעונותינו הרבים= בתפיסה ובגזירת </w:t>
      </w:r>
      <w:proofErr w:type="spellStart"/>
      <w:r>
        <w:rPr>
          <w:rtl/>
        </w:rPr>
        <w:t>אושטריי"ך</w:t>
      </w:r>
      <w:proofErr w:type="spellEnd"/>
      <w:r>
        <w:rPr>
          <w:rtl/>
        </w:rPr>
        <w:t xml:space="preserve"> </w:t>
      </w:r>
      <w:proofErr w:type="spellStart"/>
      <w:r>
        <w:rPr>
          <w:rtl/>
        </w:rPr>
        <w:t>שהיתה</w:t>
      </w:r>
      <w:proofErr w:type="spellEnd"/>
      <w:r>
        <w:rPr>
          <w:rtl/>
        </w:rPr>
        <w:t xml:space="preserve"> ביום י' סיון שנת </w:t>
      </w:r>
      <w:proofErr w:type="spellStart"/>
      <w:r>
        <w:rPr>
          <w:rtl/>
        </w:rPr>
        <w:t>ק"ף</w:t>
      </w:r>
      <w:proofErr w:type="spellEnd"/>
      <w:r>
        <w:rPr>
          <w:rtl/>
        </w:rPr>
        <w:t xml:space="preserve"> לפרט עד קפ"א ט' ניסן, נמצאו נשים שהיו שבויות יחידות כמה ימים כי חלקום בבתים אנה </w:t>
      </w:r>
      <w:proofErr w:type="spellStart"/>
      <w:r>
        <w:rPr>
          <w:rtl/>
        </w:rPr>
        <w:t>אנה</w:t>
      </w:r>
      <w:proofErr w:type="spellEnd"/>
      <w:r>
        <w:rPr>
          <w:rtl/>
        </w:rPr>
        <w:t xml:space="preserve"> והפרידום בשביל שיהיו נוחים להתפתות ולסור מן הדרך. יש מהן </w:t>
      </w:r>
      <w:proofErr w:type="spellStart"/>
      <w:r>
        <w:rPr>
          <w:rtl/>
        </w:rPr>
        <w:t>בעו"ה</w:t>
      </w:r>
      <w:proofErr w:type="spellEnd"/>
      <w:r>
        <w:rPr>
          <w:rtl/>
        </w:rPr>
        <w:t xml:space="preserve"> סרו מן הדרך עם בעליהן יש בלא בעליהן כלל או קודם בעליהן כמו חדש או יותר או פחות, יש מהן שחזרו מיד לדת האמת כאשר מצאו יד לברוח, יש ששהו בלא בעליהן כמו תקופה ויותר ויש שברחו בלא המרה. ואתא ההוא </w:t>
      </w:r>
      <w:proofErr w:type="spellStart"/>
      <w:r>
        <w:rPr>
          <w:rtl/>
        </w:rPr>
        <w:t>עובדא</w:t>
      </w:r>
      <w:proofErr w:type="spellEnd"/>
      <w:r>
        <w:rPr>
          <w:rtl/>
        </w:rPr>
        <w:t xml:space="preserve"> לפני כל גדולי הדור שהיו בימים ההם והותרו כולם. קרוב בעיני </w:t>
      </w:r>
      <w:proofErr w:type="spellStart"/>
      <w:r>
        <w:rPr>
          <w:rtl/>
        </w:rPr>
        <w:t>דהא</w:t>
      </w:r>
      <w:proofErr w:type="spellEnd"/>
      <w:r>
        <w:rPr>
          <w:rtl/>
        </w:rPr>
        <w:t xml:space="preserve"> </w:t>
      </w:r>
      <w:proofErr w:type="spellStart"/>
      <w:r>
        <w:rPr>
          <w:rtl/>
        </w:rPr>
        <w:t>דהותרו</w:t>
      </w:r>
      <w:proofErr w:type="spellEnd"/>
      <w:r>
        <w:rPr>
          <w:rtl/>
        </w:rPr>
        <w:t xml:space="preserve"> כולם ולא חלקו בין שהו לחזור בין ללא שהו, לא היה שהותרו ע"פ עיקרי הגדולים כמו נשי כהני שהמירו, </w:t>
      </w:r>
      <w:proofErr w:type="spellStart"/>
      <w:r>
        <w:rPr>
          <w:rtl/>
        </w:rPr>
        <w:t>ידעינן</w:t>
      </w:r>
      <w:proofErr w:type="spellEnd"/>
      <w:r>
        <w:rPr>
          <w:rtl/>
        </w:rPr>
        <w:t xml:space="preserve"> </w:t>
      </w:r>
      <w:proofErr w:type="spellStart"/>
      <w:r>
        <w:rPr>
          <w:rtl/>
        </w:rPr>
        <w:t>בודאי</w:t>
      </w:r>
      <w:proofErr w:type="spellEnd"/>
      <w:r>
        <w:rPr>
          <w:rtl/>
        </w:rPr>
        <w:t xml:space="preserve"> שעיקרי הגדולים לא התירו ואעפ"כ אחד מהגדולים התירו, ואפשר גם מקצת מורים הגדילו ההיתר כאשר יצא הדבר להתיר בסתם מפי עיקר הגדולים לא חלקו הן בדבר והוסיפו להן סברות מדעתם להקל. מעתה נבאר מה ראו הגדולים להתיר בכל אחת ואחת, אותן שהיו שבויות ביחידי ויצאו בטהרה ע"י שברחו מתוך התפיסה לבעליהן ישראל ודאי מותר, </w:t>
      </w:r>
      <w:proofErr w:type="spellStart"/>
      <w:r>
        <w:rPr>
          <w:rtl/>
        </w:rPr>
        <w:t>כדכתב</w:t>
      </w:r>
      <w:proofErr w:type="spellEnd"/>
      <w:r>
        <w:rPr>
          <w:rtl/>
        </w:rPr>
        <w:t xml:space="preserve"> סמ"ק לעיל </w:t>
      </w:r>
      <w:proofErr w:type="spellStart"/>
      <w:r>
        <w:rPr>
          <w:rtl/>
        </w:rPr>
        <w:t>דאין</w:t>
      </w:r>
      <w:proofErr w:type="spellEnd"/>
      <w:r>
        <w:rPr>
          <w:rtl/>
        </w:rPr>
        <w:t xml:space="preserve"> לך נתפש על קדושת השם גדול מזה. </w:t>
      </w:r>
      <w:proofErr w:type="spellStart"/>
      <w:r>
        <w:rPr>
          <w:rtl/>
        </w:rPr>
        <w:t>עובדא</w:t>
      </w:r>
      <w:proofErr w:type="spellEnd"/>
      <w:r>
        <w:rPr>
          <w:rtl/>
        </w:rPr>
        <w:t xml:space="preserve"> שהיו מסיתים בהן יומם ולילה והרבה פעמים היו </w:t>
      </w:r>
      <w:proofErr w:type="spellStart"/>
      <w:r>
        <w:rPr>
          <w:rtl/>
        </w:rPr>
        <w:t>מייסרין</w:t>
      </w:r>
      <w:proofErr w:type="spellEnd"/>
      <w:r>
        <w:rPr>
          <w:rtl/>
        </w:rPr>
        <w:t xml:space="preserve"> אותם בייסורים כדי להסירם מן הדרך. ונראה דמן התוספות </w:t>
      </w:r>
      <w:proofErr w:type="spellStart"/>
      <w:r>
        <w:rPr>
          <w:rtl/>
        </w:rPr>
        <w:t>נמי</w:t>
      </w:r>
      <w:proofErr w:type="spellEnd"/>
      <w:r>
        <w:rPr>
          <w:rtl/>
        </w:rPr>
        <w:t xml:space="preserve"> יש לדקדק </w:t>
      </w:r>
      <w:proofErr w:type="spellStart"/>
      <w:r>
        <w:rPr>
          <w:rtl/>
        </w:rPr>
        <w:t>דשרי</w:t>
      </w:r>
      <w:proofErr w:type="spellEnd"/>
      <w:r>
        <w:rPr>
          <w:rtl/>
        </w:rPr>
        <w:t xml:space="preserve"> </w:t>
      </w:r>
      <w:proofErr w:type="spellStart"/>
      <w:r>
        <w:rPr>
          <w:rtl/>
        </w:rPr>
        <w:t>כה"ג</w:t>
      </w:r>
      <w:proofErr w:type="spellEnd"/>
      <w:r>
        <w:rPr>
          <w:rtl/>
        </w:rPr>
        <w:t xml:space="preserve"> </w:t>
      </w:r>
      <w:proofErr w:type="spellStart"/>
      <w:r>
        <w:rPr>
          <w:rtl/>
        </w:rPr>
        <w:t>דמקשה</w:t>
      </w:r>
      <w:proofErr w:type="spellEnd"/>
      <w:r>
        <w:rPr>
          <w:rtl/>
        </w:rPr>
        <w:t xml:space="preserve"> צנועים </w:t>
      </w:r>
      <w:proofErr w:type="spellStart"/>
      <w:r>
        <w:rPr>
          <w:rtl/>
        </w:rPr>
        <w:t>לישתרו</w:t>
      </w:r>
      <w:proofErr w:type="spellEnd"/>
      <w:r>
        <w:rPr>
          <w:rtl/>
        </w:rPr>
        <w:t xml:space="preserve"> ומתרץ משום דלא </w:t>
      </w:r>
      <w:proofErr w:type="spellStart"/>
      <w:r>
        <w:rPr>
          <w:rtl/>
        </w:rPr>
        <w:t>ידעינן</w:t>
      </w:r>
      <w:proofErr w:type="spellEnd"/>
      <w:r>
        <w:rPr>
          <w:rtl/>
        </w:rPr>
        <w:t xml:space="preserve"> הי /אי/ צנועות היו </w:t>
      </w:r>
      <w:proofErr w:type="spellStart"/>
      <w:r>
        <w:rPr>
          <w:rtl/>
        </w:rPr>
        <w:t>כדלעיל</w:t>
      </w:r>
      <w:proofErr w:type="spellEnd"/>
      <w:r>
        <w:rPr>
          <w:rtl/>
        </w:rPr>
        <w:t xml:space="preserve">, משמע הא ידענו שרי, וכאן איכא הוכחה גמורה </w:t>
      </w:r>
      <w:proofErr w:type="spellStart"/>
      <w:r>
        <w:rPr>
          <w:rtl/>
        </w:rPr>
        <w:t>דצנועה</w:t>
      </w:r>
      <w:proofErr w:type="spellEnd"/>
      <w:r>
        <w:rPr>
          <w:rtl/>
        </w:rPr>
        <w:t xml:space="preserve"> </w:t>
      </w:r>
      <w:proofErr w:type="spellStart"/>
      <w:r>
        <w:rPr>
          <w:rtl/>
        </w:rPr>
        <w:t>היתה</w:t>
      </w:r>
      <w:proofErr w:type="spellEnd"/>
      <w:r>
        <w:rPr>
          <w:rtl/>
        </w:rPr>
        <w:t xml:space="preserve"> </w:t>
      </w:r>
      <w:proofErr w:type="spellStart"/>
      <w:r>
        <w:rPr>
          <w:rtl/>
        </w:rPr>
        <w:t>מדמסרה</w:t>
      </w:r>
      <w:proofErr w:type="spellEnd"/>
      <w:r>
        <w:rPr>
          <w:rtl/>
        </w:rPr>
        <w:t xml:space="preserve"> נפשה על קדוש השם ועמדה </w:t>
      </w:r>
      <w:proofErr w:type="spellStart"/>
      <w:r>
        <w:rPr>
          <w:rtl/>
        </w:rPr>
        <w:t>בנסיון</w:t>
      </w:r>
      <w:proofErr w:type="spellEnd"/>
      <w:r>
        <w:rPr>
          <w:rtl/>
        </w:rPr>
        <w:t xml:space="preserve">. ואע"ג </w:t>
      </w:r>
      <w:proofErr w:type="spellStart"/>
      <w:r>
        <w:rPr>
          <w:rtl/>
        </w:rPr>
        <w:t>דמחויבים</w:t>
      </w:r>
      <w:proofErr w:type="spellEnd"/>
      <w:r>
        <w:rPr>
          <w:rtl/>
        </w:rPr>
        <w:t xml:space="preserve"> בכך </w:t>
      </w:r>
      <w:proofErr w:type="spellStart"/>
      <w:r>
        <w:rPr>
          <w:rtl/>
        </w:rPr>
        <w:t>דיהרג</w:t>
      </w:r>
      <w:proofErr w:type="spellEnd"/>
      <w:r>
        <w:rPr>
          <w:rtl/>
        </w:rPr>
        <w:t xml:space="preserve"> ואל יעבור </w:t>
      </w:r>
      <w:proofErr w:type="spellStart"/>
      <w:r>
        <w:rPr>
          <w:rtl/>
        </w:rPr>
        <w:t>צותה</w:t>
      </w:r>
      <w:proofErr w:type="spellEnd"/>
      <w:r>
        <w:rPr>
          <w:rtl/>
        </w:rPr>
        <w:t xml:space="preserve"> תורה כאן, ומסקנת </w:t>
      </w:r>
      <w:proofErr w:type="spellStart"/>
      <w:r>
        <w:rPr>
          <w:rtl/>
        </w:rPr>
        <w:t>פ"ק</w:t>
      </w:r>
      <w:proofErr w:type="spellEnd"/>
      <w:r>
        <w:rPr>
          <w:rtl/>
        </w:rPr>
        <w:t xml:space="preserve"> </w:t>
      </w:r>
      <w:proofErr w:type="spellStart"/>
      <w:r>
        <w:rPr>
          <w:rtl/>
        </w:rPr>
        <w:t>דנדה</w:t>
      </w:r>
      <w:proofErr w:type="spellEnd"/>
      <w:r>
        <w:rPr>
          <w:rtl/>
        </w:rPr>
        <w:t xml:space="preserve"> /דף </w:t>
      </w:r>
      <w:proofErr w:type="spellStart"/>
      <w:r>
        <w:rPr>
          <w:rtl/>
        </w:rPr>
        <w:t>יב</w:t>
      </w:r>
      <w:proofErr w:type="spellEnd"/>
      <w:r>
        <w:rPr>
          <w:rtl/>
        </w:rPr>
        <w:t xml:space="preserve"> ע"א/ </w:t>
      </w:r>
      <w:proofErr w:type="spellStart"/>
      <w:r>
        <w:rPr>
          <w:rtl/>
        </w:rPr>
        <w:t>דמקיים</w:t>
      </w:r>
      <w:proofErr w:type="spellEnd"/>
      <w:r>
        <w:rPr>
          <w:rtl/>
        </w:rPr>
        <w:t xml:space="preserve"> דברי חכמים לא מיקרי צנועה וכ"ש </w:t>
      </w:r>
      <w:proofErr w:type="spellStart"/>
      <w:r>
        <w:rPr>
          <w:rtl/>
        </w:rPr>
        <w:t>דהמקיים</w:t>
      </w:r>
      <w:proofErr w:type="spellEnd"/>
      <w:r>
        <w:rPr>
          <w:rtl/>
        </w:rPr>
        <w:t xml:space="preserve"> </w:t>
      </w:r>
      <w:proofErr w:type="spellStart"/>
      <w:r>
        <w:rPr>
          <w:rtl/>
        </w:rPr>
        <w:t>ד"ת</w:t>
      </w:r>
      <w:proofErr w:type="spellEnd"/>
      <w:r>
        <w:rPr>
          <w:rtl/>
        </w:rPr>
        <w:t xml:space="preserve">. וי"ל דהיינו שמקיים שלא מתוך הדחק </w:t>
      </w:r>
      <w:proofErr w:type="spellStart"/>
      <w:r>
        <w:rPr>
          <w:rtl/>
        </w:rPr>
        <w:t>כה"ג</w:t>
      </w:r>
      <w:proofErr w:type="spellEnd"/>
      <w:r>
        <w:rPr>
          <w:rtl/>
        </w:rPr>
        <w:t xml:space="preserve"> לא מיקרי צנועה, אבל העומד </w:t>
      </w:r>
      <w:proofErr w:type="spellStart"/>
      <w:r>
        <w:rPr>
          <w:rtl/>
        </w:rPr>
        <w:t>בנסיון</w:t>
      </w:r>
      <w:proofErr w:type="spellEnd"/>
      <w:r>
        <w:rPr>
          <w:rtl/>
        </w:rPr>
        <w:t xml:space="preserve"> ומוסר נפשו על קדושת השם קדוש </w:t>
      </w:r>
      <w:proofErr w:type="spellStart"/>
      <w:r>
        <w:rPr>
          <w:rtl/>
        </w:rPr>
        <w:t>איקרי</w:t>
      </w:r>
      <w:proofErr w:type="spellEnd"/>
      <w:r>
        <w:rPr>
          <w:rtl/>
        </w:rPr>
        <w:t xml:space="preserve"> וכ"ש צנוע, </w:t>
      </w:r>
      <w:proofErr w:type="spellStart"/>
      <w:r>
        <w:rPr>
          <w:rtl/>
        </w:rPr>
        <w:t>ולפ"ז</w:t>
      </w:r>
      <w:proofErr w:type="spellEnd"/>
      <w:r>
        <w:rPr>
          <w:rtl/>
        </w:rPr>
        <w:t xml:space="preserve"> היה נראה </w:t>
      </w:r>
      <w:proofErr w:type="spellStart"/>
      <w:r>
        <w:rPr>
          <w:rtl/>
        </w:rPr>
        <w:t>דשרי</w:t>
      </w:r>
      <w:proofErr w:type="spellEnd"/>
      <w:r>
        <w:rPr>
          <w:rtl/>
        </w:rPr>
        <w:t xml:space="preserve"> אפי' לכהונה. והא </w:t>
      </w:r>
      <w:proofErr w:type="spellStart"/>
      <w:r>
        <w:rPr>
          <w:rtl/>
        </w:rPr>
        <w:t>ליכא</w:t>
      </w:r>
      <w:proofErr w:type="spellEnd"/>
      <w:r>
        <w:rPr>
          <w:rtl/>
        </w:rPr>
        <w:t xml:space="preserve"> </w:t>
      </w:r>
      <w:proofErr w:type="spellStart"/>
      <w:r>
        <w:rPr>
          <w:rtl/>
        </w:rPr>
        <w:t>למיחש</w:t>
      </w:r>
      <w:proofErr w:type="spellEnd"/>
      <w:r>
        <w:rPr>
          <w:rtl/>
        </w:rPr>
        <w:t xml:space="preserve"> </w:t>
      </w:r>
      <w:proofErr w:type="spellStart"/>
      <w:r>
        <w:rPr>
          <w:rtl/>
        </w:rPr>
        <w:t>דשמא</w:t>
      </w:r>
      <w:proofErr w:type="spellEnd"/>
      <w:r>
        <w:rPr>
          <w:rtl/>
        </w:rPr>
        <w:t xml:space="preserve"> אנסוה </w:t>
      </w:r>
      <w:proofErr w:type="spellStart"/>
      <w:r>
        <w:rPr>
          <w:rtl/>
        </w:rPr>
        <w:t>דהא</w:t>
      </w:r>
      <w:proofErr w:type="spellEnd"/>
      <w:r>
        <w:rPr>
          <w:rtl/>
        </w:rPr>
        <w:t xml:space="preserve"> צנועה מסרה נפשה שלא יאנסוה </w:t>
      </w:r>
      <w:proofErr w:type="spellStart"/>
      <w:r>
        <w:rPr>
          <w:rtl/>
        </w:rPr>
        <w:t>כדמוכח</w:t>
      </w:r>
      <w:proofErr w:type="spellEnd"/>
      <w:r>
        <w:rPr>
          <w:rtl/>
        </w:rPr>
        <w:t xml:space="preserve"> </w:t>
      </w:r>
      <w:proofErr w:type="spellStart"/>
      <w:r>
        <w:rPr>
          <w:rtl/>
        </w:rPr>
        <w:t>בההוא</w:t>
      </w:r>
      <w:proofErr w:type="spellEnd"/>
      <w:r>
        <w:rPr>
          <w:rtl/>
        </w:rPr>
        <w:t xml:space="preserve"> </w:t>
      </w:r>
      <w:proofErr w:type="spellStart"/>
      <w:r>
        <w:rPr>
          <w:rtl/>
        </w:rPr>
        <w:t>דולדרוש</w:t>
      </w:r>
      <w:proofErr w:type="spellEnd"/>
      <w:r>
        <w:rPr>
          <w:rtl/>
        </w:rPr>
        <w:t xml:space="preserve"> להו </w:t>
      </w:r>
      <w:proofErr w:type="spellStart"/>
      <w:r>
        <w:rPr>
          <w:rtl/>
        </w:rPr>
        <w:t>דאונס</w:t>
      </w:r>
      <w:proofErr w:type="spellEnd"/>
      <w:r>
        <w:rPr>
          <w:rtl/>
        </w:rPr>
        <w:t xml:space="preserve"> שרי, ובסמ"ק דלעיל </w:t>
      </w:r>
      <w:r>
        <w:rPr>
          <w:rtl/>
        </w:rPr>
        <w:lastRenderedPageBreak/>
        <w:t xml:space="preserve">משמע דלא שרי אלא לבעלה ישראל, </w:t>
      </w:r>
      <w:proofErr w:type="spellStart"/>
      <w:r>
        <w:rPr>
          <w:rtl/>
        </w:rPr>
        <w:t>דכתב</w:t>
      </w:r>
      <w:proofErr w:type="spellEnd"/>
      <w:r>
        <w:rPr>
          <w:rtl/>
        </w:rPr>
        <w:t xml:space="preserve"> </w:t>
      </w:r>
      <w:proofErr w:type="spellStart"/>
      <w:r>
        <w:rPr>
          <w:rtl/>
        </w:rPr>
        <w:t>בהדיא</w:t>
      </w:r>
      <w:proofErr w:type="spellEnd"/>
      <w:r>
        <w:rPr>
          <w:rtl/>
        </w:rPr>
        <w:t xml:space="preserve"> על ידי קידוש השם שרי לבעלה ישראל, הא לבעלה כהן לא. </w:t>
      </w:r>
      <w:proofErr w:type="spellStart"/>
      <w:r>
        <w:rPr>
          <w:rtl/>
        </w:rPr>
        <w:t>והוי</w:t>
      </w:r>
      <w:proofErr w:type="spellEnd"/>
      <w:r>
        <w:rPr>
          <w:rtl/>
        </w:rPr>
        <w:t xml:space="preserve"> דוחק לומר דפליג סמ"ק </w:t>
      </w:r>
      <w:proofErr w:type="spellStart"/>
      <w:r>
        <w:rPr>
          <w:rtl/>
        </w:rPr>
        <w:t>אדברי</w:t>
      </w:r>
      <w:proofErr w:type="spellEnd"/>
      <w:r>
        <w:rPr>
          <w:rtl/>
        </w:rPr>
        <w:t xml:space="preserve"> תוספות, </w:t>
      </w:r>
      <w:proofErr w:type="spellStart"/>
      <w:r>
        <w:rPr>
          <w:rtl/>
        </w:rPr>
        <w:t>ומההיא</w:t>
      </w:r>
      <w:proofErr w:type="spellEnd"/>
      <w:r>
        <w:rPr>
          <w:rtl/>
        </w:rPr>
        <w:t xml:space="preserve"> דלעיל שהסכים </w:t>
      </w:r>
      <w:proofErr w:type="spellStart"/>
      <w:r>
        <w:rPr>
          <w:rtl/>
        </w:rPr>
        <w:t>מהר"ר</w:t>
      </w:r>
      <w:proofErr w:type="spellEnd"/>
      <w:r>
        <w:rPr>
          <w:rtl/>
        </w:rPr>
        <w:t xml:space="preserve"> משולם </w:t>
      </w:r>
      <w:proofErr w:type="spellStart"/>
      <w:r>
        <w:rPr>
          <w:rtl/>
        </w:rPr>
        <w:t>ומהר"ר</w:t>
      </w:r>
      <w:proofErr w:type="spellEnd"/>
      <w:r>
        <w:rPr>
          <w:rtl/>
        </w:rPr>
        <w:t xml:space="preserve"> דוד </w:t>
      </w:r>
      <w:proofErr w:type="spellStart"/>
      <w:r>
        <w:rPr>
          <w:rtl/>
        </w:rPr>
        <w:t>דמותרת</w:t>
      </w:r>
      <w:proofErr w:type="spellEnd"/>
      <w:r>
        <w:rPr>
          <w:rtl/>
        </w:rPr>
        <w:t xml:space="preserve"> אפילו לכהן משום </w:t>
      </w:r>
      <w:proofErr w:type="spellStart"/>
      <w:r>
        <w:rPr>
          <w:rtl/>
        </w:rPr>
        <w:t>דכיון</w:t>
      </w:r>
      <w:proofErr w:type="spellEnd"/>
      <w:r>
        <w:rPr>
          <w:rtl/>
        </w:rPr>
        <w:t xml:space="preserve"> </w:t>
      </w:r>
      <w:proofErr w:type="spellStart"/>
      <w:r>
        <w:rPr>
          <w:rtl/>
        </w:rPr>
        <w:t>דתפסוה</w:t>
      </w:r>
      <w:proofErr w:type="spellEnd"/>
      <w:r>
        <w:rPr>
          <w:rtl/>
        </w:rPr>
        <w:t xml:space="preserve"> להמיר לא נגעו בה כי דתם להמית את כל </w:t>
      </w:r>
      <w:proofErr w:type="spellStart"/>
      <w:r>
        <w:rPr>
          <w:rtl/>
        </w:rPr>
        <w:t>המאנס</w:t>
      </w:r>
      <w:proofErr w:type="spellEnd"/>
      <w:r>
        <w:rPr>
          <w:rtl/>
        </w:rPr>
        <w:t xml:space="preserve"> את הבתולה </w:t>
      </w:r>
      <w:proofErr w:type="spellStart"/>
      <w:r>
        <w:rPr>
          <w:rtl/>
        </w:rPr>
        <w:t>כו</w:t>
      </w:r>
      <w:proofErr w:type="spellEnd"/>
      <w:r>
        <w:rPr>
          <w:rtl/>
        </w:rPr>
        <w:t xml:space="preserve">', מהא אין טעמא להתיר לכהן הנתפשת על קדוש השם, </w:t>
      </w:r>
      <w:proofErr w:type="spellStart"/>
      <w:r>
        <w:rPr>
          <w:rtl/>
        </w:rPr>
        <w:t>דהתם</w:t>
      </w:r>
      <w:proofErr w:type="spellEnd"/>
      <w:r>
        <w:rPr>
          <w:rtl/>
        </w:rPr>
        <w:t xml:space="preserve"> הטעם הוא </w:t>
      </w:r>
      <w:proofErr w:type="spellStart"/>
      <w:r>
        <w:rPr>
          <w:rtl/>
        </w:rPr>
        <w:t>כדמפרש</w:t>
      </w:r>
      <w:proofErr w:type="spellEnd"/>
      <w:r>
        <w:rPr>
          <w:rtl/>
        </w:rPr>
        <w:t xml:space="preserve"> משום </w:t>
      </w:r>
      <w:proofErr w:type="spellStart"/>
      <w:r>
        <w:rPr>
          <w:rtl/>
        </w:rPr>
        <w:t>דדתם</w:t>
      </w:r>
      <w:proofErr w:type="spellEnd"/>
      <w:r>
        <w:rPr>
          <w:rtl/>
        </w:rPr>
        <w:t xml:space="preserve"> להמית </w:t>
      </w:r>
      <w:proofErr w:type="spellStart"/>
      <w:r>
        <w:rPr>
          <w:rtl/>
        </w:rPr>
        <w:t>המאנס</w:t>
      </w:r>
      <w:proofErr w:type="spellEnd"/>
      <w:r>
        <w:rPr>
          <w:rtl/>
        </w:rPr>
        <w:t xml:space="preserve"> את הבתולה, אבל הבעולה והנשואה לא </w:t>
      </w:r>
      <w:proofErr w:type="spellStart"/>
      <w:r>
        <w:rPr>
          <w:rtl/>
        </w:rPr>
        <w:t>אמרינן</w:t>
      </w:r>
      <w:proofErr w:type="spellEnd"/>
      <w:r>
        <w:rPr>
          <w:rtl/>
        </w:rPr>
        <w:t xml:space="preserve"> </w:t>
      </w:r>
      <w:proofErr w:type="spellStart"/>
      <w:r>
        <w:rPr>
          <w:rtl/>
        </w:rPr>
        <w:t>דדתם</w:t>
      </w:r>
      <w:proofErr w:type="spellEnd"/>
      <w:r>
        <w:rPr>
          <w:rtl/>
        </w:rPr>
        <w:t xml:space="preserve"> להמית. ותו </w:t>
      </w:r>
      <w:proofErr w:type="spellStart"/>
      <w:r>
        <w:rPr>
          <w:rtl/>
        </w:rPr>
        <w:t>דדוקא</w:t>
      </w:r>
      <w:proofErr w:type="spellEnd"/>
      <w:r>
        <w:rPr>
          <w:rtl/>
        </w:rPr>
        <w:t xml:space="preserve"> לאחר שהמירה ונכנסה לדתם איכא </w:t>
      </w:r>
      <w:proofErr w:type="spellStart"/>
      <w:r>
        <w:rPr>
          <w:rtl/>
        </w:rPr>
        <w:t>למימר</w:t>
      </w:r>
      <w:proofErr w:type="spellEnd"/>
      <w:r>
        <w:rPr>
          <w:rtl/>
        </w:rPr>
        <w:t xml:space="preserve"> שדתם להמית </w:t>
      </w:r>
      <w:proofErr w:type="spellStart"/>
      <w:r>
        <w:rPr>
          <w:rtl/>
        </w:rPr>
        <w:t>המאנס</w:t>
      </w:r>
      <w:proofErr w:type="spellEnd"/>
      <w:r>
        <w:rPr>
          <w:rtl/>
        </w:rPr>
        <w:t xml:space="preserve"> אותה. אבל </w:t>
      </w:r>
      <w:proofErr w:type="spellStart"/>
      <w:r>
        <w:rPr>
          <w:rtl/>
        </w:rPr>
        <w:t>המאנס</w:t>
      </w:r>
      <w:proofErr w:type="spellEnd"/>
      <w:r>
        <w:rPr>
          <w:rtl/>
        </w:rPr>
        <w:t xml:space="preserve"> אחת העומדת </w:t>
      </w:r>
      <w:proofErr w:type="spellStart"/>
      <w:r>
        <w:rPr>
          <w:rtl/>
        </w:rPr>
        <w:t>בנסיון</w:t>
      </w:r>
      <w:proofErr w:type="spellEnd"/>
      <w:r>
        <w:rPr>
          <w:rtl/>
        </w:rPr>
        <w:t xml:space="preserve"> נגד דתם אפשר </w:t>
      </w:r>
      <w:proofErr w:type="spellStart"/>
      <w:r>
        <w:rPr>
          <w:rtl/>
        </w:rPr>
        <w:t>דניחא</w:t>
      </w:r>
      <w:proofErr w:type="spellEnd"/>
      <w:r>
        <w:rPr>
          <w:rtl/>
        </w:rPr>
        <w:t xml:space="preserve"> להו ולא פגעו ביה במידי, </w:t>
      </w:r>
      <w:proofErr w:type="spellStart"/>
      <w:r>
        <w:rPr>
          <w:rtl/>
        </w:rPr>
        <w:t>ובאידך</w:t>
      </w:r>
      <w:proofErr w:type="spellEnd"/>
      <w:r>
        <w:rPr>
          <w:rtl/>
        </w:rPr>
        <w:t xml:space="preserve"> טעמא </w:t>
      </w:r>
      <w:proofErr w:type="spellStart"/>
      <w:r>
        <w:rPr>
          <w:rtl/>
        </w:rPr>
        <w:t>דכתב</w:t>
      </w:r>
      <w:proofErr w:type="spellEnd"/>
      <w:r>
        <w:rPr>
          <w:rtl/>
        </w:rPr>
        <w:t xml:space="preserve"> </w:t>
      </w:r>
      <w:proofErr w:type="spellStart"/>
      <w:r>
        <w:rPr>
          <w:rtl/>
        </w:rPr>
        <w:t>הר"ם</w:t>
      </w:r>
      <w:proofErr w:type="spellEnd"/>
      <w:r>
        <w:rPr>
          <w:rtl/>
        </w:rPr>
        <w:t xml:space="preserve"> </w:t>
      </w:r>
      <w:proofErr w:type="spellStart"/>
      <w:r>
        <w:rPr>
          <w:rtl/>
        </w:rPr>
        <w:t>והר"ד</w:t>
      </w:r>
      <w:proofErr w:type="spellEnd"/>
      <w:r>
        <w:rPr>
          <w:rtl/>
        </w:rPr>
        <w:t xml:space="preserve"> </w:t>
      </w:r>
      <w:proofErr w:type="spellStart"/>
      <w:r>
        <w:rPr>
          <w:rtl/>
        </w:rPr>
        <w:t>דמשום</w:t>
      </w:r>
      <w:proofErr w:type="spellEnd"/>
      <w:r>
        <w:rPr>
          <w:rtl/>
        </w:rPr>
        <w:t xml:space="preserve"> </w:t>
      </w:r>
      <w:proofErr w:type="spellStart"/>
      <w:r>
        <w:rPr>
          <w:rtl/>
        </w:rPr>
        <w:t>דנחבשה</w:t>
      </w:r>
      <w:proofErr w:type="spellEnd"/>
      <w:r>
        <w:rPr>
          <w:rtl/>
        </w:rPr>
        <w:t xml:space="preserve"> שלא כדין לא </w:t>
      </w:r>
      <w:proofErr w:type="spellStart"/>
      <w:r>
        <w:rPr>
          <w:rtl/>
        </w:rPr>
        <w:t>אסרינן</w:t>
      </w:r>
      <w:proofErr w:type="spellEnd"/>
      <w:r>
        <w:rPr>
          <w:rtl/>
        </w:rPr>
        <w:t xml:space="preserve"> לה, ההוא טעמא </w:t>
      </w:r>
      <w:proofErr w:type="spellStart"/>
      <w:r>
        <w:rPr>
          <w:rtl/>
        </w:rPr>
        <w:t>נמי</w:t>
      </w:r>
      <w:proofErr w:type="spellEnd"/>
      <w:r>
        <w:rPr>
          <w:rtl/>
        </w:rPr>
        <w:t xml:space="preserve"> לא מהני אלא לבעלה ישראל </w:t>
      </w:r>
      <w:proofErr w:type="spellStart"/>
      <w:r>
        <w:rPr>
          <w:rtl/>
        </w:rPr>
        <w:t>כדמוכח</w:t>
      </w:r>
      <w:proofErr w:type="spellEnd"/>
      <w:r>
        <w:rPr>
          <w:rtl/>
        </w:rPr>
        <w:t xml:space="preserve"> מלשונם שכתבו </w:t>
      </w:r>
      <w:proofErr w:type="spellStart"/>
      <w:r>
        <w:rPr>
          <w:rtl/>
        </w:rPr>
        <w:t>דהא</w:t>
      </w:r>
      <w:proofErr w:type="spellEnd"/>
      <w:r>
        <w:rPr>
          <w:rtl/>
        </w:rPr>
        <w:t xml:space="preserve"> נחבשה </w:t>
      </w:r>
      <w:proofErr w:type="spellStart"/>
      <w:r>
        <w:rPr>
          <w:rtl/>
        </w:rPr>
        <w:t>והורהנה</w:t>
      </w:r>
      <w:proofErr w:type="spellEnd"/>
      <w:r>
        <w:rPr>
          <w:rtl/>
        </w:rPr>
        <w:t xml:space="preserve"> </w:t>
      </w:r>
      <w:proofErr w:type="spellStart"/>
      <w:r>
        <w:rPr>
          <w:rtl/>
        </w:rPr>
        <w:t>נתרצית</w:t>
      </w:r>
      <w:proofErr w:type="spellEnd"/>
      <w:r>
        <w:rPr>
          <w:rtl/>
        </w:rPr>
        <w:t xml:space="preserve"> </w:t>
      </w:r>
      <w:proofErr w:type="spellStart"/>
      <w:r>
        <w:rPr>
          <w:rtl/>
        </w:rPr>
        <w:t>כו</w:t>
      </w:r>
      <w:proofErr w:type="spellEnd"/>
      <w:r>
        <w:rPr>
          <w:rtl/>
        </w:rPr>
        <w:t xml:space="preserve">', משמע </w:t>
      </w:r>
      <w:proofErr w:type="spellStart"/>
      <w:r>
        <w:rPr>
          <w:rtl/>
        </w:rPr>
        <w:t>דדוקא</w:t>
      </w:r>
      <w:proofErr w:type="spellEnd"/>
      <w:r>
        <w:rPr>
          <w:rtl/>
        </w:rPr>
        <w:t xml:space="preserve"> להתרצות לא </w:t>
      </w:r>
      <w:proofErr w:type="spellStart"/>
      <w:r>
        <w:rPr>
          <w:rtl/>
        </w:rPr>
        <w:t>חיישינן</w:t>
      </w:r>
      <w:proofErr w:type="spellEnd"/>
      <w:r>
        <w:rPr>
          <w:rtl/>
        </w:rPr>
        <w:t xml:space="preserve"> אבל לאונס </w:t>
      </w:r>
      <w:proofErr w:type="spellStart"/>
      <w:r>
        <w:rPr>
          <w:rtl/>
        </w:rPr>
        <w:t>י"ל</w:t>
      </w:r>
      <w:proofErr w:type="spellEnd"/>
      <w:r>
        <w:rPr>
          <w:rtl/>
        </w:rPr>
        <w:t xml:space="preserve"> </w:t>
      </w:r>
      <w:proofErr w:type="spellStart"/>
      <w:r>
        <w:rPr>
          <w:rtl/>
        </w:rPr>
        <w:t>דחיישינן</w:t>
      </w:r>
      <w:proofErr w:type="spellEnd"/>
      <w:r>
        <w:rPr>
          <w:rtl/>
        </w:rPr>
        <w:t xml:space="preserve">. וכן משמע הראייה </w:t>
      </w:r>
      <w:proofErr w:type="spellStart"/>
      <w:r>
        <w:rPr>
          <w:rtl/>
        </w:rPr>
        <w:t>דמייתי</w:t>
      </w:r>
      <w:proofErr w:type="spellEnd"/>
      <w:r>
        <w:rPr>
          <w:rtl/>
        </w:rPr>
        <w:t xml:space="preserve"> מנשי </w:t>
      </w:r>
      <w:proofErr w:type="spellStart"/>
      <w:r>
        <w:rPr>
          <w:rtl/>
        </w:rPr>
        <w:t>דגנבוה</w:t>
      </w:r>
      <w:proofErr w:type="spellEnd"/>
      <w:r>
        <w:rPr>
          <w:rtl/>
        </w:rPr>
        <w:t xml:space="preserve"> גנבי </w:t>
      </w:r>
      <w:proofErr w:type="spellStart"/>
      <w:r>
        <w:rPr>
          <w:rtl/>
        </w:rPr>
        <w:t>והנהו</w:t>
      </w:r>
      <w:proofErr w:type="spellEnd"/>
      <w:r>
        <w:rPr>
          <w:rtl/>
        </w:rPr>
        <w:t xml:space="preserve"> איירי </w:t>
      </w:r>
      <w:proofErr w:type="spellStart"/>
      <w:r>
        <w:rPr>
          <w:rtl/>
        </w:rPr>
        <w:t>דוקא</w:t>
      </w:r>
      <w:proofErr w:type="spellEnd"/>
      <w:r>
        <w:rPr>
          <w:rtl/>
        </w:rPr>
        <w:t xml:space="preserve"> באשת ישראל </w:t>
      </w:r>
      <w:proofErr w:type="spellStart"/>
      <w:r>
        <w:rPr>
          <w:rtl/>
        </w:rPr>
        <w:t>כדמוכח</w:t>
      </w:r>
      <w:proofErr w:type="spellEnd"/>
      <w:r>
        <w:rPr>
          <w:rtl/>
        </w:rPr>
        <w:t xml:space="preserve"> בסמ"ק, וכל שכן אם המירה וחזרה אפילו מיד בלא שהות, ואותו מורה שהתיר אפשר שחילק וצידד להתיר </w:t>
      </w:r>
      <w:proofErr w:type="spellStart"/>
      <w:r>
        <w:rPr>
          <w:rtl/>
        </w:rPr>
        <w:t>מהנהו</w:t>
      </w:r>
      <w:proofErr w:type="spellEnd"/>
      <w:r>
        <w:rPr>
          <w:rtl/>
        </w:rPr>
        <w:t xml:space="preserve"> טעמא </w:t>
      </w:r>
      <w:proofErr w:type="spellStart"/>
      <w:r>
        <w:rPr>
          <w:rtl/>
        </w:rPr>
        <w:t>דפרישנא</w:t>
      </w:r>
      <w:proofErr w:type="spellEnd"/>
      <w:r>
        <w:rPr>
          <w:rtl/>
        </w:rPr>
        <w:t xml:space="preserve">. אבל אין נראה כלל להתיר אם המירה אפי' חזרה מיד כשמצאת יד לברוח, אבל אם עמדה </w:t>
      </w:r>
      <w:proofErr w:type="spellStart"/>
      <w:r>
        <w:rPr>
          <w:rtl/>
        </w:rPr>
        <w:t>בנסיון</w:t>
      </w:r>
      <w:proofErr w:type="spellEnd"/>
      <w:r>
        <w:rPr>
          <w:rtl/>
        </w:rPr>
        <w:t xml:space="preserve"> ולא המירה כלל צ"ע הטיב /היטב/ להתירה לכהן, אותם /שמא צ"ל: ואותם/ נשי ישראל שחזרו מיד שהתירו אותם הגדולים התרתם מבוארת </w:t>
      </w:r>
      <w:proofErr w:type="spellStart"/>
      <w:r>
        <w:rPr>
          <w:rtl/>
        </w:rPr>
        <w:t>כדלעיל</w:t>
      </w:r>
      <w:proofErr w:type="spellEnd"/>
      <w:r>
        <w:rPr>
          <w:rtl/>
        </w:rPr>
        <w:t xml:space="preserve"> בתשובת </w:t>
      </w:r>
      <w:proofErr w:type="spellStart"/>
      <w:r>
        <w:rPr>
          <w:rtl/>
        </w:rPr>
        <w:t>אשירי</w:t>
      </w:r>
      <w:proofErr w:type="spellEnd"/>
      <w:r>
        <w:rPr>
          <w:rtl/>
        </w:rPr>
        <w:t xml:space="preserve">. ותו </w:t>
      </w:r>
      <w:proofErr w:type="spellStart"/>
      <w:r>
        <w:rPr>
          <w:rtl/>
        </w:rPr>
        <w:t>דבהגה"ה</w:t>
      </w:r>
      <w:proofErr w:type="spellEnd"/>
      <w:r>
        <w:rPr>
          <w:rtl/>
        </w:rPr>
        <w:t xml:space="preserve"> במיימון דלעיל כתב כיון </w:t>
      </w:r>
      <w:proofErr w:type="spellStart"/>
      <w:r>
        <w:rPr>
          <w:rtl/>
        </w:rPr>
        <w:t>דבעלי</w:t>
      </w:r>
      <w:proofErr w:type="spellEnd"/>
      <w:r>
        <w:rPr>
          <w:rtl/>
        </w:rPr>
        <w:t xml:space="preserve"> תשובה הן מסתמא לא היו עוברים על כל התורה כולה כיון שחזרו בהן, ואין </w:t>
      </w:r>
      <w:proofErr w:type="spellStart"/>
      <w:r>
        <w:rPr>
          <w:rtl/>
        </w:rPr>
        <w:t>אשה</w:t>
      </w:r>
      <w:proofErr w:type="spellEnd"/>
      <w:r>
        <w:rPr>
          <w:rtl/>
        </w:rPr>
        <w:t xml:space="preserve"> נאסרת על בעלה אלא ע"י קנוי וסתירה. ואע"ג </w:t>
      </w:r>
      <w:proofErr w:type="spellStart"/>
      <w:r>
        <w:rPr>
          <w:rtl/>
        </w:rPr>
        <w:t>דמסיק</w:t>
      </w:r>
      <w:proofErr w:type="spellEnd"/>
      <w:r>
        <w:rPr>
          <w:rtl/>
        </w:rPr>
        <w:t xml:space="preserve"> התם </w:t>
      </w:r>
      <w:proofErr w:type="spellStart"/>
      <w:r>
        <w:rPr>
          <w:rtl/>
        </w:rPr>
        <w:t>דהיכא</w:t>
      </w:r>
      <w:proofErr w:type="spellEnd"/>
      <w:r>
        <w:rPr>
          <w:rtl/>
        </w:rPr>
        <w:t xml:space="preserve"> </w:t>
      </w:r>
      <w:proofErr w:type="spellStart"/>
      <w:r>
        <w:rPr>
          <w:rtl/>
        </w:rPr>
        <w:t>דנשתמדה</w:t>
      </w:r>
      <w:proofErr w:type="spellEnd"/>
      <w:r>
        <w:rPr>
          <w:rtl/>
        </w:rPr>
        <w:t xml:space="preserve"> לבדה אסורה דהוי כמו עדים, איכא </w:t>
      </w:r>
      <w:proofErr w:type="spellStart"/>
      <w:r>
        <w:rPr>
          <w:rtl/>
        </w:rPr>
        <w:t>למימר</w:t>
      </w:r>
      <w:proofErr w:type="spellEnd"/>
      <w:r>
        <w:rPr>
          <w:rtl/>
        </w:rPr>
        <w:t xml:space="preserve"> </w:t>
      </w:r>
      <w:proofErr w:type="spellStart"/>
      <w:r>
        <w:rPr>
          <w:rtl/>
        </w:rPr>
        <w:t>דהנ"מ</w:t>
      </w:r>
      <w:proofErr w:type="spellEnd"/>
      <w:r>
        <w:rPr>
          <w:rtl/>
        </w:rPr>
        <w:t xml:space="preserve"> </w:t>
      </w:r>
      <w:proofErr w:type="spellStart"/>
      <w:r>
        <w:rPr>
          <w:rtl/>
        </w:rPr>
        <w:t>כשנשתמדה</w:t>
      </w:r>
      <w:proofErr w:type="spellEnd"/>
      <w:r>
        <w:rPr>
          <w:rtl/>
        </w:rPr>
        <w:t xml:space="preserve"> ברצון והפקירה עצמה לעבור על כל עבירות שבתורה אי לא </w:t>
      </w:r>
      <w:proofErr w:type="spellStart"/>
      <w:r>
        <w:rPr>
          <w:rtl/>
        </w:rPr>
        <w:t>דבעלה</w:t>
      </w:r>
      <w:proofErr w:type="spellEnd"/>
      <w:r>
        <w:rPr>
          <w:rtl/>
        </w:rPr>
        <w:t xml:space="preserve"> משמרתה הוי ודאי </w:t>
      </w:r>
      <w:proofErr w:type="spellStart"/>
      <w:r>
        <w:rPr>
          <w:rtl/>
        </w:rPr>
        <w:t>זנויי</w:t>
      </w:r>
      <w:proofErr w:type="spellEnd"/>
      <w:r>
        <w:rPr>
          <w:rtl/>
        </w:rPr>
        <w:t xml:space="preserve"> זנאי, אבל זאת שנאנסה ע"י נפשות וכאשר מצאה יד לברוח נמלטה ודאי </w:t>
      </w:r>
      <w:proofErr w:type="spellStart"/>
      <w:r>
        <w:rPr>
          <w:rtl/>
        </w:rPr>
        <w:t>כה"ג</w:t>
      </w:r>
      <w:proofErr w:type="spellEnd"/>
      <w:r>
        <w:rPr>
          <w:rtl/>
        </w:rPr>
        <w:t xml:space="preserve"> לאו כעדים דמי. וא"ת </w:t>
      </w:r>
      <w:proofErr w:type="spellStart"/>
      <w:r>
        <w:rPr>
          <w:rtl/>
        </w:rPr>
        <w:t>דאין</w:t>
      </w:r>
      <w:proofErr w:type="spellEnd"/>
      <w:r>
        <w:rPr>
          <w:rtl/>
        </w:rPr>
        <w:t xml:space="preserve"> ראיה להתיר </w:t>
      </w:r>
      <w:proofErr w:type="spellStart"/>
      <w:r>
        <w:rPr>
          <w:rtl/>
        </w:rPr>
        <w:t>בנ"ד</w:t>
      </w:r>
      <w:proofErr w:type="spellEnd"/>
      <w:r>
        <w:rPr>
          <w:rtl/>
        </w:rPr>
        <w:t xml:space="preserve"> לא מתשובת </w:t>
      </w:r>
      <w:proofErr w:type="spellStart"/>
      <w:r>
        <w:rPr>
          <w:rtl/>
        </w:rPr>
        <w:t>אשירי</w:t>
      </w:r>
      <w:proofErr w:type="spellEnd"/>
      <w:r>
        <w:rPr>
          <w:rtl/>
        </w:rPr>
        <w:t xml:space="preserve"> ולא </w:t>
      </w:r>
      <w:proofErr w:type="spellStart"/>
      <w:r>
        <w:rPr>
          <w:rtl/>
        </w:rPr>
        <w:t>מהגה"ה</w:t>
      </w:r>
      <w:proofErr w:type="spellEnd"/>
      <w:r>
        <w:rPr>
          <w:rtl/>
        </w:rPr>
        <w:t xml:space="preserve"> במיימון </w:t>
      </w:r>
      <w:proofErr w:type="spellStart"/>
      <w:r>
        <w:rPr>
          <w:rtl/>
        </w:rPr>
        <w:t>דהכי</w:t>
      </w:r>
      <w:proofErr w:type="spellEnd"/>
      <w:r>
        <w:rPr>
          <w:rtl/>
        </w:rPr>
        <w:t xml:space="preserve"> גרע </w:t>
      </w:r>
      <w:proofErr w:type="spellStart"/>
      <w:r>
        <w:rPr>
          <w:rtl/>
        </w:rPr>
        <w:t>דאיכא</w:t>
      </w:r>
      <w:proofErr w:type="spellEnd"/>
      <w:r>
        <w:rPr>
          <w:rtl/>
        </w:rPr>
        <w:t xml:space="preserve"> נחבשת יחידי וגם המירה אח"כ, ונוכל לומר </w:t>
      </w:r>
      <w:proofErr w:type="spellStart"/>
      <w:r>
        <w:rPr>
          <w:rtl/>
        </w:rPr>
        <w:t>דההיא</w:t>
      </w:r>
      <w:proofErr w:type="spellEnd"/>
      <w:r>
        <w:rPr>
          <w:rtl/>
        </w:rPr>
        <w:t xml:space="preserve"> </w:t>
      </w:r>
      <w:proofErr w:type="spellStart"/>
      <w:r>
        <w:rPr>
          <w:rtl/>
        </w:rPr>
        <w:t>דאשירי</w:t>
      </w:r>
      <w:proofErr w:type="spellEnd"/>
      <w:r>
        <w:rPr>
          <w:rtl/>
        </w:rPr>
        <w:t xml:space="preserve"> איירי שלא </w:t>
      </w:r>
      <w:proofErr w:type="spellStart"/>
      <w:r>
        <w:rPr>
          <w:rtl/>
        </w:rPr>
        <w:t>היתה</w:t>
      </w:r>
      <w:proofErr w:type="spellEnd"/>
      <w:r>
        <w:rPr>
          <w:rtl/>
        </w:rPr>
        <w:t xml:space="preserve"> נחבשת כבר יחידי </w:t>
      </w:r>
      <w:proofErr w:type="spellStart"/>
      <w:r>
        <w:rPr>
          <w:rtl/>
        </w:rPr>
        <w:t>דמטעם</w:t>
      </w:r>
      <w:proofErr w:type="spellEnd"/>
      <w:r>
        <w:rPr>
          <w:rtl/>
        </w:rPr>
        <w:t xml:space="preserve"> שבויה ע"י נפשות אין </w:t>
      </w:r>
      <w:proofErr w:type="spellStart"/>
      <w:r>
        <w:rPr>
          <w:rtl/>
        </w:rPr>
        <w:t>לאוסרה</w:t>
      </w:r>
      <w:proofErr w:type="spellEnd"/>
      <w:r>
        <w:rPr>
          <w:rtl/>
        </w:rPr>
        <w:t xml:space="preserve">, וההיא </w:t>
      </w:r>
      <w:proofErr w:type="spellStart"/>
      <w:r>
        <w:rPr>
          <w:rtl/>
        </w:rPr>
        <w:t>דהגה"ה</w:t>
      </w:r>
      <w:proofErr w:type="spellEnd"/>
      <w:r>
        <w:rPr>
          <w:rtl/>
        </w:rPr>
        <w:t xml:space="preserve"> במיימון ודאי לא איירי כלל </w:t>
      </w:r>
      <w:proofErr w:type="spellStart"/>
      <w:r>
        <w:rPr>
          <w:rtl/>
        </w:rPr>
        <w:t>בנחבשה</w:t>
      </w:r>
      <w:proofErr w:type="spellEnd"/>
      <w:r>
        <w:rPr>
          <w:rtl/>
        </w:rPr>
        <w:t xml:space="preserve"> שהרי במזיד המירה. וא"כ </w:t>
      </w:r>
      <w:proofErr w:type="spellStart"/>
      <w:r>
        <w:rPr>
          <w:rtl/>
        </w:rPr>
        <w:t>בנ"ד</w:t>
      </w:r>
      <w:proofErr w:type="spellEnd"/>
      <w:r>
        <w:rPr>
          <w:rtl/>
        </w:rPr>
        <w:t xml:space="preserve"> נהי </w:t>
      </w:r>
      <w:proofErr w:type="spellStart"/>
      <w:r>
        <w:rPr>
          <w:rtl/>
        </w:rPr>
        <w:t>נמי</w:t>
      </w:r>
      <w:proofErr w:type="spellEnd"/>
      <w:r>
        <w:rPr>
          <w:rtl/>
        </w:rPr>
        <w:t xml:space="preserve"> </w:t>
      </w:r>
      <w:proofErr w:type="spellStart"/>
      <w:r>
        <w:rPr>
          <w:rtl/>
        </w:rPr>
        <w:t>דאין</w:t>
      </w:r>
      <w:proofErr w:type="spellEnd"/>
      <w:r>
        <w:rPr>
          <w:rtl/>
        </w:rPr>
        <w:t xml:space="preserve"> </w:t>
      </w:r>
      <w:proofErr w:type="spellStart"/>
      <w:r>
        <w:rPr>
          <w:rtl/>
        </w:rPr>
        <w:t>לאוסרה</w:t>
      </w:r>
      <w:proofErr w:type="spellEnd"/>
      <w:r>
        <w:rPr>
          <w:rtl/>
        </w:rPr>
        <w:t xml:space="preserve"> משעת המרה ואילך </w:t>
      </w:r>
      <w:proofErr w:type="spellStart"/>
      <w:r>
        <w:rPr>
          <w:rtl/>
        </w:rPr>
        <w:t>דשום</w:t>
      </w:r>
      <w:proofErr w:type="spellEnd"/>
      <w:r>
        <w:rPr>
          <w:rtl/>
        </w:rPr>
        <w:t xml:space="preserve"> תשובה לא </w:t>
      </w:r>
      <w:proofErr w:type="spellStart"/>
      <w:r>
        <w:rPr>
          <w:rtl/>
        </w:rPr>
        <w:t>היתה</w:t>
      </w:r>
      <w:proofErr w:type="spellEnd"/>
      <w:r>
        <w:rPr>
          <w:rtl/>
        </w:rPr>
        <w:t xml:space="preserve"> צריכה להתרצות כדי למצוא חן שלא יהרגוה שהרי הניחוה פטורה ע"י התמורה, אבל יש </w:t>
      </w:r>
      <w:proofErr w:type="spellStart"/>
      <w:r>
        <w:rPr>
          <w:rtl/>
        </w:rPr>
        <w:t>לאוסרו</w:t>
      </w:r>
      <w:proofErr w:type="spellEnd"/>
      <w:r>
        <w:rPr>
          <w:rtl/>
        </w:rPr>
        <w:t xml:space="preserve"> /</w:t>
      </w:r>
      <w:proofErr w:type="spellStart"/>
      <w:r>
        <w:rPr>
          <w:rtl/>
        </w:rPr>
        <w:t>לאוסרה</w:t>
      </w:r>
      <w:proofErr w:type="spellEnd"/>
      <w:r>
        <w:rPr>
          <w:rtl/>
        </w:rPr>
        <w:t xml:space="preserve">/ בשביל </w:t>
      </w:r>
      <w:proofErr w:type="spellStart"/>
      <w:r>
        <w:rPr>
          <w:rtl/>
        </w:rPr>
        <w:t>שהיתה</w:t>
      </w:r>
      <w:proofErr w:type="spellEnd"/>
      <w:r>
        <w:rPr>
          <w:rtl/>
        </w:rPr>
        <w:t xml:space="preserve"> נחבשה ע"י נפשות יחידית כמה ימים. </w:t>
      </w:r>
      <w:proofErr w:type="spellStart"/>
      <w:r>
        <w:rPr>
          <w:rtl/>
        </w:rPr>
        <w:t>דהא</w:t>
      </w:r>
      <w:proofErr w:type="spellEnd"/>
      <w:r>
        <w:rPr>
          <w:rtl/>
        </w:rPr>
        <w:t xml:space="preserve"> </w:t>
      </w:r>
      <w:proofErr w:type="spellStart"/>
      <w:r>
        <w:rPr>
          <w:rtl/>
        </w:rPr>
        <w:t>דכתב</w:t>
      </w:r>
      <w:proofErr w:type="spellEnd"/>
      <w:r>
        <w:rPr>
          <w:rtl/>
        </w:rPr>
        <w:t xml:space="preserve"> סמ"ק </w:t>
      </w:r>
      <w:proofErr w:type="spellStart"/>
      <w:r>
        <w:rPr>
          <w:rtl/>
        </w:rPr>
        <w:t>דע"י</w:t>
      </w:r>
      <w:proofErr w:type="spellEnd"/>
      <w:r>
        <w:rPr>
          <w:rtl/>
        </w:rPr>
        <w:t xml:space="preserve"> קדוש השם שרי </w:t>
      </w:r>
      <w:proofErr w:type="spellStart"/>
      <w:r>
        <w:rPr>
          <w:rtl/>
        </w:rPr>
        <w:t>י"ל</w:t>
      </w:r>
      <w:proofErr w:type="spellEnd"/>
      <w:r>
        <w:rPr>
          <w:rtl/>
        </w:rPr>
        <w:t xml:space="preserve"> דהיינו כשעמדה </w:t>
      </w:r>
      <w:proofErr w:type="spellStart"/>
      <w:r>
        <w:rPr>
          <w:rtl/>
        </w:rPr>
        <w:t>בנסיון</w:t>
      </w:r>
      <w:proofErr w:type="spellEnd"/>
      <w:r>
        <w:rPr>
          <w:rtl/>
        </w:rPr>
        <w:t xml:space="preserve"> </w:t>
      </w:r>
      <w:proofErr w:type="spellStart"/>
      <w:r>
        <w:rPr>
          <w:rtl/>
        </w:rPr>
        <w:t>אמרינן</w:t>
      </w:r>
      <w:proofErr w:type="spellEnd"/>
      <w:r>
        <w:rPr>
          <w:rtl/>
        </w:rPr>
        <w:t xml:space="preserve"> דודאי לא </w:t>
      </w:r>
      <w:proofErr w:type="spellStart"/>
      <w:r>
        <w:rPr>
          <w:rtl/>
        </w:rPr>
        <w:t>נתרצית</w:t>
      </w:r>
      <w:proofErr w:type="spellEnd"/>
      <w:r>
        <w:rPr>
          <w:rtl/>
        </w:rPr>
        <w:t xml:space="preserve">, אבל זאת שלא עמדה </w:t>
      </w:r>
      <w:proofErr w:type="spellStart"/>
      <w:r>
        <w:rPr>
          <w:rtl/>
        </w:rPr>
        <w:t>בנסיון</w:t>
      </w:r>
      <w:proofErr w:type="spellEnd"/>
      <w:r>
        <w:rPr>
          <w:rtl/>
        </w:rPr>
        <w:t xml:space="preserve"> והמירה מדאגת מיתה או </w:t>
      </w:r>
      <w:proofErr w:type="spellStart"/>
      <w:r>
        <w:rPr>
          <w:rtl/>
        </w:rPr>
        <w:t>ייסורין</w:t>
      </w:r>
      <w:proofErr w:type="spellEnd"/>
      <w:r>
        <w:rPr>
          <w:rtl/>
        </w:rPr>
        <w:t xml:space="preserve"> איכא </w:t>
      </w:r>
      <w:proofErr w:type="spellStart"/>
      <w:r>
        <w:rPr>
          <w:rtl/>
        </w:rPr>
        <w:t>למימר</w:t>
      </w:r>
      <w:proofErr w:type="spellEnd"/>
      <w:r>
        <w:rPr>
          <w:rtl/>
        </w:rPr>
        <w:t xml:space="preserve"> </w:t>
      </w:r>
      <w:proofErr w:type="spellStart"/>
      <w:r>
        <w:rPr>
          <w:rtl/>
        </w:rPr>
        <w:t>דמתחילה</w:t>
      </w:r>
      <w:proofErr w:type="spellEnd"/>
      <w:r>
        <w:rPr>
          <w:rtl/>
        </w:rPr>
        <w:t xml:space="preserve"> </w:t>
      </w:r>
      <w:proofErr w:type="spellStart"/>
      <w:r>
        <w:rPr>
          <w:rtl/>
        </w:rPr>
        <w:t>נמי</w:t>
      </w:r>
      <w:proofErr w:type="spellEnd"/>
      <w:r>
        <w:rPr>
          <w:rtl/>
        </w:rPr>
        <w:t xml:space="preserve"> מתרצה כדי למצוא חן שלא יהרגוה, וכ"ש שיש לחלק הכי על מה שדקדקנו לעיל מן התוספות פ"ב </w:t>
      </w:r>
      <w:proofErr w:type="spellStart"/>
      <w:r>
        <w:rPr>
          <w:rtl/>
        </w:rPr>
        <w:t>דכתובות</w:t>
      </w:r>
      <w:proofErr w:type="spellEnd"/>
      <w:r>
        <w:rPr>
          <w:rtl/>
        </w:rPr>
        <w:t xml:space="preserve">. מ"מ נראה דיש להתיר </w:t>
      </w:r>
      <w:proofErr w:type="spellStart"/>
      <w:r>
        <w:rPr>
          <w:rtl/>
        </w:rPr>
        <w:t>מההיא</w:t>
      </w:r>
      <w:proofErr w:type="spellEnd"/>
      <w:r>
        <w:rPr>
          <w:rtl/>
        </w:rPr>
        <w:t xml:space="preserve"> </w:t>
      </w:r>
      <w:proofErr w:type="spellStart"/>
      <w:r>
        <w:rPr>
          <w:rtl/>
        </w:rPr>
        <w:t>דכתב</w:t>
      </w:r>
      <w:proofErr w:type="spellEnd"/>
      <w:r>
        <w:rPr>
          <w:rtl/>
        </w:rPr>
        <w:t xml:space="preserve"> </w:t>
      </w:r>
      <w:proofErr w:type="spellStart"/>
      <w:r>
        <w:rPr>
          <w:rtl/>
        </w:rPr>
        <w:t>הרי"ך</w:t>
      </w:r>
      <w:proofErr w:type="spellEnd"/>
      <w:r>
        <w:rPr>
          <w:rtl/>
        </w:rPr>
        <w:t xml:space="preserve"> /שמא צ"ל: </w:t>
      </w:r>
      <w:proofErr w:type="spellStart"/>
      <w:r>
        <w:rPr>
          <w:rtl/>
        </w:rPr>
        <w:t>הר"ף</w:t>
      </w:r>
      <w:proofErr w:type="spellEnd"/>
      <w:r>
        <w:rPr>
          <w:rtl/>
        </w:rPr>
        <w:t xml:space="preserve">/ לעיל </w:t>
      </w:r>
      <w:proofErr w:type="spellStart"/>
      <w:r>
        <w:rPr>
          <w:rtl/>
        </w:rPr>
        <w:t>דנחבשה</w:t>
      </w:r>
      <w:proofErr w:type="spellEnd"/>
      <w:r>
        <w:rPr>
          <w:rtl/>
        </w:rPr>
        <w:t xml:space="preserve"> </w:t>
      </w:r>
      <w:proofErr w:type="spellStart"/>
      <w:r>
        <w:rPr>
          <w:rtl/>
        </w:rPr>
        <w:t>והורהנה</w:t>
      </w:r>
      <w:proofErr w:type="spellEnd"/>
      <w:r>
        <w:rPr>
          <w:rtl/>
        </w:rPr>
        <w:t xml:space="preserve"> לא אסרו חכמים וחשו שנתרצה אלא שנחבשה כדין, אבל שלא כדין מותרת </w:t>
      </w:r>
      <w:proofErr w:type="spellStart"/>
      <w:r>
        <w:rPr>
          <w:rtl/>
        </w:rPr>
        <w:t>כהנהו</w:t>
      </w:r>
      <w:proofErr w:type="spellEnd"/>
      <w:r>
        <w:rPr>
          <w:rtl/>
        </w:rPr>
        <w:t xml:space="preserve"> נשי </w:t>
      </w:r>
      <w:proofErr w:type="spellStart"/>
      <w:r>
        <w:rPr>
          <w:rtl/>
        </w:rPr>
        <w:t>דגנבוה</w:t>
      </w:r>
      <w:proofErr w:type="spellEnd"/>
      <w:r>
        <w:rPr>
          <w:rtl/>
        </w:rPr>
        <w:t xml:space="preserve"> גנבי. </w:t>
      </w:r>
      <w:proofErr w:type="spellStart"/>
      <w:r>
        <w:rPr>
          <w:rtl/>
        </w:rPr>
        <w:t>ובנ"ד</w:t>
      </w:r>
      <w:proofErr w:type="spellEnd"/>
      <w:r>
        <w:rPr>
          <w:rtl/>
        </w:rPr>
        <w:t xml:space="preserve"> ודאי שלא כדין הוא שלא באו עליהם אלא בעלילה ומחמת רשע </w:t>
      </w:r>
      <w:proofErr w:type="spellStart"/>
      <w:r>
        <w:rPr>
          <w:rtl/>
        </w:rPr>
        <w:t>תפשום</w:t>
      </w:r>
      <w:proofErr w:type="spellEnd"/>
      <w:r>
        <w:rPr>
          <w:rtl/>
        </w:rPr>
        <w:t xml:space="preserve">, ואפילו מקצת נשים שהמירו כבר וחזרו ונמסר להם לנכרים שאילו הם לא </w:t>
      </w:r>
      <w:proofErr w:type="spellStart"/>
      <w:r>
        <w:rPr>
          <w:rtl/>
        </w:rPr>
        <w:t>חשיבי</w:t>
      </w:r>
      <w:proofErr w:type="spellEnd"/>
      <w:r>
        <w:rPr>
          <w:rtl/>
        </w:rPr>
        <w:t xml:space="preserve"> נחבשו כדין, משום </w:t>
      </w:r>
      <w:proofErr w:type="spellStart"/>
      <w:r>
        <w:rPr>
          <w:rtl/>
        </w:rPr>
        <w:t>דבתחילה</w:t>
      </w:r>
      <w:proofErr w:type="spellEnd"/>
      <w:r>
        <w:rPr>
          <w:rtl/>
        </w:rPr>
        <w:t xml:space="preserve"> לא בשביל כך </w:t>
      </w:r>
      <w:proofErr w:type="spellStart"/>
      <w:r>
        <w:rPr>
          <w:rtl/>
        </w:rPr>
        <w:t>תפשום</w:t>
      </w:r>
      <w:proofErr w:type="spellEnd"/>
      <w:r>
        <w:rPr>
          <w:rtl/>
        </w:rPr>
        <w:t xml:space="preserve"> שהרי תפשו ג"כ אחרות שאינו כך, ולכך אינם מתרצות </w:t>
      </w:r>
      <w:proofErr w:type="spellStart"/>
      <w:r>
        <w:rPr>
          <w:rtl/>
        </w:rPr>
        <w:t>דבוטחים</w:t>
      </w:r>
      <w:proofErr w:type="spellEnd"/>
      <w:r>
        <w:rPr>
          <w:rtl/>
        </w:rPr>
        <w:t xml:space="preserve"> מה שאירע לאחרות יארע גם להם, ולכך אין </w:t>
      </w:r>
      <w:proofErr w:type="spellStart"/>
      <w:r>
        <w:rPr>
          <w:rtl/>
        </w:rPr>
        <w:t>לאוסרה</w:t>
      </w:r>
      <w:proofErr w:type="spellEnd"/>
      <w:r>
        <w:rPr>
          <w:rtl/>
        </w:rPr>
        <w:t xml:space="preserve"> מטעם נחבשה ולא מטעם שהמירה לפי שע"י אונס המירה, וכאשר מצאתה יד ברחה </w:t>
      </w:r>
      <w:proofErr w:type="spellStart"/>
      <w:r>
        <w:rPr>
          <w:rtl/>
        </w:rPr>
        <w:t>אמרינן</w:t>
      </w:r>
      <w:proofErr w:type="spellEnd"/>
      <w:r>
        <w:rPr>
          <w:rtl/>
        </w:rPr>
        <w:t xml:space="preserve"> מסתמא לא עברה כלום אלא למה </w:t>
      </w:r>
      <w:proofErr w:type="spellStart"/>
      <w:r>
        <w:rPr>
          <w:rtl/>
        </w:rPr>
        <w:t>שהיתה</w:t>
      </w:r>
      <w:proofErr w:type="spellEnd"/>
      <w:r>
        <w:rPr>
          <w:rtl/>
        </w:rPr>
        <w:t xml:space="preserve"> אנוסה לכך. ואע"ג </w:t>
      </w:r>
      <w:proofErr w:type="spellStart"/>
      <w:r>
        <w:rPr>
          <w:rtl/>
        </w:rPr>
        <w:t>דא"ז</w:t>
      </w:r>
      <w:proofErr w:type="spellEnd"/>
      <w:r>
        <w:rPr>
          <w:rtl/>
        </w:rPr>
        <w:t xml:space="preserve"> דלעיל אסר לה נראה </w:t>
      </w:r>
      <w:proofErr w:type="spellStart"/>
      <w:r>
        <w:rPr>
          <w:rtl/>
        </w:rPr>
        <w:t>דבשבויה</w:t>
      </w:r>
      <w:proofErr w:type="spellEnd"/>
      <w:r>
        <w:rPr>
          <w:rtl/>
        </w:rPr>
        <w:t xml:space="preserve"> יש לסמוך </w:t>
      </w:r>
      <w:proofErr w:type="spellStart"/>
      <w:r>
        <w:rPr>
          <w:rtl/>
        </w:rPr>
        <w:t>אגאונים</w:t>
      </w:r>
      <w:proofErr w:type="spellEnd"/>
      <w:r>
        <w:rPr>
          <w:rtl/>
        </w:rPr>
        <w:t xml:space="preserve"> </w:t>
      </w:r>
      <w:proofErr w:type="spellStart"/>
      <w:r>
        <w:rPr>
          <w:rtl/>
        </w:rPr>
        <w:t>דמקילי</w:t>
      </w:r>
      <w:proofErr w:type="spellEnd"/>
      <w:r>
        <w:rPr>
          <w:rtl/>
        </w:rPr>
        <w:t xml:space="preserve">, </w:t>
      </w:r>
      <w:proofErr w:type="spellStart"/>
      <w:r>
        <w:rPr>
          <w:rtl/>
        </w:rPr>
        <w:t>דבכמה</w:t>
      </w:r>
      <w:proofErr w:type="spellEnd"/>
      <w:r>
        <w:rPr>
          <w:rtl/>
        </w:rPr>
        <w:t xml:space="preserve"> </w:t>
      </w:r>
      <w:proofErr w:type="spellStart"/>
      <w:r>
        <w:rPr>
          <w:rtl/>
        </w:rPr>
        <w:t>דוכתא</w:t>
      </w:r>
      <w:proofErr w:type="spellEnd"/>
      <w:r>
        <w:rPr>
          <w:rtl/>
        </w:rPr>
        <w:t xml:space="preserve"> בתלמוד </w:t>
      </w:r>
      <w:proofErr w:type="spellStart"/>
      <w:r>
        <w:rPr>
          <w:rtl/>
        </w:rPr>
        <w:t>אמרינן</w:t>
      </w:r>
      <w:proofErr w:type="spellEnd"/>
      <w:r>
        <w:rPr>
          <w:rtl/>
        </w:rPr>
        <w:t xml:space="preserve"> בשבויה הקילו </w:t>
      </w:r>
      <w:proofErr w:type="spellStart"/>
      <w:r>
        <w:rPr>
          <w:rtl/>
        </w:rPr>
        <w:t>וטובא</w:t>
      </w:r>
      <w:proofErr w:type="spellEnd"/>
      <w:r>
        <w:rPr>
          <w:rtl/>
        </w:rPr>
        <w:t xml:space="preserve"> הקילו בה רבנן </w:t>
      </w:r>
      <w:proofErr w:type="spellStart"/>
      <w:r>
        <w:rPr>
          <w:rtl/>
        </w:rPr>
        <w:t>כדאמרינן</w:t>
      </w:r>
      <w:proofErr w:type="spellEnd"/>
      <w:r>
        <w:rPr>
          <w:rtl/>
        </w:rPr>
        <w:t xml:space="preserve"> אם יש מחבואה אחת </w:t>
      </w:r>
      <w:proofErr w:type="spellStart"/>
      <w:r>
        <w:rPr>
          <w:rtl/>
        </w:rPr>
        <w:t>מצלת</w:t>
      </w:r>
      <w:proofErr w:type="spellEnd"/>
      <w:r>
        <w:rPr>
          <w:rtl/>
        </w:rPr>
        <w:t xml:space="preserve"> על כל </w:t>
      </w:r>
      <w:proofErr w:type="spellStart"/>
      <w:r>
        <w:rPr>
          <w:rtl/>
        </w:rPr>
        <w:t>הכהנות</w:t>
      </w:r>
      <w:proofErr w:type="spellEnd"/>
      <w:r>
        <w:rPr>
          <w:rtl/>
        </w:rPr>
        <w:t xml:space="preserve">, ומסיק </w:t>
      </w:r>
      <w:proofErr w:type="spellStart"/>
      <w:r>
        <w:rPr>
          <w:rtl/>
        </w:rPr>
        <w:t>אשירי</w:t>
      </w:r>
      <w:proofErr w:type="spellEnd"/>
      <w:r>
        <w:rPr>
          <w:rtl/>
        </w:rPr>
        <w:t xml:space="preserve"> </w:t>
      </w:r>
      <w:proofErr w:type="spellStart"/>
      <w:r>
        <w:rPr>
          <w:rtl/>
        </w:rPr>
        <w:t>דלהקל</w:t>
      </w:r>
      <w:proofErr w:type="spellEnd"/>
      <w:r>
        <w:rPr>
          <w:rtl/>
        </w:rPr>
        <w:t xml:space="preserve"> היה להם לחכמים בדבר זה. </w:t>
      </w:r>
      <w:proofErr w:type="spellStart"/>
      <w:r>
        <w:rPr>
          <w:rtl/>
        </w:rPr>
        <w:t>י"ל</w:t>
      </w:r>
      <w:proofErr w:type="spellEnd"/>
      <w:r>
        <w:rPr>
          <w:rtl/>
        </w:rPr>
        <w:t xml:space="preserve">, </w:t>
      </w:r>
      <w:proofErr w:type="spellStart"/>
      <w:r>
        <w:rPr>
          <w:rtl/>
        </w:rPr>
        <w:t>דהך</w:t>
      </w:r>
      <w:proofErr w:type="spellEnd"/>
      <w:r>
        <w:rPr>
          <w:rtl/>
        </w:rPr>
        <w:t xml:space="preserve"> </w:t>
      </w:r>
      <w:proofErr w:type="spellStart"/>
      <w:r>
        <w:rPr>
          <w:rtl/>
        </w:rPr>
        <w:t>איתתא</w:t>
      </w:r>
      <w:proofErr w:type="spellEnd"/>
      <w:r>
        <w:rPr>
          <w:rtl/>
        </w:rPr>
        <w:t xml:space="preserve"> </w:t>
      </w:r>
      <w:proofErr w:type="spellStart"/>
      <w:r>
        <w:rPr>
          <w:rtl/>
        </w:rPr>
        <w:t>נמי</w:t>
      </w:r>
      <w:proofErr w:type="spellEnd"/>
      <w:r>
        <w:rPr>
          <w:rtl/>
        </w:rPr>
        <w:t xml:space="preserve"> הואיל ובאונס המירה וברחה מיד שייך </w:t>
      </w:r>
      <w:proofErr w:type="spellStart"/>
      <w:r>
        <w:rPr>
          <w:rtl/>
        </w:rPr>
        <w:t>נמי</w:t>
      </w:r>
      <w:proofErr w:type="spellEnd"/>
      <w:r>
        <w:rPr>
          <w:rtl/>
        </w:rPr>
        <w:t xml:space="preserve"> מנוולת נפשה. הרי מצאנו להתיר לאותם /לאותן/ שברחו תכף כאשר מצאו יד לברוח אפילו </w:t>
      </w:r>
      <w:proofErr w:type="spellStart"/>
      <w:r>
        <w:rPr>
          <w:rtl/>
        </w:rPr>
        <w:t>נשתמדו</w:t>
      </w:r>
      <w:proofErr w:type="spellEnd"/>
      <w:r>
        <w:rPr>
          <w:rtl/>
        </w:rPr>
        <w:t xml:space="preserve"> </w:t>
      </w:r>
      <w:proofErr w:type="spellStart"/>
      <w:r>
        <w:rPr>
          <w:rtl/>
        </w:rPr>
        <w:t>לבדהן</w:t>
      </w:r>
      <w:proofErr w:type="spellEnd"/>
      <w:r>
        <w:rPr>
          <w:rtl/>
        </w:rPr>
        <w:t xml:space="preserve"> /לבדן/ בלא בעליהן. ואותן </w:t>
      </w:r>
      <w:proofErr w:type="spellStart"/>
      <w:r>
        <w:rPr>
          <w:rtl/>
        </w:rPr>
        <w:t>שנשתמדו</w:t>
      </w:r>
      <w:proofErr w:type="spellEnd"/>
      <w:r>
        <w:rPr>
          <w:rtl/>
        </w:rPr>
        <w:t xml:space="preserve"> עם בעליהן או בעליהן קודם לכן ולא שהו אחר בעליהן, אז נמצא עמהן התרתם מפורש </w:t>
      </w:r>
      <w:proofErr w:type="spellStart"/>
      <w:r>
        <w:rPr>
          <w:rtl/>
        </w:rPr>
        <w:t>בהדיא</w:t>
      </w:r>
      <w:proofErr w:type="spellEnd"/>
      <w:r>
        <w:rPr>
          <w:rtl/>
        </w:rPr>
        <w:t xml:space="preserve"> בתשובת הרשב"א דלעיל, אפילו </w:t>
      </w:r>
      <w:proofErr w:type="spellStart"/>
      <w:r>
        <w:rPr>
          <w:rtl/>
        </w:rPr>
        <w:t>נשתמדו</w:t>
      </w:r>
      <w:proofErr w:type="spellEnd"/>
      <w:r>
        <w:rPr>
          <w:rtl/>
        </w:rPr>
        <w:t xml:space="preserve"> במזיד כ"ש ע"י אונס משום </w:t>
      </w:r>
      <w:proofErr w:type="spellStart"/>
      <w:r>
        <w:rPr>
          <w:rtl/>
        </w:rPr>
        <w:t>דבעלה</w:t>
      </w:r>
      <w:proofErr w:type="spellEnd"/>
      <w:r>
        <w:rPr>
          <w:rtl/>
        </w:rPr>
        <w:t xml:space="preserve"> משמרתה, ולא אשכחן גאון דפליג עליה </w:t>
      </w:r>
      <w:proofErr w:type="spellStart"/>
      <w:r>
        <w:rPr>
          <w:rtl/>
        </w:rPr>
        <w:t>בהדיא</w:t>
      </w:r>
      <w:proofErr w:type="spellEnd"/>
      <w:r>
        <w:rPr>
          <w:rtl/>
        </w:rPr>
        <w:t xml:space="preserve"> </w:t>
      </w:r>
      <w:proofErr w:type="spellStart"/>
      <w:r>
        <w:rPr>
          <w:rtl/>
        </w:rPr>
        <w:t>אהך</w:t>
      </w:r>
      <w:proofErr w:type="spellEnd"/>
      <w:r>
        <w:rPr>
          <w:rtl/>
        </w:rPr>
        <w:t xml:space="preserve"> </w:t>
      </w:r>
      <w:proofErr w:type="spellStart"/>
      <w:r>
        <w:rPr>
          <w:rtl/>
        </w:rPr>
        <w:t>סברא</w:t>
      </w:r>
      <w:proofErr w:type="spellEnd"/>
      <w:r>
        <w:rPr>
          <w:rtl/>
        </w:rPr>
        <w:t xml:space="preserve">. אמנם אותם ששהו שבועות וחדשים אף לאחר שהיה להם יד לברוח וגם היו בלא בעליהן לא </w:t>
      </w:r>
      <w:proofErr w:type="spellStart"/>
      <w:r>
        <w:rPr>
          <w:rtl/>
        </w:rPr>
        <w:t>ידענא</w:t>
      </w:r>
      <w:proofErr w:type="spellEnd"/>
      <w:r>
        <w:rPr>
          <w:rtl/>
        </w:rPr>
        <w:t xml:space="preserve"> להן </w:t>
      </w:r>
      <w:proofErr w:type="spellStart"/>
      <w:r>
        <w:rPr>
          <w:rtl/>
        </w:rPr>
        <w:t>שריותא</w:t>
      </w:r>
      <w:proofErr w:type="spellEnd"/>
      <w:r>
        <w:rPr>
          <w:rtl/>
        </w:rPr>
        <w:t xml:space="preserve"> שפיר, כיון </w:t>
      </w:r>
      <w:proofErr w:type="spellStart"/>
      <w:r>
        <w:rPr>
          <w:rtl/>
        </w:rPr>
        <w:t>דהיה</w:t>
      </w:r>
      <w:proofErr w:type="spellEnd"/>
      <w:r>
        <w:rPr>
          <w:rtl/>
        </w:rPr>
        <w:t xml:space="preserve"> לה יד לברוח ולא </w:t>
      </w:r>
      <w:proofErr w:type="spellStart"/>
      <w:r>
        <w:rPr>
          <w:rtl/>
        </w:rPr>
        <w:t>יצאתה</w:t>
      </w:r>
      <w:proofErr w:type="spellEnd"/>
      <w:r>
        <w:rPr>
          <w:rtl/>
        </w:rPr>
        <w:t xml:space="preserve"> מטומאתה לטהרתה הוי לה כמזידה ולא אשכחן גאון </w:t>
      </w:r>
      <w:proofErr w:type="spellStart"/>
      <w:r>
        <w:rPr>
          <w:rtl/>
        </w:rPr>
        <w:t>דשרי</w:t>
      </w:r>
      <w:proofErr w:type="spellEnd"/>
      <w:r>
        <w:rPr>
          <w:rtl/>
        </w:rPr>
        <w:t xml:space="preserve"> </w:t>
      </w:r>
      <w:proofErr w:type="spellStart"/>
      <w:r>
        <w:rPr>
          <w:rtl/>
        </w:rPr>
        <w:t>כה"ג</w:t>
      </w:r>
      <w:proofErr w:type="spellEnd"/>
      <w:r>
        <w:rPr>
          <w:rtl/>
        </w:rPr>
        <w:t xml:space="preserve">. אכן </w:t>
      </w:r>
      <w:proofErr w:type="spellStart"/>
      <w:r>
        <w:rPr>
          <w:rtl/>
        </w:rPr>
        <w:t>ידענא</w:t>
      </w:r>
      <w:proofErr w:type="spellEnd"/>
      <w:r>
        <w:rPr>
          <w:rtl/>
        </w:rPr>
        <w:t xml:space="preserve"> שהיו באותם נשים ששהו יותר מימי התקופה לאחר שברחו כמה וכמה נפשות שהיו כיוצא בהן, ולפי הנראה היה להם /להן/ יד לברוח גם בעליהן לא היו להן עמהן והיה דומה ששהו בשביל ממון, ואעפ"כ הותרו על פי מורה הוראה, אפשר נתנו הני נשי </w:t>
      </w:r>
      <w:proofErr w:type="spellStart"/>
      <w:r>
        <w:rPr>
          <w:rtl/>
        </w:rPr>
        <w:t>אמתלאות</w:t>
      </w:r>
      <w:proofErr w:type="spellEnd"/>
      <w:r>
        <w:rPr>
          <w:rtl/>
        </w:rPr>
        <w:t xml:space="preserve"> לדבריהם שלא היה להם יד לברוח מחמת הנכרים שהיו בשכונתם שהרגישו אחריהם יותר משאר נכרים אחר נשים אחרות. והאמת כך שאשה אחת פיקחת וזריזה יותר לבקש תחבולות </w:t>
      </w:r>
      <w:proofErr w:type="spellStart"/>
      <w:r>
        <w:rPr>
          <w:rtl/>
        </w:rPr>
        <w:t>להמלט</w:t>
      </w:r>
      <w:proofErr w:type="spellEnd"/>
      <w:r>
        <w:rPr>
          <w:rtl/>
        </w:rPr>
        <w:t xml:space="preserve"> יותר מחברתה, אך אין נראה להקל כולי האי כלל, </w:t>
      </w:r>
      <w:proofErr w:type="spellStart"/>
      <w:r>
        <w:rPr>
          <w:rtl/>
        </w:rPr>
        <w:t>ומהך</w:t>
      </w:r>
      <w:proofErr w:type="spellEnd"/>
      <w:r>
        <w:rPr>
          <w:rtl/>
        </w:rPr>
        <w:t xml:space="preserve"> </w:t>
      </w:r>
      <w:proofErr w:type="spellStart"/>
      <w:r>
        <w:rPr>
          <w:rtl/>
        </w:rPr>
        <w:t>עובדא</w:t>
      </w:r>
      <w:proofErr w:type="spellEnd"/>
      <w:r>
        <w:rPr>
          <w:rtl/>
        </w:rPr>
        <w:t xml:space="preserve"> </w:t>
      </w:r>
      <w:proofErr w:type="spellStart"/>
      <w:r>
        <w:rPr>
          <w:rtl/>
        </w:rPr>
        <w:t>דנשי</w:t>
      </w:r>
      <w:proofErr w:type="spellEnd"/>
      <w:r>
        <w:rPr>
          <w:rtl/>
        </w:rPr>
        <w:t xml:space="preserve"> </w:t>
      </w:r>
      <w:proofErr w:type="spellStart"/>
      <w:r>
        <w:rPr>
          <w:rtl/>
        </w:rPr>
        <w:t>אושטריי"ך</w:t>
      </w:r>
      <w:proofErr w:type="spellEnd"/>
      <w:r>
        <w:rPr>
          <w:rtl/>
        </w:rPr>
        <w:t xml:space="preserve"> היאך הורה עליהן ואיך יצא משפטן וכמו שביארתי הדבר בטעמים וראיות וכאשר נשארתי </w:t>
      </w:r>
      <w:proofErr w:type="spellStart"/>
      <w:r>
        <w:rPr>
          <w:rtl/>
        </w:rPr>
        <w:t>במסקנא</w:t>
      </w:r>
      <w:proofErr w:type="spellEnd"/>
      <w:r>
        <w:rPr>
          <w:rtl/>
        </w:rPr>
        <w:t xml:space="preserve"> יתבארו משפטי שאלתינו יפה למבין.    </w:t>
      </w:r>
    </w:p>
    <w:p w:rsidRPr="00560D16" w:rsidR="006C59D0" w:rsidP="007D2DC0" w:rsidRDefault="006C59D0" w14:paraId="5C33B7EE" w14:textId="77777777">
      <w:pPr>
        <w:pStyle w:val="Heading2"/>
        <w:rPr>
          <w:rtl/>
        </w:rPr>
      </w:pPr>
      <w:r>
        <w:rPr>
          <w:rFonts w:hint="cs"/>
          <w:rtl/>
        </w:rPr>
        <w:t xml:space="preserve">שלחן ערוך יורה דעה </w:t>
      </w:r>
      <w:proofErr w:type="spellStart"/>
      <w:r>
        <w:rPr>
          <w:rFonts w:hint="cs"/>
          <w:rtl/>
        </w:rPr>
        <w:t>קנז:א</w:t>
      </w:r>
      <w:proofErr w:type="spellEnd"/>
    </w:p>
    <w:p w:rsidR="006C59D0" w:rsidP="007D2DC0" w:rsidRDefault="006C59D0" w14:paraId="47241C4C" w14:textId="77777777">
      <w:pPr>
        <w:pStyle w:val="Heading2"/>
        <w:rPr>
          <w:rtl/>
        </w:rPr>
      </w:pPr>
      <w:r>
        <w:rPr>
          <w:rFonts w:hint="cs"/>
          <w:rtl/>
        </w:rPr>
        <w:t>פתחי תשובה</w:t>
      </w:r>
    </w:p>
    <w:p w:rsidR="006C59D0" w:rsidP="006C59D0" w:rsidRDefault="006C59D0" w14:paraId="5E299E93" w14:textId="77777777">
      <w:pPr>
        <w:pStyle w:val="Heading2"/>
        <w:rPr>
          <w:rtl/>
        </w:rPr>
      </w:pPr>
      <w:r>
        <w:rPr>
          <w:rFonts w:hint="cs"/>
          <w:rtl/>
        </w:rPr>
        <w:t xml:space="preserve">שלחן ערוך אבן העזר </w:t>
      </w:r>
      <w:proofErr w:type="spellStart"/>
      <w:r>
        <w:rPr>
          <w:rFonts w:hint="cs"/>
          <w:rtl/>
        </w:rPr>
        <w:t>קעח:יט</w:t>
      </w:r>
      <w:proofErr w:type="spellEnd"/>
    </w:p>
    <w:p w:rsidR="006C59D0" w:rsidP="006C59D0" w:rsidRDefault="006C59D0" w14:paraId="7DB54B6F" w14:textId="77777777">
      <w:pPr>
        <w:rPr>
          <w:sz w:val="18"/>
          <w:szCs w:val="18"/>
          <w:rtl/>
        </w:rPr>
      </w:pPr>
      <w:r>
        <w:rPr>
          <w:rtl/>
        </w:rPr>
        <w:t xml:space="preserve">י"א שאשת איש </w:t>
      </w:r>
      <w:r w:rsidRPr="007972E7">
        <w:rPr>
          <w:rtl/>
        </w:rPr>
        <w:t xml:space="preserve">שזינתה עם עובד כוכבים וגירשה בעלה, ונתגייר העובד </w:t>
      </w:r>
      <w:r>
        <w:rPr>
          <w:rtl/>
        </w:rPr>
        <w:t>כוכבים, שמותרת לגר הזה,</w:t>
      </w:r>
      <w:r w:rsidRPr="007972E7">
        <w:rPr>
          <w:rtl/>
        </w:rPr>
        <w:t xml:space="preserve"> דלא שייך </w:t>
      </w:r>
      <w:proofErr w:type="spellStart"/>
      <w:r w:rsidRPr="007972E7">
        <w:rPr>
          <w:rtl/>
        </w:rPr>
        <w:t>למימר</w:t>
      </w:r>
      <w:proofErr w:type="spellEnd"/>
      <w:r w:rsidRPr="007972E7">
        <w:rPr>
          <w:rtl/>
        </w:rPr>
        <w:t xml:space="preserve"> אחד ל</w:t>
      </w:r>
      <w:r>
        <w:rPr>
          <w:rtl/>
        </w:rPr>
        <w:t xml:space="preserve">בועל בביאת העובד כוכבים. </w:t>
      </w:r>
      <w:r w:rsidRPr="007972E7">
        <w:rPr>
          <w:sz w:val="18"/>
          <w:szCs w:val="18"/>
          <w:rtl/>
        </w:rPr>
        <w:t xml:space="preserve">הגה: ומ"מ מי שזינה עם אחות אשתו, וגירשה בעלה, אסורה לבועל אחר מיתת אשתו. אע"ג </w:t>
      </w:r>
      <w:proofErr w:type="spellStart"/>
      <w:r w:rsidRPr="007972E7">
        <w:rPr>
          <w:sz w:val="18"/>
          <w:szCs w:val="18"/>
          <w:rtl/>
        </w:rPr>
        <w:t>דבלאו</w:t>
      </w:r>
      <w:proofErr w:type="spellEnd"/>
      <w:r w:rsidRPr="007972E7">
        <w:rPr>
          <w:sz w:val="18"/>
          <w:szCs w:val="18"/>
          <w:rtl/>
        </w:rPr>
        <w:t xml:space="preserve"> הכי </w:t>
      </w:r>
      <w:proofErr w:type="spellStart"/>
      <w:r w:rsidRPr="007972E7">
        <w:rPr>
          <w:sz w:val="18"/>
          <w:szCs w:val="18"/>
          <w:rtl/>
        </w:rPr>
        <w:t>היתה</w:t>
      </w:r>
      <w:proofErr w:type="spellEnd"/>
      <w:r w:rsidRPr="007972E7">
        <w:rPr>
          <w:sz w:val="18"/>
          <w:szCs w:val="18"/>
          <w:rtl/>
        </w:rPr>
        <w:t xml:space="preserve"> אסורה לו כשזינתה עמו (פסקי </w:t>
      </w:r>
      <w:proofErr w:type="spellStart"/>
      <w:r w:rsidRPr="007972E7">
        <w:rPr>
          <w:sz w:val="18"/>
          <w:szCs w:val="18"/>
          <w:rtl/>
        </w:rPr>
        <w:t>מהרא"י</w:t>
      </w:r>
      <w:proofErr w:type="spellEnd"/>
      <w:r w:rsidRPr="007972E7">
        <w:rPr>
          <w:sz w:val="18"/>
          <w:szCs w:val="18"/>
          <w:rtl/>
        </w:rPr>
        <w:t xml:space="preserve"> סי' כ"ט).</w:t>
      </w:r>
    </w:p>
    <w:p w:rsidR="006C59D0" w:rsidP="006C59D0" w:rsidRDefault="006C59D0" w14:paraId="2F1BDFF4" w14:textId="77777777">
      <w:pPr>
        <w:pStyle w:val="Heading2"/>
        <w:rPr>
          <w:rtl/>
        </w:rPr>
      </w:pPr>
      <w:r>
        <w:rPr>
          <w:rFonts w:hint="cs"/>
          <w:rtl/>
        </w:rPr>
        <w:t xml:space="preserve">ביאור </w:t>
      </w:r>
      <w:proofErr w:type="spellStart"/>
      <w:r>
        <w:rPr>
          <w:rFonts w:hint="cs"/>
          <w:rtl/>
        </w:rPr>
        <w:t>הגר"א</w:t>
      </w:r>
      <w:proofErr w:type="spellEnd"/>
      <w:r>
        <w:rPr>
          <w:rFonts w:hint="cs"/>
          <w:rtl/>
        </w:rPr>
        <w:t xml:space="preserve"> אבן העזר </w:t>
      </w:r>
      <w:proofErr w:type="spellStart"/>
      <w:r>
        <w:rPr>
          <w:rFonts w:hint="cs"/>
          <w:rtl/>
        </w:rPr>
        <w:t>קעח:כב</w:t>
      </w:r>
      <w:proofErr w:type="spellEnd"/>
    </w:p>
    <w:p w:rsidRPr="0021031F" w:rsidR="006C59D0" w:rsidP="006C59D0" w:rsidRDefault="006C59D0" w14:paraId="5B6B6C94" w14:textId="77777777">
      <w:pPr>
        <w:rPr>
          <w:rtl/>
        </w:rPr>
      </w:pPr>
      <w:r w:rsidRPr="0021031F">
        <w:rPr>
          <w:rtl/>
        </w:rPr>
        <w:lastRenderedPageBreak/>
        <w:t xml:space="preserve">י"א </w:t>
      </w:r>
      <w:proofErr w:type="spellStart"/>
      <w:r w:rsidRPr="0021031F">
        <w:rPr>
          <w:rtl/>
        </w:rPr>
        <w:t>כו</w:t>
      </w:r>
      <w:proofErr w:type="spellEnd"/>
      <w:r w:rsidRPr="0021031F">
        <w:rPr>
          <w:rtl/>
        </w:rPr>
        <w:t xml:space="preserve">'. </w:t>
      </w:r>
      <w:proofErr w:type="spellStart"/>
      <w:r w:rsidRPr="0021031F">
        <w:rPr>
          <w:rtl/>
        </w:rPr>
        <w:t>דבלא"ה</w:t>
      </w:r>
      <w:proofErr w:type="spellEnd"/>
      <w:r w:rsidRPr="0021031F">
        <w:rPr>
          <w:rtl/>
        </w:rPr>
        <w:t xml:space="preserve"> </w:t>
      </w:r>
      <w:proofErr w:type="spellStart"/>
      <w:r w:rsidRPr="0021031F">
        <w:rPr>
          <w:rtl/>
        </w:rPr>
        <w:t>אסירא</w:t>
      </w:r>
      <w:proofErr w:type="spellEnd"/>
      <w:r w:rsidRPr="0021031F">
        <w:rPr>
          <w:rtl/>
        </w:rPr>
        <w:t xml:space="preserve"> וכמ"ש כ"ו ב' מ"א נטמאה </w:t>
      </w:r>
      <w:proofErr w:type="spellStart"/>
      <w:r w:rsidRPr="0021031F">
        <w:rPr>
          <w:rtl/>
        </w:rPr>
        <w:t>כו</w:t>
      </w:r>
      <w:proofErr w:type="spellEnd"/>
      <w:r w:rsidRPr="0021031F">
        <w:rPr>
          <w:rtl/>
        </w:rPr>
        <w:t xml:space="preserve">' </w:t>
      </w:r>
      <w:proofErr w:type="spellStart"/>
      <w:r w:rsidRPr="0021031F">
        <w:rPr>
          <w:rtl/>
        </w:rPr>
        <w:t>קמ"ל</w:t>
      </w:r>
      <w:proofErr w:type="spellEnd"/>
      <w:r w:rsidRPr="0021031F">
        <w:rPr>
          <w:rtl/>
        </w:rPr>
        <w:t xml:space="preserve"> ר"ל </w:t>
      </w:r>
      <w:proofErr w:type="spellStart"/>
      <w:r w:rsidRPr="0021031F">
        <w:rPr>
          <w:rtl/>
        </w:rPr>
        <w:t>דמ"מ</w:t>
      </w:r>
      <w:proofErr w:type="spellEnd"/>
      <w:r w:rsidRPr="0021031F">
        <w:rPr>
          <w:rtl/>
        </w:rPr>
        <w:t xml:space="preserve"> נאסרת לבעל:</w:t>
      </w:r>
    </w:p>
    <w:p w:rsidR="006C59D0" w:rsidP="006C59D0" w:rsidRDefault="006C59D0" w14:paraId="43315AE8" w14:textId="77777777">
      <w:pPr>
        <w:rPr>
          <w:rtl/>
        </w:rPr>
      </w:pPr>
      <w:r w:rsidRPr="0021031F">
        <w:rPr>
          <w:rtl/>
        </w:rPr>
        <w:t xml:space="preserve">  ע' תוספת </w:t>
      </w:r>
      <w:proofErr w:type="spellStart"/>
      <w:r w:rsidRPr="0021031F">
        <w:rPr>
          <w:rtl/>
        </w:rPr>
        <w:t>דכתובות</w:t>
      </w:r>
      <w:proofErr w:type="spellEnd"/>
      <w:r w:rsidRPr="0021031F">
        <w:rPr>
          <w:rtl/>
        </w:rPr>
        <w:t xml:space="preserve"> ג' ב' ד"ה ולדרוש </w:t>
      </w:r>
      <w:proofErr w:type="spellStart"/>
      <w:r w:rsidRPr="0021031F">
        <w:rPr>
          <w:rtl/>
        </w:rPr>
        <w:t>כו</w:t>
      </w:r>
      <w:proofErr w:type="spellEnd"/>
      <w:r w:rsidRPr="0021031F">
        <w:rPr>
          <w:rtl/>
        </w:rPr>
        <w:t xml:space="preserve">' </w:t>
      </w:r>
      <w:proofErr w:type="spellStart"/>
      <w:r w:rsidRPr="0021031F">
        <w:rPr>
          <w:rtl/>
        </w:rPr>
        <w:t>והרא"ש</w:t>
      </w:r>
      <w:proofErr w:type="spellEnd"/>
      <w:r w:rsidRPr="0021031F">
        <w:rPr>
          <w:rtl/>
        </w:rPr>
        <w:t xml:space="preserve"> שם כ' ונ"ל לקיים פסק ר"ת ולא מטעמיה דלא </w:t>
      </w:r>
      <w:proofErr w:type="spellStart"/>
      <w:r w:rsidRPr="0021031F">
        <w:rPr>
          <w:rtl/>
        </w:rPr>
        <w:t>אמרינן</w:t>
      </w:r>
      <w:proofErr w:type="spellEnd"/>
      <w:r w:rsidRPr="0021031F">
        <w:rPr>
          <w:rtl/>
        </w:rPr>
        <w:t xml:space="preserve"> </w:t>
      </w:r>
      <w:proofErr w:type="spellStart"/>
      <w:r w:rsidRPr="0021031F">
        <w:rPr>
          <w:rtl/>
        </w:rPr>
        <w:t>דאסורה</w:t>
      </w:r>
      <w:proofErr w:type="spellEnd"/>
      <w:r w:rsidRPr="0021031F">
        <w:rPr>
          <w:rtl/>
        </w:rPr>
        <w:t xml:space="preserve"> לבועל אלא </w:t>
      </w:r>
      <w:proofErr w:type="spellStart"/>
      <w:r w:rsidRPr="0021031F">
        <w:rPr>
          <w:rtl/>
        </w:rPr>
        <w:t>היכא</w:t>
      </w:r>
      <w:proofErr w:type="spellEnd"/>
      <w:r w:rsidRPr="0021031F">
        <w:rPr>
          <w:rtl/>
        </w:rPr>
        <w:t xml:space="preserve"> דלא </w:t>
      </w:r>
      <w:proofErr w:type="spellStart"/>
      <w:r w:rsidRPr="0021031F">
        <w:rPr>
          <w:rtl/>
        </w:rPr>
        <w:t>היתה</w:t>
      </w:r>
      <w:proofErr w:type="spellEnd"/>
      <w:r w:rsidRPr="0021031F">
        <w:rPr>
          <w:rtl/>
        </w:rPr>
        <w:t xml:space="preserve"> אסורה </w:t>
      </w:r>
      <w:proofErr w:type="spellStart"/>
      <w:r w:rsidRPr="0021031F">
        <w:rPr>
          <w:rtl/>
        </w:rPr>
        <w:t>בלא"ה</w:t>
      </w:r>
      <w:proofErr w:type="spellEnd"/>
      <w:r w:rsidRPr="0021031F">
        <w:rPr>
          <w:rtl/>
        </w:rPr>
        <w:t xml:space="preserve"> </w:t>
      </w:r>
      <w:proofErr w:type="spellStart"/>
      <w:r w:rsidRPr="0021031F">
        <w:rPr>
          <w:rtl/>
        </w:rPr>
        <w:t>כו</w:t>
      </w:r>
      <w:proofErr w:type="spellEnd"/>
      <w:r w:rsidRPr="0021031F">
        <w:rPr>
          <w:rtl/>
        </w:rPr>
        <w:t xml:space="preserve">' </w:t>
      </w:r>
      <w:proofErr w:type="spellStart"/>
      <w:r w:rsidRPr="0021031F">
        <w:rPr>
          <w:rtl/>
        </w:rPr>
        <w:t>וז"ש</w:t>
      </w:r>
      <w:proofErr w:type="spellEnd"/>
      <w:r w:rsidRPr="0021031F">
        <w:rPr>
          <w:rtl/>
        </w:rPr>
        <w:t xml:space="preserve"> </w:t>
      </w:r>
      <w:proofErr w:type="spellStart"/>
      <w:r w:rsidRPr="0021031F">
        <w:rPr>
          <w:rtl/>
        </w:rPr>
        <w:t>בהג"ה</w:t>
      </w:r>
      <w:proofErr w:type="spellEnd"/>
      <w:r w:rsidRPr="0021031F">
        <w:rPr>
          <w:rtl/>
        </w:rPr>
        <w:t xml:space="preserve"> ומ"מ </w:t>
      </w:r>
      <w:proofErr w:type="spellStart"/>
      <w:r w:rsidRPr="0021031F">
        <w:rPr>
          <w:rtl/>
        </w:rPr>
        <w:t>כו</w:t>
      </w:r>
      <w:proofErr w:type="spellEnd"/>
      <w:r w:rsidRPr="0021031F">
        <w:rPr>
          <w:rtl/>
        </w:rPr>
        <w:t xml:space="preserve">' דל"ת דכאן </w:t>
      </w:r>
      <w:proofErr w:type="spellStart"/>
      <w:r w:rsidRPr="0021031F">
        <w:rPr>
          <w:rtl/>
        </w:rPr>
        <w:t>נמי</w:t>
      </w:r>
      <w:proofErr w:type="spellEnd"/>
      <w:r w:rsidRPr="0021031F">
        <w:rPr>
          <w:rtl/>
        </w:rPr>
        <w:t xml:space="preserve"> שייך טעם של </w:t>
      </w:r>
      <w:proofErr w:type="spellStart"/>
      <w:r w:rsidRPr="0021031F">
        <w:rPr>
          <w:rtl/>
        </w:rPr>
        <w:t>הרא"ש</w:t>
      </w:r>
      <w:proofErr w:type="spellEnd"/>
      <w:r w:rsidRPr="0021031F">
        <w:rPr>
          <w:rtl/>
        </w:rPr>
        <w:t xml:space="preserve"> </w:t>
      </w:r>
      <w:proofErr w:type="spellStart"/>
      <w:r w:rsidRPr="0021031F">
        <w:rPr>
          <w:rtl/>
        </w:rPr>
        <w:t>דגוי</w:t>
      </w:r>
      <w:proofErr w:type="spellEnd"/>
      <w:r w:rsidRPr="0021031F">
        <w:rPr>
          <w:rtl/>
        </w:rPr>
        <w:t xml:space="preserve"> אינו בתורת קידושין לגמרי </w:t>
      </w:r>
      <w:proofErr w:type="spellStart"/>
      <w:r w:rsidRPr="0021031F">
        <w:rPr>
          <w:rtl/>
        </w:rPr>
        <w:t>משא"כ</w:t>
      </w:r>
      <w:proofErr w:type="spellEnd"/>
      <w:r w:rsidRPr="0021031F">
        <w:rPr>
          <w:rtl/>
        </w:rPr>
        <w:t xml:space="preserve"> בעריות </w:t>
      </w:r>
      <w:proofErr w:type="spellStart"/>
      <w:r w:rsidRPr="0021031F">
        <w:rPr>
          <w:rtl/>
        </w:rPr>
        <w:t>די"ל</w:t>
      </w:r>
      <w:proofErr w:type="spellEnd"/>
      <w:r w:rsidRPr="0021031F">
        <w:rPr>
          <w:rtl/>
        </w:rPr>
        <w:t xml:space="preserve"> קידושין במקום אחר. פירש </w:t>
      </w:r>
      <w:proofErr w:type="spellStart"/>
      <w:r w:rsidRPr="0021031F">
        <w:rPr>
          <w:rtl/>
        </w:rPr>
        <w:t>מהרא"י</w:t>
      </w:r>
      <w:proofErr w:type="spellEnd"/>
      <w:r w:rsidRPr="0021031F">
        <w:rPr>
          <w:rtl/>
        </w:rPr>
        <w:t xml:space="preserve"> ועוד כ' שם לחלק </w:t>
      </w:r>
      <w:proofErr w:type="spellStart"/>
      <w:r w:rsidRPr="0021031F">
        <w:rPr>
          <w:rtl/>
        </w:rPr>
        <w:t>דגבי</w:t>
      </w:r>
      <w:proofErr w:type="spellEnd"/>
      <w:r w:rsidRPr="0021031F">
        <w:rPr>
          <w:rtl/>
        </w:rPr>
        <w:t xml:space="preserve"> אחות </w:t>
      </w:r>
      <w:proofErr w:type="spellStart"/>
      <w:r w:rsidRPr="0021031F">
        <w:rPr>
          <w:rtl/>
        </w:rPr>
        <w:t>אשה</w:t>
      </w:r>
      <w:proofErr w:type="spellEnd"/>
      <w:r w:rsidRPr="0021031F">
        <w:rPr>
          <w:rtl/>
        </w:rPr>
        <w:t xml:space="preserve"> שייך נאסרה לבועל באם תמות אשתו </w:t>
      </w:r>
      <w:proofErr w:type="spellStart"/>
      <w:r w:rsidRPr="0021031F">
        <w:rPr>
          <w:rtl/>
        </w:rPr>
        <w:t>משא"כ</w:t>
      </w:r>
      <w:proofErr w:type="spellEnd"/>
      <w:r w:rsidRPr="0021031F">
        <w:rPr>
          <w:rtl/>
        </w:rPr>
        <w:t xml:space="preserve"> בגוי </w:t>
      </w:r>
      <w:proofErr w:type="spellStart"/>
      <w:r w:rsidRPr="0021031F">
        <w:rPr>
          <w:rtl/>
        </w:rPr>
        <w:t>דכשמתגייר</w:t>
      </w:r>
      <w:proofErr w:type="spellEnd"/>
      <w:r w:rsidRPr="0021031F">
        <w:rPr>
          <w:rtl/>
        </w:rPr>
        <w:t xml:space="preserve"> גוף אחר הוא דגר שנתגייר </w:t>
      </w:r>
      <w:proofErr w:type="spellStart"/>
      <w:r w:rsidRPr="0021031F">
        <w:rPr>
          <w:rtl/>
        </w:rPr>
        <w:t>כו</w:t>
      </w:r>
      <w:proofErr w:type="spellEnd"/>
      <w:r w:rsidRPr="0021031F">
        <w:rPr>
          <w:rtl/>
        </w:rPr>
        <w:t xml:space="preserve">'. ומרד' פ' ד' מיתות כ' אכן ר' יחיאל עשה מעשה </w:t>
      </w:r>
      <w:proofErr w:type="spellStart"/>
      <w:r w:rsidRPr="0021031F">
        <w:rPr>
          <w:rtl/>
        </w:rPr>
        <w:t>כר"ת</w:t>
      </w:r>
      <w:proofErr w:type="spellEnd"/>
      <w:r w:rsidRPr="0021031F">
        <w:rPr>
          <w:rtl/>
        </w:rPr>
        <w:t xml:space="preserve"> ולא מטעמיה </w:t>
      </w:r>
      <w:proofErr w:type="spellStart"/>
      <w:r w:rsidRPr="0021031F">
        <w:rPr>
          <w:rtl/>
        </w:rPr>
        <w:t>כו</w:t>
      </w:r>
      <w:proofErr w:type="spellEnd"/>
      <w:r w:rsidRPr="0021031F">
        <w:rPr>
          <w:rtl/>
        </w:rPr>
        <w:t xml:space="preserve">' אלא משום דגר שנתגייר כקטן שנולד וההיא </w:t>
      </w:r>
      <w:proofErr w:type="spellStart"/>
      <w:r w:rsidRPr="0021031F">
        <w:rPr>
          <w:rtl/>
        </w:rPr>
        <w:t>שעתא</w:t>
      </w:r>
      <w:proofErr w:type="spellEnd"/>
      <w:r w:rsidRPr="0021031F">
        <w:rPr>
          <w:rtl/>
        </w:rPr>
        <w:t xml:space="preserve"> לאו אסורה היא ובזה אתי שפיר כ"ז:</w:t>
      </w:r>
    </w:p>
    <w:p w:rsidR="006C59D0" w:rsidP="00843771" w:rsidRDefault="00843771" w14:paraId="5D54815B" w14:textId="0B421E63">
      <w:pPr>
        <w:pStyle w:val="Heading1"/>
        <w:rPr>
          <w:rtl/>
        </w:rPr>
      </w:pPr>
      <w:r>
        <w:rPr>
          <w:rFonts w:hint="cs"/>
          <w:rtl/>
        </w:rPr>
        <w:t xml:space="preserve">הפרשת תרומות ומעשרות </w:t>
      </w:r>
      <w:r>
        <w:rPr>
          <w:rtl/>
        </w:rPr>
        <w:t>–</w:t>
      </w:r>
      <w:r>
        <w:rPr>
          <w:rFonts w:hint="cs"/>
          <w:rtl/>
        </w:rPr>
        <w:t xml:space="preserve"> מצוה או מתיר</w:t>
      </w:r>
    </w:p>
    <w:p w:rsidR="00843771" w:rsidP="00F128C8" w:rsidRDefault="00F128C8" w14:paraId="1441CB31" w14:textId="43403C9C">
      <w:pPr>
        <w:pStyle w:val="Heading2"/>
        <w:rPr>
          <w:rtl/>
        </w:rPr>
      </w:pPr>
      <w:r>
        <w:rPr>
          <w:rFonts w:hint="cs"/>
          <w:rtl/>
        </w:rPr>
        <w:t>גינת אגוז עמ' פט, סימן כד</w:t>
      </w:r>
    </w:p>
    <w:p w:rsidR="005321B8" w:rsidP="005321B8" w:rsidRDefault="005321B8" w14:paraId="762BD75A" w14:textId="77777777">
      <w:pPr>
        <w:pStyle w:val="Heading1"/>
        <w:rPr>
          <w:rtl/>
        </w:rPr>
      </w:pPr>
      <w:bookmarkStart w:name="_Toc497158944" w:id="2"/>
      <w:r>
        <w:rPr>
          <w:rFonts w:hint="cs"/>
          <w:rtl/>
        </w:rPr>
        <w:t xml:space="preserve">סוטה </w:t>
      </w:r>
      <w:r>
        <w:rPr>
          <w:rtl/>
        </w:rPr>
        <w:t>–</w:t>
      </w:r>
      <w:r>
        <w:rPr>
          <w:rFonts w:hint="cs"/>
          <w:rtl/>
        </w:rPr>
        <w:t xml:space="preserve"> ומעמלה מעל באישה</w:t>
      </w:r>
      <w:bookmarkEnd w:id="2"/>
    </w:p>
    <w:p w:rsidR="005321B8" w:rsidP="005321B8" w:rsidRDefault="005321B8" w14:paraId="0AF19B59" w14:textId="77777777">
      <w:pPr>
        <w:pStyle w:val="Heading2"/>
        <w:rPr>
          <w:rtl/>
        </w:rPr>
      </w:pPr>
      <w:r>
        <w:rPr>
          <w:rFonts w:hint="cs"/>
          <w:rtl/>
        </w:rPr>
        <w:t xml:space="preserve">שלחן ערוך אבן העזר </w:t>
      </w:r>
      <w:proofErr w:type="spellStart"/>
      <w:r>
        <w:rPr>
          <w:rFonts w:hint="cs"/>
          <w:rtl/>
        </w:rPr>
        <w:t>קעח:ג</w:t>
      </w:r>
      <w:proofErr w:type="spellEnd"/>
    </w:p>
    <w:p w:rsidRPr="00904667" w:rsidR="005321B8" w:rsidP="005321B8" w:rsidRDefault="005321B8" w14:paraId="71E15E5A" w14:textId="77777777">
      <w:pPr>
        <w:rPr>
          <w:sz w:val="18"/>
          <w:szCs w:val="18"/>
          <w:rtl/>
        </w:rPr>
      </w:pPr>
      <w:r w:rsidRPr="00904667">
        <w:rPr>
          <w:rtl/>
        </w:rPr>
        <w:t>קטנה שהשי</w:t>
      </w:r>
      <w:r>
        <w:rPr>
          <w:rtl/>
        </w:rPr>
        <w:t xml:space="preserve">אה אביה וזינתה לרצונה, יש מי שאומר שאסורה לבעלה. </w:t>
      </w:r>
      <w:r w:rsidRPr="00904667">
        <w:rPr>
          <w:rtl/>
        </w:rPr>
        <w:t xml:space="preserve">לפיכך </w:t>
      </w:r>
      <w:proofErr w:type="spellStart"/>
      <w:r>
        <w:rPr>
          <w:rtl/>
        </w:rPr>
        <w:t>מקנאין</w:t>
      </w:r>
      <w:proofErr w:type="spellEnd"/>
      <w:r>
        <w:rPr>
          <w:rtl/>
        </w:rPr>
        <w:t xml:space="preserve"> לה, כדי להפסידה כתובתה. </w:t>
      </w:r>
      <w:r w:rsidRPr="00904667">
        <w:rPr>
          <w:rtl/>
        </w:rPr>
        <w:t>ויש מי שאומר שאינו נאסרת על בעלה, אלא אם כן הוא כה</w:t>
      </w:r>
      <w:r>
        <w:rPr>
          <w:rtl/>
        </w:rPr>
        <w:t xml:space="preserve">ן. </w:t>
      </w:r>
      <w:r w:rsidRPr="00904667">
        <w:rPr>
          <w:sz w:val="18"/>
          <w:szCs w:val="18"/>
          <w:rtl/>
        </w:rPr>
        <w:t xml:space="preserve">הגה: גדולה שזנתה בשוגג, שסברה שבעלה הוא, והוא אחר, מותרת לבעלה ישראל (הרמב"ם </w:t>
      </w:r>
      <w:proofErr w:type="spellStart"/>
      <w:r w:rsidRPr="00904667">
        <w:rPr>
          <w:sz w:val="18"/>
          <w:szCs w:val="18"/>
          <w:rtl/>
        </w:rPr>
        <w:t>פכ"ד</w:t>
      </w:r>
      <w:proofErr w:type="spellEnd"/>
      <w:r w:rsidRPr="00904667">
        <w:rPr>
          <w:sz w:val="18"/>
          <w:szCs w:val="18"/>
          <w:rtl/>
        </w:rPr>
        <w:t xml:space="preserve"> </w:t>
      </w:r>
      <w:proofErr w:type="spellStart"/>
      <w:r w:rsidRPr="00904667">
        <w:rPr>
          <w:sz w:val="18"/>
          <w:szCs w:val="18"/>
          <w:rtl/>
        </w:rPr>
        <w:t>דאישות</w:t>
      </w:r>
      <w:proofErr w:type="spellEnd"/>
      <w:r w:rsidRPr="00904667">
        <w:rPr>
          <w:sz w:val="18"/>
          <w:szCs w:val="18"/>
          <w:rtl/>
        </w:rPr>
        <w:t>). אבל זנתה שסברה שמותר לזנות, הוי כמזידה ואסורה לבעלה ישראל (</w:t>
      </w:r>
      <w:proofErr w:type="spellStart"/>
      <w:r w:rsidRPr="00904667">
        <w:rPr>
          <w:sz w:val="18"/>
          <w:szCs w:val="18"/>
          <w:rtl/>
        </w:rPr>
        <w:t>מהרי"ק</w:t>
      </w:r>
      <w:proofErr w:type="spellEnd"/>
      <w:r w:rsidRPr="00904667">
        <w:rPr>
          <w:sz w:val="18"/>
          <w:szCs w:val="18"/>
          <w:rtl/>
        </w:rPr>
        <w:t xml:space="preserve"> שורש קס"ח /קס"ז/). </w:t>
      </w:r>
      <w:proofErr w:type="spellStart"/>
      <w:r w:rsidRPr="00904667">
        <w:rPr>
          <w:sz w:val="18"/>
          <w:szCs w:val="18"/>
          <w:rtl/>
        </w:rPr>
        <w:t>אשה</w:t>
      </w:r>
      <w:proofErr w:type="spellEnd"/>
      <w:r w:rsidRPr="00904667">
        <w:rPr>
          <w:sz w:val="18"/>
          <w:szCs w:val="18"/>
          <w:rtl/>
        </w:rPr>
        <w:t xml:space="preserve"> </w:t>
      </w:r>
      <w:proofErr w:type="spellStart"/>
      <w:r w:rsidRPr="00904667">
        <w:rPr>
          <w:sz w:val="18"/>
          <w:szCs w:val="18"/>
          <w:rtl/>
        </w:rPr>
        <w:t>שנתייחדה</w:t>
      </w:r>
      <w:proofErr w:type="spellEnd"/>
      <w:r w:rsidRPr="00904667">
        <w:rPr>
          <w:sz w:val="18"/>
          <w:szCs w:val="18"/>
          <w:rtl/>
        </w:rPr>
        <w:t xml:space="preserve"> עם אנשים בדרך, ובאה ואמרה: </w:t>
      </w:r>
      <w:proofErr w:type="spellStart"/>
      <w:r w:rsidRPr="00904667">
        <w:rPr>
          <w:sz w:val="18"/>
          <w:szCs w:val="18"/>
          <w:rtl/>
        </w:rPr>
        <w:t>נתייחדתי</w:t>
      </w:r>
      <w:proofErr w:type="spellEnd"/>
      <w:r w:rsidRPr="00904667">
        <w:rPr>
          <w:sz w:val="18"/>
          <w:szCs w:val="18"/>
          <w:rtl/>
        </w:rPr>
        <w:t xml:space="preserve"> ונאנסתי, י"א </w:t>
      </w:r>
      <w:proofErr w:type="spellStart"/>
      <w:r w:rsidRPr="00904667">
        <w:rPr>
          <w:sz w:val="18"/>
          <w:szCs w:val="18"/>
          <w:rtl/>
        </w:rPr>
        <w:t>דנאמנת</w:t>
      </w:r>
      <w:proofErr w:type="spellEnd"/>
      <w:r w:rsidRPr="00904667">
        <w:rPr>
          <w:sz w:val="18"/>
          <w:szCs w:val="18"/>
          <w:rtl/>
        </w:rPr>
        <w:t xml:space="preserve">, </w:t>
      </w:r>
      <w:proofErr w:type="spellStart"/>
      <w:r w:rsidRPr="00904667">
        <w:rPr>
          <w:sz w:val="18"/>
          <w:szCs w:val="18"/>
          <w:rtl/>
        </w:rPr>
        <w:t>במגו</w:t>
      </w:r>
      <w:proofErr w:type="spellEnd"/>
      <w:r w:rsidRPr="00904667">
        <w:rPr>
          <w:sz w:val="18"/>
          <w:szCs w:val="18"/>
          <w:rtl/>
        </w:rPr>
        <w:t xml:space="preserve"> </w:t>
      </w:r>
      <w:proofErr w:type="spellStart"/>
      <w:r w:rsidRPr="00904667">
        <w:rPr>
          <w:sz w:val="18"/>
          <w:szCs w:val="18"/>
          <w:rtl/>
        </w:rPr>
        <w:t>דאמרה</w:t>
      </w:r>
      <w:proofErr w:type="spellEnd"/>
      <w:r w:rsidRPr="00904667">
        <w:rPr>
          <w:sz w:val="18"/>
          <w:szCs w:val="18"/>
          <w:rtl/>
        </w:rPr>
        <w:t xml:space="preserve">: לא נבעלתי, וי"א </w:t>
      </w:r>
      <w:proofErr w:type="spellStart"/>
      <w:r w:rsidRPr="00904667">
        <w:rPr>
          <w:sz w:val="18"/>
          <w:szCs w:val="18"/>
          <w:rtl/>
        </w:rPr>
        <w:t>דאבדה</w:t>
      </w:r>
      <w:proofErr w:type="spellEnd"/>
      <w:r w:rsidRPr="00904667">
        <w:rPr>
          <w:sz w:val="18"/>
          <w:szCs w:val="18"/>
          <w:rtl/>
        </w:rPr>
        <w:t xml:space="preserve"> מגו שלה, הואיל </w:t>
      </w:r>
      <w:proofErr w:type="spellStart"/>
      <w:r w:rsidRPr="00904667">
        <w:rPr>
          <w:sz w:val="18"/>
          <w:szCs w:val="18"/>
          <w:rtl/>
        </w:rPr>
        <w:t>ונתייחדה</w:t>
      </w:r>
      <w:proofErr w:type="spellEnd"/>
      <w:r w:rsidRPr="00904667">
        <w:rPr>
          <w:sz w:val="18"/>
          <w:szCs w:val="18"/>
          <w:rtl/>
        </w:rPr>
        <w:t xml:space="preserve"> שלא כדין (שני הדעות במרדכי פרק שני </w:t>
      </w:r>
      <w:proofErr w:type="spellStart"/>
      <w:r w:rsidRPr="00904667">
        <w:rPr>
          <w:sz w:val="18"/>
          <w:szCs w:val="18"/>
          <w:rtl/>
        </w:rPr>
        <w:t>דכתובות</w:t>
      </w:r>
      <w:proofErr w:type="spellEnd"/>
      <w:r w:rsidRPr="00904667">
        <w:rPr>
          <w:sz w:val="18"/>
          <w:szCs w:val="18"/>
          <w:rtl/>
        </w:rPr>
        <w:t>).</w:t>
      </w:r>
    </w:p>
    <w:p w:rsidR="005321B8" w:rsidP="005321B8" w:rsidRDefault="005321B8" w14:paraId="6DED854C" w14:textId="77777777">
      <w:pPr>
        <w:pStyle w:val="Heading2"/>
        <w:rPr>
          <w:rtl/>
        </w:rPr>
      </w:pPr>
      <w:r w:rsidRPr="006C76E3">
        <w:rPr>
          <w:rtl/>
        </w:rPr>
        <w:t xml:space="preserve">בית שמואל </w:t>
      </w:r>
      <w:proofErr w:type="spellStart"/>
      <w:r>
        <w:rPr>
          <w:rFonts w:hint="cs"/>
          <w:rtl/>
        </w:rPr>
        <w:t>קעח:ד</w:t>
      </w:r>
      <w:proofErr w:type="spellEnd"/>
    </w:p>
    <w:p w:rsidR="005321B8" w:rsidP="005321B8" w:rsidRDefault="005321B8" w14:paraId="4C1FB64F" w14:textId="77777777">
      <w:pPr>
        <w:rPr>
          <w:rtl/>
        </w:rPr>
      </w:pPr>
      <w:r w:rsidRPr="006C76E3">
        <w:rPr>
          <w:rtl/>
        </w:rPr>
        <w:t xml:space="preserve">שסברה שמותר לזנות. דלא כתיב ומעלה מעל בה' אלא ומעלה בו מעל כל שהיא מתכוונת למעול בו אסורה ובזה מיושב דלא תקשה הא אומר מותר הוי כשוגג ועיין בט"ז בי"ד סי' צ"ט, ואם זינתה ברצון כדי להציל נפשות כעובדת אסתר </w:t>
      </w:r>
      <w:proofErr w:type="spellStart"/>
      <w:r w:rsidRPr="006C76E3">
        <w:rPr>
          <w:rtl/>
        </w:rPr>
        <w:t>לאחשורוש</w:t>
      </w:r>
      <w:proofErr w:type="spellEnd"/>
      <w:r w:rsidRPr="006C76E3">
        <w:rPr>
          <w:rtl/>
        </w:rPr>
        <w:t xml:space="preserve"> אסורה לבעלה כיון שביאה היה ברצון שם </w:t>
      </w:r>
      <w:proofErr w:type="spellStart"/>
      <w:r w:rsidRPr="006C76E3">
        <w:rPr>
          <w:rtl/>
        </w:rPr>
        <w:t>במהרי"ק</w:t>
      </w:r>
      <w:proofErr w:type="spellEnd"/>
      <w:r w:rsidRPr="006C76E3">
        <w:rPr>
          <w:rtl/>
        </w:rPr>
        <w:t xml:space="preserve"> וכן אם סבורה דלא היה </w:t>
      </w:r>
      <w:proofErr w:type="spellStart"/>
      <w:r w:rsidRPr="006C76E3">
        <w:rPr>
          <w:rtl/>
        </w:rPr>
        <w:t>קדושין</w:t>
      </w:r>
      <w:proofErr w:type="spellEnd"/>
      <w:r w:rsidRPr="006C76E3">
        <w:rPr>
          <w:rtl/>
        </w:rPr>
        <w:t xml:space="preserve"> מה שא' נתן לה טבעת לקידושין ועיין תשו' הרשב"א ועיין ב"י ס"ס ק':</w:t>
      </w:r>
    </w:p>
    <w:p w:rsidRPr="00843771" w:rsidR="00843771" w:rsidP="005321B8" w:rsidRDefault="005321B8" w14:paraId="02947464" w14:textId="5DF92201">
      <w:pPr>
        <w:pStyle w:val="Heading2"/>
        <w:rPr>
          <w:rtl/>
        </w:rPr>
      </w:pPr>
      <w:r>
        <w:rPr>
          <w:rFonts w:hint="cs"/>
          <w:rtl/>
        </w:rPr>
        <w:t xml:space="preserve">פתחי תשובה אבן העזר </w:t>
      </w:r>
      <w:proofErr w:type="spellStart"/>
      <w:r>
        <w:rPr>
          <w:rFonts w:hint="cs"/>
          <w:rtl/>
        </w:rPr>
        <w:t>קעח:ז</w:t>
      </w:r>
      <w:proofErr w:type="spellEnd"/>
    </w:p>
    <w:sectPr w:rsidRPr="00843771" w:rsidR="00843771">
      <w:headerReference w:type="default" r:id="rId13"/>
      <w:footerReference w:type="default" r:id="rId1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A9B" w:rsidP="009F4441" w:rsidRDefault="00963A9B" w14:paraId="70172796" w14:textId="77777777">
      <w:pPr>
        <w:spacing w:after="0" w:line="240" w:lineRule="auto"/>
      </w:pPr>
      <w:r>
        <w:separator/>
      </w:r>
    </w:p>
  </w:endnote>
  <w:endnote w:type="continuationSeparator" w:id="0">
    <w:p w:rsidR="00963A9B" w:rsidP="009F4441" w:rsidRDefault="00963A9B" w14:paraId="6A98D804" w14:textId="77777777">
      <w:pPr>
        <w:spacing w:after="0" w:line="240" w:lineRule="auto"/>
      </w:pPr>
      <w:r>
        <w:continuationSeparator/>
      </w:r>
    </w:p>
  </w:endnote>
  <w:endnote w:type="continuationNotice" w:id="1">
    <w:p w:rsidR="00963A9B" w:rsidRDefault="00963A9B" w14:paraId="24B3924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A7" w:rsidRDefault="00C47AA7" w14:paraId="56E176C5" w14:textId="7777777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A9B" w:rsidP="009F4441" w:rsidRDefault="00963A9B" w14:paraId="0FE6EC93" w14:textId="77777777">
      <w:pPr>
        <w:spacing w:after="0" w:line="240" w:lineRule="auto"/>
      </w:pPr>
      <w:r>
        <w:separator/>
      </w:r>
    </w:p>
  </w:footnote>
  <w:footnote w:type="continuationSeparator" w:id="0">
    <w:p w:rsidR="00963A9B" w:rsidP="009F4441" w:rsidRDefault="00963A9B" w14:paraId="2CD651AF" w14:textId="77777777">
      <w:pPr>
        <w:spacing w:after="0" w:line="240" w:lineRule="auto"/>
      </w:pPr>
      <w:r>
        <w:continuationSeparator/>
      </w:r>
    </w:p>
  </w:footnote>
  <w:footnote w:type="continuationNotice" w:id="1">
    <w:p w:rsidR="00963A9B" w:rsidRDefault="00963A9B" w14:paraId="21DCF810" w14:textId="77777777">
      <w:pPr>
        <w:spacing w:after="0" w:line="240" w:lineRule="auto"/>
      </w:pPr>
    </w:p>
  </w:footnote>
  <w:footnote w:id="2">
    <w:p w:rsidR="00C0660A" w:rsidRDefault="00C0660A" w14:paraId="04CE4221" w14:textId="534311CC">
      <w:pPr>
        <w:pStyle w:val="FootnoteText"/>
        <w:rPr>
          <w:rtl/>
        </w:rPr>
      </w:pPr>
      <w:r>
        <w:rPr>
          <w:rStyle w:val="FootnoteReference"/>
        </w:rPr>
        <w:footnoteRef/>
      </w:r>
      <w:r>
        <w:rPr>
          <w:rtl/>
        </w:rPr>
        <w:t xml:space="preserve"> </w:t>
      </w:r>
      <w:r>
        <w:rPr>
          <w:rFonts w:hint="cs"/>
          <w:rtl/>
        </w:rPr>
        <w:t xml:space="preserve">ע"ע </w:t>
      </w:r>
      <w:proofErr w:type="spellStart"/>
      <w:r>
        <w:rPr>
          <w:rFonts w:hint="cs"/>
          <w:rtl/>
        </w:rPr>
        <w:t>במש"כ</w:t>
      </w:r>
      <w:proofErr w:type="spellEnd"/>
      <w:r>
        <w:rPr>
          <w:rFonts w:hint="cs"/>
          <w:rtl/>
        </w:rPr>
        <w:t xml:space="preserve"> מרן בכלל הגמרא על הליכות עולם</w:t>
      </w:r>
      <w:r w:rsidR="00C432BF">
        <w:rPr>
          <w:rFonts w:hint="cs"/>
          <w:rtl/>
        </w:rPr>
        <w:t xml:space="preserve"> שער שני פרק</w:t>
      </w:r>
      <w:r w:rsidR="00D10234">
        <w:rPr>
          <w:rFonts w:hint="cs"/>
          <w:rtl/>
        </w:rPr>
        <w:t xml:space="preserve"> </w:t>
      </w:r>
      <w:r w:rsidR="00C432BF">
        <w:rPr>
          <w:rFonts w:hint="cs"/>
          <w:rtl/>
        </w:rPr>
        <w:t>ב</w:t>
      </w:r>
      <w:r w:rsidR="00D10234">
        <w:rPr>
          <w:rFonts w:hint="cs"/>
          <w:rtl/>
        </w:rPr>
        <w:t xml:space="preserve"> אות י</w:t>
      </w:r>
    </w:p>
  </w:footnote>
  <w:footnote w:id="3">
    <w:p w:rsidR="00712461" w:rsidP="00712461" w:rsidRDefault="00712461" w14:paraId="6C968256" w14:textId="214BA225">
      <w:pPr>
        <w:pStyle w:val="FootnoteText"/>
        <w:rPr>
          <w:rFonts w:hint="cs"/>
        </w:rPr>
      </w:pPr>
      <w:r>
        <w:rPr>
          <w:rStyle w:val="FootnoteReference"/>
        </w:rPr>
        <w:footnoteRef/>
      </w:r>
      <w:r>
        <w:rPr>
          <w:rtl/>
        </w:rPr>
        <w:t xml:space="preserve"> </w:t>
      </w:r>
      <w:r>
        <w:rPr>
          <w:rFonts w:hint="cs"/>
          <w:rtl/>
        </w:rPr>
        <w:t>ע"ע ב</w:t>
      </w:r>
      <w:r w:rsidRPr="00712461">
        <w:rPr>
          <w:rtl/>
        </w:rPr>
        <w:t xml:space="preserve"> </w:t>
      </w:r>
      <w:r>
        <w:rPr>
          <w:rtl/>
        </w:rPr>
        <w:t>קובץ אגרות חזון איש</w:t>
      </w:r>
      <w:r w:rsidRPr="00712461">
        <w:rPr>
          <w:rtl/>
        </w:rPr>
        <w:t xml:space="preserve"> </w:t>
      </w:r>
      <w:proofErr w:type="spellStart"/>
      <w:r w:rsidRPr="00712461">
        <w:rPr>
          <w:rtl/>
        </w:rPr>
        <w:t>ח"ב</w:t>
      </w:r>
      <w:proofErr w:type="spellEnd"/>
      <w:r w:rsidRPr="00712461">
        <w:rPr>
          <w:rtl/>
        </w:rPr>
        <w:t xml:space="preserve"> איגרת כד</w:t>
      </w:r>
      <w:r>
        <w:rPr>
          <w:rFonts w:hint="cs"/>
          <w:rtl/>
        </w:rPr>
        <w:t xml:space="preserve">, </w:t>
      </w:r>
      <w:r w:rsidRPr="00712461">
        <w:rPr>
          <w:rtl/>
        </w:rPr>
        <w:t>מובא באורחות איש</w:t>
      </w:r>
      <w:r w:rsidR="009C6E94">
        <w:rPr>
          <w:rFonts w:hint="cs"/>
          <w:rtl/>
        </w:rPr>
        <w:t xml:space="preserve"> עמ' </w:t>
      </w:r>
      <w:proofErr w:type="spellStart"/>
      <w:r w:rsidR="009C6E94">
        <w:rPr>
          <w:rFonts w:hint="cs"/>
          <w:rtl/>
        </w:rPr>
        <w:t>קפו</w:t>
      </w:r>
      <w:proofErr w:type="spellEnd"/>
    </w:p>
  </w:footnote>
  <w:footnote w:id="4">
    <w:p w:rsidR="00D27572" w:rsidRDefault="00D27572" w14:paraId="01F6C76B" w14:textId="45D25977">
      <w:pPr>
        <w:pStyle w:val="FootnoteText"/>
      </w:pPr>
      <w:r>
        <w:rPr>
          <w:rStyle w:val="FootnoteReference"/>
        </w:rPr>
        <w:footnoteRef/>
      </w:r>
      <w:r>
        <w:rPr>
          <w:rtl/>
        </w:rPr>
        <w:t xml:space="preserve"> </w:t>
      </w:r>
      <w:r>
        <w:rPr>
          <w:rFonts w:hint="cs"/>
          <w:rtl/>
        </w:rPr>
        <w:t xml:space="preserve">ע"ע </w:t>
      </w:r>
      <w:proofErr w:type="spellStart"/>
      <w:r>
        <w:rPr>
          <w:rFonts w:hint="cs"/>
          <w:rtl/>
        </w:rPr>
        <w:t>במש"כ</w:t>
      </w:r>
      <w:proofErr w:type="spellEnd"/>
      <w:r>
        <w:rPr>
          <w:rFonts w:hint="cs"/>
          <w:rtl/>
        </w:rPr>
        <w:t xml:space="preserve"> </w:t>
      </w:r>
      <w:proofErr w:type="spellStart"/>
      <w:r>
        <w:rPr>
          <w:rFonts w:hint="cs"/>
          <w:rtl/>
        </w:rPr>
        <w:t>ב</w:t>
      </w:r>
      <w:r w:rsidR="00E92139">
        <w:rPr>
          <w:rFonts w:hint="cs"/>
          <w:rtl/>
        </w:rPr>
        <w:t>סביב</w:t>
      </w:r>
      <w:proofErr w:type="spellEnd"/>
      <w:r w:rsidR="00E92139">
        <w:rPr>
          <w:rFonts w:hint="cs"/>
          <w:rtl/>
        </w:rPr>
        <w:t xml:space="preserve"> </w:t>
      </w:r>
      <w:proofErr w:type="spellStart"/>
      <w:r w:rsidR="00E92139">
        <w:rPr>
          <w:rFonts w:hint="cs"/>
          <w:rtl/>
        </w:rPr>
        <w:t>ליראיו</w:t>
      </w:r>
      <w:proofErr w:type="spellEnd"/>
      <w:r w:rsidR="00E92139">
        <w:rPr>
          <w:rFonts w:hint="cs"/>
          <w:rtl/>
        </w:rPr>
        <w:t xml:space="preserve"> </w:t>
      </w:r>
      <w:r>
        <w:rPr>
          <w:rFonts w:hint="cs"/>
          <w:rtl/>
        </w:rPr>
        <w:t>ביאורי לספר היראים</w:t>
      </w:r>
      <w:r w:rsidR="00E92139">
        <w:rPr>
          <w:rFonts w:hint="cs"/>
          <w:rtl/>
        </w:rPr>
        <w:t xml:space="preserve"> סימן </w:t>
      </w:r>
      <w:proofErr w:type="spellStart"/>
      <w:r w:rsidR="00E92139">
        <w:rPr>
          <w:rFonts w:hint="cs"/>
          <w:rtl/>
        </w:rPr>
        <w:t>יב</w:t>
      </w:r>
      <w:proofErr w:type="spellEnd"/>
      <w:r w:rsidR="00E92139">
        <w:rPr>
          <w:rFonts w:hint="cs"/>
          <w:rtl/>
        </w:rPr>
        <w:t xml:space="preserve"> אות ד (</w:t>
      </w:r>
      <w:hyperlink w:history="1" r:id="rId1">
        <w:r w:rsidRPr="00E92139" w:rsidR="00E92139">
          <w:rPr>
            <w:rStyle w:val="Hyperlink"/>
            <w:rFonts w:hint="cs"/>
            <w:rtl/>
          </w:rPr>
          <w:t>קיש</w:t>
        </w:r>
        <w:bookmarkStart w:name="_GoBack" w:id="0"/>
        <w:bookmarkEnd w:id="0"/>
        <w:r w:rsidRPr="00E92139" w:rsidR="00E92139">
          <w:rPr>
            <w:rStyle w:val="Hyperlink"/>
            <w:rFonts w:hint="cs"/>
            <w:rtl/>
          </w:rPr>
          <w:t>ור</w:t>
        </w:r>
      </w:hyperlink>
      <w:r w:rsidR="00E9213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F4441" w:rsidR="009F4441" w:rsidP="009F4441" w:rsidRDefault="009F4441" w14:paraId="09EFBBE8" w14:textId="4A14CF70">
    <w:pPr>
      <w:jc w:val="center"/>
    </w:pPr>
    <w:r w:rsidRPr="00C52284">
      <w:rPr>
        <w:rtl/>
      </w:rPr>
      <w:t>הרב צבי שכטר</w:t>
    </w:r>
    <w:r w:rsidRPr="00C52284">
      <w:tab/>
    </w:r>
    <w:r w:rsidRPr="00C52284">
      <w:rPr>
        <w:rtl/>
      </w:rPr>
      <w:tab/>
    </w:r>
    <w:r w:rsidRPr="00C52284">
      <w:tab/>
    </w:r>
    <w:r w:rsidRPr="00C52284">
      <w:rPr>
        <w:rtl/>
      </w:rPr>
      <w:tab/>
    </w:r>
    <w:r w:rsidRPr="00650A72" w:rsidR="00650A72">
      <w:rPr>
        <w:rtl/>
      </w:rPr>
      <w:t xml:space="preserve">   ‏‏‏ג' </w:t>
    </w:r>
    <w:r w:rsidRPr="00650A72" w:rsidR="00650A72">
      <w:rPr>
        <w:rtl/>
      </w:rPr>
      <w:tab/>
    </w:r>
    <w:r>
      <w:rPr>
        <w:rtl/>
      </w:rPr>
      <w:tab/>
    </w:r>
    <w:r w:rsidRPr="00650A72" w:rsidR="00650A72">
      <w:rPr>
        <w:rtl/>
      </w:rPr>
      <w:t xml:space="preserve"> תשע"ח</w:t>
    </w:r>
    <w:r w:rsidRPr="00C52284">
      <w:rPr>
        <w:rtl/>
      </w:rPr>
      <w:t xml:space="preserve"> </w:t>
    </w:r>
    <w:r w:rsidR="00B649A0">
      <w:rPr>
        <w:rFonts w:hint="cs"/>
        <w:rtl/>
      </w:rPr>
      <w:t xml:space="preserve">      </w:t>
    </w:r>
    <w:r w:rsidRPr="00C52284">
      <w:rPr>
        <w:rtl/>
      </w:rPr>
      <w:t xml:space="preserve">שיעור </w:t>
    </w:r>
    <w:proofErr w:type="spellStart"/>
    <w:r w:rsidRPr="00C52284">
      <w:rPr>
        <w:rtl/>
      </w:rPr>
      <w:t>שיעור</w:t>
    </w:r>
    <w:proofErr w:type="spellEnd"/>
    <w:r w:rsidRPr="00C52284">
      <w:rPr>
        <w:rtl/>
      </w:rPr>
      <w:t xml:space="preserve"> </w:t>
    </w:r>
    <w:r w:rsidR="00650A72">
      <w:rPr>
        <w:rFonts w:hint="cs"/>
        <w:rtl/>
      </w:rPr>
      <w:t>נ"ג -</w:t>
    </w:r>
    <w:r>
      <w:rPr>
        <w:rFonts w:hint="cs"/>
        <w:rtl/>
      </w:rPr>
      <w:t xml:space="preserve"> מסכת </w:t>
    </w:r>
    <w:r w:rsidR="00650A72">
      <w:rPr>
        <w:rFonts w:hint="cs"/>
        <w:rtl/>
      </w:rPr>
      <w:t xml:space="preserve">ברכות </w:t>
    </w:r>
    <w:proofErr w:type="spellStart"/>
    <w:r w:rsidR="00650A72">
      <w:rPr>
        <w:rFonts w:hint="cs"/>
        <w:rtl/>
      </w:rPr>
      <w:t>כג</w:t>
    </w:r>
    <w:proofErr w:type="spellEnd"/>
    <w:r w:rsidR="00650A72">
      <w:rPr>
        <w:rFonts w:hint="cs"/>
        <w:rtl/>
      </w:rPr>
      <w:t>:</w:t>
    </w:r>
    <w:r w:rsidR="00B649A0">
      <w:rPr>
        <w:rFonts w:hint="cs"/>
        <w:rtl/>
      </w:rPr>
      <w:t>-כד.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people.xml><?xml version="1.0" encoding="utf-8"?>
<w15:people xmlns:mc="http://schemas.openxmlformats.org/markup-compatibility/2006" xmlns:w15="http://schemas.microsoft.com/office/word/2012/wordml" mc:Ignorable="w15">
  <w15:person w15:author="yoni rabinovitch">
    <w15:presenceInfo w15:providerId="Windows Live" w15:userId="1701990a5b6bc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dirty"/>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92B"/>
    <w:rsid w:val="00030EFB"/>
    <w:rsid w:val="000661E8"/>
    <w:rsid w:val="0009258D"/>
    <w:rsid w:val="000C25FD"/>
    <w:rsid w:val="000C59A0"/>
    <w:rsid w:val="001244CE"/>
    <w:rsid w:val="0016373D"/>
    <w:rsid w:val="00173452"/>
    <w:rsid w:val="00193306"/>
    <w:rsid w:val="001A3E2F"/>
    <w:rsid w:val="001D17C3"/>
    <w:rsid w:val="002804EC"/>
    <w:rsid w:val="002D7162"/>
    <w:rsid w:val="002F06EF"/>
    <w:rsid w:val="002F6D09"/>
    <w:rsid w:val="003A7E2B"/>
    <w:rsid w:val="003B262D"/>
    <w:rsid w:val="003D3703"/>
    <w:rsid w:val="003E40EE"/>
    <w:rsid w:val="005321B8"/>
    <w:rsid w:val="0053492B"/>
    <w:rsid w:val="00626A75"/>
    <w:rsid w:val="00650A72"/>
    <w:rsid w:val="00664B38"/>
    <w:rsid w:val="00680288"/>
    <w:rsid w:val="006863DF"/>
    <w:rsid w:val="006C59D0"/>
    <w:rsid w:val="006F3EAB"/>
    <w:rsid w:val="00712461"/>
    <w:rsid w:val="00722F56"/>
    <w:rsid w:val="007C2706"/>
    <w:rsid w:val="007D2DC0"/>
    <w:rsid w:val="007D697D"/>
    <w:rsid w:val="00807A12"/>
    <w:rsid w:val="00810F1E"/>
    <w:rsid w:val="00827ECA"/>
    <w:rsid w:val="00843771"/>
    <w:rsid w:val="0084609A"/>
    <w:rsid w:val="00880106"/>
    <w:rsid w:val="00883EB8"/>
    <w:rsid w:val="008C3420"/>
    <w:rsid w:val="008E5AFC"/>
    <w:rsid w:val="008E76B7"/>
    <w:rsid w:val="00963A9B"/>
    <w:rsid w:val="0099606B"/>
    <w:rsid w:val="009C6E94"/>
    <w:rsid w:val="009E114A"/>
    <w:rsid w:val="009E290D"/>
    <w:rsid w:val="009F4441"/>
    <w:rsid w:val="00AC10B9"/>
    <w:rsid w:val="00B1744D"/>
    <w:rsid w:val="00B26D75"/>
    <w:rsid w:val="00B649A0"/>
    <w:rsid w:val="00BD630C"/>
    <w:rsid w:val="00C0660A"/>
    <w:rsid w:val="00C36D76"/>
    <w:rsid w:val="00C432BF"/>
    <w:rsid w:val="00C47AA7"/>
    <w:rsid w:val="00CA43C5"/>
    <w:rsid w:val="00CF1767"/>
    <w:rsid w:val="00D01AE7"/>
    <w:rsid w:val="00D10234"/>
    <w:rsid w:val="00D12A3E"/>
    <w:rsid w:val="00D27572"/>
    <w:rsid w:val="00D345A6"/>
    <w:rsid w:val="00D37A73"/>
    <w:rsid w:val="00D5192C"/>
    <w:rsid w:val="00D94332"/>
    <w:rsid w:val="00DA7C3C"/>
    <w:rsid w:val="00DD6A88"/>
    <w:rsid w:val="00E125A3"/>
    <w:rsid w:val="00E21B3A"/>
    <w:rsid w:val="00E92139"/>
    <w:rsid w:val="00EE349C"/>
    <w:rsid w:val="00F128C8"/>
    <w:rsid w:val="00FD6404"/>
    <w:rsid w:val="00FF6D70"/>
    <w:rsid w:val="04EE1E85"/>
    <w:rsid w:val="08156B5F"/>
    <w:rsid w:val="0CE013A0"/>
    <w:rsid w:val="18D84BC9"/>
    <w:rsid w:val="3451992F"/>
    <w:rsid w:val="5B97776A"/>
    <w:rsid w:val="5CC9C64A"/>
    <w:rsid w:val="67683F59"/>
    <w:rsid w:val="77F2DC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9982E"/>
  <w15:chartTrackingRefBased/>
  <w15:docId w15:val="{54275C7A-61A6-412F-881D-8D0FD5289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hAnsi="Narkisim" w:eastAsia="Calibri"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C59D0"/>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F4441"/>
    <w:rPr>
      <w:rFonts w:ascii="Narkisim" w:hAnsi="Narkisim" w:eastAsia="Calibri" w:cs="Narkisim"/>
      <w:b/>
      <w:bCs/>
      <w:sz w:val="32"/>
      <w:szCs w:val="32"/>
      <w:u w:val="single"/>
    </w:rPr>
  </w:style>
  <w:style w:type="character" w:styleId="Heading2Char" w:customStyle="1">
    <w:name w:val="Heading 2 Char"/>
    <w:basedOn w:val="DefaultParagraphFont"/>
    <w:link w:val="Heading2"/>
    <w:uiPriority w:val="9"/>
    <w:rsid w:val="009F4441"/>
    <w:rPr>
      <w:rFonts w:ascii="Narkisim" w:hAnsi="Narkisim" w:eastAsia="Calibri"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styleId="TitleChar" w:customStyle="1">
    <w:name w:val="Title Char"/>
    <w:basedOn w:val="DefaultParagraphFont"/>
    <w:link w:val="Title"/>
    <w:uiPriority w:val="10"/>
    <w:rsid w:val="009F4441"/>
    <w:rPr>
      <w:rFonts w:ascii="Narkisim" w:hAnsi="Narkisim" w:eastAsia="Calibri"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styleId="SubtitleChar" w:customStyle="1">
    <w:name w:val="Subtitle Char"/>
    <w:basedOn w:val="DefaultParagraphFont"/>
    <w:link w:val="Subtitle"/>
    <w:uiPriority w:val="11"/>
    <w:rsid w:val="009F4441"/>
    <w:rPr>
      <w:rFonts w:ascii="Narkisim" w:hAnsi="Narkisim" w:eastAsia="Calibri" w:cs="Narkisim"/>
      <w:sz w:val="32"/>
      <w:szCs w:val="32"/>
    </w:rPr>
  </w:style>
  <w:style w:type="character" w:styleId="Heading3Char" w:customStyle="1">
    <w:name w:val="Heading 3 Char"/>
    <w:basedOn w:val="DefaultParagraphFont"/>
    <w:link w:val="Heading3"/>
    <w:uiPriority w:val="9"/>
    <w:semiHidden/>
    <w:rsid w:val="009F4441"/>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9E114A"/>
    <w:rPr>
      <w:color w:val="0563C1" w:themeColor="hyperlink"/>
      <w:u w:val="single"/>
    </w:rPr>
  </w:style>
  <w:style w:type="character" w:styleId="UnresolvedMention">
    <w:name w:val="Unresolved Mention"/>
    <w:basedOn w:val="DefaultParagraphFont"/>
    <w:uiPriority w:val="99"/>
    <w:semiHidden/>
    <w:unhideWhenUsed/>
    <w:rsid w:val="009E114A"/>
    <w:rPr>
      <w:color w:val="808080"/>
      <w:shd w:val="clear" w:color="auto" w:fill="E6E6E6"/>
    </w:rPr>
  </w:style>
  <w:style w:type="paragraph" w:styleId="FootnoteText">
    <w:name w:val="footnote text"/>
    <w:basedOn w:val="Normal"/>
    <w:link w:val="FootnoteTextChar"/>
    <w:uiPriority w:val="99"/>
    <w:unhideWhenUsed/>
    <w:rsid w:val="00C0660A"/>
    <w:pPr>
      <w:spacing w:after="0" w:line="240" w:lineRule="auto"/>
    </w:pPr>
    <w:rPr>
      <w:sz w:val="20"/>
      <w:szCs w:val="20"/>
    </w:rPr>
  </w:style>
  <w:style w:type="character" w:styleId="FootnoteTextChar" w:customStyle="1">
    <w:name w:val="Footnote Text Char"/>
    <w:basedOn w:val="DefaultParagraphFont"/>
    <w:link w:val="FootnoteText"/>
    <w:uiPriority w:val="99"/>
    <w:rsid w:val="00C0660A"/>
    <w:rPr>
      <w:rFonts w:ascii="Narkisim" w:hAnsi="Narkisim" w:cs="Narkisim"/>
      <w:sz w:val="20"/>
      <w:szCs w:val="20"/>
    </w:rPr>
  </w:style>
  <w:style w:type="character" w:styleId="FootnoteReference">
    <w:name w:val="footnote reference"/>
    <w:basedOn w:val="DefaultParagraphFont"/>
    <w:uiPriority w:val="99"/>
    <w:semiHidden/>
    <w:unhideWhenUsed/>
    <w:rsid w:val="00C0660A"/>
    <w:rPr>
      <w:vertAlign w:val="superscript"/>
    </w:rPr>
  </w:style>
  <w:style w:type="character" w:styleId="Heading4Char" w:customStyle="1">
    <w:name w:val="Heading 4 Char"/>
    <w:basedOn w:val="DefaultParagraphFont"/>
    <w:link w:val="Heading4"/>
    <w:uiPriority w:val="9"/>
    <w:semiHidden/>
    <w:rsid w:val="006C59D0"/>
    <w:rPr>
      <w:rFonts w:asciiTheme="majorHAnsi" w:hAnsiTheme="majorHAnsi" w:eastAsiaTheme="majorEastAsia" w:cstheme="majorBidi"/>
      <w:i/>
      <w:iCs/>
      <w:color w:val="2E74B5" w:themeColor="accent1" w:themeShade="BF"/>
    </w:rPr>
  </w:style>
  <w:style w:type="character" w:styleId="FollowedHyperlink">
    <w:name w:val="FollowedHyperlink"/>
    <w:basedOn w:val="DefaultParagraphFont"/>
    <w:uiPriority w:val="99"/>
    <w:semiHidden/>
    <w:unhideWhenUsed/>
    <w:rsid w:val="00FF6D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torahmusings.com/2017/08/can-honor-women/" TargetMode="External" Id="rId8" /><Relationship Type="http://schemas.openxmlformats.org/officeDocument/2006/relationships/header" Target="header1.xml" Id="rId13" /><Relationship Type="http://schemas.openxmlformats.org/officeDocument/2006/relationships/settings" Target="settings.xml" Id="rId3" /><Relationship Type="http://schemas.openxmlformats.org/officeDocument/2006/relationships/hyperlink" Target="https://www.otzar.org/wotzar/Book.aspx?602582" TargetMode="External" Id="rId7" /><Relationship Type="http://schemas.openxmlformats.org/officeDocument/2006/relationships/image" Target="media/image3.pn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www.otzar.org/wotzar/book.aspx?10979&amp;pageid=S0005" TargetMode="External" Id="rId10" /><Relationship Type="http://schemas.openxmlformats.org/officeDocument/2006/relationships/webSettings" Target="webSettings.xml" Id="rId4" /><Relationship Type="http://schemas.openxmlformats.org/officeDocument/2006/relationships/image" Target="media/image1.jpeg" Id="rId9" /><Relationship Type="http://schemas.openxmlformats.org/officeDocument/2006/relationships/footer" Target="footer1.xml" Id="rId14" /><Relationship Type="http://schemas.microsoft.com/office/2011/relationships/people" Target="/word/people.xml" Id="R6d32ae8d5e5e49d9" /></Relationships>
</file>

<file path=word/_rels/footnotes.xml.rels><?xml version="1.0" encoding="UTF-8" standalone="yes"?>
<Relationships xmlns="http://schemas.openxmlformats.org/package/2006/relationships"><Relationship Id="rId1" Type="http://schemas.openxmlformats.org/officeDocument/2006/relationships/hyperlink" Target="http://www.otzar.org/wotzar/book.aspx?10197&amp;pageid=S00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Shiur.dotx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Mordechai Djavaheri</dc:creator>
  <keywords/>
  <dc:description/>
  <lastModifiedBy>yoni rabinovitch</lastModifiedBy>
  <revision>63</revision>
  <dcterms:created xsi:type="dcterms:W3CDTF">2017-12-21T15:51:00.0000000Z</dcterms:created>
  <dcterms:modified xsi:type="dcterms:W3CDTF">2017-12-24T15:20:01.8391324Z</dcterms:modified>
</coreProperties>
</file>