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EAD2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257369B6" w14:textId="77777777" w:rsidR="009F4441" w:rsidRDefault="009F4441" w:rsidP="009F4441">
      <w:pPr>
        <w:pStyle w:val="Subtitle"/>
        <w:rPr>
          <w:rtl/>
        </w:rPr>
      </w:pPr>
      <w:r>
        <w:rPr>
          <w:rFonts w:hint="cs"/>
          <w:rtl/>
        </w:rPr>
        <w:t>כותרות</w:t>
      </w:r>
    </w:p>
    <w:p w14:paraId="57AB226A" w14:textId="5E422E6F" w:rsidR="009F4441" w:rsidRDefault="006C322B" w:rsidP="009F4441">
      <w:pPr>
        <w:pStyle w:val="Heading1"/>
        <w:rPr>
          <w:rtl/>
        </w:rPr>
      </w:pPr>
      <w:r>
        <w:rPr>
          <w:rFonts w:hint="cs"/>
          <w:rtl/>
        </w:rPr>
        <w:t xml:space="preserve">ברכת התרה </w:t>
      </w:r>
      <w:r>
        <w:rPr>
          <w:rtl/>
        </w:rPr>
        <w:t>–</w:t>
      </w:r>
      <w:r>
        <w:rPr>
          <w:rFonts w:hint="cs"/>
          <w:rtl/>
        </w:rPr>
        <w:t xml:space="preserve"> בציבור</w:t>
      </w:r>
    </w:p>
    <w:p w14:paraId="5B54184B" w14:textId="785B45BF" w:rsidR="009F4441" w:rsidRDefault="006C322B" w:rsidP="009F4441">
      <w:pPr>
        <w:pStyle w:val="Heading2"/>
        <w:rPr>
          <w:rtl/>
        </w:rPr>
      </w:pPr>
      <w:r>
        <w:rPr>
          <w:rFonts w:hint="cs"/>
          <w:rtl/>
        </w:rPr>
        <w:t xml:space="preserve">תורת רפאל חלק א סימן א </w:t>
      </w:r>
      <w:r w:rsidRPr="006C322B">
        <w:rPr>
          <w:rFonts w:hint="cs"/>
          <w:sz w:val="22"/>
          <w:szCs w:val="22"/>
          <w:rtl/>
        </w:rPr>
        <w:t>(</w:t>
      </w:r>
      <w:hyperlink r:id="rId6" w:history="1">
        <w:r w:rsidRPr="006C322B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Pr="006C322B">
        <w:rPr>
          <w:rFonts w:hint="cs"/>
          <w:sz w:val="22"/>
          <w:szCs w:val="22"/>
          <w:rtl/>
        </w:rPr>
        <w:t>)</w:t>
      </w:r>
    </w:p>
    <w:p w14:paraId="4434E2A4" w14:textId="1C5CEAAF" w:rsidR="009F4441" w:rsidRDefault="00D3296B" w:rsidP="00D3296B">
      <w:pPr>
        <w:pStyle w:val="Heading1"/>
        <w:rPr>
          <w:rtl/>
        </w:rPr>
      </w:pPr>
      <w:r>
        <w:rPr>
          <w:rFonts w:hint="cs"/>
          <w:rtl/>
        </w:rPr>
        <w:t>ודבר דבר</w:t>
      </w:r>
    </w:p>
    <w:p w14:paraId="33A3FDBD" w14:textId="65D3C34A" w:rsidR="00D3296B" w:rsidRDefault="00D3296B" w:rsidP="00D3296B">
      <w:pPr>
        <w:pStyle w:val="Heading2"/>
        <w:rPr>
          <w:rtl/>
        </w:rPr>
      </w:pPr>
      <w:r>
        <w:rPr>
          <w:rFonts w:hint="cs"/>
          <w:rtl/>
        </w:rPr>
        <w:t xml:space="preserve">תוספות שבת </w:t>
      </w:r>
      <w:proofErr w:type="spellStart"/>
      <w:r>
        <w:rPr>
          <w:rFonts w:hint="cs"/>
          <w:rtl/>
        </w:rPr>
        <w:t>קיג</w:t>
      </w:r>
      <w:proofErr w:type="spellEnd"/>
      <w:r>
        <w:rPr>
          <w:rFonts w:hint="cs"/>
          <w:rtl/>
        </w:rPr>
        <w:t>:</w:t>
      </w:r>
    </w:p>
    <w:p w14:paraId="07F7CA7F" w14:textId="2F22D779" w:rsidR="00D3296B" w:rsidRDefault="00FC12B7" w:rsidP="00FC12B7">
      <w:pPr>
        <w:pStyle w:val="Heading2"/>
        <w:rPr>
          <w:sz w:val="22"/>
          <w:szCs w:val="22"/>
          <w:rtl/>
        </w:rPr>
      </w:pPr>
      <w:r>
        <w:rPr>
          <w:rFonts w:hint="cs"/>
          <w:rtl/>
        </w:rPr>
        <w:t xml:space="preserve">שו"ת בנין של שמחה אורח חיים סימן יד </w:t>
      </w:r>
      <w:r w:rsidRPr="00FC12B7">
        <w:rPr>
          <w:rFonts w:hint="cs"/>
          <w:sz w:val="22"/>
          <w:szCs w:val="22"/>
          <w:rtl/>
        </w:rPr>
        <w:t>(</w:t>
      </w:r>
      <w:hyperlink r:id="rId7" w:history="1">
        <w:r w:rsidRPr="00FC12B7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Pr="00FC12B7">
        <w:rPr>
          <w:rFonts w:hint="cs"/>
          <w:sz w:val="22"/>
          <w:szCs w:val="22"/>
          <w:rtl/>
        </w:rPr>
        <w:t>)</w:t>
      </w:r>
    </w:p>
    <w:p w14:paraId="243299F5" w14:textId="64245F58" w:rsidR="000D48A8" w:rsidRDefault="000D48A8" w:rsidP="00E7202A">
      <w:pPr>
        <w:rPr>
          <w:rtl/>
        </w:rPr>
      </w:pPr>
      <w:r w:rsidRPr="000D48A8">
        <w:drawing>
          <wp:inline distT="0" distB="0" distL="0" distR="0" wp14:anchorId="75A3D810" wp14:editId="3EFBA8FE">
            <wp:extent cx="2389998" cy="26208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85" t="66229" r="49836" b="1920"/>
                    <a:stretch/>
                  </pic:blipFill>
                  <pic:spPr bwMode="auto">
                    <a:xfrm>
                      <a:off x="0" y="0"/>
                      <a:ext cx="2390376" cy="262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48A8">
        <w:drawing>
          <wp:inline distT="0" distB="0" distL="0" distR="0" wp14:anchorId="2D750E8E" wp14:editId="79B69924">
            <wp:extent cx="2390400" cy="52404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228" t="4900" r="2387" b="31408"/>
                    <a:stretch/>
                  </pic:blipFill>
                  <pic:spPr bwMode="auto">
                    <a:xfrm>
                      <a:off x="0" y="0"/>
                      <a:ext cx="2390895" cy="524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09511" w14:textId="7380330D" w:rsidR="000D48A8" w:rsidRDefault="00FE4E5F" w:rsidP="00FE4E5F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>תפילת חול בשבת</w:t>
      </w:r>
      <w:bookmarkStart w:id="0" w:name="_GoBack"/>
      <w:bookmarkEnd w:id="0"/>
    </w:p>
    <w:p w14:paraId="18336A91" w14:textId="31D9D07A" w:rsidR="00FE4E5F" w:rsidRDefault="00FE4E5F" w:rsidP="00FE4E5F">
      <w:pPr>
        <w:pStyle w:val="Heading2"/>
        <w:rPr>
          <w:rFonts w:hint="cs"/>
          <w:rtl/>
        </w:rPr>
      </w:pPr>
      <w:proofErr w:type="spellStart"/>
      <w:r>
        <w:rPr>
          <w:rFonts w:hint="cs"/>
          <w:rtl/>
        </w:rPr>
        <w:t>גליוני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הש"ס</w:t>
      </w:r>
      <w:proofErr w:type="spellEnd"/>
      <w:r>
        <w:rPr>
          <w:rFonts w:hint="cs"/>
          <w:rtl/>
        </w:rPr>
        <w:t xml:space="preserve"> ברכות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.</w:t>
      </w:r>
      <w:r w:rsidR="00A948E5">
        <w:rPr>
          <w:rFonts w:hint="cs"/>
          <w:rtl/>
        </w:rPr>
        <w:t xml:space="preserve"> </w:t>
      </w:r>
      <w:r w:rsidR="00A948E5" w:rsidRPr="00A948E5">
        <w:rPr>
          <w:rFonts w:hint="cs"/>
          <w:sz w:val="22"/>
          <w:szCs w:val="22"/>
          <w:rtl/>
        </w:rPr>
        <w:t>(</w:t>
      </w:r>
      <w:hyperlink r:id="rId10" w:history="1">
        <w:r w:rsidR="00A948E5" w:rsidRPr="00A948E5">
          <w:rPr>
            <w:rStyle w:val="Hyperlink"/>
            <w:rFonts w:hint="cs"/>
            <w:sz w:val="22"/>
            <w:szCs w:val="22"/>
            <w:rtl/>
          </w:rPr>
          <w:t>קישור</w:t>
        </w:r>
      </w:hyperlink>
      <w:r w:rsidR="00A948E5" w:rsidRPr="00A948E5">
        <w:rPr>
          <w:rFonts w:hint="cs"/>
          <w:sz w:val="22"/>
          <w:szCs w:val="22"/>
          <w:rtl/>
        </w:rPr>
        <w:t>)</w:t>
      </w:r>
    </w:p>
    <w:p w14:paraId="2F98DA31" w14:textId="539A9A0E" w:rsidR="00FE4E5F" w:rsidRDefault="00FE4E5F" w:rsidP="00FE4E5F">
      <w:pPr>
        <w:rPr>
          <w:rtl/>
        </w:rPr>
      </w:pPr>
      <w:r w:rsidRPr="00FE4E5F">
        <w:drawing>
          <wp:inline distT="0" distB="0" distL="0" distR="0" wp14:anchorId="0DD36B32" wp14:editId="0B40E4EA">
            <wp:extent cx="2949246" cy="21599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313" cy="21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FC00" w14:textId="77777777" w:rsidR="00FE4E5F" w:rsidRPr="00FE4E5F" w:rsidRDefault="00FE4E5F" w:rsidP="00FE4E5F">
      <w:pPr>
        <w:rPr>
          <w:rFonts w:hint="cs"/>
        </w:rPr>
      </w:pPr>
    </w:p>
    <w:p w14:paraId="3BE78EE9" w14:textId="77777777" w:rsidR="000C25FD" w:rsidRPr="009F4441" w:rsidRDefault="000C25FD"/>
    <w:sectPr w:rsidR="000C25FD" w:rsidRPr="009F444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0D6D" w14:textId="77777777" w:rsidR="00465DB3" w:rsidRDefault="00465DB3" w:rsidP="009F4441">
      <w:pPr>
        <w:spacing w:after="0" w:line="240" w:lineRule="auto"/>
      </w:pPr>
      <w:r>
        <w:separator/>
      </w:r>
    </w:p>
  </w:endnote>
  <w:endnote w:type="continuationSeparator" w:id="0">
    <w:p w14:paraId="69485369" w14:textId="77777777" w:rsidR="00465DB3" w:rsidRDefault="00465DB3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43F1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E3BF5" w14:textId="77777777" w:rsidR="00465DB3" w:rsidRDefault="00465DB3" w:rsidP="009F4441">
      <w:pPr>
        <w:spacing w:after="0" w:line="240" w:lineRule="auto"/>
      </w:pPr>
      <w:r>
        <w:separator/>
      </w:r>
    </w:p>
  </w:footnote>
  <w:footnote w:type="continuationSeparator" w:id="0">
    <w:p w14:paraId="718A0AF4" w14:textId="77777777" w:rsidR="00465DB3" w:rsidRDefault="00465DB3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43BC" w14:textId="3ABB542A" w:rsidR="009F4441" w:rsidRPr="009F4441" w:rsidRDefault="009F4441" w:rsidP="009F4441">
    <w:pPr>
      <w:jc w:val="center"/>
    </w:pPr>
    <w:r w:rsidRPr="00C52284">
      <w:rPr>
        <w:rtl/>
      </w:rPr>
      <w:t>הרב צבי שכטר</w:t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465DB3" w:rsidRPr="00465DB3">
      <w:rPr>
        <w:rtl/>
      </w:rPr>
      <w:t xml:space="preserve">   ‏‏‏כ"ב כסלו תשע"ח</w:t>
    </w:r>
    <w:r w:rsidR="00465DB3" w:rsidRPr="00465DB3">
      <w:rPr>
        <w:rtl/>
      </w:rPr>
      <w:tab/>
    </w:r>
    <w:r>
      <w:rPr>
        <w:rtl/>
      </w:rPr>
      <w:tab/>
    </w:r>
    <w:r w:rsidR="00E33042">
      <w:rPr>
        <w:rFonts w:hint="cs"/>
        <w:rtl/>
      </w:rPr>
      <w:t xml:space="preserve"> </w:t>
    </w:r>
    <w:r w:rsidRPr="00C52284">
      <w:rPr>
        <w:rtl/>
      </w:rPr>
      <w:t xml:space="preserve"> שיעור </w:t>
    </w:r>
    <w:r w:rsidR="00465DB3">
      <w:rPr>
        <w:rFonts w:hint="cs"/>
        <w:rtl/>
      </w:rPr>
      <w:t xml:space="preserve">מ"ז - </w:t>
    </w:r>
    <w:r>
      <w:rPr>
        <w:rFonts w:hint="cs"/>
        <w:rtl/>
      </w:rPr>
      <w:t xml:space="preserve">מסכת </w:t>
    </w:r>
    <w:r w:rsidR="00465DB3">
      <w:rPr>
        <w:rFonts w:hint="cs"/>
        <w:rtl/>
      </w:rPr>
      <w:t>ברכות כ</w:t>
    </w:r>
    <w:r w:rsidR="00544D5B">
      <w:rPr>
        <w:rFonts w:hint="cs"/>
        <w:rtl/>
      </w:rPr>
      <w:t>:-כא: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B3"/>
    <w:rsid w:val="000C25FD"/>
    <w:rsid w:val="000D48A8"/>
    <w:rsid w:val="001A3E2F"/>
    <w:rsid w:val="002D7162"/>
    <w:rsid w:val="00465DB3"/>
    <w:rsid w:val="00544D5B"/>
    <w:rsid w:val="006C322B"/>
    <w:rsid w:val="009F4441"/>
    <w:rsid w:val="00A948E5"/>
    <w:rsid w:val="00AC1FAE"/>
    <w:rsid w:val="00C47AA7"/>
    <w:rsid w:val="00D3296B"/>
    <w:rsid w:val="00E33042"/>
    <w:rsid w:val="00E7202A"/>
    <w:rsid w:val="00FC12B7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FF0F"/>
  <w15:chartTrackingRefBased/>
  <w15:docId w15:val="{E65372AF-4125-466C-9455-4EE441B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6C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2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tzar.org/wotzar/book.aspx?1015&amp;pageid=S001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rewbooks.org/pdfpager.aspx?req=1490&amp;st=&amp;pgnum=9&amp;hilite=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tzar.org/wotzar/book.aspx?6668&amp;pageid=P0003001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72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11</cp:revision>
  <dcterms:created xsi:type="dcterms:W3CDTF">2017-12-10T16:35:00Z</dcterms:created>
  <dcterms:modified xsi:type="dcterms:W3CDTF">2017-12-10T17:48:00Z</dcterms:modified>
</cp:coreProperties>
</file>