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AF8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F48D01F" w14:textId="24141C38" w:rsidR="009F4441" w:rsidRDefault="00A70D95" w:rsidP="009F4441">
      <w:pPr>
        <w:pStyle w:val="Subtitle"/>
        <w:rPr>
          <w:rtl/>
        </w:rPr>
      </w:pPr>
      <w:r>
        <w:rPr>
          <w:rFonts w:hint="cs"/>
          <w:rtl/>
        </w:rPr>
        <w:t>חזרה ה'</w:t>
      </w:r>
    </w:p>
    <w:p w14:paraId="1156A78D" w14:textId="57880FBD" w:rsidR="00D71392" w:rsidRDefault="00D23D64" w:rsidP="00D71392">
      <w:pPr>
        <w:pStyle w:val="Heading1"/>
        <w:rPr>
          <w:rtl/>
        </w:rPr>
      </w:pPr>
      <w:r>
        <w:rPr>
          <w:rFonts w:hint="cs"/>
          <w:rtl/>
        </w:rPr>
        <w:t>כי זה כל האדם</w:t>
      </w:r>
      <w:bookmarkStart w:id="0" w:name="_GoBack"/>
      <w:bookmarkEnd w:id="0"/>
    </w:p>
    <w:p w14:paraId="2AE1CBD7" w14:textId="65007B5C" w:rsidR="00D71392" w:rsidRDefault="00D71392" w:rsidP="00D71392">
      <w:pPr>
        <w:pStyle w:val="Heading2"/>
        <w:rPr>
          <w:rtl/>
        </w:rPr>
      </w:pPr>
      <w:r>
        <w:rPr>
          <w:rtl/>
        </w:rPr>
        <w:t xml:space="preserve">חידושי </w:t>
      </w:r>
      <w:proofErr w:type="spellStart"/>
      <w:r>
        <w:rPr>
          <w:rtl/>
        </w:rPr>
        <w:t>הגרי"ז</w:t>
      </w:r>
      <w:proofErr w:type="spellEnd"/>
      <w:r>
        <w:rPr>
          <w:rtl/>
        </w:rPr>
        <w:t xml:space="preserve"> סימן </w:t>
      </w:r>
      <w:proofErr w:type="spellStart"/>
      <w:r>
        <w:rPr>
          <w:rtl/>
        </w:rPr>
        <w:t>רכ</w:t>
      </w:r>
      <w:proofErr w:type="spellEnd"/>
    </w:p>
    <w:p w14:paraId="3355BAEB" w14:textId="77777777" w:rsidR="00D71392" w:rsidRDefault="00D71392" w:rsidP="00D71392">
      <w:pPr>
        <w:rPr>
          <w:rtl/>
        </w:rPr>
      </w:pPr>
      <w:r>
        <w:rPr>
          <w:rtl/>
        </w:rPr>
        <w:t xml:space="preserve">ע"ז (ב ב) נכנסה מלכות רומי תחלה וכו' אמר להם הקב"ה במאי עסקתם, אומרים לפניו רבש"ע הרבה שווקים תקנינו הרבה מרחצאות עשינו, הרבה כסף וזהב הרבינו וכולם לא עשינו אלא בשביל ישראל כדי שיתעסקו בתורה, אמר להם הקב"ה שוטים שבעולם כל מה שעשיתם לצורך עצמכם עשיתם, תקנתם שווקים להושיב בהם זונות, מרחצאות לעדן בהם עצמכם כסף וזהב שלי הוא שנאמר </w:t>
      </w:r>
      <w:proofErr w:type="spellStart"/>
      <w:r>
        <w:rPr>
          <w:rtl/>
        </w:rPr>
        <w:t>וכו</w:t>
      </w:r>
      <w:proofErr w:type="spellEnd"/>
      <w:r>
        <w:rPr>
          <w:rtl/>
        </w:rPr>
        <w:t xml:space="preserve">', יצאת מלכות רומי ונכנסת מלכות פרס אחריה </w:t>
      </w:r>
      <w:proofErr w:type="spellStart"/>
      <w:r>
        <w:rPr>
          <w:rtl/>
        </w:rPr>
        <w:t>וכו</w:t>
      </w:r>
      <w:proofErr w:type="spellEnd"/>
      <w:r>
        <w:rPr>
          <w:rtl/>
        </w:rPr>
        <w:t xml:space="preserve">', כנ"ל </w:t>
      </w:r>
      <w:proofErr w:type="spellStart"/>
      <w:r>
        <w:rPr>
          <w:rtl/>
        </w:rPr>
        <w:t>וכו</w:t>
      </w:r>
      <w:proofErr w:type="spellEnd"/>
      <w:r>
        <w:rPr>
          <w:rtl/>
        </w:rPr>
        <w:t xml:space="preserve">', וכן לכל אומה ואומה ע"כ. והדבר מופלא ותמוה, וכי כשיבואו לעתיד לבא לדין, למקום שכולו אמת יטענו שמה שעשו </w:t>
      </w:r>
      <w:proofErr w:type="spellStart"/>
      <w:r>
        <w:rPr>
          <w:rtl/>
        </w:rPr>
        <w:t>הכל</w:t>
      </w:r>
      <w:proofErr w:type="spellEnd"/>
      <w:r>
        <w:rPr>
          <w:rtl/>
        </w:rPr>
        <w:t xml:space="preserve"> בשביל ישראל שיתעסקו בתורה, וכי אין לך שקר וגסות לטעון שמה ככה, וגם עונים ומשיבים להם שלצורך עצמן עשו כן, ויש יש בזה שאלה ותשובה לדון ולדבר אתן ע"ז. ואמר </w:t>
      </w:r>
      <w:proofErr w:type="spellStart"/>
      <w:r>
        <w:rPr>
          <w:rtl/>
        </w:rPr>
        <w:t>הגר"ח</w:t>
      </w:r>
      <w:proofErr w:type="spellEnd"/>
      <w:r>
        <w:rPr>
          <w:rtl/>
        </w:rPr>
        <w:t xml:space="preserve"> זצ"ל ע"פ מה </w:t>
      </w:r>
      <w:proofErr w:type="spellStart"/>
      <w:r>
        <w:rPr>
          <w:rtl/>
        </w:rPr>
        <w:t>דאיתא</w:t>
      </w:r>
      <w:proofErr w:type="spellEnd"/>
      <w:r>
        <w:rPr>
          <w:rtl/>
        </w:rPr>
        <w:t xml:space="preserve"> במדרש בראשית בשביל התורה שנקראת ראשית, והיינו </w:t>
      </w:r>
      <w:proofErr w:type="spellStart"/>
      <w:r>
        <w:rPr>
          <w:rtl/>
        </w:rPr>
        <w:t>דבריאת</w:t>
      </w:r>
      <w:proofErr w:type="spellEnd"/>
      <w:r>
        <w:rPr>
          <w:rtl/>
        </w:rPr>
        <w:t xml:space="preserve"> כל העולם הוא בשביל התורה. והנה כתב הרמב"ם בהקדמתו </w:t>
      </w:r>
      <w:proofErr w:type="spellStart"/>
      <w:r>
        <w:rPr>
          <w:rtl/>
        </w:rPr>
        <w:t>לפיה"מ</w:t>
      </w:r>
      <w:proofErr w:type="spellEnd"/>
      <w:r>
        <w:rPr>
          <w:rtl/>
        </w:rPr>
        <w:t xml:space="preserve"> וז"ל, ונשאל </w:t>
      </w:r>
      <w:proofErr w:type="spellStart"/>
      <w:r>
        <w:rPr>
          <w:rtl/>
        </w:rPr>
        <w:t>בכאן</w:t>
      </w:r>
      <w:proofErr w:type="spellEnd"/>
      <w:r>
        <w:rPr>
          <w:rtl/>
        </w:rPr>
        <w:t xml:space="preserve"> שאלה אחת והיא, שיוכל אדם לומר אתם כבר אמרתם שהחכמה </w:t>
      </w:r>
      <w:proofErr w:type="spellStart"/>
      <w:r>
        <w:rPr>
          <w:rtl/>
        </w:rPr>
        <w:t>האלקית</w:t>
      </w:r>
      <w:proofErr w:type="spellEnd"/>
      <w:r>
        <w:rPr>
          <w:rtl/>
        </w:rPr>
        <w:t xml:space="preserve"> לא המציאה דבר לריק אלא </w:t>
      </w:r>
      <w:proofErr w:type="spellStart"/>
      <w:r>
        <w:rPr>
          <w:rtl/>
        </w:rPr>
        <w:t>לענין</w:t>
      </w:r>
      <w:proofErr w:type="spellEnd"/>
      <w:r>
        <w:rPr>
          <w:rtl/>
        </w:rPr>
        <w:t xml:space="preserve">, וכי כל היצורים שמתחת גלגל הירח הנכבד מהם הוא האדם, ותכלית היות האדם לצייר לנפשו המושכלות, וא"כ מדוע המציא הקב"ה כל האנשים אשר לא יציירו מושכל לנפשם, ואנו רואים שרוב בני אדם ערומים מן הערמה </w:t>
      </w:r>
      <w:proofErr w:type="spellStart"/>
      <w:r>
        <w:rPr>
          <w:rtl/>
        </w:rPr>
        <w:t>ורקים</w:t>
      </w:r>
      <w:proofErr w:type="spellEnd"/>
      <w:r>
        <w:rPr>
          <w:rtl/>
        </w:rPr>
        <w:t xml:space="preserve"> מן החכמה מבקשים </w:t>
      </w:r>
      <w:proofErr w:type="spellStart"/>
      <w:r>
        <w:rPr>
          <w:rtl/>
        </w:rPr>
        <w:t>התאוה</w:t>
      </w:r>
      <w:proofErr w:type="spellEnd"/>
      <w:r>
        <w:rPr>
          <w:rtl/>
        </w:rPr>
        <w:t xml:space="preserve">, ושהאיש החכם המואס בעולם הוא יחיד בין רבים, לא ימצאו אלא אחד בדור מהדורות. התשובה ע"ז שהאנשים ההם נמצאו לשתי סבות האחת להיות משמשים </w:t>
      </w:r>
      <w:proofErr w:type="spellStart"/>
      <w:r>
        <w:rPr>
          <w:rtl/>
        </w:rPr>
        <w:t>להאחד</w:t>
      </w:r>
      <w:proofErr w:type="spellEnd"/>
      <w:r>
        <w:rPr>
          <w:rtl/>
        </w:rPr>
        <w:t xml:space="preserve"> ההוא </w:t>
      </w:r>
      <w:proofErr w:type="spellStart"/>
      <w:r>
        <w:rPr>
          <w:rtl/>
        </w:rPr>
        <w:t>וכו</w:t>
      </w:r>
      <w:proofErr w:type="spellEnd"/>
      <w:r>
        <w:rPr>
          <w:rtl/>
        </w:rPr>
        <w:t xml:space="preserve">', ואין בחיי מתושלח מה שיספיק ללמוד אלו המלאכות שהאדם מצטרך במחיתו לכולם צורך מוכרח, ומתי יהיה מוצא פנאי ללמוד ולקנות חכמה, ע"כ נמצאו שאר בני אדם לתקן אלו המעשים הצריכים אליהם במדינה כדי שימצא החכם צרכו מזומן </w:t>
      </w:r>
      <w:proofErr w:type="spellStart"/>
      <w:r>
        <w:rPr>
          <w:rtl/>
        </w:rPr>
        <w:t>ותתישב</w:t>
      </w:r>
      <w:proofErr w:type="spellEnd"/>
      <w:r>
        <w:rPr>
          <w:rtl/>
        </w:rPr>
        <w:t xml:space="preserve"> הארץ ותהיה החכמה מצויה </w:t>
      </w:r>
      <w:proofErr w:type="spellStart"/>
      <w:r>
        <w:rPr>
          <w:rtl/>
        </w:rPr>
        <w:t>וכו</w:t>
      </w:r>
      <w:proofErr w:type="spellEnd"/>
      <w:r>
        <w:rPr>
          <w:rtl/>
        </w:rPr>
        <w:t xml:space="preserve">', ואם יאמר איש, שהרי אנו רואים שוטה וכסיל והוא שוקט בעולם לא ייגע בה, ואחרים עובדים אותו ומתעסקים בעסקיו, ואפשר שיהיה המשתמש בעסקיו איש חכם ונבון, ואין הדבר כאשר יחשוב שמנוחת הכסיל ההוא כמו כן עובד ומכין הטוב ההוא לאיש אשר חפץ הבורא לתתו לו, שאע"פ שהוא נח ברוב ממונו או רכושו, </w:t>
      </w:r>
      <w:proofErr w:type="spellStart"/>
      <w:r>
        <w:rPr>
          <w:rtl/>
        </w:rPr>
        <w:t>יצוה</w:t>
      </w:r>
      <w:proofErr w:type="spellEnd"/>
      <w:r>
        <w:rPr>
          <w:rtl/>
        </w:rPr>
        <w:t xml:space="preserve"> לעבדיו לבנות ארמון כליל יופי ולנטוע כרם חשוב כמו שיעשו המלכים וכל הדומה להם, ואפשר שיהיה הארמון ההוא מזומן לאיש חסיד יבוא באחרית הימים ויחסה יום אחד בצל קיר מהקירות ההם, ויהיה לו סיבה </w:t>
      </w:r>
      <w:proofErr w:type="spellStart"/>
      <w:r>
        <w:rPr>
          <w:rtl/>
        </w:rPr>
        <w:t>להנצל</w:t>
      </w:r>
      <w:proofErr w:type="spellEnd"/>
      <w:r>
        <w:rPr>
          <w:rtl/>
        </w:rPr>
        <w:t xml:space="preserve"> ממות שאמר (איוב כ"ז) רשע יכין וצדיק ילבש, או </w:t>
      </w:r>
      <w:proofErr w:type="spellStart"/>
      <w:r>
        <w:rPr>
          <w:rtl/>
        </w:rPr>
        <w:t>יקחו</w:t>
      </w:r>
      <w:proofErr w:type="spellEnd"/>
      <w:r>
        <w:rPr>
          <w:rtl/>
        </w:rPr>
        <w:t xml:space="preserve"> מהכרם ההוא כוס יין יום אחד לעשות ממנו צרי הנקרא </w:t>
      </w:r>
      <w:proofErr w:type="spellStart"/>
      <w:r>
        <w:rPr>
          <w:rtl/>
        </w:rPr>
        <w:t>תריאקה</w:t>
      </w:r>
      <w:proofErr w:type="spellEnd"/>
      <w:r>
        <w:rPr>
          <w:rtl/>
        </w:rPr>
        <w:t xml:space="preserve"> וימלט בו מן </w:t>
      </w:r>
      <w:proofErr w:type="spellStart"/>
      <w:r>
        <w:rPr>
          <w:rtl/>
        </w:rPr>
        <w:t>המות</w:t>
      </w:r>
      <w:proofErr w:type="spellEnd"/>
      <w:r>
        <w:rPr>
          <w:rtl/>
        </w:rPr>
        <w:t xml:space="preserve"> איש תמים ושלם אשר נשכו האפעה, וכן מנהג הקב"ה וחכמתו אשר העביד בה הטבע עצות מרחוק אמונת אומן </w:t>
      </w:r>
      <w:proofErr w:type="spellStart"/>
      <w:r>
        <w:rPr>
          <w:rtl/>
        </w:rPr>
        <w:t>וכו</w:t>
      </w:r>
      <w:proofErr w:type="spellEnd"/>
      <w:r>
        <w:rPr>
          <w:rtl/>
        </w:rPr>
        <w:t xml:space="preserve">', והסיבה השנית במציאת מי שאין בו חכמה מפני שאנשי החכמה הם מעטים מאוד </w:t>
      </w:r>
      <w:proofErr w:type="spellStart"/>
      <w:r>
        <w:rPr>
          <w:rtl/>
        </w:rPr>
        <w:t>וכו</w:t>
      </w:r>
      <w:proofErr w:type="spellEnd"/>
      <w:r>
        <w:rPr>
          <w:rtl/>
        </w:rPr>
        <w:t xml:space="preserve">', וע"כ נבראו ההמון לעשות חברה לחכמים שלא </w:t>
      </w:r>
      <w:proofErr w:type="spellStart"/>
      <w:r>
        <w:rPr>
          <w:rtl/>
        </w:rPr>
        <w:t>ישארו</w:t>
      </w:r>
      <w:proofErr w:type="spellEnd"/>
      <w:r>
        <w:rPr>
          <w:rtl/>
        </w:rPr>
        <w:t xml:space="preserve"> שוממים וכו' עכ"ל.</w:t>
      </w:r>
    </w:p>
    <w:p w14:paraId="7AF08B9B" w14:textId="77777777" w:rsidR="00D71392" w:rsidRDefault="00D71392" w:rsidP="00D71392">
      <w:pPr>
        <w:rPr>
          <w:rtl/>
        </w:rPr>
      </w:pPr>
      <w:r>
        <w:rPr>
          <w:rtl/>
        </w:rPr>
        <w:t xml:space="preserve">הרי </w:t>
      </w:r>
      <w:proofErr w:type="spellStart"/>
      <w:r>
        <w:rPr>
          <w:rtl/>
        </w:rPr>
        <w:t>חזינן</w:t>
      </w:r>
      <w:proofErr w:type="spellEnd"/>
      <w:r>
        <w:rPr>
          <w:rtl/>
        </w:rPr>
        <w:t xml:space="preserve"> </w:t>
      </w:r>
      <w:proofErr w:type="spellStart"/>
      <w:r>
        <w:rPr>
          <w:rtl/>
        </w:rPr>
        <w:t>דכל</w:t>
      </w:r>
      <w:proofErr w:type="spellEnd"/>
      <w:r>
        <w:rPr>
          <w:rtl/>
        </w:rPr>
        <w:t xml:space="preserve"> הנהגת העולם והכל מה שנעשה בין בקרוב ובין ברחוק </w:t>
      </w:r>
      <w:proofErr w:type="spellStart"/>
      <w:r>
        <w:rPr>
          <w:rtl/>
        </w:rPr>
        <w:t>הכל</w:t>
      </w:r>
      <w:proofErr w:type="spellEnd"/>
      <w:r>
        <w:rPr>
          <w:rtl/>
        </w:rPr>
        <w:t xml:space="preserve"> נעשה בשביל התורה ולומדיה, שיבואו ביום מהימים </w:t>
      </w:r>
      <w:proofErr w:type="spellStart"/>
      <w:r>
        <w:rPr>
          <w:rtl/>
        </w:rPr>
        <w:t>ויהנו</w:t>
      </w:r>
      <w:proofErr w:type="spellEnd"/>
      <w:r>
        <w:rPr>
          <w:rtl/>
        </w:rPr>
        <w:t xml:space="preserve"> מזה, ומסילת הברזל שנסללה מפטרבורג לברלין, הרי הוא בשביל שבן ישיבה יוכל בנקל לנסוע </w:t>
      </w:r>
      <w:proofErr w:type="spellStart"/>
      <w:r>
        <w:rPr>
          <w:rtl/>
        </w:rPr>
        <w:t>לוולאזין</w:t>
      </w:r>
      <w:proofErr w:type="spellEnd"/>
      <w:r>
        <w:rPr>
          <w:rtl/>
        </w:rPr>
        <w:t xml:space="preserve">, (ואשר נסלל לפני שנים רכבת </w:t>
      </w:r>
      <w:proofErr w:type="spellStart"/>
      <w:r>
        <w:rPr>
          <w:rtl/>
        </w:rPr>
        <w:t>לולדיסטוק</w:t>
      </w:r>
      <w:proofErr w:type="spellEnd"/>
      <w:r>
        <w:rPr>
          <w:rtl/>
        </w:rPr>
        <w:t xml:space="preserve"> במזרח הרחוק, הרי בטוח הוא שתכליתו הוא, במה שבני תורה שנסעו במלחמה זו </w:t>
      </w:r>
      <w:proofErr w:type="spellStart"/>
      <w:r>
        <w:rPr>
          <w:rtl/>
        </w:rPr>
        <w:t>לשאנחי</w:t>
      </w:r>
      <w:proofErr w:type="spellEnd"/>
      <w:r>
        <w:rPr>
          <w:rtl/>
        </w:rPr>
        <w:t xml:space="preserve">, יהא להם דרך נוחה לנסוע, כי רק בשבילם נעשה זה, והבן) ואם אנו אין מבינים אך זה אבל הקב"ה עצות מרחוק, ואשר במשך הזמן בא הדבר אל תכליתו, </w:t>
      </w:r>
      <w:proofErr w:type="spellStart"/>
      <w:r>
        <w:rPr>
          <w:rtl/>
        </w:rPr>
        <w:t>דהכל</w:t>
      </w:r>
      <w:proofErr w:type="spellEnd"/>
      <w:r>
        <w:rPr>
          <w:rtl/>
        </w:rPr>
        <w:t xml:space="preserve"> הוא רק בשביל התורה ולומדיה, ואין דבר אשר יהא ריק מבלי תכלית זה, וזהו אשר יבואו אומות העולם לעתיד לבוא ביום הדין לטעון שכל מה שעשו עשו בשביל ישראל שיתעסקו בתורה, שהרי תכלית מכוון </w:t>
      </w:r>
      <w:proofErr w:type="spellStart"/>
      <w:r>
        <w:rPr>
          <w:rtl/>
        </w:rPr>
        <w:t>הכל</w:t>
      </w:r>
      <w:proofErr w:type="spellEnd"/>
      <w:r>
        <w:rPr>
          <w:rtl/>
        </w:rPr>
        <w:t xml:space="preserve"> הוא בשביל זה, וע"ז יאמר להם הקב"ה </w:t>
      </w:r>
      <w:proofErr w:type="spellStart"/>
      <w:r>
        <w:rPr>
          <w:rtl/>
        </w:rPr>
        <w:t>דכל</w:t>
      </w:r>
      <w:proofErr w:type="spellEnd"/>
      <w:r>
        <w:rPr>
          <w:rtl/>
        </w:rPr>
        <w:t xml:space="preserve"> מה שעשיתם לצורך עצמכם עשיתם, אם </w:t>
      </w:r>
      <w:proofErr w:type="spellStart"/>
      <w:r>
        <w:rPr>
          <w:rtl/>
        </w:rPr>
        <w:t>דזה</w:t>
      </w:r>
      <w:proofErr w:type="spellEnd"/>
      <w:r>
        <w:rPr>
          <w:rtl/>
        </w:rPr>
        <w:t xml:space="preserve"> נכון שתכלית המעשים בשביל ישראל אבל הם שעשו לא עשו בשביל זה אלא לצורך עצמם. (וכשנאמרו הדברים לפני הגאון רבי ברוך בער זצ"ל, אמר: אם שביאור הגמרא נכון הוא כמו שאמר הרבי, אבל מ"מ יהא זה חוצפה מהגויים לטעון כן). </w:t>
      </w:r>
    </w:p>
    <w:p w14:paraId="5ADAD12C" w14:textId="17BE639F" w:rsidR="000C25FD" w:rsidRPr="009F4441" w:rsidRDefault="00D71392" w:rsidP="00D71392">
      <w:r>
        <w:rPr>
          <w:rtl/>
        </w:rPr>
        <w:t xml:space="preserve">בחולין (ה' א) מבואר </w:t>
      </w:r>
      <w:proofErr w:type="spellStart"/>
      <w:r>
        <w:rPr>
          <w:rtl/>
        </w:rPr>
        <w:t>דהמחלל</w:t>
      </w:r>
      <w:proofErr w:type="spellEnd"/>
      <w:r>
        <w:rPr>
          <w:rtl/>
        </w:rPr>
        <w:t xml:space="preserve"> שבת דינו כעובד עבודת כוכבים, ועי' ברש"י שם, </w:t>
      </w:r>
      <w:proofErr w:type="spellStart"/>
      <w:r>
        <w:rPr>
          <w:rtl/>
        </w:rPr>
        <w:t>ובתשב"ץ</w:t>
      </w:r>
      <w:proofErr w:type="spellEnd"/>
      <w:r>
        <w:rPr>
          <w:rtl/>
        </w:rPr>
        <w:t xml:space="preserve"> </w:t>
      </w:r>
      <w:proofErr w:type="spellStart"/>
      <w:r>
        <w:rPr>
          <w:rtl/>
        </w:rPr>
        <w:t>ח"ג</w:t>
      </w:r>
      <w:proofErr w:type="spellEnd"/>
      <w:r>
        <w:rPr>
          <w:rtl/>
        </w:rPr>
        <w:t xml:space="preserve"> סי' מ"ז </w:t>
      </w:r>
      <w:proofErr w:type="spellStart"/>
      <w:r>
        <w:rPr>
          <w:rtl/>
        </w:rPr>
        <w:t>מש"כ</w:t>
      </w:r>
      <w:proofErr w:type="spellEnd"/>
      <w:r>
        <w:rPr>
          <w:rtl/>
        </w:rPr>
        <w:t xml:space="preserve"> הטעם בזה. </w:t>
      </w:r>
      <w:proofErr w:type="spellStart"/>
      <w:r>
        <w:rPr>
          <w:rtl/>
        </w:rPr>
        <w:t>והגר"ח</w:t>
      </w:r>
      <w:proofErr w:type="spellEnd"/>
      <w:r>
        <w:rPr>
          <w:rtl/>
        </w:rPr>
        <w:t xml:space="preserve"> אמר בטעם הדבר עפ"י הירושלמי נדרים סוף פ"ג בתורה ובנביאים ובכתובים מצינו שהשבת שקולה כנגד כל המצוות שבתורה, </w:t>
      </w:r>
      <w:proofErr w:type="spellStart"/>
      <w:r>
        <w:rPr>
          <w:rtl/>
        </w:rPr>
        <w:t>דכתיב</w:t>
      </w:r>
      <w:proofErr w:type="spellEnd"/>
      <w:r>
        <w:rPr>
          <w:rtl/>
        </w:rPr>
        <w:t xml:space="preserve"> עד אנה </w:t>
      </w:r>
      <w:proofErr w:type="spellStart"/>
      <w:r>
        <w:rPr>
          <w:rtl/>
        </w:rPr>
        <w:t>מאנתם</w:t>
      </w:r>
      <w:proofErr w:type="spellEnd"/>
      <w:r>
        <w:rPr>
          <w:rtl/>
        </w:rPr>
        <w:t xml:space="preserve"> לשמור </w:t>
      </w:r>
      <w:proofErr w:type="spellStart"/>
      <w:r>
        <w:rPr>
          <w:rtl/>
        </w:rPr>
        <w:t>מצותי</w:t>
      </w:r>
      <w:proofErr w:type="spellEnd"/>
      <w:r>
        <w:rPr>
          <w:rtl/>
        </w:rPr>
        <w:t xml:space="preserve"> ותורתי וכתיב ראו כי ה' נתן לכם השבת וגו'. הרי שהמחלל שבת נחשב כעובר על כל מצוות התורה, וכלשון שכתוב בעבודת כוכבים וכי תשגו ולא תעשו את כל המצות האלה, ולא דמי להא </w:t>
      </w:r>
      <w:proofErr w:type="spellStart"/>
      <w:r>
        <w:rPr>
          <w:rtl/>
        </w:rPr>
        <w:t>דאיתא</w:t>
      </w:r>
      <w:proofErr w:type="spellEnd"/>
      <w:r>
        <w:rPr>
          <w:rtl/>
        </w:rPr>
        <w:t xml:space="preserve"> בשבועות דף ל"ב שקולה מצות ציצית ככל המצות שבתורה, </w:t>
      </w:r>
      <w:proofErr w:type="spellStart"/>
      <w:r>
        <w:rPr>
          <w:rtl/>
        </w:rPr>
        <w:t>דהתם</w:t>
      </w:r>
      <w:proofErr w:type="spellEnd"/>
      <w:r>
        <w:rPr>
          <w:rtl/>
        </w:rPr>
        <w:t xml:space="preserve"> אינו מדבר בהעדר </w:t>
      </w:r>
      <w:proofErr w:type="spellStart"/>
      <w:r>
        <w:rPr>
          <w:rtl/>
        </w:rPr>
        <w:t>העשיה</w:t>
      </w:r>
      <w:proofErr w:type="spellEnd"/>
      <w:r>
        <w:rPr>
          <w:rtl/>
        </w:rPr>
        <w:t xml:space="preserve"> שיהא שקול כאלו עובר על כל המצות, </w:t>
      </w:r>
      <w:proofErr w:type="spellStart"/>
      <w:r>
        <w:rPr>
          <w:rtl/>
        </w:rPr>
        <w:t>משא"כ</w:t>
      </w:r>
      <w:proofErr w:type="spellEnd"/>
      <w:r>
        <w:rPr>
          <w:rtl/>
        </w:rPr>
        <w:t xml:space="preserve"> בשבת </w:t>
      </w:r>
      <w:proofErr w:type="spellStart"/>
      <w:r>
        <w:rPr>
          <w:rtl/>
        </w:rPr>
        <w:t>דכתיב</w:t>
      </w:r>
      <w:proofErr w:type="spellEnd"/>
      <w:r>
        <w:rPr>
          <w:rtl/>
        </w:rPr>
        <w:t xml:space="preserve"> בהעדר השמירה שהוא מיאון לשמור מצוות ותורות כמו ע"ז. (הביאו </w:t>
      </w:r>
      <w:proofErr w:type="spellStart"/>
      <w:r>
        <w:rPr>
          <w:rtl/>
        </w:rPr>
        <w:t>הנצי"ב</w:t>
      </w:r>
      <w:proofErr w:type="spellEnd"/>
      <w:r>
        <w:rPr>
          <w:rtl/>
        </w:rPr>
        <w:t xml:space="preserve"> זצ"ל </w:t>
      </w:r>
      <w:proofErr w:type="spellStart"/>
      <w:r>
        <w:rPr>
          <w:rtl/>
        </w:rPr>
        <w:t>בהרחב</w:t>
      </w:r>
      <w:proofErr w:type="spellEnd"/>
      <w:r>
        <w:rPr>
          <w:rtl/>
        </w:rPr>
        <w:t xml:space="preserve"> דבר פ' כי </w:t>
      </w:r>
      <w:proofErr w:type="spellStart"/>
      <w:r>
        <w:rPr>
          <w:rtl/>
        </w:rPr>
        <w:t>תשא</w:t>
      </w:r>
      <w:proofErr w:type="spellEnd"/>
      <w:r>
        <w:rPr>
          <w:rtl/>
        </w:rPr>
        <w:t xml:space="preserve"> ל"א - י"ז).</w:t>
      </w:r>
    </w:p>
    <w:sectPr w:rsidR="000C25FD" w:rsidRPr="009F44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08E9" w14:textId="77777777" w:rsidR="00CA27D2" w:rsidRDefault="00CA27D2" w:rsidP="009F4441">
      <w:pPr>
        <w:spacing w:after="0" w:line="240" w:lineRule="auto"/>
      </w:pPr>
      <w:r>
        <w:separator/>
      </w:r>
    </w:p>
  </w:endnote>
  <w:endnote w:type="continuationSeparator" w:id="0">
    <w:p w14:paraId="29A01EBA" w14:textId="77777777" w:rsidR="00CA27D2" w:rsidRDefault="00CA27D2"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FA87"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6B98" w14:textId="77777777" w:rsidR="00CA27D2" w:rsidRDefault="00CA27D2" w:rsidP="009F4441">
      <w:pPr>
        <w:spacing w:after="0" w:line="240" w:lineRule="auto"/>
      </w:pPr>
      <w:r>
        <w:separator/>
      </w:r>
    </w:p>
  </w:footnote>
  <w:footnote w:type="continuationSeparator" w:id="0">
    <w:p w14:paraId="311C2C8A" w14:textId="77777777" w:rsidR="00CA27D2" w:rsidRDefault="00CA27D2"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56F36" w14:textId="6D02C9BF" w:rsidR="009F4441" w:rsidRPr="009F4441" w:rsidRDefault="009F4441" w:rsidP="00CA27D2">
    <w:pPr>
      <w:jc w:val="both"/>
    </w:pPr>
    <w:r w:rsidRPr="00C52284">
      <w:rPr>
        <w:rtl/>
      </w:rPr>
      <w:t>הרב צבי שכטר</w:t>
    </w:r>
    <w:r w:rsidRPr="00C52284">
      <w:tab/>
    </w:r>
    <w:r w:rsidRPr="00C52284">
      <w:rPr>
        <w:rtl/>
      </w:rPr>
      <w:tab/>
    </w:r>
    <w:r w:rsidRPr="00C52284">
      <w:tab/>
    </w:r>
    <w:r w:rsidR="00CA27D2" w:rsidRPr="00C52284">
      <w:rPr>
        <w:rtl/>
      </w:rPr>
      <w:tab/>
      <w:t xml:space="preserve">   ‏</w:t>
    </w:r>
    <w:r w:rsidR="00CA27D2">
      <w:rPr>
        <w:rFonts w:hint="cs"/>
        <w:rtl/>
      </w:rPr>
      <w:t>‏</w:t>
    </w:r>
    <w:r w:rsidR="00CA27D2">
      <w:rPr>
        <w:rtl/>
      </w:rPr>
      <w:fldChar w:fldCharType="begin"/>
    </w:r>
    <w:r w:rsidR="00CA27D2">
      <w:rPr>
        <w:rtl/>
      </w:rPr>
      <w:instrText xml:space="preserve"> </w:instrText>
    </w:r>
    <w:r w:rsidR="00CA27D2">
      <w:rPr>
        <w:rFonts w:hint="cs"/>
      </w:rPr>
      <w:instrText>DATE</w:instrText>
    </w:r>
    <w:r w:rsidR="00CA27D2">
      <w:rPr>
        <w:rFonts w:hint="cs"/>
        <w:rtl/>
      </w:rPr>
      <w:instrText xml:space="preserve"> \@ "</w:instrText>
    </w:r>
    <w:r w:rsidR="00CA27D2">
      <w:rPr>
        <w:rFonts w:hint="cs"/>
      </w:rPr>
      <w:instrText>dd MMMM yyyy" \h</w:instrText>
    </w:r>
    <w:r w:rsidR="00CA27D2">
      <w:rPr>
        <w:rtl/>
      </w:rPr>
      <w:instrText xml:space="preserve"> </w:instrText>
    </w:r>
    <w:r w:rsidR="00CA27D2">
      <w:rPr>
        <w:rtl/>
      </w:rPr>
      <w:fldChar w:fldCharType="separate"/>
    </w:r>
    <w:r w:rsidR="00D23D64">
      <w:rPr>
        <w:noProof/>
        <w:rtl/>
      </w:rPr>
      <w:t>‏כ"ח חשון תשע"ח</w:t>
    </w:r>
    <w:r w:rsidR="00CA27D2">
      <w:rPr>
        <w:rtl/>
      </w:rPr>
      <w:fldChar w:fldCharType="end"/>
    </w:r>
    <w:r w:rsidR="00CA27D2">
      <w:rPr>
        <w:rFonts w:hint="cs"/>
        <w:rtl/>
      </w:rPr>
      <w:t xml:space="preserve"> </w:t>
    </w:r>
    <w:r w:rsidR="00CA27D2">
      <w:rPr>
        <w:rtl/>
      </w:rPr>
      <w:tab/>
    </w:r>
    <w:r w:rsidR="00CA27D2">
      <w:rPr>
        <w:rtl/>
      </w:rPr>
      <w:tab/>
    </w:r>
    <w:r w:rsidRPr="00C52284">
      <w:rPr>
        <w:rtl/>
      </w:rPr>
      <w:t xml:space="preserve"> שיעור </w:t>
    </w:r>
    <w:r w:rsidR="00CA27D2">
      <w:rPr>
        <w:rFonts w:hint="cs"/>
        <w:rtl/>
      </w:rPr>
      <w:t xml:space="preserve">ל"ו - </w:t>
    </w:r>
    <w:r>
      <w:rPr>
        <w:rFonts w:hint="cs"/>
        <w:rtl/>
      </w:rPr>
      <w:t xml:space="preserve">מסכת </w:t>
    </w:r>
    <w:r w:rsidR="00CA27D2">
      <w:rPr>
        <w:rFonts w:hint="cs"/>
        <w:rtl/>
      </w:rPr>
      <w:t>ברכות בחינה 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D2"/>
    <w:rsid w:val="000C25FD"/>
    <w:rsid w:val="001A3E2F"/>
    <w:rsid w:val="002D7162"/>
    <w:rsid w:val="00896B3D"/>
    <w:rsid w:val="009F4441"/>
    <w:rsid w:val="00A70D95"/>
    <w:rsid w:val="00C47AA7"/>
    <w:rsid w:val="00CA27D2"/>
    <w:rsid w:val="00D23D64"/>
    <w:rsid w:val="00D713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B3EE"/>
  <w15:chartTrackingRefBased/>
  <w15:docId w15:val="{C1AAEF7D-9037-487B-A2DE-07365556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101</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5</cp:revision>
  <dcterms:created xsi:type="dcterms:W3CDTF">2017-11-16T14:25:00Z</dcterms:created>
  <dcterms:modified xsi:type="dcterms:W3CDTF">2017-11-17T02:04:00Z</dcterms:modified>
</cp:coreProperties>
</file>