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07723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75F74577" w14:textId="3D272641" w:rsidR="009F4441" w:rsidRDefault="00E33065" w:rsidP="009F4441">
      <w:pPr>
        <w:pStyle w:val="Subtitle"/>
        <w:rPr>
          <w:rtl/>
        </w:rPr>
      </w:pPr>
      <w:r>
        <w:rPr>
          <w:rFonts w:hint="cs"/>
          <w:rtl/>
        </w:rPr>
        <w:t>כיבוד אב ואם, כבוד הרב</w:t>
      </w:r>
      <w:r w:rsidR="00290521">
        <w:rPr>
          <w:rtl/>
        </w:rPr>
        <w:br/>
      </w:r>
      <w:r w:rsidR="00290521">
        <w:rPr>
          <w:rFonts w:hint="cs"/>
          <w:rtl/>
        </w:rPr>
        <w:t>דברים שבקדושה</w:t>
      </w:r>
      <w:bookmarkStart w:id="0" w:name="_GoBack"/>
      <w:bookmarkEnd w:id="0"/>
    </w:p>
    <w:p w14:paraId="2A30D893" w14:textId="77777777" w:rsidR="009F4441" w:rsidRDefault="000D66D5" w:rsidP="009F4441">
      <w:pPr>
        <w:pStyle w:val="Heading1"/>
        <w:rPr>
          <w:rFonts w:hint="cs"/>
          <w:rtl/>
        </w:rPr>
      </w:pPr>
      <w:r>
        <w:rPr>
          <w:rFonts w:hint="cs"/>
          <w:rtl/>
        </w:rPr>
        <w:t>כפרת הציבור, אין כפרה למתים</w:t>
      </w:r>
    </w:p>
    <w:p w14:paraId="790C5209" w14:textId="4D4CD598" w:rsidR="000C25FD" w:rsidRDefault="000D66D5" w:rsidP="00EA7456">
      <w:pPr>
        <w:pStyle w:val="Heading2"/>
      </w:pPr>
      <w:r>
        <w:rPr>
          <w:rFonts w:hint="cs"/>
          <w:rtl/>
        </w:rPr>
        <w:t>בעקבי הצאן עמ' לב</w:t>
      </w:r>
    </w:p>
    <w:p w14:paraId="17AAF89F" w14:textId="442C6365" w:rsidR="00EA7456" w:rsidRDefault="00EA7456" w:rsidP="00EA7456">
      <w:pPr>
        <w:pStyle w:val="Heading1"/>
        <w:rPr>
          <w:rtl/>
        </w:rPr>
      </w:pPr>
      <w:r>
        <w:rPr>
          <w:rFonts w:hint="cs"/>
          <w:rtl/>
        </w:rPr>
        <w:t>יזכור</w:t>
      </w:r>
    </w:p>
    <w:p w14:paraId="75EE0549" w14:textId="5DFCD6FD" w:rsidR="00EA7456" w:rsidRDefault="00EA7456" w:rsidP="00EA7456">
      <w:pPr>
        <w:pStyle w:val="Heading2"/>
        <w:rPr>
          <w:rtl/>
        </w:rPr>
      </w:pPr>
      <w:r>
        <w:rPr>
          <w:rFonts w:hint="cs"/>
          <w:rtl/>
        </w:rPr>
        <w:t>נפש הרב עמ' קנג</w:t>
      </w:r>
    </w:p>
    <w:p w14:paraId="47D0808D" w14:textId="79F7326A" w:rsidR="00EA7456" w:rsidRDefault="00EA7456" w:rsidP="00EA7456">
      <w:pPr>
        <w:pStyle w:val="Heading2"/>
        <w:rPr>
          <w:rtl/>
        </w:rPr>
      </w:pPr>
      <w:r>
        <w:rPr>
          <w:rFonts w:hint="cs"/>
          <w:rtl/>
        </w:rPr>
        <w:t>מפניני הרב עמ' קכה</w:t>
      </w:r>
    </w:p>
    <w:p w14:paraId="1B560AB1" w14:textId="4BEEEFAD" w:rsidR="002A02F0" w:rsidRDefault="002A02F0" w:rsidP="002A02F0">
      <w:pPr>
        <w:pStyle w:val="Heading1"/>
        <w:rPr>
          <w:rtl/>
        </w:rPr>
      </w:pPr>
      <w:r>
        <w:rPr>
          <w:rFonts w:hint="cs"/>
          <w:rtl/>
        </w:rPr>
        <w:t xml:space="preserve">כיבוד אב ואם </w:t>
      </w:r>
      <w:r>
        <w:rPr>
          <w:rtl/>
        </w:rPr>
        <w:t>–</w:t>
      </w:r>
      <w:r>
        <w:rPr>
          <w:rFonts w:hint="cs"/>
          <w:rtl/>
        </w:rPr>
        <w:t xml:space="preserve"> אבי אביו</w:t>
      </w:r>
    </w:p>
    <w:p w14:paraId="286DABE5" w14:textId="7BE888C3" w:rsidR="002A02F0" w:rsidRDefault="002A02F0" w:rsidP="002A02F0">
      <w:pPr>
        <w:pStyle w:val="Heading2"/>
        <w:rPr>
          <w:rtl/>
        </w:rPr>
      </w:pPr>
      <w:r>
        <w:rPr>
          <w:rFonts w:hint="cs"/>
          <w:rtl/>
        </w:rPr>
        <w:t>שלחן ערוך יורה דעה רמ:כד</w:t>
      </w:r>
    </w:p>
    <w:p w14:paraId="22D39B5A" w14:textId="7CDBBE4A" w:rsidR="002A02F0" w:rsidRPr="002A02F0" w:rsidRDefault="002A02F0" w:rsidP="002A02F0">
      <w:pPr>
        <w:rPr>
          <w:sz w:val="18"/>
          <w:szCs w:val="18"/>
          <w:rtl/>
        </w:rPr>
      </w:pPr>
      <w:r w:rsidRPr="002A02F0">
        <w:rPr>
          <w:rtl/>
        </w:rPr>
        <w:t>חייב א</w:t>
      </w:r>
      <w:r>
        <w:rPr>
          <w:rtl/>
        </w:rPr>
        <w:t xml:space="preserve">דם לכבד חמיו. </w:t>
      </w:r>
      <w:r w:rsidRPr="002A02F0">
        <w:rPr>
          <w:sz w:val="18"/>
          <w:szCs w:val="18"/>
          <w:rtl/>
        </w:rPr>
        <w:t>הגה: י"א דאין אדם חייב בכבוד אבי אביו (מהרי"ק שורש מ"ד /ל'/). ואינו נ"ל, אלא דחייב בכבוד אביו יותר מכבוד אבי אביו (וראיה ממדרש גבי ויזבח זבחים וגו' (בראשית מו, א)).</w:t>
      </w:r>
    </w:p>
    <w:p w14:paraId="674153F4" w14:textId="0055BD42" w:rsidR="002A02F0" w:rsidRDefault="002A02F0" w:rsidP="002A02F0">
      <w:pPr>
        <w:pStyle w:val="Heading2"/>
        <w:rPr>
          <w:rtl/>
        </w:rPr>
      </w:pPr>
      <w:r>
        <w:rPr>
          <w:rFonts w:hint="cs"/>
          <w:rtl/>
        </w:rPr>
        <w:t>ביאור הגר"א יורה דעה רמ:לד</w:t>
      </w:r>
    </w:p>
    <w:p w14:paraId="586E8098" w14:textId="64B08AA7" w:rsidR="002A02F0" w:rsidRDefault="002A02F0" w:rsidP="002A02F0">
      <w:r w:rsidRPr="002A02F0">
        <w:rPr>
          <w:rtl/>
        </w:rPr>
        <w:t>ואינו נ"ל. ומגמ' דסוטה מ"ט א' ראיה למהרי"ק ונ"ל דלאבי אמו פטור וכמ"ש בב"ר פ' צ"ד בני בנות כו':</w:t>
      </w:r>
    </w:p>
    <w:p w14:paraId="63C41E4E" w14:textId="2C97276C" w:rsidR="007912B3" w:rsidRDefault="007912B3" w:rsidP="007912B3">
      <w:pPr>
        <w:pStyle w:val="Heading1"/>
        <w:rPr>
          <w:rtl/>
        </w:rPr>
      </w:pPr>
      <w:r>
        <w:rPr>
          <w:rFonts w:hint="cs"/>
          <w:rtl/>
        </w:rPr>
        <w:t xml:space="preserve">כבוד תלמידי חכמים </w:t>
      </w:r>
      <w:r>
        <w:rPr>
          <w:rtl/>
        </w:rPr>
        <w:t>–</w:t>
      </w:r>
      <w:r>
        <w:rPr>
          <w:rFonts w:hint="cs"/>
          <w:rtl/>
        </w:rPr>
        <w:t xml:space="preserve"> זקן ואינו לפי כבודו</w:t>
      </w:r>
    </w:p>
    <w:p w14:paraId="3DD0174D" w14:textId="1C1D841F" w:rsidR="007912B3" w:rsidRDefault="007912B3" w:rsidP="007912B3">
      <w:pPr>
        <w:pStyle w:val="Heading2"/>
        <w:rPr>
          <w:rtl/>
        </w:rPr>
      </w:pPr>
      <w:r>
        <w:rPr>
          <w:rFonts w:hint="cs"/>
          <w:rtl/>
        </w:rPr>
        <w:t>שו"ת פרי יצחק א:נב</w:t>
      </w:r>
    </w:p>
    <w:p w14:paraId="44FB33EA" w14:textId="26A11F9D" w:rsidR="00F63E35" w:rsidRDefault="008278BC" w:rsidP="00F63E35">
      <w:pPr>
        <w:pStyle w:val="Heading2"/>
      </w:pPr>
      <w:r>
        <w:rPr>
          <w:rFonts w:hint="cs"/>
          <w:rtl/>
        </w:rPr>
        <w:t>שו"ת פרי יצחק ב:נט</w:t>
      </w:r>
    </w:p>
    <w:p w14:paraId="0E46A407" w14:textId="07A70FF3" w:rsidR="00F63E35" w:rsidRDefault="00F63E35" w:rsidP="00F63E35">
      <w:pPr>
        <w:pStyle w:val="Heading1"/>
        <w:rPr>
          <w:rtl/>
        </w:rPr>
      </w:pPr>
      <w:r>
        <w:rPr>
          <w:rFonts w:hint="cs"/>
          <w:rtl/>
        </w:rPr>
        <w:t>דבר שבקדושה</w:t>
      </w:r>
      <w:r w:rsidR="00164AB4">
        <w:rPr>
          <w:rFonts w:hint="cs"/>
          <w:rtl/>
        </w:rPr>
        <w:t>, עמידה</w:t>
      </w:r>
    </w:p>
    <w:p w14:paraId="07121697" w14:textId="3246752B" w:rsidR="00F26DE7" w:rsidRDefault="00F26DE7" w:rsidP="00F26DE7">
      <w:pPr>
        <w:pStyle w:val="Heading2"/>
        <w:rPr>
          <w:rtl/>
        </w:rPr>
      </w:pPr>
      <w:r>
        <w:rPr>
          <w:rFonts w:hint="cs"/>
          <w:rtl/>
        </w:rPr>
        <w:t>מגילה כג:</w:t>
      </w:r>
    </w:p>
    <w:p w14:paraId="5409B2E9" w14:textId="4559E7D1" w:rsidR="00F26DE7" w:rsidRDefault="00F26DE7" w:rsidP="00F26DE7">
      <w:pPr>
        <w:pStyle w:val="Heading2"/>
        <w:rPr>
          <w:rtl/>
        </w:rPr>
      </w:pPr>
      <w:r>
        <w:rPr>
          <w:rFonts w:hint="cs"/>
          <w:rtl/>
        </w:rPr>
        <w:t>ארץ הצבי עמ' צח</w:t>
      </w:r>
      <w:r w:rsidR="00281132">
        <w:rPr>
          <w:rFonts w:hint="cs"/>
          <w:rtl/>
        </w:rPr>
        <w:t xml:space="preserve"> הערה 17</w:t>
      </w:r>
    </w:p>
    <w:p w14:paraId="251F2334" w14:textId="4072EDED" w:rsidR="00FD7965" w:rsidRDefault="00FD7965" w:rsidP="00FD7965">
      <w:pPr>
        <w:pStyle w:val="Heading2"/>
        <w:rPr>
          <w:rtl/>
        </w:rPr>
      </w:pPr>
      <w:r>
        <w:rPr>
          <w:rFonts w:hint="cs"/>
          <w:rtl/>
        </w:rPr>
        <w:t>נפש הרב עמ' קיז</w:t>
      </w:r>
    </w:p>
    <w:p w14:paraId="141E6C73" w14:textId="7AC78C1B" w:rsidR="00BB07DE" w:rsidRDefault="00F87036" w:rsidP="00BB07DE">
      <w:pPr>
        <w:pStyle w:val="Heading2"/>
        <w:rPr>
          <w:rtl/>
        </w:rPr>
      </w:pPr>
      <w:r>
        <w:rPr>
          <w:rFonts w:hint="cs"/>
          <w:rtl/>
        </w:rPr>
        <w:t>משנה ברורה קמ</w:t>
      </w:r>
      <w:r w:rsidR="00BB07DE">
        <w:rPr>
          <w:rFonts w:hint="cs"/>
          <w:rtl/>
        </w:rPr>
        <w:t>ו:יז</w:t>
      </w:r>
    </w:p>
    <w:p w14:paraId="5456F173" w14:textId="77184E1B" w:rsidR="00F87036" w:rsidRDefault="00F87036" w:rsidP="00F87036">
      <w:pPr>
        <w:pStyle w:val="Heading2"/>
        <w:rPr>
          <w:rtl/>
        </w:rPr>
      </w:pPr>
      <w:r>
        <w:rPr>
          <w:rFonts w:hint="cs"/>
          <w:rtl/>
        </w:rPr>
        <w:t>ברכות י:</w:t>
      </w:r>
    </w:p>
    <w:p w14:paraId="7A795A37" w14:textId="767ED311" w:rsidR="00F87036" w:rsidRDefault="00F87036" w:rsidP="00F87036">
      <w:pPr>
        <w:pStyle w:val="Heading2"/>
        <w:rPr>
          <w:rtl/>
        </w:rPr>
      </w:pPr>
      <w:r>
        <w:rPr>
          <w:rFonts w:hint="cs"/>
          <w:rtl/>
        </w:rPr>
        <w:t>נפש הרב עמ' קכד</w:t>
      </w:r>
    </w:p>
    <w:p w14:paraId="7A743A91" w14:textId="080A5064" w:rsidR="00FB5ECC" w:rsidRPr="00FB5ECC" w:rsidRDefault="00FB5ECC" w:rsidP="00FB5ECC">
      <w:pPr>
        <w:pStyle w:val="Heading2"/>
        <w:rPr>
          <w:rtl/>
        </w:rPr>
      </w:pPr>
      <w:r>
        <w:rPr>
          <w:rFonts w:hint="cs"/>
          <w:rtl/>
        </w:rPr>
        <w:t>נפש הרב עמ' קסג</w:t>
      </w:r>
    </w:p>
    <w:p w14:paraId="75DA42C4" w14:textId="4343AFD0" w:rsidR="00F87036" w:rsidRDefault="00F87036" w:rsidP="00F87036">
      <w:pPr>
        <w:pStyle w:val="Heading2"/>
        <w:rPr>
          <w:rtl/>
        </w:rPr>
      </w:pPr>
      <w:r>
        <w:rPr>
          <w:rFonts w:hint="cs"/>
          <w:rtl/>
        </w:rPr>
        <w:t>מפניני הרב עמ' מג</w:t>
      </w:r>
    </w:p>
    <w:p w14:paraId="16BC84C6" w14:textId="6995B73E" w:rsidR="00F87036" w:rsidRDefault="00F87036" w:rsidP="00F87036">
      <w:pPr>
        <w:pStyle w:val="Heading2"/>
        <w:rPr>
          <w:rtl/>
        </w:rPr>
      </w:pPr>
      <w:r>
        <w:rPr>
          <w:rFonts w:hint="cs"/>
          <w:rtl/>
        </w:rPr>
        <w:lastRenderedPageBreak/>
        <w:t>מפניני הרב עמ' עז</w:t>
      </w:r>
    </w:p>
    <w:p w14:paraId="2FA3C175" w14:textId="112F4F47" w:rsidR="00C13D7D" w:rsidRDefault="00C13D7D" w:rsidP="00C13D7D">
      <w:pPr>
        <w:pStyle w:val="Heading2"/>
        <w:rPr>
          <w:rtl/>
        </w:rPr>
      </w:pPr>
      <w:r>
        <w:rPr>
          <w:rFonts w:hint="cs"/>
          <w:rtl/>
        </w:rPr>
        <w:t>מפניני הרב עמ' שא</w:t>
      </w:r>
    </w:p>
    <w:p w14:paraId="5F0103AC" w14:textId="361188AA" w:rsidR="00C13D7D" w:rsidRPr="00C13D7D" w:rsidRDefault="00C13D7D" w:rsidP="00C13D7D">
      <w:pPr>
        <w:pStyle w:val="Heading2"/>
        <w:rPr>
          <w:rtl/>
        </w:rPr>
      </w:pPr>
      <w:r>
        <w:rPr>
          <w:rFonts w:hint="cs"/>
          <w:rtl/>
        </w:rPr>
        <w:t>דברי הרב עמ' קסד</w:t>
      </w:r>
    </w:p>
    <w:p w14:paraId="77E9F47D" w14:textId="29744E75" w:rsidR="00F63E35" w:rsidRDefault="00F63E35" w:rsidP="00F63E35">
      <w:pPr>
        <w:pStyle w:val="Heading1"/>
        <w:rPr>
          <w:rtl/>
        </w:rPr>
      </w:pPr>
      <w:r>
        <w:rPr>
          <w:rFonts w:hint="cs"/>
          <w:rtl/>
        </w:rPr>
        <w:t xml:space="preserve">כבוד רבו </w:t>
      </w:r>
      <w:r>
        <w:rPr>
          <w:rtl/>
        </w:rPr>
        <w:t>–</w:t>
      </w:r>
      <w:r>
        <w:rPr>
          <w:rFonts w:hint="cs"/>
          <w:rtl/>
        </w:rPr>
        <w:t xml:space="preserve"> מחילה ורבו מובהק</w:t>
      </w:r>
    </w:p>
    <w:p w14:paraId="6DF2A456" w14:textId="6DEFB0EC" w:rsidR="00F63E35" w:rsidRDefault="00F63E35" w:rsidP="00F63E35">
      <w:pPr>
        <w:pStyle w:val="Heading2"/>
        <w:rPr>
          <w:rtl/>
        </w:rPr>
      </w:pPr>
      <w:r>
        <w:rPr>
          <w:rFonts w:hint="cs"/>
          <w:rtl/>
        </w:rPr>
        <w:t>חידושי הגרי"ז על רמב"ם הלכות ממרים פרק ה</w:t>
      </w:r>
    </w:p>
    <w:p w14:paraId="1F63482B" w14:textId="7A8CE689" w:rsidR="00F63E35" w:rsidRPr="00F63E35" w:rsidRDefault="00F63E35" w:rsidP="00F63E35">
      <w:pPr>
        <w:pStyle w:val="Heading2"/>
      </w:pPr>
      <w:r>
        <w:rPr>
          <w:rFonts w:hint="cs"/>
          <w:rtl/>
        </w:rPr>
        <w:t>נחלת צבי יורה דעה רמ:</w:t>
      </w:r>
    </w:p>
    <w:sectPr w:rsidR="00F63E35" w:rsidRPr="00F63E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FE2CB" w14:textId="77777777" w:rsidR="000D66D5" w:rsidRDefault="000D66D5" w:rsidP="009F4441">
      <w:pPr>
        <w:spacing w:after="0" w:line="240" w:lineRule="auto"/>
      </w:pPr>
      <w:r>
        <w:separator/>
      </w:r>
    </w:p>
  </w:endnote>
  <w:endnote w:type="continuationSeparator" w:id="0">
    <w:p w14:paraId="16DA89CB" w14:textId="77777777" w:rsidR="000D66D5" w:rsidRDefault="000D66D5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934F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02C2" w14:textId="77777777" w:rsidR="000D66D5" w:rsidRDefault="000D66D5" w:rsidP="009F4441">
      <w:pPr>
        <w:spacing w:after="0" w:line="240" w:lineRule="auto"/>
      </w:pPr>
      <w:r>
        <w:separator/>
      </w:r>
    </w:p>
  </w:footnote>
  <w:footnote w:type="continuationSeparator" w:id="0">
    <w:p w14:paraId="0EF79925" w14:textId="77777777" w:rsidR="000D66D5" w:rsidRDefault="000D66D5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7309" w14:textId="650CC750" w:rsidR="009F4441" w:rsidRPr="009F4441" w:rsidRDefault="009F4441" w:rsidP="009F4441">
    <w:pPr>
      <w:jc w:val="center"/>
    </w:pPr>
    <w:r w:rsidRPr="00C52284">
      <w:rPr>
        <w:rtl/>
      </w:rPr>
      <w:t>הרב צבי שכטר</w:t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 w:rsidR="00C2021C" w:rsidRPr="00C2021C">
      <w:rPr>
        <w:rtl/>
      </w:rPr>
      <w:t xml:space="preserve">   ‏‏‏י"א סיון תשע"ז</w:t>
    </w:r>
    <w:r w:rsidR="00C2021C" w:rsidRPr="00C2021C">
      <w:rPr>
        <w:rtl/>
      </w:rPr>
      <w:tab/>
    </w:r>
    <w:r w:rsidR="00C2021C">
      <w:rPr>
        <w:rFonts w:hint="cs"/>
        <w:rtl/>
      </w:rPr>
      <w:t xml:space="preserve">  </w:t>
    </w:r>
    <w:r>
      <w:rPr>
        <w:rtl/>
      </w:rPr>
      <w:tab/>
    </w:r>
    <w:r w:rsidR="00C2021C">
      <w:rPr>
        <w:rFonts w:hint="cs"/>
        <w:rtl/>
      </w:rPr>
      <w:t xml:space="preserve"> </w:t>
    </w:r>
    <w:r w:rsidRPr="00C52284">
      <w:rPr>
        <w:rtl/>
      </w:rPr>
      <w:t xml:space="preserve"> </w:t>
    </w:r>
    <w:r w:rsidR="00C2021C">
      <w:rPr>
        <w:rtl/>
      </w:rPr>
      <w:tab/>
    </w:r>
    <w:r w:rsidRPr="00C52284">
      <w:rPr>
        <w:rtl/>
      </w:rPr>
      <w:t xml:space="preserve">שיעור </w:t>
    </w:r>
    <w:r w:rsidR="00C2021C">
      <w:rPr>
        <w:rFonts w:hint="cs"/>
        <w:rtl/>
      </w:rPr>
      <w:t>ק"ו -</w:t>
    </w:r>
    <w:r>
      <w:rPr>
        <w:rFonts w:hint="cs"/>
        <w:rtl/>
      </w:rPr>
      <w:t xml:space="preserve"> מסכת קידושין </w:t>
    </w:r>
    <w:r w:rsidR="00C2021C">
      <w:rPr>
        <w:rFonts w:hint="cs"/>
        <w:rtl/>
      </w:rPr>
      <w:t>לב</w:t>
    </w:r>
    <w:r>
      <w:rPr>
        <w:rFonts w:hint="cs"/>
        <w:rtl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5"/>
    <w:rsid w:val="000C25FD"/>
    <w:rsid w:val="000D66D5"/>
    <w:rsid w:val="00164AB4"/>
    <w:rsid w:val="001A3E2F"/>
    <w:rsid w:val="00281132"/>
    <w:rsid w:val="00290521"/>
    <w:rsid w:val="002A02F0"/>
    <w:rsid w:val="002D7162"/>
    <w:rsid w:val="007912B3"/>
    <w:rsid w:val="008278BC"/>
    <w:rsid w:val="009F4441"/>
    <w:rsid w:val="00B92BE1"/>
    <w:rsid w:val="00BB07DE"/>
    <w:rsid w:val="00C13D7D"/>
    <w:rsid w:val="00C2021C"/>
    <w:rsid w:val="00C47AA7"/>
    <w:rsid w:val="00E33065"/>
    <w:rsid w:val="00EA7456"/>
    <w:rsid w:val="00F26DE7"/>
    <w:rsid w:val="00F63E35"/>
    <w:rsid w:val="00F87036"/>
    <w:rsid w:val="00FB5ECC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91C22"/>
  <w15:chartTrackingRefBased/>
  <w15:docId w15:val="{D0D506A5-D351-4457-8932-6F9AB44D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78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18</cp:revision>
  <dcterms:created xsi:type="dcterms:W3CDTF">2017-06-05T17:04:00Z</dcterms:created>
  <dcterms:modified xsi:type="dcterms:W3CDTF">2017-06-05T18:24:00Z</dcterms:modified>
</cp:coreProperties>
</file>