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012C9" w14:textId="77777777" w:rsidR="000005CB" w:rsidRPr="00AF6D7E" w:rsidRDefault="00BA2963" w:rsidP="00114827">
      <w:pPr>
        <w:pStyle w:val="Title"/>
        <w:rPr>
          <w:rtl/>
        </w:rPr>
      </w:pPr>
      <w:r>
        <w:rPr>
          <w:rFonts w:hint="cs"/>
          <w:rtl/>
        </w:rPr>
        <w:t>עזר לצבי</w:t>
      </w:r>
      <w:r w:rsidR="00527574">
        <w:rPr>
          <w:rFonts w:hint="cs"/>
          <w:rtl/>
        </w:rPr>
        <w:t xml:space="preserve"> </w:t>
      </w:r>
    </w:p>
    <w:p w14:paraId="44DD8A5A" w14:textId="0D779BF2" w:rsidR="00EC7C87" w:rsidRDefault="00603086" w:rsidP="008F2FC0">
      <w:pPr>
        <w:pStyle w:val="Subtitle"/>
        <w:rPr>
          <w:rtl/>
        </w:rPr>
      </w:pPr>
      <w:r>
        <w:rPr>
          <w:rFonts w:hint="cs"/>
          <w:rtl/>
        </w:rPr>
        <w:t>קם ליה ונוגע בעדות</w:t>
      </w:r>
    </w:p>
    <w:p w14:paraId="021176AA" w14:textId="77777777" w:rsidR="00BA2963" w:rsidRDefault="00F12E41" w:rsidP="00F12E41">
      <w:pPr>
        <w:pStyle w:val="Heading3"/>
        <w:rPr>
          <w:rtl/>
        </w:rPr>
      </w:pPr>
      <w:r>
        <w:rPr>
          <w:rFonts w:hint="cs"/>
          <w:rtl/>
        </w:rPr>
        <w:t xml:space="preserve">קם ליה </w:t>
      </w:r>
      <w:proofErr w:type="spellStart"/>
      <w:r>
        <w:rPr>
          <w:rFonts w:hint="cs"/>
          <w:rtl/>
        </w:rPr>
        <w:t>בדרבה</w:t>
      </w:r>
      <w:proofErr w:type="spellEnd"/>
      <w:r>
        <w:rPr>
          <w:rFonts w:hint="cs"/>
          <w:rtl/>
        </w:rPr>
        <w:t xml:space="preserve"> מיניה</w:t>
      </w:r>
    </w:p>
    <w:p w14:paraId="7926E048" w14:textId="608590FA" w:rsidR="00F12E41" w:rsidRPr="00A74586" w:rsidRDefault="00F12E41" w:rsidP="00F12E41">
      <w:pPr>
        <w:pStyle w:val="Heading2"/>
        <w:rPr>
          <w:rFonts w:ascii="Times New Roman" w:hAnsi="Times New Roman" w:cs="Times New Roman"/>
          <w:color w:val="000000"/>
          <w:shd w:val="clear" w:color="auto" w:fill="auto"/>
        </w:rPr>
      </w:pPr>
      <w:r w:rsidRPr="00A74586">
        <w:rPr>
          <w:rtl/>
        </w:rPr>
        <w:t>רמב</w:t>
      </w:r>
      <w:r w:rsidR="003C1B86">
        <w:rPr>
          <w:rtl/>
        </w:rPr>
        <w:t>"ם הלכות רוצח ושמירת הנפש פרק ד</w:t>
      </w:r>
      <w:r w:rsidR="003C1B86">
        <w:rPr>
          <w:rStyle w:val="FootnoteReference"/>
          <w:rtl/>
        </w:rPr>
        <w:footnoteReference w:id="1"/>
      </w:r>
    </w:p>
    <w:p w14:paraId="6377257D" w14:textId="145A7BAA" w:rsidR="00F12E41" w:rsidRPr="00A74586" w:rsidRDefault="00F12E41" w:rsidP="00F12E41">
      <w:pPr>
        <w:rPr>
          <w:rFonts w:ascii="Times New Roman" w:hAnsi="Times New Roman" w:cs="Times New Roman"/>
          <w:color w:val="000000"/>
          <w:rtl/>
        </w:rPr>
      </w:pPr>
      <w:r w:rsidRPr="00A74586">
        <w:rPr>
          <w:color w:val="000080"/>
          <w:sz w:val="29"/>
          <w:szCs w:val="29"/>
          <w:shd w:val="clear" w:color="auto" w:fill="FFFFFF"/>
          <w:rtl/>
        </w:rPr>
        <w:t xml:space="preserve"> </w:t>
      </w:r>
      <w:proofErr w:type="spellStart"/>
      <w:r w:rsidRPr="00A74586">
        <w:rPr>
          <w:rtl/>
        </w:rPr>
        <w:t>המתכוין</w:t>
      </w:r>
      <w:proofErr w:type="spellEnd"/>
      <w:r w:rsidRPr="00A74586">
        <w:rPr>
          <w:rtl/>
        </w:rPr>
        <w:t xml:space="preserve"> להרוג את זה והרג את זה פטור ממיתת בית דין ומן </w:t>
      </w:r>
      <w:proofErr w:type="spellStart"/>
      <w:r w:rsidRPr="00A74586">
        <w:rPr>
          <w:rtl/>
        </w:rPr>
        <w:t>התשלומין</w:t>
      </w:r>
      <w:proofErr w:type="spellEnd"/>
      <w:r w:rsidRPr="00A74586">
        <w:rPr>
          <w:rtl/>
        </w:rPr>
        <w:t xml:space="preserve"> ומן</w:t>
      </w:r>
      <w:r w:rsidR="005A6990">
        <w:rPr>
          <w:rFonts w:hint="cs"/>
          <w:rtl/>
        </w:rPr>
        <w:t xml:space="preserve"> </w:t>
      </w:r>
      <w:r w:rsidRPr="00A74586">
        <w:rPr>
          <w:rtl/>
        </w:rPr>
        <w:t>הגלות, לפי שאין ערי מקלט קולטות אותו כמו שיתבאר, לפיכך הזורק אבן</w:t>
      </w:r>
      <w:r w:rsidR="005A6990">
        <w:rPr>
          <w:rFonts w:hint="cs"/>
          <w:rtl/>
        </w:rPr>
        <w:t xml:space="preserve"> </w:t>
      </w:r>
      <w:r w:rsidRPr="00A74586">
        <w:rPr>
          <w:rtl/>
        </w:rPr>
        <w:t xml:space="preserve">לתוך עדה מישראל והרג אחד מהן פטור ממיתת בית דין. +/השגת </w:t>
      </w:r>
      <w:proofErr w:type="spellStart"/>
      <w:r w:rsidRPr="00A74586">
        <w:rPr>
          <w:rtl/>
        </w:rPr>
        <w:t>הראב"ד</w:t>
      </w:r>
      <w:proofErr w:type="spellEnd"/>
      <w:r w:rsidRPr="00A74586">
        <w:rPr>
          <w:rtl/>
        </w:rPr>
        <w:t xml:space="preserve">/המתכוון להרוג את זה והרג את זה פטור ממיתת ב"ד. א"א </w:t>
      </w:r>
      <w:proofErr w:type="spellStart"/>
      <w:r w:rsidRPr="00A74586">
        <w:rPr>
          <w:rtl/>
        </w:rPr>
        <w:t>כר"ש</w:t>
      </w:r>
      <w:proofErr w:type="spellEnd"/>
      <w:r w:rsidRPr="00A74586">
        <w:rPr>
          <w:rtl/>
        </w:rPr>
        <w:t xml:space="preserve"> הוא זה ואין הלכה</w:t>
      </w:r>
      <w:r w:rsidR="005A6990">
        <w:rPr>
          <w:rFonts w:hint="cs"/>
          <w:rtl/>
        </w:rPr>
        <w:t xml:space="preserve"> </w:t>
      </w:r>
      <w:r w:rsidRPr="00A74586">
        <w:rPr>
          <w:rtl/>
        </w:rPr>
        <w:t xml:space="preserve">כרבי </w:t>
      </w:r>
      <w:proofErr w:type="spellStart"/>
      <w:r w:rsidRPr="00A74586">
        <w:rPr>
          <w:rtl/>
        </w:rPr>
        <w:t>שמעון.</w:t>
      </w:r>
      <w:r w:rsidR="00603086">
        <w:rPr>
          <w:rFonts w:hint="cs"/>
          <w:rtl/>
        </w:rPr>
        <w:t>רו</w:t>
      </w:r>
      <w:proofErr w:type="spellEnd"/>
      <w:r w:rsidRPr="00A74586">
        <w:rPr>
          <w:rtl/>
        </w:rPr>
        <w:t>+</w:t>
      </w:r>
    </w:p>
    <w:p w14:paraId="6CE605A6" w14:textId="0C46460F" w:rsidR="00F12E41" w:rsidRDefault="00673809" w:rsidP="00F12E41">
      <w:pPr>
        <w:pStyle w:val="Heading2"/>
        <w:rPr>
          <w:rtl/>
        </w:rPr>
      </w:pPr>
      <w:r>
        <w:rPr>
          <w:rFonts w:hint="cs"/>
          <w:rtl/>
        </w:rPr>
        <w:t>כתובות לה.</w:t>
      </w:r>
    </w:p>
    <w:p w14:paraId="744262CE" w14:textId="352B6A03" w:rsidR="00760CDE" w:rsidRPr="00760CDE" w:rsidRDefault="00760CDE" w:rsidP="00760CDE">
      <w:pPr>
        <w:rPr>
          <w:rtl/>
        </w:rPr>
      </w:pPr>
      <w:r w:rsidRPr="00760CDE">
        <w:rPr>
          <w:rtl/>
        </w:rPr>
        <w:t xml:space="preserve">תנא דבי חזקיה: מכה אדם ומכה בהמה, מה מכה בהמה - לא חילקת בו בין בשוגג בין במזיד, בין </w:t>
      </w:r>
      <w:proofErr w:type="spellStart"/>
      <w:r w:rsidRPr="00760CDE">
        <w:rPr>
          <w:rtl/>
        </w:rPr>
        <w:t>מתכוין</w:t>
      </w:r>
      <w:proofErr w:type="spellEnd"/>
      <w:r w:rsidRPr="00760CDE">
        <w:rPr>
          <w:rtl/>
        </w:rPr>
        <w:t xml:space="preserve"> </w:t>
      </w:r>
      <w:proofErr w:type="spellStart"/>
      <w:r w:rsidRPr="00760CDE">
        <w:rPr>
          <w:rtl/>
        </w:rPr>
        <w:t>לשאין</w:t>
      </w:r>
      <w:proofErr w:type="spellEnd"/>
      <w:r w:rsidRPr="00760CDE">
        <w:rPr>
          <w:rtl/>
        </w:rPr>
        <w:t xml:space="preserve"> </w:t>
      </w:r>
      <w:proofErr w:type="spellStart"/>
      <w:r w:rsidRPr="00760CDE">
        <w:rPr>
          <w:rtl/>
        </w:rPr>
        <w:t>מתכוין</w:t>
      </w:r>
      <w:proofErr w:type="spellEnd"/>
      <w:r w:rsidRPr="00760CDE">
        <w:rPr>
          <w:rtl/>
        </w:rPr>
        <w:t xml:space="preserve">, בין דרך ירידה לדרך עלייה, </w:t>
      </w:r>
      <w:proofErr w:type="spellStart"/>
      <w:r w:rsidRPr="00760CDE">
        <w:rPr>
          <w:rtl/>
        </w:rPr>
        <w:t>לפוטרו</w:t>
      </w:r>
      <w:proofErr w:type="spellEnd"/>
      <w:r w:rsidRPr="00760CDE">
        <w:rPr>
          <w:rtl/>
        </w:rPr>
        <w:t xml:space="preserve"> ממון אלא לחייבו ממון, אף מכה אדם - לא תחלוק בו בין בשוגג בין במזיד, בין </w:t>
      </w:r>
      <w:proofErr w:type="spellStart"/>
      <w:r w:rsidRPr="00760CDE">
        <w:rPr>
          <w:rtl/>
        </w:rPr>
        <w:t>מתכוין</w:t>
      </w:r>
      <w:proofErr w:type="spellEnd"/>
      <w:r w:rsidRPr="00760CDE">
        <w:rPr>
          <w:rtl/>
        </w:rPr>
        <w:t xml:space="preserve"> </w:t>
      </w:r>
      <w:proofErr w:type="spellStart"/>
      <w:r w:rsidRPr="00760CDE">
        <w:rPr>
          <w:rtl/>
        </w:rPr>
        <w:t>לשאין</w:t>
      </w:r>
      <w:proofErr w:type="spellEnd"/>
      <w:r w:rsidRPr="00760CDE">
        <w:rPr>
          <w:rtl/>
        </w:rPr>
        <w:t xml:space="preserve"> </w:t>
      </w:r>
      <w:proofErr w:type="spellStart"/>
      <w:r w:rsidRPr="00760CDE">
        <w:rPr>
          <w:rtl/>
        </w:rPr>
        <w:t>מתכוין</w:t>
      </w:r>
      <w:proofErr w:type="spellEnd"/>
      <w:r w:rsidRPr="00760CDE">
        <w:rPr>
          <w:rtl/>
        </w:rPr>
        <w:t xml:space="preserve">, בין דרך ירידה לדרך עלייה, לחייבו ממון אלא </w:t>
      </w:r>
      <w:proofErr w:type="spellStart"/>
      <w:r w:rsidRPr="00760CDE">
        <w:rPr>
          <w:rtl/>
        </w:rPr>
        <w:t>לפוטרו</w:t>
      </w:r>
      <w:proofErr w:type="spellEnd"/>
      <w:r w:rsidRPr="00760CDE">
        <w:rPr>
          <w:rtl/>
        </w:rPr>
        <w:t xml:space="preserve"> ממון</w:t>
      </w:r>
    </w:p>
    <w:p w14:paraId="4F7397F5" w14:textId="746232AE" w:rsidR="00F12E41" w:rsidRDefault="008770C7" w:rsidP="00F12E41">
      <w:pPr>
        <w:pStyle w:val="Heading2"/>
        <w:rPr>
          <w:rtl/>
        </w:rPr>
      </w:pPr>
      <w:r>
        <w:rPr>
          <w:rFonts w:hint="cs"/>
          <w:rtl/>
        </w:rPr>
        <w:t xml:space="preserve">תוספות בבא קמא </w:t>
      </w:r>
      <w:proofErr w:type="spellStart"/>
      <w:r>
        <w:rPr>
          <w:rFonts w:hint="cs"/>
          <w:rtl/>
        </w:rPr>
        <w:t>כב</w:t>
      </w:r>
      <w:proofErr w:type="spellEnd"/>
      <w:r w:rsidR="00F12E41">
        <w:rPr>
          <w:rFonts w:hint="cs"/>
          <w:rtl/>
        </w:rPr>
        <w:t>:</w:t>
      </w:r>
      <w:r w:rsidR="00E05CE6">
        <w:rPr>
          <w:rFonts w:hint="cs"/>
          <w:rtl/>
        </w:rPr>
        <w:t xml:space="preserve"> ד"ה </w:t>
      </w:r>
    </w:p>
    <w:p w14:paraId="5D8EBFDE" w14:textId="7C937952" w:rsidR="00760CDE" w:rsidRDefault="00760CDE" w:rsidP="00760CDE">
      <w:pPr>
        <w:pStyle w:val="Heading2"/>
      </w:pPr>
      <w:r>
        <w:rPr>
          <w:rFonts w:hint="cs"/>
          <w:rtl/>
        </w:rPr>
        <w:t>כתובות ל.</w:t>
      </w:r>
    </w:p>
    <w:p w14:paraId="20996627" w14:textId="29715E43" w:rsidR="00F12E41" w:rsidRDefault="00760CDE" w:rsidP="001839F2">
      <w:pPr>
        <w:rPr>
          <w:rtl/>
        </w:rPr>
      </w:pPr>
      <w:proofErr w:type="spellStart"/>
      <w:r w:rsidRPr="00760CDE">
        <w:rPr>
          <w:rtl/>
        </w:rPr>
        <w:t>דתניא</w:t>
      </w:r>
      <w:proofErr w:type="spellEnd"/>
      <w:r w:rsidRPr="00760CDE">
        <w:rPr>
          <w:rtl/>
        </w:rPr>
        <w:t xml:space="preserve">: רבי </w:t>
      </w:r>
      <w:proofErr w:type="spellStart"/>
      <w:r w:rsidRPr="00760CDE">
        <w:rPr>
          <w:rtl/>
        </w:rPr>
        <w:t>נחוניא</w:t>
      </w:r>
      <w:proofErr w:type="spellEnd"/>
      <w:r w:rsidRPr="00760CDE">
        <w:rPr>
          <w:rtl/>
        </w:rPr>
        <w:t xml:space="preserve"> בן הקנה היה עושה את יום הכפורים כשבת </w:t>
      </w:r>
      <w:proofErr w:type="spellStart"/>
      <w:r w:rsidRPr="00760CDE">
        <w:rPr>
          <w:rtl/>
        </w:rPr>
        <w:t>לתשלומין</w:t>
      </w:r>
      <w:proofErr w:type="spellEnd"/>
      <w:r w:rsidRPr="00760CDE">
        <w:rPr>
          <w:rtl/>
        </w:rPr>
        <w:t xml:space="preserve">, מה שבת - מתחייב בנפשו ופטור מן </w:t>
      </w:r>
      <w:proofErr w:type="spellStart"/>
      <w:r w:rsidRPr="00760CDE">
        <w:rPr>
          <w:rtl/>
        </w:rPr>
        <w:t>התשלומין</w:t>
      </w:r>
      <w:proofErr w:type="spellEnd"/>
      <w:r w:rsidRPr="00760CDE">
        <w:rPr>
          <w:rtl/>
        </w:rPr>
        <w:t xml:space="preserve">, אף יום הכפורים - מתחייב בנפשו ופטור מן </w:t>
      </w:r>
      <w:proofErr w:type="spellStart"/>
      <w:r w:rsidRPr="00760CDE">
        <w:rPr>
          <w:rtl/>
        </w:rPr>
        <w:t>התשלומין</w:t>
      </w:r>
      <w:proofErr w:type="spellEnd"/>
      <w:r w:rsidRPr="00760CDE">
        <w:rPr>
          <w:rtl/>
        </w:rPr>
        <w:t>.</w:t>
      </w:r>
    </w:p>
    <w:p w14:paraId="1F4AF980" w14:textId="514F25EA" w:rsidR="005C01AA" w:rsidRDefault="005C01AA" w:rsidP="005C01AA">
      <w:pPr>
        <w:pStyle w:val="Heading3"/>
      </w:pPr>
      <w:r>
        <w:rPr>
          <w:rFonts w:hint="cs"/>
          <w:rtl/>
        </w:rPr>
        <w:t>גואל הדם</w:t>
      </w:r>
    </w:p>
    <w:p w14:paraId="5AB2823E" w14:textId="53DD1A2F" w:rsidR="0053585A" w:rsidRDefault="0053585A" w:rsidP="00224FAF">
      <w:pPr>
        <w:pStyle w:val="Heading2"/>
        <w:rPr>
          <w:rtl/>
        </w:rPr>
      </w:pPr>
      <w:r>
        <w:rPr>
          <w:rFonts w:hint="cs"/>
          <w:rtl/>
        </w:rPr>
        <w:t xml:space="preserve">רש"י במדבר </w:t>
      </w:r>
      <w:proofErr w:type="spellStart"/>
      <w:r>
        <w:rPr>
          <w:rFonts w:hint="cs"/>
          <w:rtl/>
        </w:rPr>
        <w:t>לה:טז</w:t>
      </w:r>
      <w:proofErr w:type="spellEnd"/>
      <w:r>
        <w:rPr>
          <w:rFonts w:hint="cs"/>
          <w:rtl/>
        </w:rPr>
        <w:t xml:space="preserve"> (בפרשה שאחרי פרשת ערי מקלט)</w:t>
      </w:r>
    </w:p>
    <w:p w14:paraId="644259E9" w14:textId="4C5A4A1A" w:rsidR="0053585A" w:rsidRPr="0053585A" w:rsidRDefault="0053585A" w:rsidP="0053585A">
      <w:pPr>
        <w:rPr>
          <w:rtl/>
        </w:rPr>
      </w:pPr>
      <w:r w:rsidRPr="0053585A">
        <w:rPr>
          <w:rtl/>
        </w:rPr>
        <w:t>ואם בכלי ברזל הכהו - אין זה מדבר בהורג בשוגג הסמוך לו, אלא בהורג במזיד.</w:t>
      </w:r>
    </w:p>
    <w:p w14:paraId="402EF76B" w14:textId="51A01548" w:rsidR="00224FAF" w:rsidRDefault="00224FAF" w:rsidP="00224FAF">
      <w:pPr>
        <w:pStyle w:val="Heading2"/>
        <w:rPr>
          <w:rtl/>
        </w:rPr>
      </w:pPr>
      <w:r>
        <w:rPr>
          <w:rtl/>
        </w:rPr>
        <w:t xml:space="preserve">השגות הרמב"ן לספר המצוות לרמב"ם שכחת </w:t>
      </w:r>
      <w:proofErr w:type="spellStart"/>
      <w:r>
        <w:rPr>
          <w:rtl/>
        </w:rPr>
        <w:t>העשין</w:t>
      </w:r>
      <w:proofErr w:type="spellEnd"/>
      <w:r>
        <w:rPr>
          <w:rFonts w:hint="cs"/>
          <w:rtl/>
        </w:rPr>
        <w:t xml:space="preserve"> מצוה </w:t>
      </w:r>
      <w:proofErr w:type="spellStart"/>
      <w:r>
        <w:rPr>
          <w:rFonts w:hint="cs"/>
          <w:rtl/>
        </w:rPr>
        <w:t>יג</w:t>
      </w:r>
      <w:proofErr w:type="spellEnd"/>
    </w:p>
    <w:p w14:paraId="2AEE1160" w14:textId="77777777" w:rsidR="00E41CFE" w:rsidRDefault="00224FAF" w:rsidP="00E41CFE">
      <w:pPr>
        <w:rPr>
          <w:rtl/>
        </w:rPr>
      </w:pPr>
      <w:proofErr w:type="spellStart"/>
      <w:r w:rsidRPr="00224FAF">
        <w:rPr>
          <w:rtl/>
        </w:rPr>
        <w:t>שנצטוינו</w:t>
      </w:r>
      <w:proofErr w:type="spellEnd"/>
      <w:r w:rsidRPr="00224FAF">
        <w:rPr>
          <w:rtl/>
        </w:rPr>
        <w:t xml:space="preserve"> </w:t>
      </w:r>
      <w:proofErr w:type="spellStart"/>
      <w:r w:rsidRPr="00224FAF">
        <w:rPr>
          <w:rtl/>
        </w:rPr>
        <w:t>בענין</w:t>
      </w:r>
      <w:proofErr w:type="spellEnd"/>
      <w:r w:rsidRPr="00224FAF">
        <w:rPr>
          <w:rtl/>
        </w:rPr>
        <w:t xml:space="preserve"> הרוצח אחרי שנתחייב מיתה בבית דין שיבקשנו גואל הדם וירדוף אחריו וינקום נקמתו ממנו שיביא אותו לבית דין ויומת כמשפטו או שירצח אותו הגואל אם לא יוכל לו בית דין</w:t>
      </w:r>
      <w:r>
        <w:rPr>
          <w:rFonts w:hint="cs"/>
          <w:rtl/>
        </w:rPr>
        <w:t xml:space="preserve">... </w:t>
      </w:r>
      <w:r w:rsidRPr="00224FAF">
        <w:rPr>
          <w:rtl/>
        </w:rPr>
        <w:t xml:space="preserve">אמרו גואל הדם </w:t>
      </w:r>
      <w:r w:rsidR="00E41CFE">
        <w:rPr>
          <w:rtl/>
        </w:rPr>
        <w:t xml:space="preserve">הוא ימית את הרוצח </w:t>
      </w:r>
      <w:r w:rsidR="00E41CFE" w:rsidRPr="004824A1">
        <w:rPr>
          <w:b/>
          <w:bCs/>
          <w:rtl/>
        </w:rPr>
        <w:t>מצוה</w:t>
      </w:r>
      <w:r w:rsidR="00E41CFE">
        <w:rPr>
          <w:rtl/>
        </w:rPr>
        <w:t xml:space="preserve"> ביד גואל</w:t>
      </w:r>
      <w:r w:rsidR="00E41CFE">
        <w:rPr>
          <w:rFonts w:hint="cs"/>
          <w:rtl/>
        </w:rPr>
        <w:t>...</w:t>
      </w:r>
    </w:p>
    <w:p w14:paraId="0972D247" w14:textId="22C141EF" w:rsidR="00224FAF" w:rsidRPr="00224FAF" w:rsidRDefault="00224FAF" w:rsidP="00E41CFE">
      <w:pPr>
        <w:rPr>
          <w:rtl/>
        </w:rPr>
      </w:pPr>
      <w:r w:rsidRPr="00224FAF">
        <w:rPr>
          <w:rtl/>
        </w:rPr>
        <w:t xml:space="preserve">וכבר ראינו מי שפירש זה ברוצח שוגג שיצא חוץ לעיר מקלטו ושזה נאמר לדעת ר' יוסי שאומר (מכות </w:t>
      </w:r>
      <w:proofErr w:type="spellStart"/>
      <w:r w:rsidRPr="00224FAF">
        <w:rPr>
          <w:rtl/>
        </w:rPr>
        <w:t>יב</w:t>
      </w:r>
      <w:proofErr w:type="spellEnd"/>
      <w:r w:rsidRPr="00224FAF">
        <w:rPr>
          <w:rtl/>
        </w:rPr>
        <w:t xml:space="preserve"> א) מצוה ביד גואל הדם ורשות ביד כל אדם. ואין הלכה כן אלא כר' עקיבא </w:t>
      </w:r>
      <w:proofErr w:type="spellStart"/>
      <w:r w:rsidRPr="00224FAF">
        <w:rPr>
          <w:rtl/>
        </w:rPr>
        <w:t>דאמר</w:t>
      </w:r>
      <w:proofErr w:type="spellEnd"/>
      <w:r w:rsidRPr="00224FAF">
        <w:rPr>
          <w:rtl/>
        </w:rPr>
        <w:t xml:space="preserve"> הרשות ביד גואל הדם וכל אדם חייבין עליו. וגם זה היה דעת הרב שלא כתב </w:t>
      </w:r>
      <w:proofErr w:type="spellStart"/>
      <w:r w:rsidRPr="00224FAF">
        <w:rPr>
          <w:rtl/>
        </w:rPr>
        <w:t>המצוה</w:t>
      </w:r>
      <w:proofErr w:type="spellEnd"/>
      <w:r w:rsidRPr="00224FAF">
        <w:rPr>
          <w:rtl/>
        </w:rPr>
        <w:t xml:space="preserve"> הזאת. אבל הפירוש הזה אינו אמת. שזה הכתוב גואל הדם הוא ימית את הרוצח במזיד הכתוב מדבר שנ' רוצח הוא מות יומת הרוצח גואל הדם הוא ימית את הרוצח בפגעו בו הוא ימיתנו ואם בפתע בלא איבה הדפו וגו'. וזה דבר ברור אינו נעלם מכל מסתכל בעניין:</w:t>
      </w:r>
    </w:p>
    <w:p w14:paraId="37F098F8" w14:textId="4A8C837B" w:rsidR="00BA2963" w:rsidRDefault="003A71A0" w:rsidP="003A71A0">
      <w:pPr>
        <w:pStyle w:val="Heading2"/>
        <w:rPr>
          <w:rtl/>
        </w:rPr>
      </w:pPr>
      <w:r>
        <w:rPr>
          <w:rFonts w:hint="cs"/>
          <w:rtl/>
        </w:rPr>
        <w:t xml:space="preserve">שלחן ערוך חושן משפט </w:t>
      </w:r>
      <w:proofErr w:type="spellStart"/>
      <w:r>
        <w:rPr>
          <w:rFonts w:hint="cs"/>
          <w:rtl/>
        </w:rPr>
        <w:t>לג:טז</w:t>
      </w:r>
      <w:proofErr w:type="spellEnd"/>
      <w:r>
        <w:rPr>
          <w:rFonts w:hint="cs"/>
          <w:rtl/>
        </w:rPr>
        <w:t xml:space="preserve"> </w:t>
      </w:r>
      <w:proofErr w:type="spellStart"/>
      <w:r>
        <w:rPr>
          <w:rFonts w:hint="cs"/>
          <w:rtl/>
        </w:rPr>
        <w:t>בהג"ה</w:t>
      </w:r>
      <w:proofErr w:type="spellEnd"/>
    </w:p>
    <w:p w14:paraId="627DA93B" w14:textId="60E7C477" w:rsidR="003A71A0" w:rsidRDefault="003A71A0" w:rsidP="003A71A0">
      <w:pPr>
        <w:rPr>
          <w:rtl/>
        </w:rPr>
      </w:pPr>
      <w:r>
        <w:rPr>
          <w:rtl/>
        </w:rPr>
        <w:t>קרובי נרצח</w:t>
      </w:r>
      <w:r w:rsidRPr="003A71A0">
        <w:rPr>
          <w:rtl/>
        </w:rPr>
        <w:t xml:space="preserve"> </w:t>
      </w:r>
      <w:proofErr w:type="spellStart"/>
      <w:r w:rsidRPr="003A71A0">
        <w:rPr>
          <w:rtl/>
        </w:rPr>
        <w:t>יכולין</w:t>
      </w:r>
      <w:proofErr w:type="spellEnd"/>
      <w:r w:rsidRPr="003A71A0">
        <w:rPr>
          <w:rtl/>
        </w:rPr>
        <w:t xml:space="preserve"> להעיד על הרוצח (הגהות אשרי ומרדכי פ' זה בורר).</w:t>
      </w:r>
    </w:p>
    <w:p w14:paraId="4D60B758" w14:textId="77777777" w:rsidR="00F24107" w:rsidRDefault="00F24107" w:rsidP="00F24107">
      <w:pPr>
        <w:pStyle w:val="Heading3"/>
        <w:rPr>
          <w:rtl/>
        </w:rPr>
      </w:pPr>
      <w:r>
        <w:rPr>
          <w:rFonts w:hint="cs"/>
          <w:rtl/>
        </w:rPr>
        <w:t xml:space="preserve">טעם פסול אוהב ושונא </w:t>
      </w:r>
    </w:p>
    <w:p w14:paraId="12668868" w14:textId="77777777" w:rsidR="00F24107" w:rsidRDefault="00F24107" w:rsidP="00F24107">
      <w:pPr>
        <w:pStyle w:val="Heading2"/>
        <w:rPr>
          <w:rtl/>
        </w:rPr>
      </w:pPr>
      <w:r>
        <w:rPr>
          <w:rFonts w:hint="cs"/>
          <w:rtl/>
        </w:rPr>
        <w:t>תוספות ט: ד"ה לרצונו</w:t>
      </w:r>
    </w:p>
    <w:p w14:paraId="028BC4AB" w14:textId="77777777" w:rsidR="00F24107" w:rsidRDefault="00F24107" w:rsidP="00F24107">
      <w:pPr>
        <w:rPr>
          <w:rtl/>
        </w:rPr>
      </w:pPr>
      <w:r w:rsidRPr="00CA2B68">
        <w:rPr>
          <w:rtl/>
        </w:rPr>
        <w:t xml:space="preserve">והא </w:t>
      </w:r>
      <w:proofErr w:type="spellStart"/>
      <w:r w:rsidRPr="00CA2B68">
        <w:rPr>
          <w:rtl/>
        </w:rPr>
        <w:t>דפריך</w:t>
      </w:r>
      <w:proofErr w:type="spellEnd"/>
      <w:r w:rsidRPr="00CA2B68">
        <w:rPr>
          <w:rtl/>
        </w:rPr>
        <w:t xml:space="preserve"> </w:t>
      </w:r>
      <w:proofErr w:type="spellStart"/>
      <w:r w:rsidRPr="00CA2B68">
        <w:rPr>
          <w:rtl/>
        </w:rPr>
        <w:t>בפ"ק</w:t>
      </w:r>
      <w:proofErr w:type="spellEnd"/>
      <w:r w:rsidRPr="00CA2B68">
        <w:rPr>
          <w:rtl/>
        </w:rPr>
        <w:t xml:space="preserve"> </w:t>
      </w:r>
      <w:proofErr w:type="spellStart"/>
      <w:r w:rsidRPr="00CA2B68">
        <w:rPr>
          <w:rtl/>
        </w:rPr>
        <w:t>דמכות</w:t>
      </w:r>
      <w:proofErr w:type="spellEnd"/>
      <w:r w:rsidRPr="00CA2B68">
        <w:rPr>
          <w:rtl/>
        </w:rPr>
        <w:t xml:space="preserve"> (דף ו. ושם) נרבע יציל אין לפרש יציל לפי שהוא פסול מחמת ששונא הרובע שרבעו לאונסו שכך היה נראה לפרש </w:t>
      </w:r>
      <w:proofErr w:type="spellStart"/>
      <w:r w:rsidRPr="00CA2B68">
        <w:rPr>
          <w:rtl/>
        </w:rPr>
        <w:t>דומיא</w:t>
      </w:r>
      <w:proofErr w:type="spellEnd"/>
      <w:r w:rsidRPr="00CA2B68">
        <w:rPr>
          <w:rtl/>
        </w:rPr>
        <w:t xml:space="preserve"> </w:t>
      </w:r>
      <w:proofErr w:type="spellStart"/>
      <w:r w:rsidRPr="00CA2B68">
        <w:rPr>
          <w:rtl/>
        </w:rPr>
        <w:t>דהרוג</w:t>
      </w:r>
      <w:proofErr w:type="spellEnd"/>
      <w:r w:rsidRPr="00CA2B68">
        <w:rPr>
          <w:rtl/>
        </w:rPr>
        <w:t xml:space="preserve"> יציל </w:t>
      </w:r>
      <w:proofErr w:type="spellStart"/>
      <w:r w:rsidRPr="00CA2B68">
        <w:rPr>
          <w:rtl/>
        </w:rPr>
        <w:t>דהכי</w:t>
      </w:r>
      <w:proofErr w:type="spellEnd"/>
      <w:r w:rsidRPr="00CA2B68">
        <w:rPr>
          <w:rtl/>
        </w:rPr>
        <w:t xml:space="preserve"> מוכח </w:t>
      </w:r>
      <w:proofErr w:type="spellStart"/>
      <w:r w:rsidRPr="00CA2B68">
        <w:rPr>
          <w:rtl/>
        </w:rPr>
        <w:t>דלאונסו</w:t>
      </w:r>
      <w:proofErr w:type="spellEnd"/>
      <w:r w:rsidRPr="00CA2B68">
        <w:rPr>
          <w:rtl/>
        </w:rPr>
        <w:t xml:space="preserve"> כשר ואין שונאו כמו הרוג ועוד </w:t>
      </w:r>
      <w:proofErr w:type="spellStart"/>
      <w:r w:rsidRPr="00CA2B68">
        <w:rPr>
          <w:rtl/>
        </w:rPr>
        <w:t>דהרוג</w:t>
      </w:r>
      <w:proofErr w:type="spellEnd"/>
      <w:r w:rsidRPr="00CA2B68">
        <w:rPr>
          <w:rtl/>
        </w:rPr>
        <w:t xml:space="preserve"> גופיה </w:t>
      </w:r>
      <w:proofErr w:type="spellStart"/>
      <w:r w:rsidRPr="00CA2B68">
        <w:rPr>
          <w:rtl/>
        </w:rPr>
        <w:t>מצינא</w:t>
      </w:r>
      <w:proofErr w:type="spellEnd"/>
      <w:r w:rsidRPr="00CA2B68">
        <w:rPr>
          <w:rtl/>
        </w:rPr>
        <w:t xml:space="preserve"> לפרש דלא </w:t>
      </w:r>
      <w:proofErr w:type="spellStart"/>
      <w:r w:rsidRPr="00CA2B68">
        <w:rPr>
          <w:rtl/>
        </w:rPr>
        <w:t>מיפסל</w:t>
      </w:r>
      <w:proofErr w:type="spellEnd"/>
      <w:r w:rsidRPr="00CA2B68">
        <w:rPr>
          <w:rtl/>
        </w:rPr>
        <w:t xml:space="preserve"> מחמת שנאה אלא מחמת שהוא טריפה ואינו ראוי</w:t>
      </w:r>
      <w:r>
        <w:rPr>
          <w:rtl/>
        </w:rPr>
        <w:t xml:space="preserve"> להעיד</w:t>
      </w:r>
      <w:r>
        <w:rPr>
          <w:rFonts w:hint="cs"/>
          <w:rtl/>
        </w:rPr>
        <w:t>...</w:t>
      </w:r>
    </w:p>
    <w:p w14:paraId="47048127" w14:textId="77777777" w:rsidR="00F24107" w:rsidRDefault="00F24107" w:rsidP="00F24107">
      <w:pPr>
        <w:pStyle w:val="Heading2"/>
        <w:rPr>
          <w:rtl/>
        </w:rPr>
      </w:pPr>
      <w:r>
        <w:rPr>
          <w:rFonts w:hint="cs"/>
          <w:rtl/>
        </w:rPr>
        <w:lastRenderedPageBreak/>
        <w:t>חכמת שלמה שם</w:t>
      </w:r>
    </w:p>
    <w:p w14:paraId="12DB9562" w14:textId="52A6DE6B" w:rsidR="00F24107" w:rsidRDefault="00F24107" w:rsidP="00F84B9F">
      <w:r w:rsidRPr="00CA2B68">
        <w:rPr>
          <w:rtl/>
        </w:rPr>
        <w:t xml:space="preserve">בא"ד אין לפרש שהוא פסול מחמת ששונא הרובע </w:t>
      </w:r>
      <w:proofErr w:type="spellStart"/>
      <w:r w:rsidRPr="00CA2B68">
        <w:rPr>
          <w:rtl/>
        </w:rPr>
        <w:t>כו</w:t>
      </w:r>
      <w:proofErr w:type="spellEnd"/>
      <w:r w:rsidRPr="00CA2B68">
        <w:rPr>
          <w:rtl/>
        </w:rPr>
        <w:t xml:space="preserve">' נ"ב </w:t>
      </w:r>
      <w:proofErr w:type="spellStart"/>
      <w:r w:rsidRPr="00CA2B68">
        <w:rPr>
          <w:rtl/>
        </w:rPr>
        <w:t>ותימה</w:t>
      </w:r>
      <w:proofErr w:type="spellEnd"/>
      <w:r w:rsidRPr="00CA2B68">
        <w:rPr>
          <w:rtl/>
        </w:rPr>
        <w:t xml:space="preserve"> </w:t>
      </w:r>
      <w:proofErr w:type="spellStart"/>
      <w:r w:rsidRPr="00CA2B68">
        <w:rPr>
          <w:rtl/>
        </w:rPr>
        <w:t>דהא</w:t>
      </w:r>
      <w:proofErr w:type="spellEnd"/>
      <w:r w:rsidRPr="00CA2B68">
        <w:rPr>
          <w:rtl/>
        </w:rPr>
        <w:t xml:space="preserve"> שונא כשר להעיד ולדון פסול</w:t>
      </w:r>
    </w:p>
    <w:p w14:paraId="0CFE7D6A" w14:textId="6B397FD2" w:rsidR="00F24107" w:rsidRPr="00DD7083" w:rsidRDefault="00F24107" w:rsidP="00F24107">
      <w:pPr>
        <w:pStyle w:val="Heading2"/>
        <w:rPr>
          <w:rtl/>
        </w:rPr>
      </w:pPr>
      <w:r>
        <w:rPr>
          <w:rFonts w:hint="cs"/>
          <w:rtl/>
        </w:rPr>
        <w:t xml:space="preserve">סנהדרין </w:t>
      </w:r>
      <w:proofErr w:type="spellStart"/>
      <w:r>
        <w:rPr>
          <w:rFonts w:hint="cs"/>
          <w:rtl/>
        </w:rPr>
        <w:t>כז</w:t>
      </w:r>
      <w:proofErr w:type="spellEnd"/>
      <w:r>
        <w:rPr>
          <w:rFonts w:hint="cs"/>
          <w:rtl/>
        </w:rPr>
        <w:t>: במשנה</w:t>
      </w:r>
    </w:p>
    <w:p w14:paraId="1A1DF073" w14:textId="53206F22" w:rsidR="00F24107" w:rsidRDefault="00F24107" w:rsidP="00F24107">
      <w:pPr>
        <w:pStyle w:val="Heading2"/>
        <w:rPr>
          <w:rtl/>
        </w:rPr>
      </w:pPr>
      <w:r>
        <w:rPr>
          <w:rFonts w:hint="cs"/>
          <w:rtl/>
        </w:rPr>
        <w:t xml:space="preserve">קצות החושן סימן לו </w:t>
      </w:r>
      <w:proofErr w:type="spellStart"/>
      <w:r>
        <w:rPr>
          <w:rFonts w:hint="cs"/>
          <w:rtl/>
        </w:rPr>
        <w:t>ס"ק</w:t>
      </w:r>
      <w:proofErr w:type="spellEnd"/>
      <w:r>
        <w:rPr>
          <w:rFonts w:hint="cs"/>
          <w:rtl/>
        </w:rPr>
        <w:t xml:space="preserve"> א</w:t>
      </w:r>
    </w:p>
    <w:p w14:paraId="099E3450" w14:textId="4E261494" w:rsidR="00F24107" w:rsidRDefault="00F24107" w:rsidP="00F24107">
      <w:pPr>
        <w:rPr>
          <w:rtl/>
        </w:rPr>
      </w:pPr>
      <w:r w:rsidRPr="00E31C19">
        <w:rPr>
          <w:rtl/>
        </w:rPr>
        <w:t xml:space="preserve">וגם </w:t>
      </w:r>
      <w:proofErr w:type="spellStart"/>
      <w:r w:rsidRPr="00E31C19">
        <w:rPr>
          <w:rtl/>
        </w:rPr>
        <w:t>השושבינין</w:t>
      </w:r>
      <w:proofErr w:type="spellEnd"/>
      <w:r w:rsidRPr="00E31C19">
        <w:rPr>
          <w:rtl/>
        </w:rPr>
        <w:t xml:space="preserve"> בלאו הכי</w:t>
      </w:r>
      <w:r>
        <w:rPr>
          <w:rFonts w:hint="cs"/>
          <w:rtl/>
        </w:rPr>
        <w:t xml:space="preserve"> </w:t>
      </w:r>
      <w:r w:rsidRPr="00E31C19">
        <w:rPr>
          <w:rtl/>
        </w:rPr>
        <w:t xml:space="preserve">איתא בכנסת הגדולה </w:t>
      </w:r>
      <w:proofErr w:type="spellStart"/>
      <w:r w:rsidRPr="00E31C19">
        <w:rPr>
          <w:rtl/>
        </w:rPr>
        <w:t>דפסולים</w:t>
      </w:r>
      <w:proofErr w:type="spellEnd"/>
      <w:r w:rsidRPr="00E31C19">
        <w:rPr>
          <w:rtl/>
        </w:rPr>
        <w:t xml:space="preserve"> המה משום אוהב</w:t>
      </w:r>
      <w:r>
        <w:rPr>
          <w:rFonts w:hint="cs"/>
          <w:rtl/>
        </w:rPr>
        <w:t>...</w:t>
      </w:r>
    </w:p>
    <w:p w14:paraId="15498DF3" w14:textId="43C897C1" w:rsidR="00F24107" w:rsidRDefault="00F24107" w:rsidP="00F24107">
      <w:pPr>
        <w:pStyle w:val="Heading2"/>
        <w:rPr>
          <w:rtl/>
        </w:rPr>
      </w:pPr>
      <w:r w:rsidRPr="00E31C19">
        <w:rPr>
          <w:rtl/>
        </w:rPr>
        <w:t xml:space="preserve">שו"ת </w:t>
      </w:r>
      <w:proofErr w:type="spellStart"/>
      <w:r w:rsidRPr="00E31C19">
        <w:rPr>
          <w:rtl/>
        </w:rPr>
        <w:t>מהרש"ל</w:t>
      </w:r>
      <w:proofErr w:type="spellEnd"/>
      <w:r w:rsidRPr="00E31C19">
        <w:rPr>
          <w:rtl/>
        </w:rPr>
        <w:t xml:space="preserve"> סימן לג</w:t>
      </w:r>
    </w:p>
    <w:p w14:paraId="41D74F2F" w14:textId="0E6B3C79" w:rsidR="00F24107" w:rsidRPr="00E31C19" w:rsidRDefault="00F24107" w:rsidP="00F24107">
      <w:pPr>
        <w:rPr>
          <w:rtl/>
        </w:rPr>
      </w:pPr>
      <w:r w:rsidRPr="00E31C19">
        <w:rPr>
          <w:rtl/>
        </w:rPr>
        <w:t xml:space="preserve">ואף </w:t>
      </w:r>
      <w:proofErr w:type="spellStart"/>
      <w:r w:rsidRPr="00E31C19">
        <w:rPr>
          <w:rtl/>
        </w:rPr>
        <w:t>שהלכתא</w:t>
      </w:r>
      <w:proofErr w:type="spellEnd"/>
      <w:r w:rsidRPr="00E31C19">
        <w:rPr>
          <w:rtl/>
        </w:rPr>
        <w:t xml:space="preserve"> כחכמים </w:t>
      </w:r>
      <w:proofErr w:type="spellStart"/>
      <w:r w:rsidRPr="00E31C19">
        <w:rPr>
          <w:rtl/>
        </w:rPr>
        <w:t>דשונא</w:t>
      </w:r>
      <w:proofErr w:type="spellEnd"/>
      <w:r w:rsidRPr="00E31C19">
        <w:rPr>
          <w:rtl/>
        </w:rPr>
        <w:t xml:space="preserve"> כשר להעיד מ</w:t>
      </w:r>
      <w:r w:rsidRPr="00E31C19">
        <w:t>"</w:t>
      </w:r>
      <w:r w:rsidRPr="00E31C19">
        <w:rPr>
          <w:rtl/>
        </w:rPr>
        <w:t xml:space="preserve">מ גבי </w:t>
      </w:r>
      <w:proofErr w:type="spellStart"/>
      <w:r w:rsidRPr="00E31C19">
        <w:rPr>
          <w:rtl/>
        </w:rPr>
        <w:t>רקים</w:t>
      </w:r>
      <w:proofErr w:type="spellEnd"/>
      <w:r w:rsidRPr="00E31C19">
        <w:rPr>
          <w:rtl/>
        </w:rPr>
        <w:t xml:space="preserve"> ופוחזים פשיטא </w:t>
      </w:r>
      <w:proofErr w:type="spellStart"/>
      <w:r w:rsidRPr="00E31C19">
        <w:rPr>
          <w:rtl/>
        </w:rPr>
        <w:t>דפשיטא</w:t>
      </w:r>
      <w:proofErr w:type="spellEnd"/>
      <w:r w:rsidRPr="00E31C19">
        <w:rPr>
          <w:rtl/>
        </w:rPr>
        <w:t xml:space="preserve"> דלא מהימני ולולי </w:t>
      </w:r>
      <w:proofErr w:type="spellStart"/>
      <w:r w:rsidRPr="00E31C19">
        <w:rPr>
          <w:rtl/>
        </w:rPr>
        <w:t>דמיסתפינא</w:t>
      </w:r>
      <w:proofErr w:type="spellEnd"/>
      <w:r w:rsidRPr="00E31C19">
        <w:rPr>
          <w:rtl/>
        </w:rPr>
        <w:t xml:space="preserve"> </w:t>
      </w:r>
      <w:proofErr w:type="spellStart"/>
      <w:r w:rsidRPr="00E31C19">
        <w:rPr>
          <w:rtl/>
        </w:rPr>
        <w:t>מרבותי</w:t>
      </w:r>
      <w:proofErr w:type="spellEnd"/>
      <w:r w:rsidRPr="00E31C19">
        <w:rPr>
          <w:rtl/>
        </w:rPr>
        <w:t xml:space="preserve"> </w:t>
      </w:r>
      <w:proofErr w:type="spellStart"/>
      <w:r w:rsidRPr="00E31C19">
        <w:rPr>
          <w:rtl/>
        </w:rPr>
        <w:t>וחבירי</w:t>
      </w:r>
      <w:proofErr w:type="spellEnd"/>
      <w:r w:rsidRPr="00E31C19">
        <w:rPr>
          <w:rtl/>
        </w:rPr>
        <w:t xml:space="preserve"> </w:t>
      </w:r>
      <w:proofErr w:type="spellStart"/>
      <w:r w:rsidRPr="00E31C19">
        <w:rPr>
          <w:rtl/>
        </w:rPr>
        <w:t>אמינא</w:t>
      </w:r>
      <w:proofErr w:type="spellEnd"/>
      <w:r w:rsidRPr="00E31C19">
        <w:rPr>
          <w:rtl/>
        </w:rPr>
        <w:t xml:space="preserve"> </w:t>
      </w:r>
      <w:proofErr w:type="spellStart"/>
      <w:r w:rsidRPr="00E31C19">
        <w:rPr>
          <w:rtl/>
        </w:rPr>
        <w:t>דשונא</w:t>
      </w:r>
      <w:proofErr w:type="spellEnd"/>
      <w:r w:rsidRPr="00E31C19">
        <w:rPr>
          <w:rtl/>
        </w:rPr>
        <w:t xml:space="preserve"> גמור פסול להעיד</w:t>
      </w:r>
      <w:r w:rsidRPr="00E31C19">
        <w:rPr>
          <w:rFonts w:hint="cs"/>
          <w:rtl/>
        </w:rPr>
        <w:t xml:space="preserve">... </w:t>
      </w:r>
      <w:proofErr w:type="spellStart"/>
      <w:r w:rsidRPr="00E31C19">
        <w:rPr>
          <w:rtl/>
        </w:rPr>
        <w:t>דבוודאי</w:t>
      </w:r>
      <w:proofErr w:type="spellEnd"/>
      <w:r w:rsidRPr="00E31C19">
        <w:rPr>
          <w:rtl/>
        </w:rPr>
        <w:t xml:space="preserve"> שונא גמור כהורג וכדומה לו פסול לעדות ולא פליגי אלא בסתם שונא היינו שלא דיבר עמו ג' ימים </w:t>
      </w:r>
      <w:proofErr w:type="spellStart"/>
      <w:r w:rsidRPr="00E31C19">
        <w:rPr>
          <w:rtl/>
        </w:rPr>
        <w:t>כדאיתא</w:t>
      </w:r>
      <w:proofErr w:type="spellEnd"/>
      <w:r w:rsidRPr="00E31C19">
        <w:rPr>
          <w:rtl/>
        </w:rPr>
        <w:t xml:space="preserve"> התם </w:t>
      </w:r>
      <w:proofErr w:type="spellStart"/>
      <w:r w:rsidRPr="00E31C19">
        <w:rPr>
          <w:rtl/>
        </w:rPr>
        <w:t>להדיא</w:t>
      </w:r>
      <w:proofErr w:type="spellEnd"/>
      <w:r w:rsidRPr="00E31C19">
        <w:rPr>
          <w:rtl/>
        </w:rPr>
        <w:t xml:space="preserve"> </w:t>
      </w:r>
      <w:proofErr w:type="spellStart"/>
      <w:r w:rsidRPr="00E31C19">
        <w:rPr>
          <w:rtl/>
        </w:rPr>
        <w:t>במתניתין</w:t>
      </w:r>
      <w:proofErr w:type="spellEnd"/>
      <w:r w:rsidRPr="00E31C19">
        <w:rPr>
          <w:rtl/>
        </w:rPr>
        <w:t xml:space="preserve"> (כ"ז:) </w:t>
      </w:r>
      <w:proofErr w:type="spellStart"/>
      <w:r w:rsidRPr="00E31C19">
        <w:rPr>
          <w:rtl/>
        </w:rPr>
        <w:t>דבשונא</w:t>
      </w:r>
      <w:proofErr w:type="spellEnd"/>
      <w:r w:rsidRPr="00E31C19">
        <w:rPr>
          <w:rtl/>
        </w:rPr>
        <w:t xml:space="preserve"> כזה פליגי אבל שונא גמור שהוא לו כאחד מן הרודפים ומבקש להתנקם ממנו אין לך נוגע בעדות גדול מזה</w:t>
      </w:r>
    </w:p>
    <w:p w14:paraId="1CB71C12" w14:textId="00320C12" w:rsidR="00F24107" w:rsidRDefault="00891612" w:rsidP="00891612">
      <w:pPr>
        <w:pStyle w:val="Heading3"/>
        <w:rPr>
          <w:rtl/>
        </w:rPr>
      </w:pPr>
      <w:r>
        <w:rPr>
          <w:rFonts w:hint="cs"/>
          <w:rtl/>
        </w:rPr>
        <w:t>פסול נוגע בעדות</w:t>
      </w:r>
      <w:r w:rsidR="00083E53">
        <w:rPr>
          <w:rFonts w:hint="cs"/>
          <w:rtl/>
        </w:rPr>
        <w:t>ו</w:t>
      </w:r>
    </w:p>
    <w:p w14:paraId="3AF92240" w14:textId="03ED30A5" w:rsidR="00083E53" w:rsidRDefault="00083E53" w:rsidP="00C74717">
      <w:pPr>
        <w:pStyle w:val="Heading2"/>
        <w:rPr>
          <w:rtl/>
        </w:rPr>
      </w:pPr>
      <w:proofErr w:type="spellStart"/>
      <w:r>
        <w:rPr>
          <w:rFonts w:hint="cs"/>
          <w:rtl/>
        </w:rPr>
        <w:t>ש"ך</w:t>
      </w:r>
      <w:proofErr w:type="spellEnd"/>
      <w:r w:rsidR="00C74717">
        <w:rPr>
          <w:rFonts w:hint="cs"/>
          <w:rtl/>
        </w:rPr>
        <w:t xml:space="preserve"> חושן משפט </w:t>
      </w:r>
      <w:proofErr w:type="spellStart"/>
      <w:r w:rsidR="00C74717">
        <w:rPr>
          <w:rFonts w:hint="cs"/>
          <w:rtl/>
        </w:rPr>
        <w:t>לז:א</w:t>
      </w:r>
      <w:proofErr w:type="spellEnd"/>
      <w:r w:rsidR="003D7E99">
        <w:rPr>
          <w:rStyle w:val="FootnoteReference"/>
          <w:rtl/>
        </w:rPr>
        <w:footnoteReference w:id="2"/>
      </w:r>
    </w:p>
    <w:p w14:paraId="59F8F002" w14:textId="65BD4870" w:rsidR="001839F2" w:rsidRDefault="00E12123" w:rsidP="00E12123">
      <w:pPr>
        <w:rPr>
          <w:rtl/>
        </w:rPr>
      </w:pPr>
      <w:r>
        <w:rPr>
          <w:noProof/>
        </w:rPr>
        <w:drawing>
          <wp:anchor distT="0" distB="0" distL="114300" distR="114300" simplePos="0" relativeHeight="251661312" behindDoc="1" locked="0" layoutInCell="1" allowOverlap="1" wp14:anchorId="6B7CB6FD" wp14:editId="41AEE382">
            <wp:simplePos x="0" y="0"/>
            <wp:positionH relativeFrom="margin">
              <wp:posOffset>-614680</wp:posOffset>
            </wp:positionH>
            <wp:positionV relativeFrom="margin">
              <wp:posOffset>4194175</wp:posOffset>
            </wp:positionV>
            <wp:extent cx="2880360" cy="2254885"/>
            <wp:effectExtent l="0" t="0" r="0" b="0"/>
            <wp:wrapTight wrapText="bothSides">
              <wp:wrapPolygon edited="0">
                <wp:start x="0" y="0"/>
                <wp:lineTo x="0" y="21351"/>
                <wp:lineTo x="21429" y="21351"/>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360" cy="2254885"/>
                    </a:xfrm>
                    <a:prstGeom prst="rect">
                      <a:avLst/>
                    </a:prstGeom>
                  </pic:spPr>
                </pic:pic>
              </a:graphicData>
            </a:graphic>
            <wp14:sizeRelH relativeFrom="page">
              <wp14:pctWidth>0</wp14:pctWidth>
            </wp14:sizeRelH>
            <wp14:sizeRelV relativeFrom="page">
              <wp14:pctHeight>0</wp14:pctHeight>
            </wp14:sizeRelV>
          </wp:anchor>
        </w:drawing>
      </w:r>
      <w:r w:rsidR="00C74717" w:rsidRPr="00C74717">
        <w:rPr>
          <w:rtl/>
        </w:rPr>
        <w:t xml:space="preserve">כל עדות שיש לאדם הנאה בה פסול להעיד - בעיר שושן [סעיף א'] כתב בזה וז"ל, ולא משום </w:t>
      </w:r>
      <w:proofErr w:type="spellStart"/>
      <w:r w:rsidR="00C74717" w:rsidRPr="00C74717">
        <w:rPr>
          <w:rtl/>
        </w:rPr>
        <w:t>דחשדינן</w:t>
      </w:r>
      <w:proofErr w:type="spellEnd"/>
      <w:r w:rsidR="00C74717" w:rsidRPr="00C74717">
        <w:rPr>
          <w:rtl/>
        </w:rPr>
        <w:t xml:space="preserve"> ליה, אלא משום </w:t>
      </w:r>
      <w:proofErr w:type="spellStart"/>
      <w:r w:rsidR="00C74717" w:rsidRPr="00C74717">
        <w:rPr>
          <w:rtl/>
        </w:rPr>
        <w:t>דאדם</w:t>
      </w:r>
      <w:proofErr w:type="spellEnd"/>
      <w:r w:rsidR="00C74717" w:rsidRPr="00C74717">
        <w:rPr>
          <w:rtl/>
        </w:rPr>
        <w:t xml:space="preserve"> קרוב אצל עצמו. ולא ידעתי מנין לו הא </w:t>
      </w:r>
      <w:proofErr w:type="spellStart"/>
      <w:r w:rsidR="00C74717" w:rsidRPr="00C74717">
        <w:rPr>
          <w:rtl/>
        </w:rPr>
        <w:t>כו</w:t>
      </w:r>
      <w:proofErr w:type="spellEnd"/>
      <w:r w:rsidR="00C74717" w:rsidRPr="00C74717">
        <w:rPr>
          <w:rtl/>
        </w:rPr>
        <w:t xml:space="preserve">', כ"כ </w:t>
      </w:r>
      <w:proofErr w:type="spellStart"/>
      <w:r w:rsidR="00C74717" w:rsidRPr="00C74717">
        <w:rPr>
          <w:rtl/>
        </w:rPr>
        <w:t>הסמ"ע</w:t>
      </w:r>
      <w:proofErr w:type="spellEnd"/>
      <w:r w:rsidR="00C74717" w:rsidRPr="00C74717">
        <w:rPr>
          <w:rtl/>
        </w:rPr>
        <w:t xml:space="preserve"> [</w:t>
      </w:r>
      <w:proofErr w:type="spellStart"/>
      <w:r w:rsidR="00C74717" w:rsidRPr="00C74717">
        <w:rPr>
          <w:rtl/>
        </w:rPr>
        <w:t>סק"א</w:t>
      </w:r>
      <w:proofErr w:type="spellEnd"/>
      <w:r w:rsidR="00C74717" w:rsidRPr="00C74717">
        <w:rPr>
          <w:rtl/>
        </w:rPr>
        <w:t xml:space="preserve">]. ולי נראה שטעם העיר שושן משום </w:t>
      </w:r>
      <w:proofErr w:type="spellStart"/>
      <w:r w:rsidR="00C74717" w:rsidRPr="00C74717">
        <w:rPr>
          <w:rtl/>
        </w:rPr>
        <w:t>דקשיא</w:t>
      </w:r>
      <w:proofErr w:type="spellEnd"/>
      <w:r w:rsidR="00C74717" w:rsidRPr="00C74717">
        <w:rPr>
          <w:rtl/>
        </w:rPr>
        <w:t xml:space="preserve"> ליה </w:t>
      </w:r>
      <w:proofErr w:type="spellStart"/>
      <w:r w:rsidR="00C74717" w:rsidRPr="00C74717">
        <w:rPr>
          <w:rtl/>
        </w:rPr>
        <w:t>אמאי</w:t>
      </w:r>
      <w:proofErr w:type="spellEnd"/>
      <w:r w:rsidR="00C74717" w:rsidRPr="00C74717">
        <w:rPr>
          <w:rtl/>
        </w:rPr>
        <w:t xml:space="preserve"> </w:t>
      </w:r>
      <w:proofErr w:type="spellStart"/>
      <w:r w:rsidR="00C74717" w:rsidRPr="00C74717">
        <w:rPr>
          <w:rtl/>
        </w:rPr>
        <w:t>דחיישינן</w:t>
      </w:r>
      <w:proofErr w:type="spellEnd"/>
      <w:r w:rsidR="00C74717" w:rsidRPr="00C74717">
        <w:rPr>
          <w:rtl/>
        </w:rPr>
        <w:t xml:space="preserve"> שהוא מעמידה בפני בעל חובו שלא יהא </w:t>
      </w:r>
      <w:proofErr w:type="spellStart"/>
      <w:r w:rsidR="00C74717" w:rsidRPr="00C74717">
        <w:rPr>
          <w:rtl/>
        </w:rPr>
        <w:t>לוה</w:t>
      </w:r>
      <w:proofErr w:type="spellEnd"/>
      <w:r w:rsidR="00C74717" w:rsidRPr="00C74717">
        <w:rPr>
          <w:rtl/>
        </w:rPr>
        <w:t xml:space="preserve"> רשע ולא ישלם, והיאך </w:t>
      </w:r>
      <w:proofErr w:type="spellStart"/>
      <w:r w:rsidR="00C74717" w:rsidRPr="00C74717">
        <w:rPr>
          <w:rtl/>
        </w:rPr>
        <w:t>נימא</w:t>
      </w:r>
      <w:proofErr w:type="spellEnd"/>
      <w:r w:rsidR="00C74717" w:rsidRPr="00C74717">
        <w:rPr>
          <w:rtl/>
        </w:rPr>
        <w:t xml:space="preserve"> שיעיד שקר שהיא עבירה חמורה בשביל שלא יהא </w:t>
      </w:r>
      <w:proofErr w:type="spellStart"/>
      <w:r w:rsidR="00C74717" w:rsidRPr="00C74717">
        <w:rPr>
          <w:rtl/>
        </w:rPr>
        <w:t>לוה</w:t>
      </w:r>
      <w:proofErr w:type="spellEnd"/>
      <w:r w:rsidR="00C74717" w:rsidRPr="00C74717">
        <w:rPr>
          <w:rtl/>
        </w:rPr>
        <w:t xml:space="preserve"> רשע ולא ישלם. וניחא ליה, </w:t>
      </w:r>
      <w:proofErr w:type="spellStart"/>
      <w:r w:rsidR="00C74717" w:rsidRPr="00C74717">
        <w:rPr>
          <w:rtl/>
        </w:rPr>
        <w:t>דכיון</w:t>
      </w:r>
      <w:proofErr w:type="spellEnd"/>
      <w:r w:rsidR="00C74717" w:rsidRPr="00C74717">
        <w:rPr>
          <w:rtl/>
        </w:rPr>
        <w:t xml:space="preserve"> שיש לו הנאה בדבר אדם קרוב אצל עצמו ופסול. וכ"כ </w:t>
      </w:r>
      <w:proofErr w:type="spellStart"/>
      <w:r w:rsidR="00C74717" w:rsidRPr="00C74717">
        <w:rPr>
          <w:rtl/>
        </w:rPr>
        <w:t>מהר"מ</w:t>
      </w:r>
      <w:proofErr w:type="spellEnd"/>
      <w:r w:rsidR="00C74717" w:rsidRPr="00C74717">
        <w:rPr>
          <w:rtl/>
        </w:rPr>
        <w:t xml:space="preserve"> מלובלין בחידושיו [בבא </w:t>
      </w:r>
      <w:proofErr w:type="spellStart"/>
      <w:r w:rsidR="00C74717" w:rsidRPr="00C74717">
        <w:rPr>
          <w:rtl/>
        </w:rPr>
        <w:t>בתרא</w:t>
      </w:r>
      <w:proofErr w:type="spellEnd"/>
      <w:r w:rsidR="00C74717" w:rsidRPr="00C74717">
        <w:rPr>
          <w:rtl/>
        </w:rPr>
        <w:t xml:space="preserve"> מ"ד ע"א ד"ה </w:t>
      </w:r>
      <w:proofErr w:type="spellStart"/>
      <w:r w:rsidR="00C74717" w:rsidRPr="00C74717">
        <w:rPr>
          <w:rtl/>
        </w:rPr>
        <w:t>כדרבין</w:t>
      </w:r>
      <w:proofErr w:type="spellEnd"/>
      <w:r w:rsidR="00C74717" w:rsidRPr="00C74717">
        <w:rPr>
          <w:rtl/>
        </w:rPr>
        <w:t xml:space="preserve">] וז"ל, מקשין העולם על </w:t>
      </w:r>
      <w:proofErr w:type="spellStart"/>
      <w:r w:rsidR="00C74717" w:rsidRPr="00C74717">
        <w:rPr>
          <w:rtl/>
        </w:rPr>
        <w:t>מילתיה</w:t>
      </w:r>
      <w:proofErr w:type="spellEnd"/>
      <w:r w:rsidR="00C74717" w:rsidRPr="00C74717">
        <w:rPr>
          <w:rtl/>
        </w:rPr>
        <w:t xml:space="preserve"> </w:t>
      </w:r>
      <w:proofErr w:type="spellStart"/>
      <w:r w:rsidR="00C74717" w:rsidRPr="00C74717">
        <w:rPr>
          <w:rtl/>
        </w:rPr>
        <w:t>דשמואל</w:t>
      </w:r>
      <w:proofErr w:type="spellEnd"/>
      <w:r w:rsidR="00C74717" w:rsidRPr="00C74717">
        <w:rPr>
          <w:rtl/>
        </w:rPr>
        <w:t xml:space="preserve"> </w:t>
      </w:r>
      <w:proofErr w:type="spellStart"/>
      <w:r w:rsidR="00C74717" w:rsidRPr="00C74717">
        <w:rPr>
          <w:rtl/>
        </w:rPr>
        <w:t>דאמר</w:t>
      </w:r>
      <w:proofErr w:type="spellEnd"/>
      <w:r w:rsidR="00C74717" w:rsidRPr="00C74717">
        <w:rPr>
          <w:rtl/>
        </w:rPr>
        <w:t xml:space="preserve"> שמעמידה בפני בעל חובו, וכי חשוד </w:t>
      </w:r>
      <w:proofErr w:type="spellStart"/>
      <w:r w:rsidR="00C74717" w:rsidRPr="00C74717">
        <w:rPr>
          <w:rtl/>
        </w:rPr>
        <w:t>אינש</w:t>
      </w:r>
      <w:proofErr w:type="spellEnd"/>
      <w:r w:rsidR="00C74717" w:rsidRPr="00C74717">
        <w:rPr>
          <w:rtl/>
        </w:rPr>
        <w:t xml:space="preserve"> להעיד שקר שהיא עבירה חמורה בשביל שלא יהא </w:t>
      </w:r>
      <w:proofErr w:type="spellStart"/>
      <w:r w:rsidR="00C74717" w:rsidRPr="00C74717">
        <w:rPr>
          <w:rtl/>
        </w:rPr>
        <w:t>לוה</w:t>
      </w:r>
      <w:proofErr w:type="spellEnd"/>
      <w:r w:rsidR="00C74717" w:rsidRPr="00C74717">
        <w:rPr>
          <w:rtl/>
        </w:rPr>
        <w:t xml:space="preserve"> רשע ולא ישלם, ומתרצים שעדות שקר הוא דבר שאינו מפורסם, כי מי יודע שהוא משקר בעדותו </w:t>
      </w:r>
      <w:proofErr w:type="spellStart"/>
      <w:r w:rsidR="00C74717" w:rsidRPr="00C74717">
        <w:rPr>
          <w:rtl/>
        </w:rPr>
        <w:t>כו</w:t>
      </w:r>
      <w:proofErr w:type="spellEnd"/>
      <w:r w:rsidR="00C74717" w:rsidRPr="00C74717">
        <w:rPr>
          <w:rtl/>
        </w:rPr>
        <w:t xml:space="preserve">', ולי נראה דאינה קושיא כל כך, משום </w:t>
      </w:r>
      <w:proofErr w:type="spellStart"/>
      <w:r w:rsidR="00C74717" w:rsidRPr="00C74717">
        <w:rPr>
          <w:rtl/>
        </w:rPr>
        <w:t>דכל</w:t>
      </w:r>
      <w:proofErr w:type="spellEnd"/>
      <w:r w:rsidR="00C74717" w:rsidRPr="00C74717">
        <w:rPr>
          <w:rtl/>
        </w:rPr>
        <w:t xml:space="preserve"> דבר שיש לאדם הנאה בו [ומעיד עליו] יש לו דין עד הקרוב שאדם קרוב אצל עצמו, וקרוב פסול לעדות מן התורה אפילו </w:t>
      </w:r>
      <w:proofErr w:type="spellStart"/>
      <w:r w:rsidR="00C74717" w:rsidRPr="00C74717">
        <w:rPr>
          <w:rtl/>
        </w:rPr>
        <w:t>ידעינן</w:t>
      </w:r>
      <w:proofErr w:type="spellEnd"/>
      <w:r w:rsidR="00C74717" w:rsidRPr="00C74717">
        <w:rPr>
          <w:rtl/>
        </w:rPr>
        <w:t xml:space="preserve"> </w:t>
      </w:r>
      <w:proofErr w:type="spellStart"/>
      <w:r w:rsidR="00C74717" w:rsidRPr="00C74717">
        <w:rPr>
          <w:rtl/>
        </w:rPr>
        <w:t>בודאי</w:t>
      </w:r>
      <w:proofErr w:type="spellEnd"/>
      <w:r w:rsidR="00C74717" w:rsidRPr="00C74717">
        <w:rPr>
          <w:rtl/>
        </w:rPr>
        <w:t xml:space="preserve"> שאינו משקר בעדותו, שהרי אפילו משה רבינו ע"ה פסול להעיד לאהרן אחיו מן התורה, עכ"ל. ומ"מ אין זה עיקר, </w:t>
      </w:r>
      <w:proofErr w:type="spellStart"/>
      <w:r w:rsidR="00C74717" w:rsidRPr="00C74717">
        <w:rPr>
          <w:rtl/>
        </w:rPr>
        <w:t>דנוגע</w:t>
      </w:r>
      <w:proofErr w:type="spellEnd"/>
      <w:r w:rsidR="00C74717" w:rsidRPr="00C74717">
        <w:rPr>
          <w:rtl/>
        </w:rPr>
        <w:t xml:space="preserve"> לאו כקרוב הוא, </w:t>
      </w:r>
      <w:proofErr w:type="spellStart"/>
      <w:r w:rsidR="00C74717" w:rsidRPr="00C74717">
        <w:rPr>
          <w:rtl/>
        </w:rPr>
        <w:t>דהא</w:t>
      </w:r>
      <w:proofErr w:type="spellEnd"/>
      <w:r w:rsidR="00C74717" w:rsidRPr="00C74717">
        <w:rPr>
          <w:rtl/>
        </w:rPr>
        <w:t xml:space="preserve"> קרוב פסול להעיד אפי</w:t>
      </w:r>
      <w:r>
        <w:rPr>
          <w:rtl/>
        </w:rPr>
        <w:t>לו לחובה, ונוגע כשר להעיד לחובה</w:t>
      </w:r>
      <w:r>
        <w:rPr>
          <w:rFonts w:hint="cs"/>
          <w:rtl/>
        </w:rPr>
        <w:t>...</w:t>
      </w:r>
    </w:p>
    <w:p w14:paraId="0350A345" w14:textId="246BFF08" w:rsidR="00C74717" w:rsidRPr="00C74717" w:rsidRDefault="00C74717" w:rsidP="00E12123">
      <w:r w:rsidRPr="00C74717">
        <w:rPr>
          <w:rtl/>
        </w:rPr>
        <w:t xml:space="preserve">ואע"פ שאפשר לקיים דברי העיר שושן ולומר, </w:t>
      </w:r>
      <w:proofErr w:type="spellStart"/>
      <w:r w:rsidRPr="00C74717">
        <w:rPr>
          <w:rtl/>
        </w:rPr>
        <w:t>דהיכא</w:t>
      </w:r>
      <w:proofErr w:type="spellEnd"/>
      <w:r w:rsidRPr="00C74717">
        <w:rPr>
          <w:rtl/>
        </w:rPr>
        <w:t xml:space="preserve"> דיש לו הנאה ומיקרי נוגע </w:t>
      </w:r>
      <w:proofErr w:type="spellStart"/>
      <w:r w:rsidRPr="00C74717">
        <w:rPr>
          <w:rtl/>
        </w:rPr>
        <w:t>חשיב</w:t>
      </w:r>
      <w:proofErr w:type="spellEnd"/>
      <w:r w:rsidRPr="00C74717">
        <w:rPr>
          <w:rtl/>
        </w:rPr>
        <w:t xml:space="preserve"> כקרוב, אבל </w:t>
      </w:r>
      <w:proofErr w:type="spellStart"/>
      <w:r w:rsidRPr="00C74717">
        <w:rPr>
          <w:rtl/>
        </w:rPr>
        <w:t>היכא</w:t>
      </w:r>
      <w:proofErr w:type="spellEnd"/>
      <w:r w:rsidRPr="00C74717">
        <w:rPr>
          <w:rtl/>
        </w:rPr>
        <w:t xml:space="preserve"> </w:t>
      </w:r>
      <w:proofErr w:type="spellStart"/>
      <w:r w:rsidRPr="00C74717">
        <w:rPr>
          <w:rtl/>
        </w:rPr>
        <w:t>דמעיד</w:t>
      </w:r>
      <w:proofErr w:type="spellEnd"/>
      <w:r w:rsidRPr="00C74717">
        <w:rPr>
          <w:rtl/>
        </w:rPr>
        <w:t xml:space="preserve"> לחובה לאו נוגע הוא ולא </w:t>
      </w:r>
      <w:proofErr w:type="spellStart"/>
      <w:r w:rsidRPr="00C74717">
        <w:rPr>
          <w:rtl/>
        </w:rPr>
        <w:t>חשיב</w:t>
      </w:r>
      <w:proofErr w:type="spellEnd"/>
      <w:r w:rsidRPr="00C74717">
        <w:rPr>
          <w:rtl/>
        </w:rPr>
        <w:t xml:space="preserve"> כקרוב, מ"מ אין זה עיקר, והעיקר כתירוץ הראשון של </w:t>
      </w:r>
      <w:proofErr w:type="spellStart"/>
      <w:r w:rsidRPr="00C74717">
        <w:rPr>
          <w:rtl/>
        </w:rPr>
        <w:t>מהר"מ</w:t>
      </w:r>
      <w:proofErr w:type="spellEnd"/>
      <w:r w:rsidRPr="00C74717">
        <w:rPr>
          <w:rtl/>
        </w:rPr>
        <w:t xml:space="preserve"> מלובלין.</w:t>
      </w:r>
      <w:r w:rsidR="00E12123">
        <w:rPr>
          <w:rFonts w:hint="cs"/>
          <w:rtl/>
        </w:rPr>
        <w:t>..</w:t>
      </w:r>
    </w:p>
    <w:p w14:paraId="2E1EA75F" w14:textId="77777777" w:rsidR="00D54C80" w:rsidRPr="00E31C19" w:rsidRDefault="00D54C80" w:rsidP="00D54C80">
      <w:pPr>
        <w:pStyle w:val="Heading2"/>
      </w:pPr>
      <w:hyperlink r:id="rId8" w:history="1">
        <w:r w:rsidRPr="00E31C19">
          <w:rPr>
            <w:rStyle w:val="Hyperlink"/>
            <w:rFonts w:hint="cs"/>
            <w:rtl/>
          </w:rPr>
          <w:t>חוברת מסורה</w:t>
        </w:r>
      </w:hyperlink>
      <w:r>
        <w:rPr>
          <w:rFonts w:hint="cs"/>
          <w:rtl/>
        </w:rPr>
        <w:t xml:space="preserve"> (אלול תשנ"ב, חוברת ז, עמ' </w:t>
      </w:r>
      <w:proofErr w:type="spellStart"/>
      <w:r>
        <w:rPr>
          <w:rFonts w:hint="cs"/>
          <w:rtl/>
        </w:rPr>
        <w:t>סג</w:t>
      </w:r>
      <w:proofErr w:type="spellEnd"/>
      <w:r>
        <w:rPr>
          <w:rFonts w:hint="cs"/>
          <w:rtl/>
        </w:rPr>
        <w:t>)</w:t>
      </w:r>
      <w:r>
        <w:t xml:space="preserve">         </w:t>
      </w:r>
      <w:r>
        <w:rPr>
          <w:rFonts w:hint="cs"/>
          <w:rtl/>
        </w:rPr>
        <w:t xml:space="preserve"> </w:t>
      </w:r>
      <w:r>
        <w:sym w:font="Wingdings" w:char="F0DF"/>
      </w:r>
    </w:p>
    <w:p w14:paraId="536E3E5F" w14:textId="12162F1C" w:rsidR="005A6990" w:rsidRDefault="005A6990" w:rsidP="005A6990">
      <w:pPr>
        <w:pStyle w:val="Heading3"/>
        <w:rPr>
          <w:rtl/>
        </w:rPr>
      </w:pPr>
      <w:r>
        <w:rPr>
          <w:rFonts w:hint="cs"/>
          <w:rtl/>
        </w:rPr>
        <w:t>דמים תרתי משמע</w:t>
      </w:r>
    </w:p>
    <w:p w14:paraId="12AA87E5" w14:textId="1C2512C2" w:rsidR="008E0E5F" w:rsidRDefault="008E0E5F" w:rsidP="008E0E5F">
      <w:pPr>
        <w:pStyle w:val="Heading2"/>
        <w:rPr>
          <w:rtl/>
        </w:rPr>
      </w:pPr>
      <w:r>
        <w:rPr>
          <w:rFonts w:hint="cs"/>
          <w:rtl/>
        </w:rPr>
        <w:t>מגילה יד:</w:t>
      </w:r>
    </w:p>
    <w:p w14:paraId="781A0CCD" w14:textId="0FAEBC27" w:rsidR="005A6990" w:rsidRDefault="005A6990" w:rsidP="005A6990">
      <w:pPr>
        <w:pStyle w:val="Heading2"/>
        <w:rPr>
          <w:rtl/>
        </w:rPr>
      </w:pPr>
      <w:r>
        <w:rPr>
          <w:rFonts w:hint="cs"/>
          <w:rtl/>
        </w:rPr>
        <w:t xml:space="preserve">רמב"ם הלכות סנהדרין </w:t>
      </w:r>
      <w:proofErr w:type="spellStart"/>
      <w:r>
        <w:rPr>
          <w:rFonts w:hint="cs"/>
          <w:rtl/>
        </w:rPr>
        <w:t>יח:ו</w:t>
      </w:r>
      <w:proofErr w:type="spellEnd"/>
    </w:p>
    <w:p w14:paraId="3D74DC24" w14:textId="291EE0EF" w:rsidR="005A6990" w:rsidRPr="005A6990" w:rsidRDefault="005A6990" w:rsidP="005A6990">
      <w:pPr>
        <w:rPr>
          <w:rtl/>
        </w:rPr>
      </w:pPr>
      <w:r w:rsidRPr="005A6990">
        <w:rPr>
          <w:rtl/>
        </w:rPr>
        <w:t xml:space="preserve">גזירת הכתוב היא שאין </w:t>
      </w:r>
      <w:proofErr w:type="spellStart"/>
      <w:r w:rsidRPr="005A6990">
        <w:rPr>
          <w:rtl/>
        </w:rPr>
        <w:t>ממיתין</w:t>
      </w:r>
      <w:proofErr w:type="spellEnd"/>
      <w:r w:rsidRPr="005A6990">
        <w:rPr>
          <w:rtl/>
        </w:rPr>
        <w:t xml:space="preserve"> בית דין ולא מלקין את האדם בהודאת פיו אלא על פי שנים עדים, וזה שהרג יהושע עכן ודוד לגר עמלקי בהודאת פיהם הוראת שעה </w:t>
      </w:r>
      <w:proofErr w:type="spellStart"/>
      <w:r w:rsidRPr="005A6990">
        <w:rPr>
          <w:rtl/>
        </w:rPr>
        <w:t>היתה</w:t>
      </w:r>
      <w:proofErr w:type="spellEnd"/>
      <w:r w:rsidRPr="005A6990">
        <w:rPr>
          <w:rtl/>
        </w:rPr>
        <w:t xml:space="preserve"> או דין מלכות היה, אבל הסנהדרין אין </w:t>
      </w:r>
      <w:proofErr w:type="spellStart"/>
      <w:r w:rsidRPr="005A6990">
        <w:rPr>
          <w:rtl/>
        </w:rPr>
        <w:t>ממיתין</w:t>
      </w:r>
      <w:proofErr w:type="spellEnd"/>
      <w:r w:rsidRPr="005A6990">
        <w:rPr>
          <w:rtl/>
        </w:rPr>
        <w:t xml:space="preserve"> ולא מלקין המודה בעבירה שמא נטרפה דעתו בדבר זה, שמא מן </w:t>
      </w:r>
      <w:proofErr w:type="spellStart"/>
      <w:r w:rsidRPr="005A6990">
        <w:rPr>
          <w:rtl/>
        </w:rPr>
        <w:t>העמלין</w:t>
      </w:r>
      <w:proofErr w:type="spellEnd"/>
      <w:r w:rsidRPr="005A6990">
        <w:rPr>
          <w:rtl/>
        </w:rPr>
        <w:t xml:space="preserve"> מרי נפש הוא </w:t>
      </w:r>
      <w:bookmarkStart w:id="0" w:name="_GoBack"/>
      <w:r w:rsidRPr="005A6990">
        <w:rPr>
          <w:rtl/>
        </w:rPr>
        <w:t xml:space="preserve">המחכים </w:t>
      </w:r>
      <w:bookmarkEnd w:id="0"/>
      <w:r w:rsidRPr="005A6990">
        <w:rPr>
          <w:rtl/>
        </w:rPr>
        <w:t xml:space="preserve">למות </w:t>
      </w:r>
      <w:proofErr w:type="spellStart"/>
      <w:r w:rsidRPr="005A6990">
        <w:rPr>
          <w:rtl/>
        </w:rPr>
        <w:t>שתוקעין</w:t>
      </w:r>
      <w:proofErr w:type="spellEnd"/>
      <w:r w:rsidRPr="005A6990">
        <w:rPr>
          <w:rtl/>
        </w:rPr>
        <w:t xml:space="preserve"> החרבות בבטנם </w:t>
      </w:r>
      <w:proofErr w:type="spellStart"/>
      <w:r w:rsidRPr="005A6990">
        <w:rPr>
          <w:rtl/>
        </w:rPr>
        <w:t>ומשליכין</w:t>
      </w:r>
      <w:proofErr w:type="spellEnd"/>
      <w:r w:rsidRPr="005A6990">
        <w:rPr>
          <w:rtl/>
        </w:rPr>
        <w:t xml:space="preserve"> עצמן מעל הגגות שמא כך זה יבא ויאמר דבר שלא עשה כדי </w:t>
      </w:r>
      <w:proofErr w:type="spellStart"/>
      <w:r w:rsidRPr="005A6990">
        <w:rPr>
          <w:rtl/>
        </w:rPr>
        <w:t>שיהרג</w:t>
      </w:r>
      <w:proofErr w:type="spellEnd"/>
      <w:r w:rsidRPr="005A6990">
        <w:rPr>
          <w:rtl/>
        </w:rPr>
        <w:t xml:space="preserve"> וכללו של דבר גזירת מלך היא.</w:t>
      </w:r>
    </w:p>
    <w:p w14:paraId="651C0210" w14:textId="7B42A718" w:rsidR="005A6990" w:rsidRDefault="005A6990" w:rsidP="005A6990">
      <w:pPr>
        <w:pStyle w:val="Heading2"/>
        <w:rPr>
          <w:rtl/>
        </w:rPr>
      </w:pPr>
      <w:proofErr w:type="spellStart"/>
      <w:r>
        <w:rPr>
          <w:rFonts w:hint="cs"/>
          <w:rtl/>
        </w:rPr>
        <w:t>רדב"ז</w:t>
      </w:r>
      <w:proofErr w:type="spellEnd"/>
      <w:r>
        <w:rPr>
          <w:rFonts w:hint="cs"/>
          <w:rtl/>
        </w:rPr>
        <w:t xml:space="preserve"> שם</w:t>
      </w:r>
    </w:p>
    <w:p w14:paraId="47114738" w14:textId="6DBF74CF" w:rsidR="005A6990" w:rsidRPr="005A6990" w:rsidRDefault="005A6990" w:rsidP="005A6990">
      <w:pPr>
        <w:rPr>
          <w:rtl/>
        </w:rPr>
      </w:pPr>
      <w:r w:rsidRPr="005A6990">
        <w:rPr>
          <w:rtl/>
        </w:rPr>
        <w:lastRenderedPageBreak/>
        <w:t xml:space="preserve">גזירת הכתוב הוא </w:t>
      </w:r>
      <w:proofErr w:type="spellStart"/>
      <w:r w:rsidRPr="005A6990">
        <w:rPr>
          <w:rtl/>
        </w:rPr>
        <w:t>וכו</w:t>
      </w:r>
      <w:proofErr w:type="spellEnd"/>
      <w:r w:rsidRPr="005A6990">
        <w:rPr>
          <w:rtl/>
        </w:rPr>
        <w:t xml:space="preserve">'. תניא מי שבא </w:t>
      </w:r>
      <w:proofErr w:type="spellStart"/>
      <w:r w:rsidRPr="005A6990">
        <w:rPr>
          <w:rtl/>
        </w:rPr>
        <w:t>לב"ד</w:t>
      </w:r>
      <w:proofErr w:type="spellEnd"/>
      <w:r w:rsidRPr="005A6990">
        <w:rPr>
          <w:rtl/>
        </w:rPr>
        <w:t xml:space="preserve"> ואמר הלקוני אין מלקין אותו והכי </w:t>
      </w:r>
      <w:proofErr w:type="spellStart"/>
      <w:r w:rsidRPr="005A6990">
        <w:rPr>
          <w:rtl/>
        </w:rPr>
        <w:t>אמרינן</w:t>
      </w:r>
      <w:proofErr w:type="spellEnd"/>
      <w:r w:rsidRPr="005A6990">
        <w:rPr>
          <w:rtl/>
        </w:rPr>
        <w:t xml:space="preserve"> בכל </w:t>
      </w:r>
      <w:proofErr w:type="spellStart"/>
      <w:r w:rsidRPr="005A6990">
        <w:rPr>
          <w:rtl/>
        </w:rPr>
        <w:t>דוכתא</w:t>
      </w:r>
      <w:proofErr w:type="spellEnd"/>
      <w:r w:rsidRPr="005A6990">
        <w:rPr>
          <w:rtl/>
        </w:rPr>
        <w:t xml:space="preserve"> אין אדם משים עצמו רשע והטעם שכתב רבינו לא שייך גבי מלקות ולפיכך כתב וכללו של דבר גזירת המלך היא ואין אנו יודעים הטעם ואפשר לתת קצת טעם לפי שאין נפשו של אדם קניינו אלא קנין הקב"ה שנאמר הנפשות לי הנה (יחזקאל י"ח) </w:t>
      </w:r>
      <w:proofErr w:type="spellStart"/>
      <w:r w:rsidRPr="005A6990">
        <w:rPr>
          <w:rtl/>
        </w:rPr>
        <w:t>הילכך</w:t>
      </w:r>
      <w:proofErr w:type="spellEnd"/>
      <w:r w:rsidRPr="005A6990">
        <w:rPr>
          <w:rtl/>
        </w:rPr>
        <w:t xml:space="preserve"> לא תועיל הודאתו בדבר שאינו שלו ומלקות פלגו </w:t>
      </w:r>
      <w:proofErr w:type="spellStart"/>
      <w:r w:rsidRPr="005A6990">
        <w:rPr>
          <w:rtl/>
        </w:rPr>
        <w:t>דמיתה</w:t>
      </w:r>
      <w:proofErr w:type="spellEnd"/>
      <w:r w:rsidRPr="005A6990">
        <w:rPr>
          <w:rtl/>
        </w:rPr>
        <w:t xml:space="preserve"> הוא אבל ממונו הוא שלו </w:t>
      </w:r>
      <w:proofErr w:type="spellStart"/>
      <w:r w:rsidRPr="005A6990">
        <w:rPr>
          <w:rtl/>
        </w:rPr>
        <w:t>ומש"ה</w:t>
      </w:r>
      <w:proofErr w:type="spellEnd"/>
      <w:r w:rsidRPr="005A6990">
        <w:rPr>
          <w:rtl/>
        </w:rPr>
        <w:t xml:space="preserve"> </w:t>
      </w:r>
      <w:proofErr w:type="spellStart"/>
      <w:r w:rsidRPr="005A6990">
        <w:rPr>
          <w:rtl/>
        </w:rPr>
        <w:t>אמרינן</w:t>
      </w:r>
      <w:proofErr w:type="spellEnd"/>
      <w:r w:rsidRPr="005A6990">
        <w:rPr>
          <w:rtl/>
        </w:rPr>
        <w:t xml:space="preserve"> הודאת בעל דין כמאה עדים דמי וכי </w:t>
      </w:r>
      <w:proofErr w:type="spellStart"/>
      <w:r w:rsidRPr="005A6990">
        <w:rPr>
          <w:rtl/>
        </w:rPr>
        <w:t>היכי</w:t>
      </w:r>
      <w:proofErr w:type="spellEnd"/>
      <w:r w:rsidRPr="005A6990">
        <w:rPr>
          <w:rtl/>
        </w:rPr>
        <w:t xml:space="preserve"> </w:t>
      </w:r>
      <w:proofErr w:type="spellStart"/>
      <w:r w:rsidRPr="005A6990">
        <w:rPr>
          <w:rtl/>
        </w:rPr>
        <w:t>דאין</w:t>
      </w:r>
      <w:proofErr w:type="spellEnd"/>
      <w:r w:rsidRPr="005A6990">
        <w:rPr>
          <w:rtl/>
        </w:rPr>
        <w:t xml:space="preserve"> אדם רשאי להרוג את עצמו כן אין אדם רשאי להודות על עצמו שעשה עבירה שחייב עליה מיתה לפי שאין נפשו קניינו. ועם כל זה אני מודה שהיא גזירת מלכו של עולם ואין להרהר:</w:t>
      </w:r>
    </w:p>
    <w:p w14:paraId="70761AF7" w14:textId="20A7EC2B" w:rsidR="005A6990" w:rsidRDefault="00B6100B" w:rsidP="005A6990">
      <w:pPr>
        <w:pStyle w:val="Heading2"/>
        <w:rPr>
          <w:rtl/>
        </w:rPr>
      </w:pPr>
      <w:r>
        <w:rPr>
          <w:rFonts w:hint="cs"/>
          <w:rtl/>
        </w:rPr>
        <w:t xml:space="preserve">בעקבי הצאן עמ' </w:t>
      </w:r>
      <w:proofErr w:type="spellStart"/>
      <w:r>
        <w:rPr>
          <w:rFonts w:hint="cs"/>
          <w:rtl/>
        </w:rPr>
        <w:t>רמ</w:t>
      </w:r>
      <w:proofErr w:type="spellEnd"/>
      <w:r w:rsidR="005A6990">
        <w:rPr>
          <w:rFonts w:hint="cs"/>
          <w:rtl/>
        </w:rPr>
        <w:t xml:space="preserve"> </w:t>
      </w:r>
      <w:r w:rsidR="005A6990">
        <w:rPr>
          <w:rtl/>
        </w:rPr>
        <w:t>–</w:t>
      </w:r>
      <w:r w:rsidR="005A6990">
        <w:rPr>
          <w:rFonts w:hint="cs"/>
          <w:rtl/>
        </w:rPr>
        <w:t xml:space="preserve"> אין לו דמים</w:t>
      </w:r>
    </w:p>
    <w:p w14:paraId="559410A5" w14:textId="133196E2" w:rsidR="005A6990" w:rsidRDefault="005A6990" w:rsidP="005A6990">
      <w:pPr>
        <w:pStyle w:val="Heading3"/>
        <w:rPr>
          <w:rtl/>
        </w:rPr>
      </w:pPr>
      <w:r>
        <w:rPr>
          <w:rFonts w:hint="cs"/>
          <w:rtl/>
        </w:rPr>
        <w:t xml:space="preserve">הבכר דוד </w:t>
      </w:r>
      <w:r>
        <w:rPr>
          <w:rtl/>
        </w:rPr>
        <w:t>–</w:t>
      </w:r>
      <w:r>
        <w:rPr>
          <w:rFonts w:hint="cs"/>
          <w:rtl/>
        </w:rPr>
        <w:t xml:space="preserve"> דברי אמת</w:t>
      </w:r>
    </w:p>
    <w:p w14:paraId="26623243" w14:textId="79AC5C7D" w:rsidR="007543A8" w:rsidRDefault="007543A8" w:rsidP="007543A8">
      <w:pPr>
        <w:pStyle w:val="Heading2"/>
      </w:pPr>
      <w:r>
        <w:rPr>
          <w:rtl/>
        </w:rPr>
        <w:t xml:space="preserve">שו"ת נודע ביהודה </w:t>
      </w:r>
      <w:proofErr w:type="spellStart"/>
      <w:r>
        <w:rPr>
          <w:rtl/>
        </w:rPr>
        <w:t>מהדורא</w:t>
      </w:r>
      <w:proofErr w:type="spellEnd"/>
      <w:r>
        <w:rPr>
          <w:rtl/>
        </w:rPr>
        <w:t xml:space="preserve"> קמא - אבן העזר סימן </w:t>
      </w:r>
      <w:proofErr w:type="spellStart"/>
      <w:r>
        <w:rPr>
          <w:rtl/>
        </w:rPr>
        <w:t>עג</w:t>
      </w:r>
      <w:proofErr w:type="spellEnd"/>
    </w:p>
    <w:p w14:paraId="16BA4095" w14:textId="77777777" w:rsidR="007543A8" w:rsidRDefault="007543A8" w:rsidP="007543A8">
      <w:pPr>
        <w:rPr>
          <w:rtl/>
        </w:rPr>
      </w:pPr>
      <w:r>
        <w:rPr>
          <w:rFonts w:hint="cs"/>
          <w:rtl/>
        </w:rPr>
        <w:t>...</w:t>
      </w:r>
      <w:r>
        <w:rPr>
          <w:rtl/>
        </w:rPr>
        <w:t xml:space="preserve">אמר יחזקאל התשובה שלי הנזכרת הגיע לק"ק </w:t>
      </w:r>
      <w:proofErr w:type="spellStart"/>
      <w:r>
        <w:rPr>
          <w:rtl/>
        </w:rPr>
        <w:t>קונשטאנטינא</w:t>
      </w:r>
      <w:proofErr w:type="spellEnd"/>
      <w:r>
        <w:rPr>
          <w:rtl/>
        </w:rPr>
        <w:t xml:space="preserve"> רבתא ליד הגאון המפורסם הרב המובהק חכם יצחק בכר דוד וכתב לי תשובה ארוכה.   ומדברי תשובתי שהשבתיו יובן מה שהשיג הרב על איזה פרטים: </w:t>
      </w:r>
    </w:p>
    <w:p w14:paraId="7EFA49AC" w14:textId="20343B15" w:rsidR="007543A8" w:rsidRDefault="007543A8" w:rsidP="007543A8">
      <w:pPr>
        <w:pStyle w:val="Heading2"/>
        <w:rPr>
          <w:rtl/>
        </w:rPr>
      </w:pPr>
      <w:r>
        <w:rPr>
          <w:rFonts w:hint="cs"/>
          <w:rtl/>
        </w:rPr>
        <w:t>שם סימן עד</w:t>
      </w:r>
    </w:p>
    <w:p w14:paraId="6E46F7BB" w14:textId="7E9C8480" w:rsidR="005A6990" w:rsidRDefault="007543A8" w:rsidP="005A6990">
      <w:pPr>
        <w:rPr>
          <w:rtl/>
        </w:rPr>
      </w:pPr>
      <w:r w:rsidRPr="007543A8">
        <w:rPr>
          <w:rtl/>
        </w:rPr>
        <w:t xml:space="preserve">(וזה תשובתי אליו) /התשובה מתייחסת לדברי הרב </w:t>
      </w:r>
      <w:proofErr w:type="spellStart"/>
      <w:r w:rsidRPr="007543A8">
        <w:rPr>
          <w:rtl/>
        </w:rPr>
        <w:t>מקונשטאנדינא</w:t>
      </w:r>
      <w:proofErr w:type="spellEnd"/>
      <w:r w:rsidRPr="007543A8">
        <w:rPr>
          <w:rtl/>
        </w:rPr>
        <w:t xml:space="preserve"> שהשיב על התשובה הקודמת/ מי כמוהו דעה מורה.   שר התורה.   ארך האברה.   חכמתו פניו </w:t>
      </w:r>
      <w:proofErr w:type="spellStart"/>
      <w:r w:rsidRPr="007543A8">
        <w:rPr>
          <w:rtl/>
        </w:rPr>
        <w:t>תאירה</w:t>
      </w:r>
      <w:proofErr w:type="spellEnd"/>
      <w:r w:rsidRPr="007543A8">
        <w:rPr>
          <w:rtl/>
        </w:rPr>
        <w:t xml:space="preserve">.   ה"ה כבוד מעלת יקר תפארת ישראל.   ראש גולת אריאל.   איש חי רב פעלים </w:t>
      </w:r>
      <w:proofErr w:type="spellStart"/>
      <w:r w:rsidRPr="007543A8">
        <w:rPr>
          <w:rtl/>
        </w:rPr>
        <w:t>מקבצאל</w:t>
      </w:r>
      <w:proofErr w:type="spellEnd"/>
      <w:r w:rsidRPr="007543A8">
        <w:rPr>
          <w:rtl/>
        </w:rPr>
        <w:t xml:space="preserve">, רב הרבנים גאון הגאונים פאר העתים חמדת הימים.   ראש הבשמים.   המאור הגדול מאיר עיני הגולה החכם הכולל.   אין </w:t>
      </w:r>
      <w:proofErr w:type="spellStart"/>
      <w:r w:rsidRPr="007543A8">
        <w:rPr>
          <w:rtl/>
        </w:rPr>
        <w:t>גומרין</w:t>
      </w:r>
      <w:proofErr w:type="spellEnd"/>
      <w:r w:rsidRPr="007543A8">
        <w:rPr>
          <w:rtl/>
        </w:rPr>
        <w:t xml:space="preserve"> עליו את ההלל.   המפורסם לשבח בתורה ובמעשים טובים.   לתורתו </w:t>
      </w:r>
      <w:proofErr w:type="spellStart"/>
      <w:r w:rsidRPr="007543A8">
        <w:rPr>
          <w:rtl/>
        </w:rPr>
        <w:t>הכל</w:t>
      </w:r>
      <w:proofErr w:type="spellEnd"/>
      <w:r w:rsidRPr="007543A8">
        <w:rPr>
          <w:rtl/>
        </w:rPr>
        <w:t xml:space="preserve"> תאבים.   מרביץ תורה לרבים.   נ"י פ"ה ע"ה שמו הקדוש והטהור </w:t>
      </w:r>
      <w:proofErr w:type="spellStart"/>
      <w:r w:rsidRPr="007543A8">
        <w:rPr>
          <w:rtl/>
        </w:rPr>
        <w:t>הכל</w:t>
      </w:r>
      <w:proofErr w:type="spellEnd"/>
      <w:r w:rsidRPr="007543A8">
        <w:rPr>
          <w:rtl/>
        </w:rPr>
        <w:t xml:space="preserve"> מפארים ומשבחים, חכם יצחק בכר דוד </w:t>
      </w:r>
      <w:proofErr w:type="spellStart"/>
      <w:r w:rsidRPr="007543A8">
        <w:rPr>
          <w:rtl/>
        </w:rPr>
        <w:t>ה"י</w:t>
      </w:r>
      <w:proofErr w:type="spellEnd"/>
      <w:r w:rsidRPr="007543A8">
        <w:rPr>
          <w:rtl/>
        </w:rPr>
        <w:t xml:space="preserve"> לנצח.</w:t>
      </w:r>
      <w:r w:rsidR="001839F2">
        <w:rPr>
          <w:rFonts w:hint="cs"/>
          <w:rtl/>
        </w:rPr>
        <w:t>..</w:t>
      </w:r>
    </w:p>
    <w:p w14:paraId="4A9CDB79" w14:textId="3F046281" w:rsidR="005A6990" w:rsidRDefault="00297D6D" w:rsidP="00E12123">
      <w:pPr>
        <w:pStyle w:val="Heading2"/>
        <w:rPr>
          <w:rtl/>
        </w:rPr>
      </w:pPr>
      <w:r>
        <w:rPr>
          <w:rFonts w:hint="cs"/>
          <w:rtl/>
        </w:rPr>
        <w:t xml:space="preserve">נפש הרב עמ' </w:t>
      </w:r>
      <w:proofErr w:type="spellStart"/>
      <w:r w:rsidR="00443335">
        <w:rPr>
          <w:rFonts w:hint="cs"/>
          <w:rtl/>
        </w:rPr>
        <w:t>רלד</w:t>
      </w:r>
      <w:proofErr w:type="spellEnd"/>
      <w:r w:rsidR="005A6990">
        <w:rPr>
          <w:rFonts w:hint="cs"/>
          <w:rtl/>
        </w:rPr>
        <w:t xml:space="preserve"> </w:t>
      </w:r>
      <w:r w:rsidR="005A6990">
        <w:rPr>
          <w:rtl/>
        </w:rPr>
        <w:t>–</w:t>
      </w:r>
      <w:r w:rsidR="005A6990">
        <w:rPr>
          <w:rFonts w:hint="cs"/>
          <w:rtl/>
        </w:rPr>
        <w:t xml:space="preserve"> המעשה עם הר' חריף </w:t>
      </w:r>
      <w:proofErr w:type="spellStart"/>
      <w:r w:rsidR="005A6990">
        <w:rPr>
          <w:rFonts w:hint="cs"/>
          <w:rtl/>
        </w:rPr>
        <w:t>והגר"ח</w:t>
      </w:r>
      <w:proofErr w:type="spellEnd"/>
    </w:p>
    <w:p w14:paraId="4A9F29A2" w14:textId="74610F82" w:rsidR="005A6990" w:rsidRDefault="005A6990" w:rsidP="005A6990">
      <w:pPr>
        <w:pStyle w:val="Heading3"/>
        <w:rPr>
          <w:rtl/>
        </w:rPr>
      </w:pPr>
      <w:r>
        <w:rPr>
          <w:rFonts w:hint="cs"/>
          <w:rtl/>
        </w:rPr>
        <w:t>ביאור התוספות</w:t>
      </w:r>
    </w:p>
    <w:p w14:paraId="3743CD35" w14:textId="579208DB" w:rsidR="00DB1841" w:rsidRPr="007543A8" w:rsidRDefault="00DB1841" w:rsidP="00DB1841">
      <w:pPr>
        <w:pStyle w:val="Heading2"/>
      </w:pPr>
      <w:proofErr w:type="spellStart"/>
      <w:r>
        <w:rPr>
          <w:rFonts w:hint="cs"/>
          <w:rtl/>
        </w:rPr>
        <w:t>ר"ן</w:t>
      </w:r>
      <w:proofErr w:type="spellEnd"/>
      <w:r>
        <w:rPr>
          <w:rFonts w:hint="cs"/>
          <w:rtl/>
        </w:rPr>
        <w:t xml:space="preserve"> סנהדרין ט:</w:t>
      </w:r>
    </w:p>
    <w:sectPr w:rsidR="00DB1841" w:rsidRPr="007543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16C61" w14:textId="77777777" w:rsidR="00AE40F4" w:rsidRDefault="00AE40F4" w:rsidP="00AE281B">
      <w:r>
        <w:separator/>
      </w:r>
    </w:p>
  </w:endnote>
  <w:endnote w:type="continuationSeparator" w:id="0">
    <w:p w14:paraId="509D03D8" w14:textId="77777777" w:rsidR="00AE40F4" w:rsidRDefault="00AE40F4"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40800"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20241" w14:textId="77777777" w:rsidR="00AE40F4" w:rsidRDefault="00AE40F4" w:rsidP="00AE281B">
      <w:r>
        <w:separator/>
      </w:r>
    </w:p>
  </w:footnote>
  <w:footnote w:type="continuationSeparator" w:id="0">
    <w:p w14:paraId="71124DD1" w14:textId="77777777" w:rsidR="00AE40F4" w:rsidRDefault="00AE40F4" w:rsidP="00AE281B">
      <w:r>
        <w:continuationSeparator/>
      </w:r>
    </w:p>
  </w:footnote>
  <w:footnote w:id="1">
    <w:p w14:paraId="7F17ACF2" w14:textId="063BCF10" w:rsidR="003C1B86" w:rsidRPr="003C1B86" w:rsidRDefault="003C1B86">
      <w:pPr>
        <w:pStyle w:val="FootnoteText"/>
        <w:rPr>
          <w:rtl/>
        </w:rPr>
      </w:pPr>
      <w:r>
        <w:rPr>
          <w:rStyle w:val="FootnoteReference"/>
        </w:rPr>
        <w:footnoteRef/>
      </w:r>
      <w:r>
        <w:rPr>
          <w:rtl/>
        </w:rPr>
        <w:t xml:space="preserve"> </w:t>
      </w:r>
      <w:r>
        <w:rPr>
          <w:rFonts w:hint="cs"/>
          <w:rtl/>
        </w:rPr>
        <w:t xml:space="preserve">ע"ע </w:t>
      </w:r>
      <w:r w:rsidRPr="003C1B86">
        <w:rPr>
          <w:rtl/>
        </w:rPr>
        <w:t xml:space="preserve">חידושי </w:t>
      </w:r>
      <w:proofErr w:type="spellStart"/>
      <w:r w:rsidRPr="003C1B86">
        <w:rPr>
          <w:rtl/>
        </w:rPr>
        <w:t>הר"ן</w:t>
      </w:r>
      <w:proofErr w:type="spellEnd"/>
      <w:r w:rsidRPr="003C1B86">
        <w:rPr>
          <w:rtl/>
        </w:rPr>
        <w:t xml:space="preserve"> מסכת סנהדרין דף עט.</w:t>
      </w:r>
    </w:p>
  </w:footnote>
  <w:footnote w:id="2">
    <w:p w14:paraId="4E83ED6B" w14:textId="7E444EF3" w:rsidR="003D7E99" w:rsidRDefault="003D7E99" w:rsidP="00C21B27">
      <w:pPr>
        <w:pStyle w:val="FootnoteText"/>
        <w:rPr>
          <w:rFonts w:hint="cs"/>
        </w:rPr>
      </w:pPr>
      <w:r>
        <w:rPr>
          <w:rStyle w:val="FootnoteReference"/>
        </w:rPr>
        <w:footnoteRef/>
      </w:r>
      <w:r>
        <w:rPr>
          <w:rtl/>
        </w:rPr>
        <w:t xml:space="preserve"> </w:t>
      </w:r>
      <w:r w:rsidR="00C21B27">
        <w:rPr>
          <w:rFonts w:hint="cs"/>
          <w:rtl/>
        </w:rPr>
        <w:t xml:space="preserve">ולמה שהזכיר רבנו אודות אותם שחשבו שמחבר הלבוש היה ספרדי, אולי מקורם </w:t>
      </w:r>
      <w:proofErr w:type="spellStart"/>
      <w:r w:rsidR="00C21B27">
        <w:rPr>
          <w:rFonts w:hint="cs"/>
          <w:rtl/>
        </w:rPr>
        <w:t>ממ"ש</w:t>
      </w:r>
      <w:proofErr w:type="spellEnd"/>
      <w:r w:rsidR="00C21B27">
        <w:rPr>
          <w:rFonts w:hint="cs"/>
          <w:rtl/>
        </w:rPr>
        <w:t xml:space="preserve"> ב</w:t>
      </w:r>
      <w:r w:rsidRPr="003D7E99">
        <w:rPr>
          <w:rtl/>
        </w:rPr>
        <w:t>שם הגדולים מערכת ספרים אות ל [</w:t>
      </w:r>
      <w:proofErr w:type="spellStart"/>
      <w:r w:rsidRPr="003D7E99">
        <w:rPr>
          <w:rtl/>
        </w:rPr>
        <w:t>יב</w:t>
      </w:r>
      <w:proofErr w:type="spellEnd"/>
      <w:r w:rsidRPr="003D7E99">
        <w:rPr>
          <w:rtl/>
        </w:rPr>
        <w:t>] לבוש</w:t>
      </w:r>
      <w:r>
        <w:rPr>
          <w:rFonts w:hint="cs"/>
          <w:rtl/>
        </w:rPr>
        <w:t xml:space="preserve"> וז"ל </w:t>
      </w:r>
      <w:r w:rsidRPr="003D7E99">
        <w:rPr>
          <w:rtl/>
        </w:rPr>
        <w:t xml:space="preserve">לבוש חיברו הגאון זקן ויושב בישיבה מה' מרדכי יפה תלמיד </w:t>
      </w:r>
      <w:proofErr w:type="spellStart"/>
      <w:r w:rsidRPr="003D7E99">
        <w:rPr>
          <w:rtl/>
        </w:rPr>
        <w:t>מור"ם</w:t>
      </w:r>
      <w:proofErr w:type="spellEnd"/>
      <w:r w:rsidRPr="003D7E99">
        <w:rPr>
          <w:rtl/>
        </w:rPr>
        <w:t xml:space="preserve"> בעל המפה והרב הנזכר בבחרותו היה </w:t>
      </w:r>
      <w:proofErr w:type="spellStart"/>
      <w:r w:rsidRPr="003D7E99">
        <w:rPr>
          <w:rtl/>
        </w:rPr>
        <w:t>בויניציא</w:t>
      </w:r>
      <w:proofErr w:type="spellEnd"/>
      <w:r w:rsidRPr="003D7E99">
        <w:rPr>
          <w:rtl/>
        </w:rPr>
        <w:t xml:space="preserve"> שנת שכ"א מחמת גרוש שהי' </w:t>
      </w:r>
      <w:proofErr w:type="spellStart"/>
      <w:r w:rsidRPr="003D7E99">
        <w:rPr>
          <w:rtl/>
        </w:rPr>
        <w:t>בפיה"ס</w:t>
      </w:r>
      <w:proofErr w:type="spellEnd"/>
      <w:r w:rsidRPr="003D7E99">
        <w:rPr>
          <w:rtl/>
        </w:rPr>
        <w:t xml:space="preserve"> ונפשו אותה ללמוד חכמות </w:t>
      </w:r>
      <w:proofErr w:type="spellStart"/>
      <w:r w:rsidRPr="003D7E99">
        <w:rPr>
          <w:rtl/>
        </w:rPr>
        <w:t>למודיות</w:t>
      </w:r>
      <w:proofErr w:type="spellEnd"/>
      <w:r w:rsidRPr="003D7E99">
        <w:rPr>
          <w:rtl/>
        </w:rPr>
        <w:t xml:space="preserve"> וטבעיות והיה אצל הרב אבוהב קדמון: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29668" w14:textId="116D814D" w:rsidR="000005CB" w:rsidRDefault="00BA2963" w:rsidP="00B17FC7">
    <w:pPr>
      <w:pStyle w:val="Header"/>
      <w:bidi w:val="0"/>
    </w:pPr>
    <w:r>
      <w:rPr>
        <w:rFonts w:hint="cs"/>
        <w:rtl/>
      </w:rPr>
      <w:t xml:space="preserve">שיעור </w:t>
    </w:r>
    <w:r w:rsidR="00B17FC7">
      <w:rPr>
        <w:rFonts w:hint="cs"/>
        <w:rtl/>
      </w:rPr>
      <w:t>ל"ד</w:t>
    </w:r>
    <w:r>
      <w:rPr>
        <w:rFonts w:hint="cs"/>
        <w:rtl/>
      </w:rPr>
      <w:t xml:space="preserve"> -</w:t>
    </w:r>
    <w:r w:rsidR="00527574">
      <w:rPr>
        <w:rFonts w:hint="cs"/>
        <w:rtl/>
      </w:rPr>
      <w:t xml:space="preserve"> מס' </w:t>
    </w:r>
    <w:r w:rsidR="00114827">
      <w:rPr>
        <w:rFonts w:hint="cs"/>
        <w:rtl/>
      </w:rPr>
      <w:t>סנהדרין</w:t>
    </w:r>
    <w:r w:rsidR="00F12E41">
      <w:rPr>
        <w:rFonts w:hint="cs"/>
        <w:rtl/>
      </w:rPr>
      <w:t xml:space="preserve"> ט:</w:t>
    </w:r>
    <w:r w:rsidR="000005CB">
      <w:rPr>
        <w:rtl/>
      </w:rPr>
      <w:tab/>
    </w:r>
    <w:r w:rsidR="00B17FC7" w:rsidRPr="00B17FC7">
      <w:rPr>
        <w:rtl/>
      </w:rPr>
      <w:t>כ"ח חשון תשע"ו</w:t>
    </w:r>
    <w:r w:rsidR="00B17FC7">
      <w:rPr>
        <w:rFonts w:hint="cs"/>
        <w:rtl/>
      </w:rPr>
      <w:t xml:space="preserve"> </w:t>
    </w:r>
    <w:r w:rsidR="000005CB">
      <w:rPr>
        <w:rFonts w:hint="cs"/>
        <w:rtl/>
      </w:rPr>
      <w:t xml:space="preserve"> </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41"/>
    <w:rsid w:val="000005CB"/>
    <w:rsid w:val="00083E53"/>
    <w:rsid w:val="000F0C7B"/>
    <w:rsid w:val="00114827"/>
    <w:rsid w:val="00125C0B"/>
    <w:rsid w:val="001839F2"/>
    <w:rsid w:val="00224FAF"/>
    <w:rsid w:val="00297D6D"/>
    <w:rsid w:val="002B5A91"/>
    <w:rsid w:val="002C0CEB"/>
    <w:rsid w:val="00371746"/>
    <w:rsid w:val="003A71A0"/>
    <w:rsid w:val="003C1B86"/>
    <w:rsid w:val="003D7E99"/>
    <w:rsid w:val="00433765"/>
    <w:rsid w:val="00443335"/>
    <w:rsid w:val="004824A1"/>
    <w:rsid w:val="004964CF"/>
    <w:rsid w:val="004F15BA"/>
    <w:rsid w:val="00527574"/>
    <w:rsid w:val="0053585A"/>
    <w:rsid w:val="005A6990"/>
    <w:rsid w:val="005C01AA"/>
    <w:rsid w:val="005F54E7"/>
    <w:rsid w:val="00603086"/>
    <w:rsid w:val="00673809"/>
    <w:rsid w:val="007543A8"/>
    <w:rsid w:val="00760CDE"/>
    <w:rsid w:val="007A4624"/>
    <w:rsid w:val="007D0CE5"/>
    <w:rsid w:val="008770C7"/>
    <w:rsid w:val="00891612"/>
    <w:rsid w:val="008942F4"/>
    <w:rsid w:val="008E0E5F"/>
    <w:rsid w:val="008F2FC0"/>
    <w:rsid w:val="00956A5D"/>
    <w:rsid w:val="00994F6A"/>
    <w:rsid w:val="00995396"/>
    <w:rsid w:val="009C5134"/>
    <w:rsid w:val="009E247D"/>
    <w:rsid w:val="00AA15F1"/>
    <w:rsid w:val="00AC5360"/>
    <w:rsid w:val="00AD7DB9"/>
    <w:rsid w:val="00AE281B"/>
    <w:rsid w:val="00AE40F4"/>
    <w:rsid w:val="00AF6D7E"/>
    <w:rsid w:val="00B17FC7"/>
    <w:rsid w:val="00B27BAF"/>
    <w:rsid w:val="00B6100B"/>
    <w:rsid w:val="00B70EA3"/>
    <w:rsid w:val="00B7568E"/>
    <w:rsid w:val="00B97B87"/>
    <w:rsid w:val="00BA2963"/>
    <w:rsid w:val="00BC2476"/>
    <w:rsid w:val="00C21B27"/>
    <w:rsid w:val="00C227FC"/>
    <w:rsid w:val="00C402D8"/>
    <w:rsid w:val="00C40720"/>
    <w:rsid w:val="00C74717"/>
    <w:rsid w:val="00D40A69"/>
    <w:rsid w:val="00D54C80"/>
    <w:rsid w:val="00DB1841"/>
    <w:rsid w:val="00E05CE6"/>
    <w:rsid w:val="00E12123"/>
    <w:rsid w:val="00E41CFE"/>
    <w:rsid w:val="00E96D81"/>
    <w:rsid w:val="00EC7C87"/>
    <w:rsid w:val="00F12E41"/>
    <w:rsid w:val="00F24107"/>
    <w:rsid w:val="00F84B9F"/>
    <w:rsid w:val="00FC2B04"/>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0A78C"/>
  <w15:chartTrackingRefBased/>
  <w15:docId w15:val="{5319FDD7-141E-4F34-9DE3-4CEFE3C1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ListParagraph">
    <w:name w:val="List Paragraph"/>
    <w:basedOn w:val="Normal"/>
    <w:uiPriority w:val="34"/>
    <w:qFormat/>
    <w:rsid w:val="00B27BAF"/>
    <w:pPr>
      <w:ind w:left="720"/>
      <w:contextualSpacing/>
    </w:pPr>
  </w:style>
  <w:style w:type="paragraph" w:styleId="FootnoteText">
    <w:name w:val="footnote text"/>
    <w:basedOn w:val="Normal"/>
    <w:link w:val="FootnoteTextChar"/>
    <w:uiPriority w:val="99"/>
    <w:semiHidden/>
    <w:unhideWhenUsed/>
    <w:rsid w:val="003C1B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B86"/>
    <w:rPr>
      <w:rFonts w:ascii="Narkisim" w:hAnsi="Narkisim" w:cs="Narkisim"/>
      <w:sz w:val="20"/>
      <w:szCs w:val="20"/>
    </w:rPr>
  </w:style>
  <w:style w:type="character" w:styleId="FootnoteReference">
    <w:name w:val="footnote reference"/>
    <w:basedOn w:val="DefaultParagraphFont"/>
    <w:uiPriority w:val="99"/>
    <w:semiHidden/>
    <w:unhideWhenUsed/>
    <w:rsid w:val="003C1B86"/>
    <w:rPr>
      <w:vertAlign w:val="superscript"/>
    </w:rPr>
  </w:style>
  <w:style w:type="character" w:styleId="Hyperlink">
    <w:name w:val="Hyperlink"/>
    <w:basedOn w:val="DefaultParagraphFont"/>
    <w:uiPriority w:val="99"/>
    <w:unhideWhenUsed/>
    <w:rsid w:val="00F24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10454171">
      <w:bodyDiv w:val="1"/>
      <w:marLeft w:val="0"/>
      <w:marRight w:val="0"/>
      <w:marTop w:val="0"/>
      <w:marBottom w:val="0"/>
      <w:divBdr>
        <w:top w:val="none" w:sz="0" w:space="0" w:color="auto"/>
        <w:left w:val="none" w:sz="0" w:space="0" w:color="auto"/>
        <w:bottom w:val="none" w:sz="0" w:space="0" w:color="auto"/>
        <w:right w:val="none" w:sz="0" w:space="0" w:color="auto"/>
      </w:divBdr>
      <w:divsChild>
        <w:div w:id="2016492306">
          <w:marLeft w:val="0"/>
          <w:marRight w:val="-45"/>
          <w:marTop w:val="0"/>
          <w:marBottom w:val="0"/>
          <w:divBdr>
            <w:top w:val="none" w:sz="0" w:space="0" w:color="auto"/>
            <w:left w:val="none" w:sz="0" w:space="0" w:color="auto"/>
            <w:bottom w:val="none" w:sz="0" w:space="0" w:color="auto"/>
            <w:right w:val="none" w:sz="0" w:space="0" w:color="auto"/>
          </w:divBdr>
        </w:div>
        <w:div w:id="1251164115">
          <w:marLeft w:val="0"/>
          <w:marRight w:val="-45"/>
          <w:marTop w:val="0"/>
          <w:marBottom w:val="0"/>
          <w:divBdr>
            <w:top w:val="none" w:sz="0" w:space="0" w:color="auto"/>
            <w:left w:val="none" w:sz="0" w:space="0" w:color="auto"/>
            <w:bottom w:val="none" w:sz="0" w:space="0" w:color="auto"/>
            <w:right w:val="none" w:sz="0" w:space="0" w:color="auto"/>
          </w:divBdr>
        </w:div>
        <w:div w:id="242490334">
          <w:marLeft w:val="0"/>
          <w:marRight w:val="-45"/>
          <w:marTop w:val="0"/>
          <w:marBottom w:val="0"/>
          <w:divBdr>
            <w:top w:val="none" w:sz="0" w:space="0" w:color="auto"/>
            <w:left w:val="none" w:sz="0" w:space="0" w:color="auto"/>
            <w:bottom w:val="none" w:sz="0" w:space="0" w:color="auto"/>
            <w:right w:val="none" w:sz="0" w:space="0" w:color="auto"/>
          </w:divBdr>
        </w:div>
        <w:div w:id="882211578">
          <w:marLeft w:val="0"/>
          <w:marRight w:val="-45"/>
          <w:marTop w:val="0"/>
          <w:marBottom w:val="0"/>
          <w:divBdr>
            <w:top w:val="none" w:sz="0" w:space="0" w:color="auto"/>
            <w:left w:val="none" w:sz="0" w:space="0" w:color="auto"/>
            <w:bottom w:val="none" w:sz="0" w:space="0" w:color="auto"/>
            <w:right w:val="none" w:sz="0" w:space="0" w:color="auto"/>
          </w:divBdr>
        </w:div>
        <w:div w:id="2140998172">
          <w:marLeft w:val="0"/>
          <w:marRight w:val="-45"/>
          <w:marTop w:val="0"/>
          <w:marBottom w:val="0"/>
          <w:divBdr>
            <w:top w:val="none" w:sz="0" w:space="0" w:color="auto"/>
            <w:left w:val="none" w:sz="0" w:space="0" w:color="auto"/>
            <w:bottom w:val="none" w:sz="0" w:space="0" w:color="auto"/>
            <w:right w:val="none" w:sz="0" w:space="0" w:color="auto"/>
          </w:divBdr>
        </w:div>
        <w:div w:id="1537087244">
          <w:marLeft w:val="0"/>
          <w:marRight w:val="-45"/>
          <w:marTop w:val="0"/>
          <w:marBottom w:val="0"/>
          <w:divBdr>
            <w:top w:val="none" w:sz="0" w:space="0" w:color="auto"/>
            <w:left w:val="none" w:sz="0" w:space="0" w:color="auto"/>
            <w:bottom w:val="none" w:sz="0" w:space="0" w:color="auto"/>
            <w:right w:val="none" w:sz="0" w:space="0" w:color="auto"/>
          </w:divBdr>
        </w:div>
        <w:div w:id="806555499">
          <w:marLeft w:val="0"/>
          <w:marRight w:val="-45"/>
          <w:marTop w:val="0"/>
          <w:marBottom w:val="0"/>
          <w:divBdr>
            <w:top w:val="none" w:sz="0" w:space="0" w:color="auto"/>
            <w:left w:val="none" w:sz="0" w:space="0" w:color="auto"/>
            <w:bottom w:val="none" w:sz="0" w:space="0" w:color="auto"/>
            <w:right w:val="none" w:sz="0" w:space="0" w:color="auto"/>
          </w:divBdr>
        </w:div>
        <w:div w:id="2036074055">
          <w:marLeft w:val="0"/>
          <w:marRight w:val="-45"/>
          <w:marTop w:val="0"/>
          <w:marBottom w:val="0"/>
          <w:divBdr>
            <w:top w:val="none" w:sz="0" w:space="0" w:color="auto"/>
            <w:left w:val="none" w:sz="0" w:space="0" w:color="auto"/>
            <w:bottom w:val="none" w:sz="0" w:space="0" w:color="auto"/>
            <w:right w:val="none" w:sz="0" w:space="0" w:color="auto"/>
          </w:divBdr>
        </w:div>
        <w:div w:id="1458991649">
          <w:marLeft w:val="0"/>
          <w:marRight w:val="-45"/>
          <w:marTop w:val="0"/>
          <w:marBottom w:val="0"/>
          <w:divBdr>
            <w:top w:val="none" w:sz="0" w:space="0" w:color="auto"/>
            <w:left w:val="none" w:sz="0" w:space="0" w:color="auto"/>
            <w:bottom w:val="none" w:sz="0" w:space="0" w:color="auto"/>
            <w:right w:val="none" w:sz="0" w:space="0" w:color="auto"/>
          </w:divBdr>
        </w:div>
        <w:div w:id="1966277618">
          <w:marLeft w:val="0"/>
          <w:marRight w:val="-45"/>
          <w:marTop w:val="0"/>
          <w:marBottom w:val="0"/>
          <w:divBdr>
            <w:top w:val="none" w:sz="0" w:space="0" w:color="auto"/>
            <w:left w:val="none" w:sz="0" w:space="0" w:color="auto"/>
            <w:bottom w:val="none" w:sz="0" w:space="0" w:color="auto"/>
            <w:right w:val="none" w:sz="0" w:space="0" w:color="auto"/>
          </w:divBdr>
        </w:div>
        <w:div w:id="1513185824">
          <w:marLeft w:val="0"/>
          <w:marRight w:val="-45"/>
          <w:marTop w:val="0"/>
          <w:marBottom w:val="0"/>
          <w:divBdr>
            <w:top w:val="none" w:sz="0" w:space="0" w:color="auto"/>
            <w:left w:val="none" w:sz="0" w:space="0" w:color="auto"/>
            <w:bottom w:val="none" w:sz="0" w:space="0" w:color="auto"/>
            <w:right w:val="none" w:sz="0" w:space="0" w:color="auto"/>
          </w:divBdr>
        </w:div>
        <w:div w:id="289896070">
          <w:marLeft w:val="0"/>
          <w:marRight w:val="-45"/>
          <w:marTop w:val="0"/>
          <w:marBottom w:val="0"/>
          <w:divBdr>
            <w:top w:val="none" w:sz="0" w:space="0" w:color="auto"/>
            <w:left w:val="none" w:sz="0" w:space="0" w:color="auto"/>
            <w:bottom w:val="none" w:sz="0" w:space="0" w:color="auto"/>
            <w:right w:val="none" w:sz="0" w:space="0" w:color="auto"/>
          </w:divBdr>
        </w:div>
        <w:div w:id="328366657">
          <w:marLeft w:val="0"/>
          <w:marRight w:val="-45"/>
          <w:marTop w:val="0"/>
          <w:marBottom w:val="0"/>
          <w:divBdr>
            <w:top w:val="none" w:sz="0" w:space="0" w:color="auto"/>
            <w:left w:val="none" w:sz="0" w:space="0" w:color="auto"/>
            <w:bottom w:val="none" w:sz="0" w:space="0" w:color="auto"/>
            <w:right w:val="none" w:sz="0" w:space="0" w:color="auto"/>
          </w:divBdr>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37296463">
      <w:bodyDiv w:val="1"/>
      <w:marLeft w:val="0"/>
      <w:marRight w:val="0"/>
      <w:marTop w:val="0"/>
      <w:marBottom w:val="0"/>
      <w:divBdr>
        <w:top w:val="none" w:sz="0" w:space="0" w:color="auto"/>
        <w:left w:val="none" w:sz="0" w:space="0" w:color="auto"/>
        <w:bottom w:val="none" w:sz="0" w:space="0" w:color="auto"/>
        <w:right w:val="none" w:sz="0" w:space="0" w:color="auto"/>
      </w:divBdr>
      <w:divsChild>
        <w:div w:id="1028415400">
          <w:marLeft w:val="0"/>
          <w:marRight w:val="0"/>
          <w:marTop w:val="0"/>
          <w:marBottom w:val="0"/>
          <w:divBdr>
            <w:top w:val="single" w:sz="6" w:space="0" w:color="CECEC6"/>
            <w:left w:val="none" w:sz="0" w:space="0" w:color="auto"/>
            <w:bottom w:val="none" w:sz="0" w:space="0" w:color="auto"/>
            <w:right w:val="none" w:sz="0" w:space="0" w:color="auto"/>
          </w:divBdr>
        </w:div>
        <w:div w:id="397024010">
          <w:marLeft w:val="0"/>
          <w:marRight w:val="0"/>
          <w:marTop w:val="0"/>
          <w:marBottom w:val="0"/>
          <w:divBdr>
            <w:top w:val="none" w:sz="0" w:space="0" w:color="auto"/>
            <w:left w:val="none" w:sz="0" w:space="0" w:color="auto"/>
            <w:bottom w:val="none" w:sz="0" w:space="0" w:color="auto"/>
            <w:right w:val="none" w:sz="0" w:space="0" w:color="auto"/>
          </w:divBdr>
          <w:divsChild>
            <w:div w:id="1466774407">
              <w:marLeft w:val="0"/>
              <w:marRight w:val="-45"/>
              <w:marTop w:val="0"/>
              <w:marBottom w:val="0"/>
              <w:divBdr>
                <w:top w:val="none" w:sz="0" w:space="0" w:color="auto"/>
                <w:left w:val="none" w:sz="0" w:space="0" w:color="auto"/>
                <w:bottom w:val="none" w:sz="0" w:space="0" w:color="auto"/>
                <w:right w:val="none" w:sz="0" w:space="0" w:color="auto"/>
              </w:divBdr>
            </w:div>
            <w:div w:id="1512599399">
              <w:marLeft w:val="0"/>
              <w:marRight w:val="-45"/>
              <w:marTop w:val="0"/>
              <w:marBottom w:val="0"/>
              <w:divBdr>
                <w:top w:val="none" w:sz="0" w:space="0" w:color="auto"/>
                <w:left w:val="none" w:sz="0" w:space="0" w:color="auto"/>
                <w:bottom w:val="none" w:sz="0" w:space="0" w:color="auto"/>
                <w:right w:val="none" w:sz="0" w:space="0" w:color="auto"/>
              </w:divBdr>
            </w:div>
            <w:div w:id="1535802504">
              <w:marLeft w:val="0"/>
              <w:marRight w:val="-45"/>
              <w:marTop w:val="0"/>
              <w:marBottom w:val="0"/>
              <w:divBdr>
                <w:top w:val="none" w:sz="0" w:space="0" w:color="auto"/>
                <w:left w:val="none" w:sz="0" w:space="0" w:color="auto"/>
                <w:bottom w:val="none" w:sz="0" w:space="0" w:color="auto"/>
                <w:right w:val="none" w:sz="0" w:space="0" w:color="auto"/>
              </w:divBdr>
            </w:div>
            <w:div w:id="379673015">
              <w:marLeft w:val="0"/>
              <w:marRight w:val="-45"/>
              <w:marTop w:val="0"/>
              <w:marBottom w:val="0"/>
              <w:divBdr>
                <w:top w:val="none" w:sz="0" w:space="0" w:color="auto"/>
                <w:left w:val="none" w:sz="0" w:space="0" w:color="auto"/>
                <w:bottom w:val="none" w:sz="0" w:space="0" w:color="auto"/>
                <w:right w:val="none" w:sz="0" w:space="0" w:color="auto"/>
              </w:divBdr>
            </w:div>
            <w:div w:id="1635524997">
              <w:marLeft w:val="0"/>
              <w:marRight w:val="-45"/>
              <w:marTop w:val="0"/>
              <w:marBottom w:val="0"/>
              <w:divBdr>
                <w:top w:val="none" w:sz="0" w:space="0" w:color="auto"/>
                <w:left w:val="none" w:sz="0" w:space="0" w:color="auto"/>
                <w:bottom w:val="none" w:sz="0" w:space="0" w:color="auto"/>
                <w:right w:val="none" w:sz="0" w:space="0" w:color="auto"/>
              </w:divBdr>
            </w:div>
            <w:div w:id="1814910463">
              <w:marLeft w:val="0"/>
              <w:marRight w:val="-45"/>
              <w:marTop w:val="0"/>
              <w:marBottom w:val="0"/>
              <w:divBdr>
                <w:top w:val="none" w:sz="0" w:space="0" w:color="auto"/>
                <w:left w:val="none" w:sz="0" w:space="0" w:color="auto"/>
                <w:bottom w:val="none" w:sz="0" w:space="0" w:color="auto"/>
                <w:right w:val="none" w:sz="0" w:space="0" w:color="auto"/>
              </w:divBdr>
            </w:div>
            <w:div w:id="773281778">
              <w:marLeft w:val="0"/>
              <w:marRight w:val="-45"/>
              <w:marTop w:val="0"/>
              <w:marBottom w:val="0"/>
              <w:divBdr>
                <w:top w:val="none" w:sz="0" w:space="0" w:color="auto"/>
                <w:left w:val="none" w:sz="0" w:space="0" w:color="auto"/>
                <w:bottom w:val="none" w:sz="0" w:space="0" w:color="auto"/>
                <w:right w:val="none" w:sz="0" w:space="0" w:color="auto"/>
              </w:divBdr>
            </w:div>
            <w:div w:id="17974001">
              <w:marLeft w:val="0"/>
              <w:marRight w:val="-45"/>
              <w:marTop w:val="0"/>
              <w:marBottom w:val="0"/>
              <w:divBdr>
                <w:top w:val="none" w:sz="0" w:space="0" w:color="auto"/>
                <w:left w:val="none" w:sz="0" w:space="0" w:color="auto"/>
                <w:bottom w:val="none" w:sz="0" w:space="0" w:color="auto"/>
                <w:right w:val="none" w:sz="0" w:space="0" w:color="auto"/>
              </w:divBdr>
            </w:div>
            <w:div w:id="644163050">
              <w:marLeft w:val="0"/>
              <w:marRight w:val="-45"/>
              <w:marTop w:val="0"/>
              <w:marBottom w:val="0"/>
              <w:divBdr>
                <w:top w:val="none" w:sz="0" w:space="0" w:color="auto"/>
                <w:left w:val="none" w:sz="0" w:space="0" w:color="auto"/>
                <w:bottom w:val="none" w:sz="0" w:space="0" w:color="auto"/>
                <w:right w:val="none" w:sz="0" w:space="0" w:color="auto"/>
              </w:divBdr>
            </w:div>
            <w:div w:id="304436318">
              <w:marLeft w:val="0"/>
              <w:marRight w:val="-45"/>
              <w:marTop w:val="0"/>
              <w:marBottom w:val="0"/>
              <w:divBdr>
                <w:top w:val="none" w:sz="0" w:space="0" w:color="auto"/>
                <w:left w:val="none" w:sz="0" w:space="0" w:color="auto"/>
                <w:bottom w:val="none" w:sz="0" w:space="0" w:color="auto"/>
                <w:right w:val="none" w:sz="0" w:space="0" w:color="auto"/>
              </w:divBdr>
            </w:div>
            <w:div w:id="927733137">
              <w:marLeft w:val="0"/>
              <w:marRight w:val="-45"/>
              <w:marTop w:val="0"/>
              <w:marBottom w:val="0"/>
              <w:divBdr>
                <w:top w:val="none" w:sz="0" w:space="0" w:color="auto"/>
                <w:left w:val="none" w:sz="0" w:space="0" w:color="auto"/>
                <w:bottom w:val="none" w:sz="0" w:space="0" w:color="auto"/>
                <w:right w:val="none" w:sz="0" w:space="0" w:color="auto"/>
              </w:divBdr>
            </w:div>
            <w:div w:id="1910000744">
              <w:marLeft w:val="0"/>
              <w:marRight w:val="-45"/>
              <w:marTop w:val="0"/>
              <w:marBottom w:val="0"/>
              <w:divBdr>
                <w:top w:val="none" w:sz="0" w:space="0" w:color="auto"/>
                <w:left w:val="none" w:sz="0" w:space="0" w:color="auto"/>
                <w:bottom w:val="none" w:sz="0" w:space="0" w:color="auto"/>
                <w:right w:val="none" w:sz="0" w:space="0" w:color="auto"/>
              </w:divBdr>
            </w:div>
            <w:div w:id="1345473760">
              <w:marLeft w:val="0"/>
              <w:marRight w:val="-45"/>
              <w:marTop w:val="0"/>
              <w:marBottom w:val="0"/>
              <w:divBdr>
                <w:top w:val="none" w:sz="0" w:space="0" w:color="auto"/>
                <w:left w:val="none" w:sz="0" w:space="0" w:color="auto"/>
                <w:bottom w:val="none" w:sz="0" w:space="0" w:color="auto"/>
                <w:right w:val="none" w:sz="0" w:space="0" w:color="auto"/>
              </w:divBdr>
            </w:div>
            <w:div w:id="1006904414">
              <w:marLeft w:val="0"/>
              <w:marRight w:val="-45"/>
              <w:marTop w:val="0"/>
              <w:marBottom w:val="0"/>
              <w:divBdr>
                <w:top w:val="none" w:sz="0" w:space="0" w:color="auto"/>
                <w:left w:val="none" w:sz="0" w:space="0" w:color="auto"/>
                <w:bottom w:val="none" w:sz="0" w:space="0" w:color="auto"/>
                <w:right w:val="none" w:sz="0" w:space="0" w:color="auto"/>
              </w:divBdr>
            </w:div>
            <w:div w:id="1152217481">
              <w:marLeft w:val="0"/>
              <w:marRight w:val="-45"/>
              <w:marTop w:val="0"/>
              <w:marBottom w:val="0"/>
              <w:divBdr>
                <w:top w:val="none" w:sz="0" w:space="0" w:color="auto"/>
                <w:left w:val="none" w:sz="0" w:space="0" w:color="auto"/>
                <w:bottom w:val="none" w:sz="0" w:space="0" w:color="auto"/>
                <w:right w:val="none" w:sz="0" w:space="0" w:color="auto"/>
              </w:divBdr>
            </w:div>
            <w:div w:id="1273980808">
              <w:marLeft w:val="0"/>
              <w:marRight w:val="-45"/>
              <w:marTop w:val="0"/>
              <w:marBottom w:val="0"/>
              <w:divBdr>
                <w:top w:val="none" w:sz="0" w:space="0" w:color="auto"/>
                <w:left w:val="none" w:sz="0" w:space="0" w:color="auto"/>
                <w:bottom w:val="none" w:sz="0" w:space="0" w:color="auto"/>
                <w:right w:val="none" w:sz="0" w:space="0" w:color="auto"/>
              </w:divBdr>
            </w:div>
            <w:div w:id="1668704437">
              <w:marLeft w:val="0"/>
              <w:marRight w:val="-45"/>
              <w:marTop w:val="0"/>
              <w:marBottom w:val="0"/>
              <w:divBdr>
                <w:top w:val="none" w:sz="0" w:space="0" w:color="auto"/>
                <w:left w:val="none" w:sz="0" w:space="0" w:color="auto"/>
                <w:bottom w:val="none" w:sz="0" w:space="0" w:color="auto"/>
                <w:right w:val="none" w:sz="0" w:space="0" w:color="auto"/>
              </w:divBdr>
            </w:div>
            <w:div w:id="459496831">
              <w:marLeft w:val="0"/>
              <w:marRight w:val="-45"/>
              <w:marTop w:val="0"/>
              <w:marBottom w:val="0"/>
              <w:divBdr>
                <w:top w:val="none" w:sz="0" w:space="0" w:color="auto"/>
                <w:left w:val="none" w:sz="0" w:space="0" w:color="auto"/>
                <w:bottom w:val="none" w:sz="0" w:space="0" w:color="auto"/>
                <w:right w:val="none" w:sz="0" w:space="0" w:color="auto"/>
              </w:divBdr>
            </w:div>
            <w:div w:id="2119373518">
              <w:marLeft w:val="0"/>
              <w:marRight w:val="-45"/>
              <w:marTop w:val="0"/>
              <w:marBottom w:val="0"/>
              <w:divBdr>
                <w:top w:val="none" w:sz="0" w:space="0" w:color="auto"/>
                <w:left w:val="none" w:sz="0" w:space="0" w:color="auto"/>
                <w:bottom w:val="none" w:sz="0" w:space="0" w:color="auto"/>
                <w:right w:val="none" w:sz="0" w:space="0" w:color="auto"/>
              </w:divBdr>
            </w:div>
            <w:div w:id="1884554045">
              <w:marLeft w:val="0"/>
              <w:marRight w:val="-45"/>
              <w:marTop w:val="0"/>
              <w:marBottom w:val="0"/>
              <w:divBdr>
                <w:top w:val="none" w:sz="0" w:space="0" w:color="auto"/>
                <w:left w:val="none" w:sz="0" w:space="0" w:color="auto"/>
                <w:bottom w:val="none" w:sz="0" w:space="0" w:color="auto"/>
                <w:right w:val="none" w:sz="0" w:space="0" w:color="auto"/>
              </w:divBdr>
            </w:div>
            <w:div w:id="1064379406">
              <w:marLeft w:val="0"/>
              <w:marRight w:val="-45"/>
              <w:marTop w:val="0"/>
              <w:marBottom w:val="0"/>
              <w:divBdr>
                <w:top w:val="none" w:sz="0" w:space="0" w:color="auto"/>
                <w:left w:val="none" w:sz="0" w:space="0" w:color="auto"/>
                <w:bottom w:val="none" w:sz="0" w:space="0" w:color="auto"/>
                <w:right w:val="none" w:sz="0" w:space="0" w:color="auto"/>
              </w:divBdr>
            </w:div>
            <w:div w:id="1189102578">
              <w:marLeft w:val="0"/>
              <w:marRight w:val="-45"/>
              <w:marTop w:val="0"/>
              <w:marBottom w:val="0"/>
              <w:divBdr>
                <w:top w:val="none" w:sz="0" w:space="0" w:color="auto"/>
                <w:left w:val="none" w:sz="0" w:space="0" w:color="auto"/>
                <w:bottom w:val="none" w:sz="0" w:space="0" w:color="auto"/>
                <w:right w:val="none" w:sz="0" w:space="0" w:color="auto"/>
              </w:divBdr>
            </w:div>
            <w:div w:id="658465753">
              <w:marLeft w:val="0"/>
              <w:marRight w:val="-45"/>
              <w:marTop w:val="0"/>
              <w:marBottom w:val="0"/>
              <w:divBdr>
                <w:top w:val="none" w:sz="0" w:space="0" w:color="auto"/>
                <w:left w:val="none" w:sz="0" w:space="0" w:color="auto"/>
                <w:bottom w:val="none" w:sz="0" w:space="0" w:color="auto"/>
                <w:right w:val="none" w:sz="0" w:space="0" w:color="auto"/>
              </w:divBdr>
            </w:div>
            <w:div w:id="556163617">
              <w:marLeft w:val="0"/>
              <w:marRight w:val="-45"/>
              <w:marTop w:val="0"/>
              <w:marBottom w:val="0"/>
              <w:divBdr>
                <w:top w:val="none" w:sz="0" w:space="0" w:color="auto"/>
                <w:left w:val="none" w:sz="0" w:space="0" w:color="auto"/>
                <w:bottom w:val="none" w:sz="0" w:space="0" w:color="auto"/>
                <w:right w:val="none" w:sz="0" w:space="0" w:color="auto"/>
              </w:divBdr>
            </w:div>
            <w:div w:id="963920751">
              <w:marLeft w:val="0"/>
              <w:marRight w:val="-45"/>
              <w:marTop w:val="0"/>
              <w:marBottom w:val="0"/>
              <w:divBdr>
                <w:top w:val="none" w:sz="0" w:space="0" w:color="auto"/>
                <w:left w:val="none" w:sz="0" w:space="0" w:color="auto"/>
                <w:bottom w:val="none" w:sz="0" w:space="0" w:color="auto"/>
                <w:right w:val="none" w:sz="0" w:space="0" w:color="auto"/>
              </w:divBdr>
            </w:div>
            <w:div w:id="419180052">
              <w:marLeft w:val="0"/>
              <w:marRight w:val="-45"/>
              <w:marTop w:val="0"/>
              <w:marBottom w:val="0"/>
              <w:divBdr>
                <w:top w:val="none" w:sz="0" w:space="0" w:color="auto"/>
                <w:left w:val="none" w:sz="0" w:space="0" w:color="auto"/>
                <w:bottom w:val="none" w:sz="0" w:space="0" w:color="auto"/>
                <w:right w:val="none" w:sz="0" w:space="0" w:color="auto"/>
              </w:divBdr>
            </w:div>
            <w:div w:id="1512833109">
              <w:marLeft w:val="0"/>
              <w:marRight w:val="-45"/>
              <w:marTop w:val="0"/>
              <w:marBottom w:val="0"/>
              <w:divBdr>
                <w:top w:val="none" w:sz="0" w:space="0" w:color="auto"/>
                <w:left w:val="none" w:sz="0" w:space="0" w:color="auto"/>
                <w:bottom w:val="none" w:sz="0" w:space="0" w:color="auto"/>
                <w:right w:val="none" w:sz="0" w:space="0" w:color="auto"/>
              </w:divBdr>
            </w:div>
            <w:div w:id="1361661935">
              <w:marLeft w:val="0"/>
              <w:marRight w:val="-45"/>
              <w:marTop w:val="0"/>
              <w:marBottom w:val="0"/>
              <w:divBdr>
                <w:top w:val="none" w:sz="0" w:space="0" w:color="auto"/>
                <w:left w:val="none" w:sz="0" w:space="0" w:color="auto"/>
                <w:bottom w:val="none" w:sz="0" w:space="0" w:color="auto"/>
                <w:right w:val="none" w:sz="0" w:space="0" w:color="auto"/>
              </w:divBdr>
            </w:div>
            <w:div w:id="558904459">
              <w:marLeft w:val="0"/>
              <w:marRight w:val="-45"/>
              <w:marTop w:val="0"/>
              <w:marBottom w:val="0"/>
              <w:divBdr>
                <w:top w:val="none" w:sz="0" w:space="0" w:color="auto"/>
                <w:left w:val="none" w:sz="0" w:space="0" w:color="auto"/>
                <w:bottom w:val="none" w:sz="0" w:space="0" w:color="auto"/>
                <w:right w:val="none" w:sz="0" w:space="0" w:color="auto"/>
              </w:divBdr>
            </w:div>
            <w:div w:id="1274676344">
              <w:marLeft w:val="0"/>
              <w:marRight w:val="-45"/>
              <w:marTop w:val="0"/>
              <w:marBottom w:val="0"/>
              <w:divBdr>
                <w:top w:val="none" w:sz="0" w:space="0" w:color="auto"/>
                <w:left w:val="none" w:sz="0" w:space="0" w:color="auto"/>
                <w:bottom w:val="none" w:sz="0" w:space="0" w:color="auto"/>
                <w:right w:val="none" w:sz="0" w:space="0" w:color="auto"/>
              </w:divBdr>
            </w:div>
            <w:div w:id="2097818642">
              <w:marLeft w:val="0"/>
              <w:marRight w:val="-45"/>
              <w:marTop w:val="0"/>
              <w:marBottom w:val="0"/>
              <w:divBdr>
                <w:top w:val="none" w:sz="0" w:space="0" w:color="auto"/>
                <w:left w:val="none" w:sz="0" w:space="0" w:color="auto"/>
                <w:bottom w:val="none" w:sz="0" w:space="0" w:color="auto"/>
                <w:right w:val="none" w:sz="0" w:space="0" w:color="auto"/>
              </w:divBdr>
            </w:div>
            <w:div w:id="953093491">
              <w:marLeft w:val="0"/>
              <w:marRight w:val="-45"/>
              <w:marTop w:val="0"/>
              <w:marBottom w:val="0"/>
              <w:divBdr>
                <w:top w:val="none" w:sz="0" w:space="0" w:color="auto"/>
                <w:left w:val="none" w:sz="0" w:space="0" w:color="auto"/>
                <w:bottom w:val="none" w:sz="0" w:space="0" w:color="auto"/>
                <w:right w:val="none" w:sz="0" w:space="0" w:color="auto"/>
              </w:divBdr>
            </w:div>
            <w:div w:id="1952856032">
              <w:marLeft w:val="0"/>
              <w:marRight w:val="-45"/>
              <w:marTop w:val="0"/>
              <w:marBottom w:val="0"/>
              <w:divBdr>
                <w:top w:val="none" w:sz="0" w:space="0" w:color="auto"/>
                <w:left w:val="none" w:sz="0" w:space="0" w:color="auto"/>
                <w:bottom w:val="none" w:sz="0" w:space="0" w:color="auto"/>
                <w:right w:val="none" w:sz="0" w:space="0" w:color="auto"/>
              </w:divBdr>
            </w:div>
            <w:div w:id="598874607">
              <w:marLeft w:val="0"/>
              <w:marRight w:val="-45"/>
              <w:marTop w:val="0"/>
              <w:marBottom w:val="0"/>
              <w:divBdr>
                <w:top w:val="none" w:sz="0" w:space="0" w:color="auto"/>
                <w:left w:val="none" w:sz="0" w:space="0" w:color="auto"/>
                <w:bottom w:val="none" w:sz="0" w:space="0" w:color="auto"/>
                <w:right w:val="none" w:sz="0" w:space="0" w:color="auto"/>
              </w:divBdr>
            </w:div>
            <w:div w:id="1977947000">
              <w:marLeft w:val="0"/>
              <w:marRight w:val="-45"/>
              <w:marTop w:val="0"/>
              <w:marBottom w:val="0"/>
              <w:divBdr>
                <w:top w:val="none" w:sz="0" w:space="0" w:color="auto"/>
                <w:left w:val="none" w:sz="0" w:space="0" w:color="auto"/>
                <w:bottom w:val="none" w:sz="0" w:space="0" w:color="auto"/>
                <w:right w:val="none" w:sz="0" w:space="0" w:color="auto"/>
              </w:divBdr>
            </w:div>
            <w:div w:id="173200019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30612079">
      <w:bodyDiv w:val="1"/>
      <w:marLeft w:val="0"/>
      <w:marRight w:val="0"/>
      <w:marTop w:val="0"/>
      <w:marBottom w:val="0"/>
      <w:divBdr>
        <w:top w:val="none" w:sz="0" w:space="0" w:color="auto"/>
        <w:left w:val="none" w:sz="0" w:space="0" w:color="auto"/>
        <w:bottom w:val="none" w:sz="0" w:space="0" w:color="auto"/>
        <w:right w:val="none" w:sz="0" w:space="0" w:color="auto"/>
      </w:divBdr>
      <w:divsChild>
        <w:div w:id="1184245915">
          <w:marLeft w:val="0"/>
          <w:marRight w:val="-45"/>
          <w:marTop w:val="0"/>
          <w:marBottom w:val="0"/>
          <w:divBdr>
            <w:top w:val="none" w:sz="0" w:space="0" w:color="auto"/>
            <w:left w:val="none" w:sz="0" w:space="0" w:color="auto"/>
            <w:bottom w:val="none" w:sz="0" w:space="0" w:color="auto"/>
            <w:right w:val="none" w:sz="0" w:space="0" w:color="auto"/>
          </w:divBdr>
        </w:div>
      </w:divsChild>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1871991062">
      <w:bodyDiv w:val="1"/>
      <w:marLeft w:val="0"/>
      <w:marRight w:val="0"/>
      <w:marTop w:val="0"/>
      <w:marBottom w:val="0"/>
      <w:divBdr>
        <w:top w:val="none" w:sz="0" w:space="0" w:color="auto"/>
        <w:left w:val="none" w:sz="0" w:space="0" w:color="auto"/>
        <w:bottom w:val="none" w:sz="0" w:space="0" w:color="auto"/>
        <w:right w:val="none" w:sz="0" w:space="0" w:color="auto"/>
      </w:divBdr>
      <w:divsChild>
        <w:div w:id="1677148806">
          <w:marLeft w:val="0"/>
          <w:marRight w:val="0"/>
          <w:marTop w:val="0"/>
          <w:marBottom w:val="0"/>
          <w:divBdr>
            <w:top w:val="single" w:sz="6" w:space="0" w:color="CECEC6"/>
            <w:left w:val="none" w:sz="0" w:space="0" w:color="auto"/>
            <w:bottom w:val="none" w:sz="0" w:space="0" w:color="auto"/>
            <w:right w:val="none" w:sz="0" w:space="0" w:color="auto"/>
          </w:divBdr>
        </w:div>
        <w:div w:id="1008674034">
          <w:marLeft w:val="0"/>
          <w:marRight w:val="0"/>
          <w:marTop w:val="0"/>
          <w:marBottom w:val="0"/>
          <w:divBdr>
            <w:top w:val="none" w:sz="0" w:space="0" w:color="auto"/>
            <w:left w:val="none" w:sz="0" w:space="0" w:color="auto"/>
            <w:bottom w:val="none" w:sz="0" w:space="0" w:color="auto"/>
            <w:right w:val="none" w:sz="0" w:space="0" w:color="auto"/>
          </w:divBdr>
          <w:divsChild>
            <w:div w:id="585964152">
              <w:marLeft w:val="0"/>
              <w:marRight w:val="-45"/>
              <w:marTop w:val="0"/>
              <w:marBottom w:val="0"/>
              <w:divBdr>
                <w:top w:val="none" w:sz="0" w:space="0" w:color="auto"/>
                <w:left w:val="none" w:sz="0" w:space="0" w:color="auto"/>
                <w:bottom w:val="none" w:sz="0" w:space="0" w:color="auto"/>
                <w:right w:val="none" w:sz="0" w:space="0" w:color="auto"/>
              </w:divBdr>
            </w:div>
            <w:div w:id="95249084">
              <w:marLeft w:val="0"/>
              <w:marRight w:val="-45"/>
              <w:marTop w:val="0"/>
              <w:marBottom w:val="0"/>
              <w:divBdr>
                <w:top w:val="none" w:sz="0" w:space="0" w:color="auto"/>
                <w:left w:val="none" w:sz="0" w:space="0" w:color="auto"/>
                <w:bottom w:val="none" w:sz="0" w:space="0" w:color="auto"/>
                <w:right w:val="none" w:sz="0" w:space="0" w:color="auto"/>
              </w:divBdr>
            </w:div>
            <w:div w:id="1505627022">
              <w:marLeft w:val="0"/>
              <w:marRight w:val="-45"/>
              <w:marTop w:val="0"/>
              <w:marBottom w:val="0"/>
              <w:divBdr>
                <w:top w:val="none" w:sz="0" w:space="0" w:color="auto"/>
                <w:left w:val="none" w:sz="0" w:space="0" w:color="auto"/>
                <w:bottom w:val="none" w:sz="0" w:space="0" w:color="auto"/>
                <w:right w:val="none" w:sz="0" w:space="0" w:color="auto"/>
              </w:divBdr>
            </w:div>
            <w:div w:id="1122848315">
              <w:marLeft w:val="0"/>
              <w:marRight w:val="-45"/>
              <w:marTop w:val="0"/>
              <w:marBottom w:val="0"/>
              <w:divBdr>
                <w:top w:val="none" w:sz="0" w:space="0" w:color="auto"/>
                <w:left w:val="none" w:sz="0" w:space="0" w:color="auto"/>
                <w:bottom w:val="none" w:sz="0" w:space="0" w:color="auto"/>
                <w:right w:val="none" w:sz="0" w:space="0" w:color="auto"/>
              </w:divBdr>
            </w:div>
            <w:div w:id="1457288217">
              <w:marLeft w:val="0"/>
              <w:marRight w:val="-45"/>
              <w:marTop w:val="0"/>
              <w:marBottom w:val="0"/>
              <w:divBdr>
                <w:top w:val="none" w:sz="0" w:space="0" w:color="auto"/>
                <w:left w:val="none" w:sz="0" w:space="0" w:color="auto"/>
                <w:bottom w:val="none" w:sz="0" w:space="0" w:color="auto"/>
                <w:right w:val="none" w:sz="0" w:space="0" w:color="auto"/>
              </w:divBdr>
            </w:div>
            <w:div w:id="287054638">
              <w:marLeft w:val="0"/>
              <w:marRight w:val="-45"/>
              <w:marTop w:val="0"/>
              <w:marBottom w:val="0"/>
              <w:divBdr>
                <w:top w:val="none" w:sz="0" w:space="0" w:color="auto"/>
                <w:left w:val="none" w:sz="0" w:space="0" w:color="auto"/>
                <w:bottom w:val="none" w:sz="0" w:space="0" w:color="auto"/>
                <w:right w:val="none" w:sz="0" w:space="0" w:color="auto"/>
              </w:divBdr>
            </w:div>
            <w:div w:id="1398477444">
              <w:marLeft w:val="0"/>
              <w:marRight w:val="-45"/>
              <w:marTop w:val="0"/>
              <w:marBottom w:val="0"/>
              <w:divBdr>
                <w:top w:val="none" w:sz="0" w:space="0" w:color="auto"/>
                <w:left w:val="none" w:sz="0" w:space="0" w:color="auto"/>
                <w:bottom w:val="none" w:sz="0" w:space="0" w:color="auto"/>
                <w:right w:val="none" w:sz="0" w:space="0" w:color="auto"/>
              </w:divBdr>
            </w:div>
            <w:div w:id="1458377302">
              <w:marLeft w:val="0"/>
              <w:marRight w:val="-45"/>
              <w:marTop w:val="0"/>
              <w:marBottom w:val="0"/>
              <w:divBdr>
                <w:top w:val="none" w:sz="0" w:space="0" w:color="auto"/>
                <w:left w:val="none" w:sz="0" w:space="0" w:color="auto"/>
                <w:bottom w:val="none" w:sz="0" w:space="0" w:color="auto"/>
                <w:right w:val="none" w:sz="0" w:space="0" w:color="auto"/>
              </w:divBdr>
            </w:div>
            <w:div w:id="87964245">
              <w:marLeft w:val="0"/>
              <w:marRight w:val="-45"/>
              <w:marTop w:val="0"/>
              <w:marBottom w:val="0"/>
              <w:divBdr>
                <w:top w:val="none" w:sz="0" w:space="0" w:color="auto"/>
                <w:left w:val="none" w:sz="0" w:space="0" w:color="auto"/>
                <w:bottom w:val="none" w:sz="0" w:space="0" w:color="auto"/>
                <w:right w:val="none" w:sz="0" w:space="0" w:color="auto"/>
              </w:divBdr>
            </w:div>
            <w:div w:id="1501193787">
              <w:marLeft w:val="0"/>
              <w:marRight w:val="-45"/>
              <w:marTop w:val="0"/>
              <w:marBottom w:val="0"/>
              <w:divBdr>
                <w:top w:val="none" w:sz="0" w:space="0" w:color="auto"/>
                <w:left w:val="none" w:sz="0" w:space="0" w:color="auto"/>
                <w:bottom w:val="none" w:sz="0" w:space="0" w:color="auto"/>
                <w:right w:val="none" w:sz="0" w:space="0" w:color="auto"/>
              </w:divBdr>
            </w:div>
            <w:div w:id="212010513">
              <w:marLeft w:val="0"/>
              <w:marRight w:val="-45"/>
              <w:marTop w:val="0"/>
              <w:marBottom w:val="0"/>
              <w:divBdr>
                <w:top w:val="none" w:sz="0" w:space="0" w:color="auto"/>
                <w:left w:val="none" w:sz="0" w:space="0" w:color="auto"/>
                <w:bottom w:val="none" w:sz="0" w:space="0" w:color="auto"/>
                <w:right w:val="none" w:sz="0" w:space="0" w:color="auto"/>
              </w:divBdr>
            </w:div>
            <w:div w:id="880092731">
              <w:marLeft w:val="0"/>
              <w:marRight w:val="-45"/>
              <w:marTop w:val="0"/>
              <w:marBottom w:val="0"/>
              <w:divBdr>
                <w:top w:val="none" w:sz="0" w:space="0" w:color="auto"/>
                <w:left w:val="none" w:sz="0" w:space="0" w:color="auto"/>
                <w:bottom w:val="none" w:sz="0" w:space="0" w:color="auto"/>
                <w:right w:val="none" w:sz="0" w:space="0" w:color="auto"/>
              </w:divBdr>
            </w:div>
            <w:div w:id="1070540250">
              <w:marLeft w:val="0"/>
              <w:marRight w:val="-45"/>
              <w:marTop w:val="0"/>
              <w:marBottom w:val="0"/>
              <w:divBdr>
                <w:top w:val="none" w:sz="0" w:space="0" w:color="auto"/>
                <w:left w:val="none" w:sz="0" w:space="0" w:color="auto"/>
                <w:bottom w:val="none" w:sz="0" w:space="0" w:color="auto"/>
                <w:right w:val="none" w:sz="0" w:space="0" w:color="auto"/>
              </w:divBdr>
            </w:div>
            <w:div w:id="784226460">
              <w:marLeft w:val="0"/>
              <w:marRight w:val="-45"/>
              <w:marTop w:val="0"/>
              <w:marBottom w:val="0"/>
              <w:divBdr>
                <w:top w:val="none" w:sz="0" w:space="0" w:color="auto"/>
                <w:left w:val="none" w:sz="0" w:space="0" w:color="auto"/>
                <w:bottom w:val="none" w:sz="0" w:space="0" w:color="auto"/>
                <w:right w:val="none" w:sz="0" w:space="0" w:color="auto"/>
              </w:divBdr>
            </w:div>
            <w:div w:id="3633382">
              <w:marLeft w:val="0"/>
              <w:marRight w:val="-45"/>
              <w:marTop w:val="0"/>
              <w:marBottom w:val="0"/>
              <w:divBdr>
                <w:top w:val="none" w:sz="0" w:space="0" w:color="auto"/>
                <w:left w:val="none" w:sz="0" w:space="0" w:color="auto"/>
                <w:bottom w:val="none" w:sz="0" w:space="0" w:color="auto"/>
                <w:right w:val="none" w:sz="0" w:space="0" w:color="auto"/>
              </w:divBdr>
            </w:div>
            <w:div w:id="1394810620">
              <w:marLeft w:val="0"/>
              <w:marRight w:val="-45"/>
              <w:marTop w:val="0"/>
              <w:marBottom w:val="0"/>
              <w:divBdr>
                <w:top w:val="none" w:sz="0" w:space="0" w:color="auto"/>
                <w:left w:val="none" w:sz="0" w:space="0" w:color="auto"/>
                <w:bottom w:val="none" w:sz="0" w:space="0" w:color="auto"/>
                <w:right w:val="none" w:sz="0" w:space="0" w:color="auto"/>
              </w:divBdr>
            </w:div>
            <w:div w:id="682558881">
              <w:marLeft w:val="0"/>
              <w:marRight w:val="-45"/>
              <w:marTop w:val="0"/>
              <w:marBottom w:val="0"/>
              <w:divBdr>
                <w:top w:val="none" w:sz="0" w:space="0" w:color="auto"/>
                <w:left w:val="none" w:sz="0" w:space="0" w:color="auto"/>
                <w:bottom w:val="none" w:sz="0" w:space="0" w:color="auto"/>
                <w:right w:val="none" w:sz="0" w:space="0" w:color="auto"/>
              </w:divBdr>
            </w:div>
            <w:div w:id="117453584">
              <w:marLeft w:val="0"/>
              <w:marRight w:val="-45"/>
              <w:marTop w:val="0"/>
              <w:marBottom w:val="0"/>
              <w:divBdr>
                <w:top w:val="none" w:sz="0" w:space="0" w:color="auto"/>
                <w:left w:val="none" w:sz="0" w:space="0" w:color="auto"/>
                <w:bottom w:val="none" w:sz="0" w:space="0" w:color="auto"/>
                <w:right w:val="none" w:sz="0" w:space="0" w:color="auto"/>
              </w:divBdr>
            </w:div>
            <w:div w:id="366028960">
              <w:marLeft w:val="0"/>
              <w:marRight w:val="-45"/>
              <w:marTop w:val="0"/>
              <w:marBottom w:val="0"/>
              <w:divBdr>
                <w:top w:val="none" w:sz="0" w:space="0" w:color="auto"/>
                <w:left w:val="none" w:sz="0" w:space="0" w:color="auto"/>
                <w:bottom w:val="none" w:sz="0" w:space="0" w:color="auto"/>
                <w:right w:val="none" w:sz="0" w:space="0" w:color="auto"/>
              </w:divBdr>
            </w:div>
            <w:div w:id="350230180">
              <w:marLeft w:val="0"/>
              <w:marRight w:val="-45"/>
              <w:marTop w:val="0"/>
              <w:marBottom w:val="0"/>
              <w:divBdr>
                <w:top w:val="none" w:sz="0" w:space="0" w:color="auto"/>
                <w:left w:val="none" w:sz="0" w:space="0" w:color="auto"/>
                <w:bottom w:val="none" w:sz="0" w:space="0" w:color="auto"/>
                <w:right w:val="none" w:sz="0" w:space="0" w:color="auto"/>
              </w:divBdr>
            </w:div>
            <w:div w:id="754280541">
              <w:marLeft w:val="0"/>
              <w:marRight w:val="-45"/>
              <w:marTop w:val="0"/>
              <w:marBottom w:val="0"/>
              <w:divBdr>
                <w:top w:val="none" w:sz="0" w:space="0" w:color="auto"/>
                <w:left w:val="none" w:sz="0" w:space="0" w:color="auto"/>
                <w:bottom w:val="none" w:sz="0" w:space="0" w:color="auto"/>
                <w:right w:val="none" w:sz="0" w:space="0" w:color="auto"/>
              </w:divBdr>
            </w:div>
            <w:div w:id="1756899265">
              <w:marLeft w:val="0"/>
              <w:marRight w:val="-45"/>
              <w:marTop w:val="0"/>
              <w:marBottom w:val="0"/>
              <w:divBdr>
                <w:top w:val="none" w:sz="0" w:space="0" w:color="auto"/>
                <w:left w:val="none" w:sz="0" w:space="0" w:color="auto"/>
                <w:bottom w:val="none" w:sz="0" w:space="0" w:color="auto"/>
                <w:right w:val="none" w:sz="0" w:space="0" w:color="auto"/>
              </w:divBdr>
            </w:div>
            <w:div w:id="982463284">
              <w:marLeft w:val="0"/>
              <w:marRight w:val="-45"/>
              <w:marTop w:val="0"/>
              <w:marBottom w:val="0"/>
              <w:divBdr>
                <w:top w:val="none" w:sz="0" w:space="0" w:color="auto"/>
                <w:left w:val="none" w:sz="0" w:space="0" w:color="auto"/>
                <w:bottom w:val="none" w:sz="0" w:space="0" w:color="auto"/>
                <w:right w:val="none" w:sz="0" w:space="0" w:color="auto"/>
              </w:divBdr>
            </w:div>
            <w:div w:id="1818063326">
              <w:marLeft w:val="0"/>
              <w:marRight w:val="-45"/>
              <w:marTop w:val="0"/>
              <w:marBottom w:val="0"/>
              <w:divBdr>
                <w:top w:val="none" w:sz="0" w:space="0" w:color="auto"/>
                <w:left w:val="none" w:sz="0" w:space="0" w:color="auto"/>
                <w:bottom w:val="none" w:sz="0" w:space="0" w:color="auto"/>
                <w:right w:val="none" w:sz="0" w:space="0" w:color="auto"/>
              </w:divBdr>
            </w:div>
            <w:div w:id="2144810723">
              <w:marLeft w:val="0"/>
              <w:marRight w:val="-45"/>
              <w:marTop w:val="0"/>
              <w:marBottom w:val="0"/>
              <w:divBdr>
                <w:top w:val="none" w:sz="0" w:space="0" w:color="auto"/>
                <w:left w:val="none" w:sz="0" w:space="0" w:color="auto"/>
                <w:bottom w:val="none" w:sz="0" w:space="0" w:color="auto"/>
                <w:right w:val="none" w:sz="0" w:space="0" w:color="auto"/>
              </w:divBdr>
            </w:div>
            <w:div w:id="1240406665">
              <w:marLeft w:val="0"/>
              <w:marRight w:val="-45"/>
              <w:marTop w:val="0"/>
              <w:marBottom w:val="0"/>
              <w:divBdr>
                <w:top w:val="none" w:sz="0" w:space="0" w:color="auto"/>
                <w:left w:val="none" w:sz="0" w:space="0" w:color="auto"/>
                <w:bottom w:val="none" w:sz="0" w:space="0" w:color="auto"/>
                <w:right w:val="none" w:sz="0" w:space="0" w:color="auto"/>
              </w:divBdr>
            </w:div>
            <w:div w:id="220217357">
              <w:marLeft w:val="0"/>
              <w:marRight w:val="-45"/>
              <w:marTop w:val="0"/>
              <w:marBottom w:val="0"/>
              <w:divBdr>
                <w:top w:val="none" w:sz="0" w:space="0" w:color="auto"/>
                <w:left w:val="none" w:sz="0" w:space="0" w:color="auto"/>
                <w:bottom w:val="none" w:sz="0" w:space="0" w:color="auto"/>
                <w:right w:val="none" w:sz="0" w:space="0" w:color="auto"/>
              </w:divBdr>
            </w:div>
            <w:div w:id="1380125607">
              <w:marLeft w:val="0"/>
              <w:marRight w:val="-45"/>
              <w:marTop w:val="0"/>
              <w:marBottom w:val="0"/>
              <w:divBdr>
                <w:top w:val="none" w:sz="0" w:space="0" w:color="auto"/>
                <w:left w:val="none" w:sz="0" w:space="0" w:color="auto"/>
                <w:bottom w:val="none" w:sz="0" w:space="0" w:color="auto"/>
                <w:right w:val="none" w:sz="0" w:space="0" w:color="auto"/>
              </w:divBdr>
            </w:div>
            <w:div w:id="338314798">
              <w:marLeft w:val="0"/>
              <w:marRight w:val="-45"/>
              <w:marTop w:val="0"/>
              <w:marBottom w:val="0"/>
              <w:divBdr>
                <w:top w:val="none" w:sz="0" w:space="0" w:color="auto"/>
                <w:left w:val="none" w:sz="0" w:space="0" w:color="auto"/>
                <w:bottom w:val="none" w:sz="0" w:space="0" w:color="auto"/>
                <w:right w:val="none" w:sz="0" w:space="0" w:color="auto"/>
              </w:divBdr>
            </w:div>
            <w:div w:id="1814329573">
              <w:marLeft w:val="0"/>
              <w:marRight w:val="-45"/>
              <w:marTop w:val="0"/>
              <w:marBottom w:val="0"/>
              <w:divBdr>
                <w:top w:val="none" w:sz="0" w:space="0" w:color="auto"/>
                <w:left w:val="none" w:sz="0" w:space="0" w:color="auto"/>
                <w:bottom w:val="none" w:sz="0" w:space="0" w:color="auto"/>
                <w:right w:val="none" w:sz="0" w:space="0" w:color="auto"/>
              </w:divBdr>
            </w:div>
            <w:div w:id="178662256">
              <w:marLeft w:val="0"/>
              <w:marRight w:val="-45"/>
              <w:marTop w:val="0"/>
              <w:marBottom w:val="0"/>
              <w:divBdr>
                <w:top w:val="none" w:sz="0" w:space="0" w:color="auto"/>
                <w:left w:val="none" w:sz="0" w:space="0" w:color="auto"/>
                <w:bottom w:val="none" w:sz="0" w:space="0" w:color="auto"/>
                <w:right w:val="none" w:sz="0" w:space="0" w:color="auto"/>
              </w:divBdr>
            </w:div>
            <w:div w:id="2095085628">
              <w:marLeft w:val="0"/>
              <w:marRight w:val="-45"/>
              <w:marTop w:val="0"/>
              <w:marBottom w:val="0"/>
              <w:divBdr>
                <w:top w:val="none" w:sz="0" w:space="0" w:color="auto"/>
                <w:left w:val="none" w:sz="0" w:space="0" w:color="auto"/>
                <w:bottom w:val="none" w:sz="0" w:space="0" w:color="auto"/>
                <w:right w:val="none" w:sz="0" w:space="0" w:color="auto"/>
              </w:divBdr>
            </w:div>
            <w:div w:id="874853368">
              <w:marLeft w:val="0"/>
              <w:marRight w:val="-45"/>
              <w:marTop w:val="0"/>
              <w:marBottom w:val="0"/>
              <w:divBdr>
                <w:top w:val="none" w:sz="0" w:space="0" w:color="auto"/>
                <w:left w:val="none" w:sz="0" w:space="0" w:color="auto"/>
                <w:bottom w:val="none" w:sz="0" w:space="0" w:color="auto"/>
                <w:right w:val="none" w:sz="0" w:space="0" w:color="auto"/>
              </w:divBdr>
            </w:div>
            <w:div w:id="1442843382">
              <w:marLeft w:val="0"/>
              <w:marRight w:val="-45"/>
              <w:marTop w:val="0"/>
              <w:marBottom w:val="0"/>
              <w:divBdr>
                <w:top w:val="none" w:sz="0" w:space="0" w:color="auto"/>
                <w:left w:val="none" w:sz="0" w:space="0" w:color="auto"/>
                <w:bottom w:val="none" w:sz="0" w:space="0" w:color="auto"/>
                <w:right w:val="none" w:sz="0" w:space="0" w:color="auto"/>
              </w:divBdr>
            </w:div>
            <w:div w:id="479350130">
              <w:marLeft w:val="0"/>
              <w:marRight w:val="-45"/>
              <w:marTop w:val="0"/>
              <w:marBottom w:val="0"/>
              <w:divBdr>
                <w:top w:val="none" w:sz="0" w:space="0" w:color="auto"/>
                <w:left w:val="none" w:sz="0" w:space="0" w:color="auto"/>
                <w:bottom w:val="none" w:sz="0" w:space="0" w:color="auto"/>
                <w:right w:val="none" w:sz="0" w:space="0" w:color="auto"/>
              </w:divBdr>
            </w:div>
            <w:div w:id="71736375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torah.org/lectures/lecture.cfm/735466/_Editor_Mesora_Journal/Mesorah_Journal_Volume_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151</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42</cp:revision>
  <dcterms:created xsi:type="dcterms:W3CDTF">2015-11-10T17:50:00Z</dcterms:created>
  <dcterms:modified xsi:type="dcterms:W3CDTF">2015-11-11T15:22:00Z</dcterms:modified>
</cp:coreProperties>
</file>