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41" w:rsidRPr="008A18E2" w:rsidRDefault="008A18E2" w:rsidP="008A18E2">
      <w:pPr>
        <w:jc w:val="center"/>
        <w:rPr>
          <w:rFonts w:asciiTheme="majorBidi" w:hAnsiTheme="majorBidi" w:cstheme="majorBidi"/>
          <w:b/>
          <w:bCs/>
          <w:i/>
          <w:iCs/>
          <w:sz w:val="28"/>
          <w:szCs w:val="28"/>
          <w:u w:val="single"/>
          <w:rtl/>
          <w:lang w:bidi="he-IL"/>
        </w:rPr>
      </w:pPr>
      <w:r w:rsidRPr="008A18E2">
        <w:rPr>
          <w:rFonts w:asciiTheme="majorBidi" w:hAnsiTheme="majorBidi" w:cstheme="majorBidi" w:hint="cs"/>
          <w:b/>
          <w:bCs/>
          <w:i/>
          <w:iCs/>
          <w:sz w:val="28"/>
          <w:szCs w:val="28"/>
          <w:u w:val="single"/>
          <w:rtl/>
          <w:lang w:bidi="he-IL"/>
        </w:rPr>
        <w:t>תשובה והרצון</w:t>
      </w:r>
    </w:p>
    <w:p w:rsidR="00450241" w:rsidRPr="008A18E2" w:rsidRDefault="00450241" w:rsidP="008A18E2">
      <w:pPr>
        <w:spacing w:after="0" w:line="360" w:lineRule="auto"/>
        <w:jc w:val="right"/>
        <w:rPr>
          <w:rFonts w:asciiTheme="majorBidi" w:hAnsiTheme="majorBidi" w:cstheme="majorBidi"/>
          <w:b/>
          <w:bCs/>
          <w:sz w:val="24"/>
          <w:szCs w:val="24"/>
          <w:u w:val="single"/>
          <w:lang w:bidi="he-IL"/>
        </w:rPr>
      </w:pPr>
      <w:r w:rsidRPr="008A18E2">
        <w:rPr>
          <w:rFonts w:asciiTheme="majorBidi" w:hAnsiTheme="majorBidi" w:cstheme="majorBidi"/>
          <w:b/>
          <w:bCs/>
          <w:sz w:val="24"/>
          <w:szCs w:val="24"/>
          <w:u w:val="single"/>
          <w:rtl/>
          <w:lang w:bidi="he-IL"/>
        </w:rPr>
        <w:t>1)שמונה קבצים ג:נא</w:t>
      </w:r>
    </w:p>
    <w:p w:rsidR="00450241" w:rsidRPr="008A18E2" w:rsidRDefault="00450241" w:rsidP="008A18E2">
      <w:pPr>
        <w:pStyle w:val="NormalWeb"/>
        <w:bidi/>
        <w:spacing w:before="0" w:beforeAutospacing="0" w:after="0" w:afterAutospacing="0" w:line="360" w:lineRule="auto"/>
        <w:rPr>
          <w:rFonts w:asciiTheme="majorBidi" w:hAnsiTheme="majorBidi" w:cstheme="majorBidi"/>
        </w:rPr>
      </w:pPr>
      <w:r w:rsidRPr="008A18E2">
        <w:rPr>
          <w:rFonts w:asciiTheme="majorBidi" w:hAnsiTheme="majorBidi" w:cstheme="majorBidi"/>
          <w:rtl/>
        </w:rPr>
        <w:t>שנואה היא העצבות, מפני שהיא נובעת ממקור היותר משחת שבדעות וברגשות. הידיעה, שהאדם בהתגלותו בתור בעל רצון, אופיו משתלם כולו בנקודת רצונו דוקא, האושר שלו הוא רצון טוב, כל קוי האושר וההצלחות הרוממות, שלב כל אדם כל כך עורג להם, אינם כי אם תולדות מנקודת חיים מלאים זו, נקודת הרצון הטוב הקדוש והבהיר,ובתוכן זה דומה האדם בחופשו ליוצרו, ליוצר כל, בחפצו המקיף וה</w:t>
      </w:r>
      <w:bookmarkStart w:id="0" w:name="_GoBack"/>
      <w:bookmarkEnd w:id="0"/>
      <w:r w:rsidRPr="008A18E2">
        <w:rPr>
          <w:rFonts w:asciiTheme="majorBidi" w:hAnsiTheme="majorBidi" w:cstheme="majorBidi"/>
          <w:rtl/>
        </w:rPr>
        <w:t>חפשי מכל מועקה, כשידיעה זו מתבררת, מיד מוצא האדם את עצמו מלא חדוה, מסולק מכל עצבות. הוא מכיר שהוא אינו צריך כי אם לאמץ את רצונו לטוב, וזה מסור בידו בכל עת ורגע, ותיכף כשרצונו מתעלה, הרי הוא מתעלה, וכל הספירות העולמיות התלויות בו מתעלות עמו. ואיך לא יהיה האדם מלא תמיד עז וחדוה, אם טובת הטובות, עושר העשירות, הצלחת ההצלחות, מסור ונתון בידו, והוא מושל בכל המכמנים הנפלאים האצורים באוצר נחמד ושמן זה. המחשבה שהאושר תלוי במה שהוא חוץ ליכלתו של האדם, ממה שהוא חוץ להוייתו, וחוץ לרצונו, מחשבת פגול הוא, רשעות וסכלות היא מרופדת. והיא מעוררת את כל התכונות השפלות וכל המדות הרעות שביסוד הרשעה, שכחת ד' וטובו, אורו וישעו, חכמתו חסדו וגבורתו. על כן ישרי לב שמחים תמיד, שמחו בד' וגילו צדיקים והרנינו כל ישרי לב.</w:t>
      </w:r>
    </w:p>
    <w:p w:rsidR="00450241" w:rsidRPr="008A18E2" w:rsidRDefault="00450241" w:rsidP="008A18E2">
      <w:pPr>
        <w:spacing w:after="0" w:line="360" w:lineRule="auto"/>
        <w:jc w:val="right"/>
        <w:rPr>
          <w:rFonts w:asciiTheme="majorBidi" w:hAnsiTheme="majorBidi" w:cstheme="majorBidi"/>
          <w:sz w:val="24"/>
          <w:szCs w:val="24"/>
          <w:rtl/>
          <w:lang w:bidi="he-IL"/>
        </w:rPr>
      </w:pPr>
    </w:p>
    <w:p w:rsidR="000C44AE" w:rsidRPr="008A18E2" w:rsidRDefault="000C44AE" w:rsidP="008A18E2">
      <w:pPr>
        <w:spacing w:after="0" w:line="360" w:lineRule="auto"/>
        <w:jc w:val="right"/>
        <w:rPr>
          <w:rFonts w:asciiTheme="majorBidi" w:hAnsiTheme="majorBidi" w:cstheme="majorBidi"/>
          <w:b/>
          <w:bCs/>
          <w:sz w:val="24"/>
          <w:szCs w:val="24"/>
          <w:u w:val="single"/>
          <w:rtl/>
          <w:lang w:bidi="he-IL"/>
        </w:rPr>
      </w:pPr>
      <w:r w:rsidRPr="008A18E2">
        <w:rPr>
          <w:rFonts w:asciiTheme="majorBidi" w:hAnsiTheme="majorBidi" w:cstheme="majorBidi"/>
          <w:b/>
          <w:bCs/>
          <w:sz w:val="24"/>
          <w:szCs w:val="24"/>
          <w:u w:val="single"/>
          <w:rtl/>
          <w:lang w:bidi="he-IL"/>
        </w:rPr>
        <w:t>2)</w:t>
      </w:r>
      <w:r w:rsidR="008A18E2" w:rsidRPr="008A18E2">
        <w:rPr>
          <w:rFonts w:asciiTheme="majorBidi" w:hAnsiTheme="majorBidi" w:cstheme="majorBidi"/>
          <w:b/>
          <w:bCs/>
          <w:sz w:val="24"/>
          <w:szCs w:val="24"/>
          <w:u w:val="single"/>
          <w:rtl/>
          <w:lang w:bidi="he-IL"/>
        </w:rPr>
        <w:t>שמונה קבצים א:תס</w:t>
      </w:r>
    </w:p>
    <w:p w:rsidR="000C44AE" w:rsidRPr="008A18E2" w:rsidRDefault="000C44AE" w:rsidP="008A18E2">
      <w:pPr>
        <w:spacing w:after="0" w:line="360" w:lineRule="auto"/>
        <w:jc w:val="right"/>
        <w:rPr>
          <w:rFonts w:asciiTheme="majorBidi" w:hAnsiTheme="majorBidi" w:cstheme="majorBidi"/>
          <w:sz w:val="24"/>
          <w:szCs w:val="24"/>
          <w:lang w:bidi="he-IL"/>
        </w:rPr>
      </w:pPr>
      <w:r w:rsidRPr="008A18E2">
        <w:rPr>
          <w:rFonts w:asciiTheme="majorBidi" w:hAnsiTheme="majorBidi" w:cstheme="majorBidi"/>
          <w:sz w:val="24"/>
          <w:szCs w:val="24"/>
          <w:rtl/>
          <w:lang w:bidi="he-IL"/>
        </w:rPr>
        <w:t>מכירים אנו את רצון העולם, המדרגה המתגלה בתור נפש החיים שבהויה, בתור רצון פועל ושואף, שסעיפיו מתגלים בכל, בדצח</w:t>
      </w:r>
      <w:r w:rsidR="008A18E2">
        <w:rPr>
          <w:rFonts w:asciiTheme="majorBidi" w:hAnsiTheme="majorBidi" w:cstheme="majorBidi" w:hint="cs"/>
          <w:sz w:val="24"/>
          <w:szCs w:val="24"/>
          <w:rtl/>
          <w:lang w:bidi="he-IL"/>
        </w:rPr>
        <w:t>"</w:t>
      </w:r>
      <w:r w:rsidRPr="008A18E2">
        <w:rPr>
          <w:rFonts w:asciiTheme="majorBidi" w:hAnsiTheme="majorBidi" w:cstheme="majorBidi"/>
          <w:sz w:val="24"/>
          <w:szCs w:val="24"/>
          <w:rtl/>
          <w:lang w:bidi="he-IL"/>
        </w:rPr>
        <w:t>מ, בכל פרטים ופרטי פרטים, ובכללי כללים, הולכים אנו עמו להיקף כללותו, באים אנו לידי החלטה, שמגמה יש לרצון זה להתעלות. מתעלה הוא על ידי מה שגילוייו הפרטיים מתעלים, נשמתיהון דצדיקיא משביעים אותו רצון, צנורותיו מתפתחים, ושפע עדנת רצונו מזיל כל טוב, חיים שלום ועדנים. ומזרמי רצון וברכה הללו מסתגל הרצון הכללי לקבל מחפץ עליון, מאור רצון ועז העולה למעלה, הגבוה ומתנשא ממנו, המקיף את העולמים האידיאלים, בכל מילואיהם, שפעת ששון וברכת עולמים. והעולם מתבסס, וכל רעיון וכל מעשה מתברך, והברכה מסגלת את המחשבות לקבל רשמי הגודל, בלא תערובות דמיוני כזב, בלא חולשה של ספקות, ובלא גרם של היזק, והכל הולך למישרים. וצדיקים שמחים לפני אלהים, עושים את עבודת הקודש, של חכמה ודעת, של מוסר וצדק, של סיגול אל קודש, אל גבורה והוד, בהכרה ברורה, במטרה מסומנת. ורוחא דמלכא משיחא הולך ופועם בעולם. קול דודי הנה זה בא מדלג על ההרים מקפץ על הגבעות</w:t>
      </w:r>
    </w:p>
    <w:p w:rsidR="000C44AE" w:rsidRPr="008A18E2" w:rsidRDefault="000C44AE" w:rsidP="008A18E2">
      <w:pPr>
        <w:spacing w:after="0" w:line="360" w:lineRule="auto"/>
        <w:jc w:val="right"/>
        <w:rPr>
          <w:rFonts w:asciiTheme="majorBidi" w:hAnsiTheme="majorBidi" w:cstheme="majorBidi"/>
          <w:sz w:val="24"/>
          <w:szCs w:val="24"/>
          <w:rtl/>
          <w:lang w:bidi="he-IL"/>
        </w:rPr>
      </w:pPr>
    </w:p>
    <w:p w:rsidR="008A18E2" w:rsidRPr="008A18E2" w:rsidRDefault="008A18E2" w:rsidP="008A18E2">
      <w:pPr>
        <w:spacing w:after="0" w:line="360" w:lineRule="auto"/>
        <w:jc w:val="right"/>
        <w:rPr>
          <w:rFonts w:asciiTheme="majorBidi" w:hAnsiTheme="majorBidi" w:cstheme="majorBidi"/>
          <w:b/>
          <w:bCs/>
          <w:sz w:val="24"/>
          <w:szCs w:val="24"/>
          <w:u w:val="single"/>
          <w:rtl/>
          <w:lang w:bidi="he-IL"/>
        </w:rPr>
      </w:pPr>
      <w:r w:rsidRPr="008A18E2">
        <w:rPr>
          <w:rFonts w:asciiTheme="majorBidi" w:hAnsiTheme="majorBidi" w:cstheme="majorBidi"/>
          <w:b/>
          <w:bCs/>
          <w:sz w:val="24"/>
          <w:szCs w:val="24"/>
          <w:u w:val="single"/>
          <w:rtl/>
          <w:lang w:bidi="he-IL"/>
        </w:rPr>
        <w:t xml:space="preserve">3) </w:t>
      </w:r>
      <w:r w:rsidRPr="008A18E2">
        <w:rPr>
          <w:rFonts w:asciiTheme="majorBidi" w:hAnsiTheme="majorBidi" w:cstheme="majorBidi"/>
          <w:b/>
          <w:bCs/>
          <w:sz w:val="24"/>
          <w:szCs w:val="24"/>
          <w:u w:val="single"/>
          <w:rtl/>
          <w:lang w:bidi="he-IL"/>
        </w:rPr>
        <w:t>אורות התשובה ט:ז</w:t>
      </w:r>
    </w:p>
    <w:p w:rsidR="00450241" w:rsidRPr="008A18E2" w:rsidRDefault="008A18E2" w:rsidP="008A18E2">
      <w:pPr>
        <w:spacing w:after="0" w:line="360" w:lineRule="auto"/>
        <w:jc w:val="right"/>
        <w:rPr>
          <w:rFonts w:asciiTheme="majorBidi" w:hAnsiTheme="majorBidi" w:cstheme="majorBidi" w:hint="cs"/>
          <w:color w:val="000000"/>
          <w:sz w:val="24"/>
          <w:szCs w:val="24"/>
          <w:shd w:val="clear" w:color="auto" w:fill="FFFFFF"/>
          <w:lang w:bidi="he-IL"/>
        </w:rPr>
      </w:pPr>
      <w:r w:rsidRPr="008A18E2">
        <w:rPr>
          <w:rFonts w:asciiTheme="majorBidi" w:hAnsiTheme="majorBidi" w:cstheme="majorBidi"/>
          <w:color w:val="000000"/>
          <w:sz w:val="24"/>
          <w:szCs w:val="24"/>
          <w:shd w:val="clear" w:color="auto" w:fill="FFFFFF"/>
          <w:rtl/>
          <w:lang w:bidi="he-IL"/>
        </w:rPr>
        <w:t>יש חסרון בתכונתה של התשובה הנמוכה</w:t>
      </w:r>
      <w:r w:rsidRPr="008A18E2">
        <w:rPr>
          <w:rFonts w:asciiTheme="majorBidi" w:hAnsiTheme="majorBidi" w:cstheme="majorBidi"/>
          <w:color w:val="000000"/>
          <w:sz w:val="24"/>
          <w:szCs w:val="24"/>
          <w:shd w:val="clear" w:color="auto" w:fill="FFFFFF"/>
          <w:rtl/>
        </w:rPr>
        <w:t xml:space="preserve">, </w:t>
      </w:r>
      <w:r w:rsidRPr="008A18E2">
        <w:rPr>
          <w:rFonts w:asciiTheme="majorBidi" w:hAnsiTheme="majorBidi" w:cstheme="majorBidi"/>
          <w:color w:val="000000"/>
          <w:sz w:val="24"/>
          <w:szCs w:val="24"/>
          <w:shd w:val="clear" w:color="auto" w:fill="FFFFFF"/>
          <w:rtl/>
          <w:lang w:bidi="he-IL"/>
        </w:rPr>
        <w:t>שהיא מחלשת את רצונו של האדם</w:t>
      </w:r>
      <w:r w:rsidRPr="008A18E2">
        <w:rPr>
          <w:rFonts w:asciiTheme="majorBidi" w:hAnsiTheme="majorBidi" w:cstheme="majorBidi"/>
          <w:color w:val="000000"/>
          <w:sz w:val="24"/>
          <w:szCs w:val="24"/>
          <w:shd w:val="clear" w:color="auto" w:fill="FFFFFF"/>
          <w:rtl/>
        </w:rPr>
        <w:t xml:space="preserve">, </w:t>
      </w:r>
      <w:r w:rsidRPr="008A18E2">
        <w:rPr>
          <w:rFonts w:asciiTheme="majorBidi" w:hAnsiTheme="majorBidi" w:cstheme="majorBidi"/>
          <w:color w:val="000000"/>
          <w:sz w:val="24"/>
          <w:szCs w:val="24"/>
          <w:shd w:val="clear" w:color="auto" w:fill="FFFFFF"/>
          <w:rtl/>
          <w:lang w:bidi="he-IL"/>
        </w:rPr>
        <w:t>ופוגמת בזה את אישיותו</w:t>
      </w:r>
      <w:r w:rsidRPr="008A18E2">
        <w:rPr>
          <w:rFonts w:asciiTheme="majorBidi" w:hAnsiTheme="majorBidi" w:cstheme="majorBidi"/>
          <w:color w:val="000000"/>
          <w:sz w:val="24"/>
          <w:szCs w:val="24"/>
          <w:shd w:val="clear" w:color="auto" w:fill="FFFFFF"/>
          <w:rtl/>
        </w:rPr>
        <w:t xml:space="preserve">. </w:t>
      </w:r>
      <w:r w:rsidRPr="008A18E2">
        <w:rPr>
          <w:rFonts w:asciiTheme="majorBidi" w:hAnsiTheme="majorBidi" w:cstheme="majorBidi"/>
          <w:color w:val="000000"/>
          <w:sz w:val="24"/>
          <w:szCs w:val="24"/>
          <w:shd w:val="clear" w:color="auto" w:fill="FFFFFF"/>
          <w:rtl/>
          <w:lang w:bidi="he-IL"/>
        </w:rPr>
        <w:t>וחסרון זה מתמלא הוא</w:t>
      </w:r>
      <w:r w:rsidRPr="008A18E2">
        <w:rPr>
          <w:rFonts w:asciiTheme="majorBidi" w:hAnsiTheme="majorBidi" w:cstheme="majorBidi"/>
          <w:color w:val="000000"/>
          <w:sz w:val="24"/>
          <w:szCs w:val="24"/>
          <w:shd w:val="clear" w:color="auto" w:fill="FFFFFF"/>
          <w:rtl/>
        </w:rPr>
        <w:t xml:space="preserve">, </w:t>
      </w:r>
      <w:r w:rsidRPr="008A18E2">
        <w:rPr>
          <w:rFonts w:asciiTheme="majorBidi" w:hAnsiTheme="majorBidi" w:cstheme="majorBidi"/>
          <w:color w:val="000000"/>
          <w:sz w:val="24"/>
          <w:szCs w:val="24"/>
          <w:shd w:val="clear" w:color="auto" w:fill="FFFFFF"/>
          <w:rtl/>
          <w:lang w:bidi="he-IL"/>
        </w:rPr>
        <w:t>כאשר באה מחשבת התשובה לגמר בשולה</w:t>
      </w:r>
      <w:r w:rsidRPr="008A18E2">
        <w:rPr>
          <w:rFonts w:asciiTheme="majorBidi" w:hAnsiTheme="majorBidi" w:cstheme="majorBidi"/>
          <w:color w:val="000000"/>
          <w:sz w:val="24"/>
          <w:szCs w:val="24"/>
          <w:shd w:val="clear" w:color="auto" w:fill="FFFFFF"/>
          <w:rtl/>
        </w:rPr>
        <w:t xml:space="preserve">, </w:t>
      </w:r>
      <w:r w:rsidRPr="008A18E2">
        <w:rPr>
          <w:rFonts w:asciiTheme="majorBidi" w:hAnsiTheme="majorBidi" w:cstheme="majorBidi"/>
          <w:color w:val="000000"/>
          <w:sz w:val="24"/>
          <w:szCs w:val="24"/>
          <w:shd w:val="clear" w:color="auto" w:fill="FFFFFF"/>
          <w:rtl/>
          <w:lang w:bidi="he-IL"/>
        </w:rPr>
        <w:t>שהרי היא מתאחדת אז עם התשובה העליונה</w:t>
      </w:r>
      <w:r w:rsidRPr="008A18E2">
        <w:rPr>
          <w:rFonts w:asciiTheme="majorBidi" w:hAnsiTheme="majorBidi" w:cstheme="majorBidi"/>
          <w:color w:val="000000"/>
          <w:sz w:val="24"/>
          <w:szCs w:val="24"/>
          <w:shd w:val="clear" w:color="auto" w:fill="FFFFFF"/>
          <w:rtl/>
        </w:rPr>
        <w:t xml:space="preserve">, </w:t>
      </w:r>
      <w:r w:rsidRPr="008A18E2">
        <w:rPr>
          <w:rFonts w:asciiTheme="majorBidi" w:hAnsiTheme="majorBidi" w:cstheme="majorBidi"/>
          <w:color w:val="000000"/>
          <w:sz w:val="24"/>
          <w:szCs w:val="24"/>
          <w:shd w:val="clear" w:color="auto" w:fill="FFFFFF"/>
          <w:rtl/>
          <w:lang w:bidi="he-IL"/>
        </w:rPr>
        <w:t>שכל עיקר כונתה היא לא בהחלשת הרצון ובשבירת האופי האישי של האדם כ</w:t>
      </w:r>
      <w:r w:rsidRPr="008A18E2">
        <w:rPr>
          <w:rFonts w:asciiTheme="majorBidi" w:hAnsiTheme="majorBidi" w:cstheme="majorBidi"/>
          <w:color w:val="000000"/>
          <w:sz w:val="24"/>
          <w:szCs w:val="24"/>
          <w:shd w:val="clear" w:color="auto" w:fill="FFFFFF"/>
          <w:rtl/>
        </w:rPr>
        <w:t>"</w:t>
      </w:r>
      <w:r w:rsidRPr="008A18E2">
        <w:rPr>
          <w:rFonts w:asciiTheme="majorBidi" w:hAnsiTheme="majorBidi" w:cstheme="majorBidi"/>
          <w:color w:val="000000"/>
          <w:sz w:val="24"/>
          <w:szCs w:val="24"/>
          <w:shd w:val="clear" w:color="auto" w:fill="FFFFFF"/>
          <w:rtl/>
          <w:lang w:bidi="he-IL"/>
        </w:rPr>
        <w:t>א דוקא באמוץ רצונו והגברת הערך של אישיותו</w:t>
      </w:r>
      <w:r w:rsidRPr="008A18E2">
        <w:rPr>
          <w:rFonts w:asciiTheme="majorBidi" w:hAnsiTheme="majorBidi" w:cstheme="majorBidi"/>
          <w:color w:val="000000"/>
          <w:sz w:val="24"/>
          <w:szCs w:val="24"/>
          <w:shd w:val="clear" w:color="auto" w:fill="FFFFFF"/>
          <w:rtl/>
        </w:rPr>
        <w:t xml:space="preserve">, </w:t>
      </w:r>
      <w:r w:rsidRPr="008A18E2">
        <w:rPr>
          <w:rFonts w:asciiTheme="majorBidi" w:hAnsiTheme="majorBidi" w:cstheme="majorBidi"/>
          <w:color w:val="000000"/>
          <w:sz w:val="24"/>
          <w:szCs w:val="24"/>
          <w:shd w:val="clear" w:color="auto" w:fill="FFFFFF"/>
          <w:rtl/>
          <w:lang w:bidi="he-IL"/>
        </w:rPr>
        <w:t>ומתוך כך הזדונות מתהפכות לזכיות</w:t>
      </w:r>
      <w:r w:rsidRPr="008A18E2">
        <w:rPr>
          <w:rFonts w:asciiTheme="majorBidi" w:hAnsiTheme="majorBidi" w:cstheme="majorBidi"/>
          <w:color w:val="000000"/>
          <w:sz w:val="24"/>
          <w:szCs w:val="24"/>
          <w:shd w:val="clear" w:color="auto" w:fill="FFFFFF"/>
          <w:rtl/>
        </w:rPr>
        <w:t>, "</w:t>
      </w:r>
      <w:r w:rsidRPr="008A18E2">
        <w:rPr>
          <w:rFonts w:asciiTheme="majorBidi" w:hAnsiTheme="majorBidi" w:cstheme="majorBidi"/>
          <w:color w:val="000000"/>
          <w:sz w:val="24"/>
          <w:szCs w:val="24"/>
          <w:shd w:val="clear" w:color="auto" w:fill="FFFFFF"/>
          <w:rtl/>
          <w:lang w:bidi="he-IL"/>
        </w:rPr>
        <w:t xml:space="preserve">ובשוב רשע מרשעתו ועשה משפט וצדקה </w:t>
      </w:r>
      <w:r w:rsidRPr="008A18E2">
        <w:rPr>
          <w:rFonts w:asciiTheme="majorBidi" w:hAnsiTheme="majorBidi" w:cstheme="majorBidi"/>
          <w:color w:val="000000"/>
          <w:sz w:val="24"/>
          <w:szCs w:val="24"/>
          <w:shd w:val="clear" w:color="auto" w:fill="FFFFFF"/>
          <w:rtl/>
        </w:rPr>
        <w:t xml:space="preserve">- </w:t>
      </w:r>
      <w:r w:rsidRPr="008A18E2">
        <w:rPr>
          <w:rFonts w:asciiTheme="majorBidi" w:hAnsiTheme="majorBidi" w:cstheme="majorBidi"/>
          <w:color w:val="000000"/>
          <w:sz w:val="24"/>
          <w:szCs w:val="24"/>
          <w:shd w:val="clear" w:color="auto" w:fill="FFFFFF"/>
          <w:rtl/>
          <w:lang w:bidi="he-IL"/>
        </w:rPr>
        <w:t>עליהם הוא יחיה"</w:t>
      </w:r>
    </w:p>
    <w:sectPr w:rsidR="00450241" w:rsidRPr="008A18E2" w:rsidSect="008A18E2">
      <w:pgSz w:w="12240" w:h="15840"/>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41"/>
    <w:rsid w:val="000C44AE"/>
    <w:rsid w:val="00450241"/>
    <w:rsid w:val="00795CBC"/>
    <w:rsid w:val="008A18E2"/>
    <w:rsid w:val="009B70AD"/>
    <w:rsid w:val="00AA6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24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24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1</cp:revision>
  <dcterms:created xsi:type="dcterms:W3CDTF">2014-09-18T15:58:00Z</dcterms:created>
  <dcterms:modified xsi:type="dcterms:W3CDTF">2014-09-18T22:06:00Z</dcterms:modified>
</cp:coreProperties>
</file>