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0B" w:rsidRPr="00EF1E2B" w:rsidRDefault="0020290B" w:rsidP="009240B8">
      <w:pPr>
        <w:pStyle w:val="NormalWeb"/>
        <w:shd w:val="clear" w:color="auto" w:fill="EDE9E3"/>
        <w:bidi/>
        <w:spacing w:before="0" w:beforeAutospacing="0" w:after="0" w:afterAutospacing="0" w:line="360" w:lineRule="auto"/>
        <w:jc w:val="center"/>
        <w:rPr>
          <w:rFonts w:cs="Guttman Stam"/>
          <w:sz w:val="28"/>
          <w:szCs w:val="28"/>
          <w:rtl/>
        </w:rPr>
      </w:pPr>
      <w:r w:rsidRPr="00EF1E2B">
        <w:rPr>
          <w:rFonts w:cs="Guttman Stam" w:hint="cs"/>
          <w:sz w:val="28"/>
          <w:szCs w:val="28"/>
          <w:rtl/>
        </w:rPr>
        <w:t>שומע כעונה</w:t>
      </w:r>
      <w:r w:rsidR="00EF1E2B" w:rsidRPr="00EF1E2B">
        <w:rPr>
          <w:rFonts w:cs="Guttman Stam" w:hint="cs"/>
          <w:sz w:val="28"/>
          <w:szCs w:val="28"/>
          <w:rtl/>
        </w:rPr>
        <w:t>- האם הוא מדבר או שמא שומע בריבוע?/יהושע גרינשטיין</w:t>
      </w:r>
    </w:p>
    <w:p w:rsidR="00997B7D" w:rsidRPr="00997B7D" w:rsidRDefault="00997B7D" w:rsidP="009240B8">
      <w:pPr>
        <w:pStyle w:val="NormalWeb"/>
        <w:shd w:val="clear" w:color="auto" w:fill="EDE9E3"/>
        <w:bidi/>
        <w:spacing w:before="0" w:beforeAutospacing="0" w:after="0" w:afterAutospacing="0" w:line="360" w:lineRule="auto"/>
        <w:jc w:val="center"/>
        <w:rPr>
          <w:rFonts w:cs="Guttman Stam"/>
          <w:sz w:val="28"/>
          <w:szCs w:val="28"/>
          <w:u w:val="single"/>
          <w:rtl/>
        </w:rPr>
      </w:pPr>
      <w:r w:rsidRPr="00997B7D">
        <w:rPr>
          <w:rFonts w:cs="Guttman Stam" w:hint="cs"/>
          <w:sz w:val="28"/>
          <w:szCs w:val="28"/>
          <w:u w:val="single"/>
          <w:rtl/>
        </w:rPr>
        <w:t>מקור</w:t>
      </w:r>
    </w:p>
    <w:p w:rsidR="008054E4" w:rsidRPr="00EF1E2B" w:rsidRDefault="00997B7D" w:rsidP="009240B8">
      <w:pPr>
        <w:pStyle w:val="NormalWeb"/>
        <w:shd w:val="clear" w:color="auto" w:fill="EDE9E3"/>
        <w:bidi/>
        <w:spacing w:before="0" w:beforeAutospacing="0" w:after="0" w:afterAutospacing="0" w:line="360" w:lineRule="auto"/>
        <w:rPr>
          <w:rFonts w:ascii="Arial" w:hAnsi="Arial" w:cs="Arial" w:hint="cs"/>
          <w:color w:val="564E39"/>
          <w:rtl/>
        </w:rPr>
      </w:pPr>
      <w:r w:rsidRPr="00997B7D">
        <w:rPr>
          <w:rFonts w:ascii="Arial" w:hAnsi="Arial" w:cs="Arial"/>
          <w:b/>
          <w:bCs/>
          <w:color w:val="564E39"/>
          <w:u w:val="single"/>
          <w:rtl/>
        </w:rPr>
        <w:t>מסכת ברכות דף כ</w:t>
      </w:r>
      <w:r>
        <w:rPr>
          <w:rFonts w:ascii="Arial" w:hAnsi="Arial" w:cs="Arial" w:hint="cs"/>
          <w:b/>
          <w:bCs/>
          <w:color w:val="564E39"/>
          <w:u w:val="single"/>
          <w:rtl/>
        </w:rPr>
        <w:t>"</w:t>
      </w:r>
      <w:r w:rsidRPr="00997B7D">
        <w:rPr>
          <w:rFonts w:ascii="Arial" w:hAnsi="Arial" w:cs="Arial"/>
          <w:b/>
          <w:bCs/>
          <w:color w:val="564E39"/>
          <w:u w:val="single"/>
          <w:rtl/>
        </w:rPr>
        <w:t>א עמוד ב</w:t>
      </w:r>
      <w:r>
        <w:rPr>
          <w:rFonts w:ascii="Arial" w:hAnsi="Arial" w:cs="Arial" w:hint="cs"/>
          <w:b/>
          <w:bCs/>
          <w:color w:val="564E39"/>
          <w:u w:val="single"/>
          <w:rtl/>
        </w:rPr>
        <w:t>'-</w:t>
      </w:r>
      <w:r w:rsidRPr="00997B7D">
        <w:rPr>
          <w:rFonts w:ascii="Arial" w:hAnsi="Arial" w:cs="Arial"/>
          <w:color w:val="564E39"/>
          <w:rtl/>
        </w:rPr>
        <w:t xml:space="preserve">אמר רב הונא: הנכנס לבית הכנסת ומצא צבור </w:t>
      </w:r>
      <w:proofErr w:type="spellStart"/>
      <w:r w:rsidRPr="00997B7D">
        <w:rPr>
          <w:rFonts w:ascii="Arial" w:hAnsi="Arial" w:cs="Arial"/>
          <w:color w:val="564E39"/>
          <w:rtl/>
        </w:rPr>
        <w:t>שמתפללין</w:t>
      </w:r>
      <w:proofErr w:type="spellEnd"/>
      <w:r w:rsidR="00EF1E2B">
        <w:rPr>
          <w:rFonts w:ascii="Arial" w:hAnsi="Arial" w:cs="Arial" w:hint="cs"/>
          <w:color w:val="564E39"/>
          <w:rtl/>
        </w:rPr>
        <w:t>;</w:t>
      </w:r>
      <w:r w:rsidRPr="00997B7D">
        <w:rPr>
          <w:rFonts w:ascii="Arial" w:hAnsi="Arial" w:cs="Arial"/>
          <w:color w:val="564E39"/>
          <w:rtl/>
        </w:rPr>
        <w:t xml:space="preserve"> אם יכול להתחיל ולגמור עד שלא יגיע שליח צבור ל</w:t>
      </w:r>
      <w:r>
        <w:rPr>
          <w:rFonts w:ascii="Arial" w:hAnsi="Arial" w:cs="Arial" w:hint="cs"/>
          <w:color w:val="564E39"/>
          <w:rtl/>
        </w:rPr>
        <w:t>"</w:t>
      </w:r>
      <w:r w:rsidRPr="00997B7D">
        <w:rPr>
          <w:rFonts w:ascii="Arial" w:hAnsi="Arial" w:cs="Arial"/>
          <w:color w:val="564E39"/>
          <w:rtl/>
        </w:rPr>
        <w:t>מודים</w:t>
      </w:r>
      <w:r>
        <w:rPr>
          <w:rFonts w:ascii="Arial" w:hAnsi="Arial" w:cs="Arial" w:hint="cs"/>
          <w:color w:val="564E39"/>
          <w:rtl/>
        </w:rPr>
        <w:t>"=</w:t>
      </w:r>
      <w:r w:rsidRPr="00997B7D">
        <w:rPr>
          <w:rFonts w:ascii="Arial" w:hAnsi="Arial" w:cs="Arial"/>
          <w:color w:val="564E39"/>
          <w:rtl/>
        </w:rPr>
        <w:t>יתפלל, ואם לאו - אל יתפלל</w:t>
      </w:r>
      <w:r>
        <w:rPr>
          <w:rFonts w:ascii="Arial" w:hAnsi="Arial" w:cs="Arial" w:hint="cs"/>
          <w:color w:val="564E39"/>
          <w:rtl/>
        </w:rPr>
        <w:t>.</w:t>
      </w:r>
      <w:r w:rsidRPr="00997B7D">
        <w:rPr>
          <w:rFonts w:ascii="Arial" w:hAnsi="Arial" w:cs="Arial"/>
          <w:color w:val="564E39"/>
          <w:rtl/>
        </w:rPr>
        <w:t xml:space="preserve"> רבי יהושע בן לוי אמר: אם יכול להתחיל ולגמור עד שלא יגיע שליח צבור ל</w:t>
      </w:r>
      <w:r>
        <w:rPr>
          <w:rFonts w:ascii="Arial" w:hAnsi="Arial" w:cs="Arial" w:hint="cs"/>
          <w:color w:val="564E39"/>
          <w:rtl/>
        </w:rPr>
        <w:t>"</w:t>
      </w:r>
      <w:r w:rsidRPr="00997B7D">
        <w:rPr>
          <w:rFonts w:ascii="Arial" w:hAnsi="Arial" w:cs="Arial"/>
          <w:color w:val="564E39"/>
          <w:rtl/>
        </w:rPr>
        <w:t>קדושה</w:t>
      </w:r>
      <w:r>
        <w:rPr>
          <w:rFonts w:ascii="Arial" w:hAnsi="Arial" w:cs="Arial" w:hint="cs"/>
          <w:color w:val="564E39"/>
          <w:rtl/>
        </w:rPr>
        <w:t>"=</w:t>
      </w:r>
      <w:r w:rsidRPr="00997B7D">
        <w:rPr>
          <w:rFonts w:ascii="Arial" w:hAnsi="Arial" w:cs="Arial"/>
          <w:color w:val="564E39"/>
          <w:rtl/>
        </w:rPr>
        <w:t xml:space="preserve"> יתפלל, ואם לאו - אל יתפלל.</w:t>
      </w:r>
      <w:r>
        <w:rPr>
          <w:rFonts w:ascii="Arial" w:hAnsi="Arial" w:cs="Arial" w:hint="cs"/>
          <w:color w:val="564E39"/>
          <w:rtl/>
        </w:rPr>
        <w:t>..</w:t>
      </w:r>
      <w:r w:rsidR="00F323AC">
        <w:rPr>
          <w:rFonts w:ascii="Arial" w:hAnsi="Arial" w:cs="Arial" w:hint="cs"/>
          <w:color w:val="564E39"/>
          <w:rtl/>
        </w:rPr>
        <w:t xml:space="preserve"> </w:t>
      </w:r>
      <w:proofErr w:type="spellStart"/>
      <w:r w:rsidRPr="00997B7D">
        <w:rPr>
          <w:rFonts w:ascii="Arial" w:hAnsi="Arial" w:cs="Arial"/>
          <w:color w:val="564E39"/>
          <w:rtl/>
        </w:rPr>
        <w:t>ודכולי</w:t>
      </w:r>
      <w:proofErr w:type="spellEnd"/>
      <w:r w:rsidRPr="00997B7D">
        <w:rPr>
          <w:rFonts w:ascii="Arial" w:hAnsi="Arial" w:cs="Arial"/>
          <w:color w:val="564E39"/>
          <w:rtl/>
        </w:rPr>
        <w:t xml:space="preserve"> עלמא </w:t>
      </w:r>
      <w:proofErr w:type="spellStart"/>
      <w:r w:rsidRPr="00997B7D">
        <w:rPr>
          <w:rFonts w:ascii="Arial" w:hAnsi="Arial" w:cs="Arial"/>
          <w:color w:val="564E39"/>
          <w:rtl/>
        </w:rPr>
        <w:t>מיהת</w:t>
      </w:r>
      <w:proofErr w:type="spellEnd"/>
      <w:r w:rsidRPr="00997B7D">
        <w:rPr>
          <w:rFonts w:ascii="Arial" w:hAnsi="Arial" w:cs="Arial"/>
          <w:color w:val="564E39"/>
          <w:rtl/>
        </w:rPr>
        <w:t xml:space="preserve"> </w:t>
      </w:r>
      <w:r w:rsidRPr="00997B7D">
        <w:rPr>
          <w:rFonts w:ascii="Arial" w:hAnsi="Arial" w:cs="Arial"/>
          <w:b/>
          <w:bCs/>
          <w:color w:val="564E39"/>
          <w:rtl/>
        </w:rPr>
        <w:t>מפסק לא פסיק</w:t>
      </w:r>
      <w:r>
        <w:rPr>
          <w:rFonts w:ascii="Arial" w:hAnsi="Arial" w:cs="Arial" w:hint="cs"/>
          <w:b/>
          <w:bCs/>
          <w:color w:val="564E39"/>
          <w:rtl/>
        </w:rPr>
        <w:t xml:space="preserve"> </w:t>
      </w:r>
      <w:r w:rsidRPr="00997B7D">
        <w:rPr>
          <w:rFonts w:ascii="Arial" w:hAnsi="Arial" w:cs="Guttman Rashi" w:hint="cs"/>
          <w:color w:val="564E39"/>
          <w:sz w:val="20"/>
          <w:szCs w:val="20"/>
          <w:rtl/>
        </w:rPr>
        <w:t>(</w:t>
      </w:r>
      <w:r w:rsidRPr="00997B7D">
        <w:rPr>
          <w:rFonts w:ascii="Arial" w:hAnsi="Arial" w:cs="Guttman Rashi"/>
          <w:b/>
          <w:bCs/>
          <w:color w:val="564E39"/>
          <w:sz w:val="20"/>
          <w:szCs w:val="20"/>
          <w:u w:val="single"/>
          <w:rtl/>
        </w:rPr>
        <w:t>רש"י</w:t>
      </w:r>
      <w:r w:rsidRPr="00997B7D">
        <w:rPr>
          <w:rFonts w:ascii="Arial" w:hAnsi="Arial" w:cs="Guttman Rashi" w:hint="cs"/>
          <w:color w:val="564E39"/>
          <w:sz w:val="20"/>
          <w:szCs w:val="20"/>
          <w:rtl/>
        </w:rPr>
        <w:t>-</w:t>
      </w:r>
      <w:r w:rsidRPr="00997B7D">
        <w:rPr>
          <w:rFonts w:ascii="Arial" w:hAnsi="Arial" w:cs="Guttman Rashi"/>
          <w:color w:val="564E39"/>
          <w:sz w:val="20"/>
          <w:szCs w:val="20"/>
          <w:rtl/>
        </w:rPr>
        <w:t>תפלתו ל</w:t>
      </w:r>
      <w:r>
        <w:rPr>
          <w:rFonts w:ascii="Arial" w:hAnsi="Arial" w:cs="Guttman Rashi" w:hint="cs"/>
          <w:color w:val="564E39"/>
          <w:sz w:val="20"/>
          <w:szCs w:val="20"/>
          <w:rtl/>
        </w:rPr>
        <w:t>"</w:t>
      </w:r>
      <w:r w:rsidRPr="00997B7D">
        <w:rPr>
          <w:rFonts w:ascii="Arial" w:hAnsi="Arial" w:cs="Guttman Rashi"/>
          <w:color w:val="564E39"/>
          <w:sz w:val="20"/>
          <w:szCs w:val="20"/>
          <w:rtl/>
        </w:rPr>
        <w:t>קדושה</w:t>
      </w:r>
      <w:r>
        <w:rPr>
          <w:rFonts w:ascii="Arial" w:hAnsi="Arial" w:cs="Guttman Rashi" w:hint="cs"/>
          <w:color w:val="564E39"/>
          <w:sz w:val="20"/>
          <w:szCs w:val="20"/>
          <w:rtl/>
        </w:rPr>
        <w:t>"</w:t>
      </w:r>
      <w:r w:rsidRPr="00997B7D">
        <w:rPr>
          <w:rFonts w:ascii="Arial" w:hAnsi="Arial" w:cs="Guttman Rashi"/>
          <w:color w:val="564E39"/>
          <w:sz w:val="20"/>
          <w:szCs w:val="20"/>
          <w:rtl/>
        </w:rPr>
        <w:t xml:space="preserve"> </w:t>
      </w:r>
      <w:r w:rsidRPr="00EF1E2B">
        <w:rPr>
          <w:rFonts w:ascii="Arial" w:hAnsi="Arial" w:cs="Guttman Rashi"/>
          <w:b/>
          <w:bCs/>
          <w:color w:val="564E39"/>
          <w:sz w:val="32"/>
          <w:szCs w:val="32"/>
          <w:rtl/>
        </w:rPr>
        <w:t>לענות עם הצבור</w:t>
      </w:r>
      <w:r w:rsidRPr="00997B7D">
        <w:rPr>
          <w:rFonts w:ascii="Arial" w:hAnsi="Arial" w:cs="Guttman Rashi"/>
          <w:color w:val="564E39"/>
          <w:sz w:val="20"/>
          <w:szCs w:val="20"/>
          <w:rtl/>
        </w:rPr>
        <w:t>, וכן ל</w:t>
      </w:r>
      <w:r>
        <w:rPr>
          <w:rFonts w:ascii="Arial" w:hAnsi="Arial" w:cs="Guttman Rashi" w:hint="cs"/>
          <w:color w:val="564E39"/>
          <w:sz w:val="20"/>
          <w:szCs w:val="20"/>
          <w:rtl/>
        </w:rPr>
        <w:t>"</w:t>
      </w:r>
      <w:r w:rsidRPr="00997B7D">
        <w:rPr>
          <w:rFonts w:ascii="Arial" w:hAnsi="Arial" w:cs="Guttman Rashi"/>
          <w:color w:val="564E39"/>
          <w:sz w:val="20"/>
          <w:szCs w:val="20"/>
          <w:rtl/>
        </w:rPr>
        <w:t>מודים</w:t>
      </w:r>
      <w:r>
        <w:rPr>
          <w:rFonts w:ascii="Arial" w:hAnsi="Arial" w:cs="Guttman Rashi" w:hint="cs"/>
          <w:color w:val="564E39"/>
          <w:sz w:val="20"/>
          <w:szCs w:val="20"/>
          <w:rtl/>
        </w:rPr>
        <w:t>"</w:t>
      </w:r>
      <w:r w:rsidRPr="00997B7D">
        <w:rPr>
          <w:rFonts w:ascii="Arial" w:hAnsi="Arial" w:cs="Guttman Rashi"/>
          <w:color w:val="564E39"/>
          <w:sz w:val="20"/>
          <w:szCs w:val="20"/>
          <w:rtl/>
        </w:rPr>
        <w:t>.</w:t>
      </w:r>
      <w:r w:rsidRPr="00997B7D">
        <w:rPr>
          <w:rFonts w:ascii="Arial" w:hAnsi="Arial" w:cs="Guttman Rashi" w:hint="cs"/>
          <w:color w:val="564E39"/>
          <w:sz w:val="20"/>
          <w:szCs w:val="20"/>
          <w:rtl/>
        </w:rPr>
        <w:t>)</w:t>
      </w:r>
    </w:p>
    <w:tbl>
      <w:tblPr>
        <w:tblStyle w:val="a3"/>
        <w:bidiVisual/>
        <w:tblW w:w="10913" w:type="dxa"/>
        <w:tblInd w:w="-456" w:type="dxa"/>
        <w:tblLook w:val="04A0" w:firstRow="1" w:lastRow="0" w:firstColumn="1" w:lastColumn="0" w:noHBand="0" w:noVBand="1"/>
      </w:tblPr>
      <w:tblGrid>
        <w:gridCol w:w="456"/>
        <w:gridCol w:w="1672"/>
        <w:gridCol w:w="2409"/>
        <w:gridCol w:w="576"/>
        <w:gridCol w:w="842"/>
        <w:gridCol w:w="1471"/>
        <w:gridCol w:w="1790"/>
        <w:gridCol w:w="1697"/>
      </w:tblGrid>
      <w:tr w:rsidR="00594BD2" w:rsidTr="00526A0C"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594BD2" w:rsidRPr="008054E4" w:rsidRDefault="00594BD2" w:rsidP="00594BD2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="David" w:hAnsi="David" w:cs="David"/>
                <w:b/>
                <w:bCs/>
                <w:color w:val="564E39"/>
                <w:u w:val="single"/>
              </w:rPr>
            </w:pPr>
            <w:r>
              <w:rPr>
                <w:rFonts w:ascii="David" w:hAnsi="David" w:cs="David"/>
                <w:b/>
                <w:bCs/>
                <w:color w:val="564E39"/>
                <w:u w:val="single"/>
              </w:rPr>
              <w:t>Doesn't work as it works too well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594BD2" w:rsidRPr="00685D17" w:rsidRDefault="00594BD2" w:rsidP="00594BD2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="David" w:hAnsi="David" w:cs="David"/>
                <w:b/>
                <w:bCs/>
                <w:color w:val="564E39"/>
                <w:u w:val="single"/>
              </w:rPr>
            </w:pPr>
            <w:r>
              <w:rPr>
                <w:rFonts w:ascii="David" w:hAnsi="David" w:cs="David"/>
                <w:b/>
                <w:bCs/>
                <w:color w:val="564E39"/>
                <w:u w:val="single"/>
              </w:rPr>
              <w:t>Only works when you CAN speak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594BD2" w:rsidRPr="00685D17" w:rsidRDefault="00594BD2" w:rsidP="00594BD2">
            <w:pPr>
              <w:pStyle w:val="NormalWeb"/>
              <w:shd w:val="clear" w:color="auto" w:fill="EDE9E3"/>
              <w:bidi/>
              <w:spacing w:before="0" w:beforeAutospacing="0" w:after="0" w:afterAutospacing="0" w:line="360" w:lineRule="auto"/>
              <w:jc w:val="center"/>
              <w:rPr>
                <w:rFonts w:ascii="David" w:hAnsi="David" w:cs="David"/>
                <w:b/>
                <w:bCs/>
                <w:color w:val="564E39"/>
                <w:u w:val="single"/>
              </w:rPr>
            </w:pPr>
            <w:r>
              <w:rPr>
                <w:rFonts w:ascii="David" w:hAnsi="David" w:cs="David"/>
                <w:b/>
                <w:bCs/>
                <w:color w:val="564E39"/>
                <w:u w:val="single"/>
              </w:rPr>
              <w:t>Special Case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594BD2" w:rsidRPr="008054E4" w:rsidRDefault="00594BD2" w:rsidP="00594BD2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="David" w:hAnsi="David" w:cs="David"/>
                <w:b/>
                <w:bCs/>
                <w:color w:val="564E39"/>
                <w:u w:val="single"/>
              </w:rPr>
            </w:pPr>
            <w:r>
              <w:rPr>
                <w:rFonts w:ascii="David" w:hAnsi="David" w:cs="David"/>
                <w:b/>
                <w:bCs/>
                <w:color w:val="564E39"/>
                <w:u w:val="single"/>
              </w:rPr>
              <w:t>Works</w:t>
            </w:r>
          </w:p>
        </w:tc>
      </w:tr>
      <w:tr w:rsidR="00EF1E2B" w:rsidTr="00526A0C"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EF1E2B" w:rsidRDefault="00EF1E2B" w:rsidP="009240B8">
            <w:pPr>
              <w:pStyle w:val="NormalWeb"/>
              <w:bidi/>
              <w:spacing w:before="0" w:beforeAutospacing="0" w:after="0" w:afterAutospacing="0" w:line="360" w:lineRule="auto"/>
              <w:rPr>
                <w:rFonts w:ascii="Arial" w:hAnsi="Arial" w:cs="Guttman Rashi"/>
                <w:color w:val="564E39"/>
                <w:sz w:val="20"/>
                <w:szCs w:val="20"/>
                <w:rtl/>
              </w:rPr>
            </w:pPr>
            <w:r w:rsidRPr="008054E4">
              <w:rPr>
                <w:rFonts w:ascii="David" w:hAnsi="David" w:cs="David"/>
                <w:b/>
                <w:bCs/>
                <w:color w:val="564E39"/>
                <w:u w:val="single"/>
                <w:rtl/>
              </w:rPr>
              <w:t>תוספות</w:t>
            </w:r>
            <w:r w:rsidRPr="008054E4">
              <w:rPr>
                <w:rFonts w:ascii="David" w:hAnsi="David" w:cs="David"/>
                <w:color w:val="564E39"/>
                <w:rtl/>
              </w:rPr>
              <w:t xml:space="preserve"> </w:t>
            </w:r>
            <w:r w:rsidRPr="008054E4">
              <w:rPr>
                <w:rFonts w:ascii="David" w:hAnsi="David" w:cs="David" w:hint="cs"/>
                <w:color w:val="564E39"/>
                <w:sz w:val="16"/>
                <w:szCs w:val="16"/>
                <w:rtl/>
              </w:rPr>
              <w:t>[שם</w:t>
            </w:r>
            <w:r>
              <w:rPr>
                <w:rFonts w:ascii="David" w:hAnsi="David" w:cs="David" w:hint="cs"/>
                <w:color w:val="564E39"/>
                <w:sz w:val="16"/>
                <w:szCs w:val="16"/>
                <w:rtl/>
              </w:rPr>
              <w:t>,</w:t>
            </w:r>
            <w:r w:rsidRPr="008054E4">
              <w:rPr>
                <w:rFonts w:ascii="David" w:hAnsi="David" w:cs="David" w:hint="cs"/>
                <w:color w:val="564E39"/>
                <w:sz w:val="16"/>
                <w:szCs w:val="16"/>
                <w:rtl/>
              </w:rPr>
              <w:t xml:space="preserve"> ד"ה עד שלא יגיע]- </w:t>
            </w:r>
            <w:r w:rsidRPr="008054E4">
              <w:rPr>
                <w:rFonts w:ascii="David" w:hAnsi="David" w:cs="David"/>
                <w:color w:val="564E39"/>
                <w:sz w:val="16"/>
                <w:szCs w:val="16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color w:val="564E39"/>
                <w:u w:val="single"/>
                <w:rtl/>
              </w:rPr>
              <w:t xml:space="preserve"> </w:t>
            </w:r>
            <w:r w:rsidRPr="008054E4">
              <w:rPr>
                <w:rFonts w:ascii="David" w:hAnsi="David" w:cs="David"/>
                <w:color w:val="564E39"/>
                <w:rtl/>
              </w:rPr>
              <w:t xml:space="preserve"> וכתב </w:t>
            </w:r>
            <w:r w:rsidRPr="00685D17">
              <w:rPr>
                <w:rFonts w:ascii="David" w:hAnsi="David" w:cs="David"/>
                <w:color w:val="564E39"/>
                <w:rtl/>
              </w:rPr>
              <w:t>רש"י</w:t>
            </w:r>
            <w:r w:rsidRPr="008054E4">
              <w:rPr>
                <w:rFonts w:ascii="David" w:hAnsi="David" w:cs="David"/>
                <w:color w:val="564E39"/>
                <w:rtl/>
              </w:rPr>
              <w:t xml:space="preserve"> </w:t>
            </w:r>
            <w:r>
              <w:rPr>
                <w:rFonts w:ascii="David" w:hAnsi="David" w:cs="David" w:hint="cs"/>
                <w:color w:val="564E39"/>
                <w:rtl/>
              </w:rPr>
              <w:t>...</w:t>
            </w:r>
            <w:r w:rsidRPr="00685D17">
              <w:rPr>
                <w:rFonts w:ascii="David" w:hAnsi="David" w:cs="David"/>
                <w:b/>
                <w:bCs/>
                <w:color w:val="564E39"/>
                <w:u w:val="single"/>
                <w:rtl/>
              </w:rPr>
              <w:t xml:space="preserve">ור"ת </w:t>
            </w:r>
            <w:proofErr w:type="spellStart"/>
            <w:r w:rsidRPr="00685D17">
              <w:rPr>
                <w:rFonts w:ascii="David" w:hAnsi="David" w:cs="David"/>
                <w:b/>
                <w:bCs/>
                <w:color w:val="564E39"/>
                <w:u w:val="single"/>
                <w:rtl/>
              </w:rPr>
              <w:t>ור"י</w:t>
            </w:r>
            <w:proofErr w:type="spellEnd"/>
            <w:r w:rsidRPr="008054E4">
              <w:rPr>
                <w:rFonts w:ascii="David" w:hAnsi="David" w:cs="David"/>
                <w:color w:val="564E39"/>
                <w:rtl/>
              </w:rPr>
              <w:t xml:space="preserve"> היו אומרים </w:t>
            </w:r>
            <w:proofErr w:type="spellStart"/>
            <w:r w:rsidRPr="008054E4">
              <w:rPr>
                <w:rFonts w:ascii="David" w:hAnsi="David" w:cs="David"/>
                <w:color w:val="564E39"/>
                <w:rtl/>
              </w:rPr>
              <w:t>דאדרבה</w:t>
            </w:r>
            <w:proofErr w:type="spellEnd"/>
            <w:r>
              <w:rPr>
                <w:rFonts w:ascii="David" w:hAnsi="David" w:cs="David" w:hint="cs"/>
                <w:color w:val="564E39"/>
                <w:rtl/>
              </w:rPr>
              <w:t>;</w:t>
            </w:r>
            <w:r w:rsidRPr="008054E4">
              <w:rPr>
                <w:rFonts w:ascii="David" w:hAnsi="David" w:cs="David"/>
                <w:color w:val="564E39"/>
                <w:rtl/>
              </w:rPr>
              <w:t xml:space="preserve"> אי </w:t>
            </w:r>
            <w:r w:rsidRPr="00594BD2">
              <w:rPr>
                <w:rFonts w:ascii="David" w:hAnsi="David" w:cs="David" w:hint="cs"/>
                <w:b/>
                <w:bCs/>
                <w:color w:val="564E39"/>
                <w:sz w:val="28"/>
                <w:szCs w:val="28"/>
                <w:rtl/>
              </w:rPr>
              <w:t>"</w:t>
            </w:r>
            <w:r w:rsidRPr="00594BD2">
              <w:rPr>
                <w:rFonts w:ascii="David" w:hAnsi="David" w:cs="David"/>
                <w:b/>
                <w:bCs/>
                <w:color w:val="564E39"/>
                <w:sz w:val="28"/>
                <w:szCs w:val="28"/>
                <w:rtl/>
              </w:rPr>
              <w:t>שומע כעונה</w:t>
            </w:r>
            <w:r w:rsidRPr="00594BD2">
              <w:rPr>
                <w:rFonts w:ascii="David" w:hAnsi="David" w:cs="David" w:hint="cs"/>
                <w:b/>
                <w:bCs/>
                <w:color w:val="564E39"/>
                <w:sz w:val="28"/>
                <w:szCs w:val="28"/>
                <w:rtl/>
              </w:rPr>
              <w:t>"=</w:t>
            </w:r>
            <w:r w:rsidRPr="00594BD2">
              <w:rPr>
                <w:rFonts w:ascii="David" w:hAnsi="David" w:cs="David"/>
                <w:b/>
                <w:bCs/>
                <w:color w:val="564E39"/>
                <w:sz w:val="28"/>
                <w:szCs w:val="28"/>
                <w:rtl/>
              </w:rPr>
              <w:t xml:space="preserve"> הוי הפסקה</w:t>
            </w:r>
            <w:r w:rsidRPr="00594BD2">
              <w:rPr>
                <w:rFonts w:ascii="David" w:hAnsi="David" w:cs="David"/>
                <w:color w:val="564E39"/>
                <w:sz w:val="28"/>
                <w:szCs w:val="28"/>
                <w:rtl/>
              </w:rPr>
              <w:t xml:space="preserve"> </w:t>
            </w:r>
            <w:r w:rsidRPr="008054E4">
              <w:rPr>
                <w:rFonts w:ascii="David" w:hAnsi="David" w:cs="David"/>
                <w:color w:val="564E39"/>
                <w:rtl/>
              </w:rPr>
              <w:t>אם שותק</w:t>
            </w:r>
            <w:r>
              <w:rPr>
                <w:rFonts w:ascii="David" w:hAnsi="David" w:cs="David" w:hint="cs"/>
                <w:color w:val="564E39"/>
                <w:rtl/>
              </w:rPr>
              <w:t>!...</w:t>
            </w:r>
          </w:p>
          <w:p w:rsidR="00EF1E2B" w:rsidRPr="004E076A" w:rsidRDefault="00EF1E2B" w:rsidP="009240B8">
            <w:pPr>
              <w:pStyle w:val="NormalWeb"/>
              <w:bidi/>
              <w:spacing w:before="0" w:beforeAutospacing="0" w:after="0" w:afterAutospacing="0" w:line="360" w:lineRule="auto"/>
              <w:rPr>
                <w:rFonts w:ascii="Arial" w:hAnsi="Arial" w:cs="Guttman Rashi"/>
                <w:color w:val="564E39"/>
                <w:sz w:val="20"/>
                <w:szCs w:val="20"/>
                <w:rtl/>
              </w:rPr>
            </w:pPr>
            <w:r w:rsidRPr="00685D17">
              <w:rPr>
                <w:rFonts w:ascii="David" w:hAnsi="David" w:cs="David"/>
                <w:b/>
                <w:bCs/>
                <w:color w:val="564E39"/>
                <w:u w:val="single"/>
                <w:rtl/>
              </w:rPr>
              <w:t>שבלי הלקט</w:t>
            </w:r>
            <w:r w:rsidRPr="00685D17">
              <w:rPr>
                <w:rFonts w:ascii="David" w:hAnsi="David" w:cs="David"/>
                <w:color w:val="564E39"/>
                <w:rtl/>
              </w:rPr>
              <w:t xml:space="preserve"> </w:t>
            </w:r>
            <w:r w:rsidRPr="00685D17">
              <w:rPr>
                <w:rFonts w:ascii="David" w:hAnsi="David" w:cs="David" w:hint="cs"/>
                <w:color w:val="564E39"/>
                <w:sz w:val="16"/>
                <w:szCs w:val="16"/>
                <w:rtl/>
              </w:rPr>
              <w:t>[</w:t>
            </w:r>
            <w:r w:rsidRPr="00685D17">
              <w:rPr>
                <w:rFonts w:ascii="David" w:hAnsi="David" w:cs="David"/>
                <w:color w:val="564E39"/>
                <w:sz w:val="16"/>
                <w:szCs w:val="16"/>
                <w:rtl/>
              </w:rPr>
              <w:t>ענין תפילה סימן כ</w:t>
            </w:r>
            <w:r w:rsidRPr="00685D17">
              <w:rPr>
                <w:rFonts w:ascii="David" w:hAnsi="David" w:cs="David" w:hint="cs"/>
                <w:color w:val="564E39"/>
                <w:sz w:val="16"/>
                <w:szCs w:val="16"/>
                <w:rtl/>
              </w:rPr>
              <w:t>]</w:t>
            </w:r>
            <w:r>
              <w:rPr>
                <w:rFonts w:ascii="David" w:hAnsi="David" w:cs="David" w:hint="cs"/>
                <w:color w:val="564E39"/>
                <w:sz w:val="16"/>
                <w:szCs w:val="16"/>
                <w:rtl/>
              </w:rPr>
              <w:t>-</w:t>
            </w:r>
            <w:r>
              <w:rPr>
                <w:rFonts w:ascii="David" w:hAnsi="David" w:cs="David" w:hint="cs"/>
                <w:color w:val="564E39"/>
                <w:rtl/>
              </w:rPr>
              <w:t xml:space="preserve"> </w:t>
            </w:r>
            <w:r w:rsidRPr="00685D17">
              <w:rPr>
                <w:rFonts w:ascii="David" w:hAnsi="David" w:cs="David"/>
                <w:color w:val="564E39"/>
                <w:rtl/>
              </w:rPr>
              <w:t xml:space="preserve"> ומצאתי בשם </w:t>
            </w:r>
            <w:r w:rsidRPr="00685D17">
              <w:rPr>
                <w:rFonts w:ascii="David" w:hAnsi="David" w:cs="David"/>
                <w:b/>
                <w:bCs/>
                <w:color w:val="564E39"/>
                <w:u w:val="single"/>
                <w:rtl/>
              </w:rPr>
              <w:t xml:space="preserve">רב </w:t>
            </w:r>
            <w:proofErr w:type="spellStart"/>
            <w:r w:rsidRPr="00685D17">
              <w:rPr>
                <w:rFonts w:ascii="David" w:hAnsi="David" w:cs="David"/>
                <w:b/>
                <w:bCs/>
                <w:color w:val="564E39"/>
                <w:u w:val="single"/>
                <w:rtl/>
              </w:rPr>
              <w:t>פלטוי</w:t>
            </w:r>
            <w:proofErr w:type="spellEnd"/>
            <w:r w:rsidRPr="00685D17">
              <w:rPr>
                <w:rFonts w:ascii="David" w:hAnsi="David" w:cs="David"/>
                <w:b/>
                <w:bCs/>
                <w:color w:val="564E39"/>
                <w:u w:val="single"/>
                <w:rtl/>
              </w:rPr>
              <w:t xml:space="preserve"> גאון</w:t>
            </w:r>
            <w:r w:rsidRPr="00685D17">
              <w:rPr>
                <w:rFonts w:ascii="David" w:hAnsi="David" w:cs="David"/>
                <w:color w:val="564E39"/>
                <w:rtl/>
              </w:rPr>
              <w:t xml:space="preserve"> </w:t>
            </w:r>
            <w:r w:rsidRPr="00EF1E2B">
              <w:rPr>
                <w:rFonts w:ascii="David" w:hAnsi="David" w:cs="David"/>
                <w:b/>
                <w:bCs/>
                <w:color w:val="564E39"/>
                <w:u w:val="single"/>
                <w:rtl/>
              </w:rPr>
              <w:t>ז"ל</w:t>
            </w:r>
            <w:r>
              <w:rPr>
                <w:rFonts w:ascii="David" w:hAnsi="David" w:cs="David" w:hint="cs"/>
                <w:b/>
                <w:bCs/>
                <w:color w:val="564E39"/>
                <w:u w:val="single"/>
                <w:rtl/>
              </w:rPr>
              <w:t>;</w:t>
            </w:r>
            <w:r w:rsidRPr="00685D17">
              <w:rPr>
                <w:rFonts w:ascii="David" w:hAnsi="David" w:cs="David"/>
                <w:color w:val="564E39"/>
                <w:rtl/>
              </w:rPr>
              <w:t xml:space="preserve"> יחיד שעומד בתפלה ומתפלל ושומע </w:t>
            </w:r>
            <w:r>
              <w:rPr>
                <w:rFonts w:ascii="David" w:hAnsi="David" w:cs="David" w:hint="cs"/>
                <w:color w:val="564E39"/>
                <w:rtl/>
              </w:rPr>
              <w:t>"</w:t>
            </w:r>
            <w:r w:rsidRPr="00685D17">
              <w:rPr>
                <w:rFonts w:ascii="David" w:hAnsi="David" w:cs="David"/>
                <w:color w:val="564E39"/>
                <w:rtl/>
              </w:rPr>
              <w:t>קדוש</w:t>
            </w:r>
            <w:r>
              <w:rPr>
                <w:rFonts w:ascii="David" w:hAnsi="David" w:cs="David" w:hint="cs"/>
                <w:color w:val="564E39"/>
                <w:rtl/>
              </w:rPr>
              <w:t>"</w:t>
            </w:r>
            <w:r w:rsidRPr="00685D17">
              <w:rPr>
                <w:rFonts w:ascii="David" w:hAnsi="David" w:cs="David"/>
                <w:color w:val="564E39"/>
                <w:rtl/>
              </w:rPr>
              <w:t xml:space="preserve"> או </w:t>
            </w:r>
            <w:r>
              <w:rPr>
                <w:rFonts w:ascii="David" w:hAnsi="David" w:cs="David" w:hint="cs"/>
                <w:color w:val="564E39"/>
                <w:rtl/>
              </w:rPr>
              <w:t>"</w:t>
            </w:r>
            <w:r w:rsidRPr="00685D17">
              <w:rPr>
                <w:rFonts w:ascii="David" w:hAnsi="David" w:cs="David"/>
                <w:color w:val="564E39"/>
                <w:rtl/>
              </w:rPr>
              <w:t>ברכו</w:t>
            </w:r>
            <w:r>
              <w:rPr>
                <w:rFonts w:ascii="David" w:hAnsi="David" w:cs="David" w:hint="cs"/>
                <w:color w:val="564E39"/>
                <w:rtl/>
              </w:rPr>
              <w:t>"</w:t>
            </w:r>
            <w:r w:rsidRPr="00685D17">
              <w:rPr>
                <w:rFonts w:ascii="David" w:hAnsi="David" w:cs="David"/>
                <w:color w:val="564E39"/>
                <w:rtl/>
              </w:rPr>
              <w:t xml:space="preserve"> או </w:t>
            </w:r>
            <w:r>
              <w:rPr>
                <w:rFonts w:ascii="David" w:hAnsi="David" w:cs="David" w:hint="cs"/>
                <w:color w:val="564E39"/>
                <w:rtl/>
              </w:rPr>
              <w:t>"</w:t>
            </w:r>
            <w:r w:rsidRPr="00685D17">
              <w:rPr>
                <w:rFonts w:ascii="David" w:hAnsi="David" w:cs="David"/>
                <w:color w:val="564E39"/>
                <w:rtl/>
              </w:rPr>
              <w:t>אמן יהא שמיה רבא</w:t>
            </w:r>
            <w:r>
              <w:rPr>
                <w:rFonts w:ascii="David" w:hAnsi="David" w:cs="David" w:hint="cs"/>
                <w:color w:val="564E39"/>
                <w:rtl/>
              </w:rPr>
              <w:t>"...</w:t>
            </w:r>
            <w:r w:rsidRPr="00685D17">
              <w:rPr>
                <w:rFonts w:ascii="David" w:hAnsi="David" w:cs="David"/>
                <w:b/>
                <w:bCs/>
                <w:color w:val="564E39"/>
                <w:rtl/>
              </w:rPr>
              <w:t>אסור לו ולשתוק</w:t>
            </w:r>
            <w:r>
              <w:rPr>
                <w:rFonts w:ascii="David" w:hAnsi="David" w:cs="David" w:hint="cs"/>
                <w:b/>
                <w:bCs/>
                <w:color w:val="564E39"/>
                <w:rtl/>
              </w:rPr>
              <w:t>,</w:t>
            </w:r>
            <w:r w:rsidRPr="00685D17">
              <w:rPr>
                <w:rFonts w:ascii="David" w:hAnsi="David" w:cs="David"/>
                <w:color w:val="564E39"/>
                <w:rtl/>
              </w:rPr>
              <w:t xml:space="preserve"> כל שכן באמצע הברכה</w:t>
            </w:r>
            <w:r>
              <w:rPr>
                <w:rFonts w:ascii="Arial" w:hAnsi="Arial" w:cs="Guttman Rashi" w:hint="cs"/>
                <w:color w:val="564E39"/>
                <w:sz w:val="20"/>
                <w:szCs w:val="20"/>
                <w:rtl/>
              </w:rPr>
              <w:t>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EF1E2B" w:rsidRDefault="00EF1E2B" w:rsidP="009240B8">
            <w:pPr>
              <w:pStyle w:val="NormalWeb"/>
              <w:bidi/>
              <w:spacing w:before="0" w:beforeAutospacing="0" w:after="0" w:afterAutospacing="0" w:line="360" w:lineRule="auto"/>
              <w:rPr>
                <w:rFonts w:ascii="David" w:hAnsi="David" w:cs="David"/>
                <w:color w:val="564E39"/>
                <w:rtl/>
              </w:rPr>
            </w:pPr>
            <w:bookmarkStart w:id="0" w:name="_Hlk40004579"/>
            <w:r w:rsidRPr="00685D17">
              <w:rPr>
                <w:rFonts w:ascii="David" w:hAnsi="David" w:cs="David"/>
                <w:b/>
                <w:bCs/>
                <w:color w:val="564E39"/>
                <w:u w:val="single"/>
                <w:rtl/>
              </w:rPr>
              <w:t>שבלי הלקט</w:t>
            </w:r>
            <w:r>
              <w:rPr>
                <w:rStyle w:val="a6"/>
                <w:rFonts w:ascii="David" w:hAnsi="David" w:cs="David"/>
                <w:b/>
                <w:bCs/>
                <w:color w:val="564E39"/>
                <w:u w:val="single"/>
                <w:rtl/>
              </w:rPr>
              <w:footnoteReference w:id="1"/>
            </w:r>
            <w:r w:rsidRPr="00685D17">
              <w:rPr>
                <w:rFonts w:ascii="David" w:hAnsi="David" w:cs="David"/>
                <w:color w:val="564E39"/>
                <w:rtl/>
              </w:rPr>
              <w:t xml:space="preserve"> </w:t>
            </w:r>
            <w:r w:rsidRPr="00685D17">
              <w:rPr>
                <w:rFonts w:ascii="David" w:hAnsi="David" w:cs="David" w:hint="cs"/>
                <w:color w:val="564E39"/>
                <w:sz w:val="16"/>
                <w:szCs w:val="16"/>
                <w:rtl/>
              </w:rPr>
              <w:t>[</w:t>
            </w:r>
            <w:r w:rsidRPr="00685D17">
              <w:rPr>
                <w:rFonts w:ascii="David" w:hAnsi="David" w:cs="David"/>
                <w:color w:val="564E39"/>
                <w:sz w:val="16"/>
                <w:szCs w:val="16"/>
                <w:rtl/>
              </w:rPr>
              <w:t>ענין תפילה סימן כ</w:t>
            </w:r>
            <w:r w:rsidRPr="00685D17">
              <w:rPr>
                <w:rFonts w:ascii="David" w:hAnsi="David" w:cs="David" w:hint="cs"/>
                <w:color w:val="564E39"/>
                <w:sz w:val="16"/>
                <w:szCs w:val="16"/>
                <w:rtl/>
              </w:rPr>
              <w:t>]</w:t>
            </w:r>
            <w:r>
              <w:rPr>
                <w:rFonts w:ascii="David" w:hAnsi="David" w:cs="David" w:hint="cs"/>
                <w:color w:val="564E39"/>
                <w:sz w:val="16"/>
                <w:szCs w:val="16"/>
                <w:rtl/>
              </w:rPr>
              <w:t>-</w:t>
            </w:r>
            <w:r w:rsidRPr="00685D17">
              <w:rPr>
                <w:rFonts w:ascii="David" w:hAnsi="David" w:cs="David"/>
                <w:color w:val="564E39"/>
                <w:rtl/>
              </w:rPr>
              <w:t xml:space="preserve"> </w:t>
            </w:r>
            <w:bookmarkEnd w:id="0"/>
            <w:r w:rsidRPr="00F323AC">
              <w:rPr>
                <w:rFonts w:ascii="David" w:hAnsi="David" w:cs="David"/>
                <w:b/>
                <w:bCs/>
                <w:color w:val="564E39"/>
                <w:u w:val="single"/>
                <w:rtl/>
              </w:rPr>
              <w:t xml:space="preserve">והרב ר' אברהם </w:t>
            </w:r>
            <w:proofErr w:type="spellStart"/>
            <w:r w:rsidRPr="00F323AC">
              <w:rPr>
                <w:rFonts w:ascii="David" w:hAnsi="David" w:cs="David"/>
                <w:b/>
                <w:bCs/>
                <w:color w:val="564E39"/>
                <w:u w:val="single"/>
                <w:rtl/>
              </w:rPr>
              <w:t>ב"ר</w:t>
            </w:r>
            <w:proofErr w:type="spellEnd"/>
            <w:r w:rsidRPr="00F323AC">
              <w:rPr>
                <w:rFonts w:ascii="David" w:hAnsi="David" w:cs="David"/>
                <w:b/>
                <w:bCs/>
                <w:color w:val="564E39"/>
                <w:u w:val="single"/>
                <w:rtl/>
              </w:rPr>
              <w:t xml:space="preserve"> שלמה זצ"ל</w:t>
            </w:r>
            <w:r w:rsidR="00A247DC">
              <w:rPr>
                <w:rFonts w:ascii="David" w:hAnsi="David" w:cs="David" w:hint="cs"/>
                <w:b/>
                <w:bCs/>
                <w:color w:val="564E39"/>
                <w:u w:val="single"/>
                <w:rtl/>
              </w:rPr>
              <w:t>...</w:t>
            </w:r>
            <w:r w:rsidRPr="00685D17">
              <w:rPr>
                <w:rFonts w:ascii="David" w:hAnsi="David" w:cs="David"/>
                <w:color w:val="564E39"/>
                <w:rtl/>
              </w:rPr>
              <w:t xml:space="preserve">שמע ולא ענה יצא </w:t>
            </w:r>
            <w:r w:rsidRPr="00F323AC">
              <w:rPr>
                <w:rFonts w:ascii="David" w:hAnsi="David" w:cs="David"/>
                <w:b/>
                <w:bCs/>
                <w:color w:val="564E39"/>
                <w:rtl/>
              </w:rPr>
              <w:t>במקום שיוכל לענות</w:t>
            </w:r>
            <w:r>
              <w:rPr>
                <w:rFonts w:ascii="David" w:hAnsi="David" w:cs="David" w:hint="cs"/>
                <w:color w:val="564E39"/>
                <w:rtl/>
              </w:rPr>
              <w:t>...</w:t>
            </w:r>
            <w:r w:rsidRPr="00685D17">
              <w:rPr>
                <w:rFonts w:ascii="David" w:hAnsi="David" w:cs="David"/>
                <w:color w:val="564E39"/>
                <w:rtl/>
              </w:rPr>
              <w:t xml:space="preserve"> אבל </w:t>
            </w:r>
            <w:r w:rsidRPr="00F323AC">
              <w:rPr>
                <w:rFonts w:ascii="David" w:hAnsi="David" w:cs="David"/>
                <w:b/>
                <w:bCs/>
                <w:color w:val="564E39"/>
                <w:rtl/>
              </w:rPr>
              <w:t>העומד בתפלה</w:t>
            </w:r>
            <w:r w:rsidR="009240B8">
              <w:rPr>
                <w:rFonts w:ascii="David" w:hAnsi="David" w:cs="David" w:hint="cs"/>
                <w:b/>
                <w:bCs/>
                <w:color w:val="564E39"/>
                <w:rtl/>
              </w:rPr>
              <w:t>,</w:t>
            </w:r>
            <w:r w:rsidRPr="00F323AC">
              <w:rPr>
                <w:rFonts w:ascii="David" w:hAnsi="David" w:cs="David"/>
                <w:b/>
                <w:bCs/>
                <w:color w:val="564E39"/>
                <w:rtl/>
              </w:rPr>
              <w:t xml:space="preserve"> שאינו יכול לענות</w:t>
            </w:r>
            <w:r w:rsidR="009240B8">
              <w:rPr>
                <w:rFonts w:ascii="David" w:hAnsi="David" w:cs="David" w:hint="cs"/>
                <w:b/>
                <w:bCs/>
                <w:color w:val="564E39"/>
                <w:rtl/>
              </w:rPr>
              <w:t>=</w:t>
            </w:r>
            <w:r w:rsidRPr="00F323AC">
              <w:rPr>
                <w:rFonts w:ascii="David" w:hAnsi="David" w:cs="David"/>
                <w:b/>
                <w:bCs/>
                <w:color w:val="564E39"/>
                <w:rtl/>
              </w:rPr>
              <w:t xml:space="preserve"> לא יצא בשמיעה</w:t>
            </w:r>
            <w:r w:rsidRPr="00F323AC">
              <w:rPr>
                <w:rFonts w:ascii="David" w:hAnsi="David" w:cs="David" w:hint="cs"/>
                <w:b/>
                <w:bCs/>
                <w:color w:val="564E39"/>
                <w:rtl/>
              </w:rPr>
              <w:t>.</w:t>
            </w:r>
            <w:r w:rsidRPr="00685D17">
              <w:rPr>
                <w:rFonts w:ascii="David" w:hAnsi="David" w:cs="David"/>
                <w:color w:val="564E39"/>
                <w:rtl/>
              </w:rPr>
              <w:t xml:space="preserve"> </w:t>
            </w:r>
            <w:proofErr w:type="spellStart"/>
            <w:r w:rsidRPr="00685D17">
              <w:rPr>
                <w:rFonts w:ascii="David" w:hAnsi="David" w:cs="David"/>
                <w:color w:val="564E39"/>
                <w:rtl/>
              </w:rPr>
              <w:t>ודמיא</w:t>
            </w:r>
            <w:proofErr w:type="spellEnd"/>
            <w:r w:rsidRPr="00685D17">
              <w:rPr>
                <w:rFonts w:ascii="David" w:hAnsi="David" w:cs="David"/>
                <w:color w:val="564E39"/>
                <w:rtl/>
              </w:rPr>
              <w:t xml:space="preserve"> לדר' </w:t>
            </w:r>
            <w:proofErr w:type="spellStart"/>
            <w:r w:rsidRPr="00685D17">
              <w:rPr>
                <w:rFonts w:ascii="David" w:hAnsi="David" w:cs="David"/>
                <w:color w:val="564E39"/>
                <w:rtl/>
              </w:rPr>
              <w:t>זירא</w:t>
            </w:r>
            <w:proofErr w:type="spellEnd"/>
            <w:r w:rsidR="009240B8">
              <w:rPr>
                <w:rFonts w:ascii="David" w:hAnsi="David" w:cs="David" w:hint="cs"/>
                <w:color w:val="564E39"/>
                <w:rtl/>
              </w:rPr>
              <w:t>,</w:t>
            </w:r>
            <w:r w:rsidRPr="00685D17">
              <w:rPr>
                <w:rFonts w:ascii="David" w:hAnsi="David" w:cs="David"/>
                <w:color w:val="564E39"/>
                <w:rtl/>
              </w:rPr>
              <w:t xml:space="preserve"> </w:t>
            </w:r>
            <w:proofErr w:type="spellStart"/>
            <w:r w:rsidRPr="00685D17">
              <w:rPr>
                <w:rFonts w:ascii="David" w:hAnsi="David" w:cs="David"/>
                <w:color w:val="564E39"/>
                <w:rtl/>
              </w:rPr>
              <w:t>דאמר</w:t>
            </w:r>
            <w:proofErr w:type="spellEnd"/>
            <w:r w:rsidRPr="00685D17">
              <w:rPr>
                <w:rFonts w:ascii="David" w:hAnsi="David" w:cs="David"/>
                <w:color w:val="564E39"/>
                <w:rtl/>
              </w:rPr>
              <w:t xml:space="preserve"> ר' </w:t>
            </w:r>
            <w:proofErr w:type="spellStart"/>
            <w:r w:rsidRPr="00685D17">
              <w:rPr>
                <w:rFonts w:ascii="David" w:hAnsi="David" w:cs="David"/>
                <w:color w:val="564E39"/>
                <w:rtl/>
              </w:rPr>
              <w:t>זירא</w:t>
            </w:r>
            <w:proofErr w:type="spellEnd"/>
            <w:r w:rsidRPr="00685D17">
              <w:rPr>
                <w:rFonts w:ascii="David" w:hAnsi="David" w:cs="David"/>
                <w:color w:val="564E39"/>
                <w:rtl/>
              </w:rPr>
              <w:t xml:space="preserve"> </w:t>
            </w:r>
            <w:r>
              <w:rPr>
                <w:rFonts w:ascii="David" w:hAnsi="David" w:cs="David" w:hint="cs"/>
                <w:color w:val="564E39"/>
                <w:rtl/>
              </w:rPr>
              <w:t>"</w:t>
            </w:r>
            <w:r w:rsidRPr="00685D17">
              <w:rPr>
                <w:rFonts w:ascii="David" w:hAnsi="David" w:cs="David"/>
                <w:color w:val="564E39"/>
                <w:rtl/>
              </w:rPr>
              <w:t xml:space="preserve">כל הראוי </w:t>
            </w:r>
            <w:proofErr w:type="spellStart"/>
            <w:r w:rsidRPr="00685D17">
              <w:rPr>
                <w:rFonts w:ascii="David" w:hAnsi="David" w:cs="David"/>
                <w:color w:val="564E39"/>
                <w:rtl/>
              </w:rPr>
              <w:t>לבילה</w:t>
            </w:r>
            <w:proofErr w:type="spellEnd"/>
            <w:r w:rsidR="009240B8">
              <w:rPr>
                <w:rFonts w:ascii="David" w:hAnsi="David" w:cs="David" w:hint="cs"/>
                <w:color w:val="564E39"/>
                <w:rtl/>
              </w:rPr>
              <w:t>=</w:t>
            </w:r>
            <w:r w:rsidRPr="00685D17">
              <w:rPr>
                <w:rFonts w:ascii="David" w:hAnsi="David" w:cs="David"/>
                <w:color w:val="564E39"/>
                <w:rtl/>
              </w:rPr>
              <w:t xml:space="preserve"> אין בילה מעכבת בו</w:t>
            </w:r>
            <w:r w:rsidR="009240B8">
              <w:rPr>
                <w:rFonts w:ascii="David" w:hAnsi="David" w:cs="David" w:hint="cs"/>
                <w:color w:val="564E39"/>
                <w:rtl/>
              </w:rPr>
              <w:t>,</w:t>
            </w:r>
            <w:r w:rsidRPr="00685D17">
              <w:rPr>
                <w:rFonts w:ascii="David" w:hAnsi="David" w:cs="David"/>
                <w:color w:val="564E39"/>
                <w:rtl/>
              </w:rPr>
              <w:t xml:space="preserve"> וכל שאינו ראוי </w:t>
            </w:r>
            <w:proofErr w:type="spellStart"/>
            <w:r w:rsidRPr="00685D17">
              <w:rPr>
                <w:rFonts w:ascii="David" w:hAnsi="David" w:cs="David"/>
                <w:color w:val="564E39"/>
                <w:rtl/>
              </w:rPr>
              <w:t>לבילה</w:t>
            </w:r>
            <w:proofErr w:type="spellEnd"/>
            <w:r w:rsidRPr="00685D17">
              <w:rPr>
                <w:rFonts w:ascii="David" w:hAnsi="David" w:cs="David"/>
                <w:color w:val="564E39"/>
                <w:rtl/>
              </w:rPr>
              <w:t xml:space="preserve"> בילה מעכבת בו</w:t>
            </w:r>
            <w:r>
              <w:rPr>
                <w:rFonts w:ascii="David" w:hAnsi="David" w:cs="David" w:hint="cs"/>
                <w:color w:val="564E39"/>
                <w:rtl/>
              </w:rPr>
              <w:t>",</w:t>
            </w:r>
            <w:r w:rsidRPr="00685D17">
              <w:rPr>
                <w:rFonts w:ascii="David" w:hAnsi="David" w:cs="David"/>
                <w:color w:val="564E39"/>
                <w:rtl/>
              </w:rPr>
              <w:t xml:space="preserve"> </w:t>
            </w:r>
            <w:r>
              <w:rPr>
                <w:rFonts w:ascii="David" w:hAnsi="David" w:cs="David" w:hint="cs"/>
                <w:color w:val="564E39"/>
                <w:rtl/>
              </w:rPr>
              <w:t>...</w:t>
            </w:r>
          </w:p>
          <w:p w:rsidR="00EF1E2B" w:rsidRPr="00685D17" w:rsidRDefault="00EF1E2B" w:rsidP="009240B8">
            <w:pPr>
              <w:pStyle w:val="NormalWeb"/>
              <w:bidi/>
              <w:spacing w:before="0" w:beforeAutospacing="0" w:after="0" w:afterAutospacing="0" w:line="360" w:lineRule="auto"/>
              <w:rPr>
                <w:rFonts w:ascii="David" w:hAnsi="David" w:cs="David"/>
                <w:color w:val="564E39"/>
                <w:rtl/>
              </w:rPr>
            </w:pPr>
            <w:r w:rsidRPr="00146D31">
              <w:rPr>
                <w:rFonts w:ascii="David" w:hAnsi="David" w:cs="David"/>
                <w:b/>
                <w:bCs/>
                <w:color w:val="564E39"/>
                <w:u w:val="single"/>
                <w:rtl/>
              </w:rPr>
              <w:t>הריטב"א</w:t>
            </w:r>
            <w:r>
              <w:rPr>
                <w:rStyle w:val="a6"/>
                <w:rFonts w:ascii="David" w:hAnsi="David" w:cs="David"/>
                <w:b/>
                <w:bCs/>
                <w:color w:val="564E39"/>
                <w:u w:val="single"/>
                <w:rtl/>
              </w:rPr>
              <w:footnoteReference w:id="2"/>
            </w:r>
            <w:r w:rsidRPr="00146D31">
              <w:rPr>
                <w:rFonts w:ascii="David" w:hAnsi="David" w:cs="David"/>
                <w:b/>
                <w:bCs/>
                <w:color w:val="564E39"/>
                <w:u w:val="single"/>
                <w:rtl/>
              </w:rPr>
              <w:t xml:space="preserve"> </w:t>
            </w:r>
            <w:r w:rsidRPr="00146D31">
              <w:rPr>
                <w:rFonts w:ascii="David" w:hAnsi="David" w:cs="David" w:hint="cs"/>
                <w:color w:val="564E39"/>
                <w:sz w:val="16"/>
                <w:szCs w:val="16"/>
                <w:rtl/>
              </w:rPr>
              <w:t>[</w:t>
            </w:r>
            <w:r w:rsidRPr="00146D31">
              <w:rPr>
                <w:rFonts w:ascii="David" w:hAnsi="David" w:cs="David"/>
                <w:color w:val="564E39"/>
                <w:sz w:val="16"/>
                <w:szCs w:val="16"/>
                <w:rtl/>
              </w:rPr>
              <w:t>סוכה ל</w:t>
            </w:r>
            <w:r w:rsidRPr="00146D31">
              <w:rPr>
                <w:rFonts w:ascii="David" w:hAnsi="David" w:cs="David" w:hint="cs"/>
                <w:color w:val="564E39"/>
                <w:sz w:val="16"/>
                <w:szCs w:val="16"/>
                <w:rtl/>
              </w:rPr>
              <w:t>"</w:t>
            </w:r>
            <w:r w:rsidRPr="00146D31">
              <w:rPr>
                <w:rFonts w:ascii="David" w:hAnsi="David" w:cs="David"/>
                <w:color w:val="564E39"/>
                <w:sz w:val="16"/>
                <w:szCs w:val="16"/>
                <w:rtl/>
              </w:rPr>
              <w:t>ח</w:t>
            </w:r>
            <w:r w:rsidR="009240B8">
              <w:rPr>
                <w:rFonts w:ascii="David" w:hAnsi="David" w:cs="David" w:hint="cs"/>
                <w:color w:val="564E39"/>
                <w:sz w:val="16"/>
                <w:szCs w:val="16"/>
                <w:rtl/>
              </w:rPr>
              <w:t>:</w:t>
            </w:r>
            <w:r w:rsidRPr="00146D31">
              <w:rPr>
                <w:rFonts w:ascii="David" w:hAnsi="David" w:cs="David" w:hint="cs"/>
                <w:color w:val="564E39"/>
                <w:sz w:val="16"/>
                <w:szCs w:val="16"/>
                <w:rtl/>
              </w:rPr>
              <w:t xml:space="preserve">, ד"ה </w:t>
            </w:r>
            <w:r w:rsidR="00594BD2">
              <w:rPr>
                <w:rFonts w:ascii="David" w:hAnsi="David" w:cs="David" w:hint="cs"/>
                <w:color w:val="564E39"/>
                <w:sz w:val="16"/>
                <w:szCs w:val="16"/>
                <w:rtl/>
              </w:rPr>
              <w:t>"</w:t>
            </w:r>
            <w:r w:rsidRPr="00146D31">
              <w:rPr>
                <w:rFonts w:ascii="David" w:hAnsi="David" w:cs="David"/>
                <w:color w:val="564E39"/>
                <w:sz w:val="16"/>
                <w:szCs w:val="16"/>
                <w:rtl/>
              </w:rPr>
              <w:t>הוא אומר ברוך הבא</w:t>
            </w:r>
            <w:r w:rsidR="00594BD2">
              <w:rPr>
                <w:rFonts w:ascii="David" w:hAnsi="David" w:cs="David" w:hint="cs"/>
                <w:color w:val="564E39"/>
                <w:sz w:val="16"/>
                <w:szCs w:val="16"/>
                <w:rtl/>
              </w:rPr>
              <w:t>"</w:t>
            </w:r>
            <w:r w:rsidRPr="00146D31">
              <w:rPr>
                <w:rFonts w:ascii="David" w:hAnsi="David" w:cs="David" w:hint="cs"/>
                <w:color w:val="564E39"/>
                <w:sz w:val="16"/>
                <w:szCs w:val="16"/>
                <w:rtl/>
              </w:rPr>
              <w:t>]-</w:t>
            </w:r>
            <w:r w:rsidRPr="00146D31">
              <w:rPr>
                <w:rFonts w:ascii="David" w:hAnsi="David" w:cs="David"/>
                <w:color w:val="564E39"/>
                <w:rtl/>
              </w:rPr>
              <w:t>שאם שמע ולא ענה יצא</w:t>
            </w:r>
            <w:r>
              <w:rPr>
                <w:rFonts w:ascii="David" w:hAnsi="David" w:cs="David" w:hint="cs"/>
                <w:color w:val="564E39"/>
                <w:rtl/>
              </w:rPr>
              <w:t>..</w:t>
            </w:r>
            <w:r w:rsidRPr="00146D31">
              <w:rPr>
                <w:rFonts w:ascii="David" w:hAnsi="David" w:cs="David"/>
                <w:color w:val="564E39"/>
                <w:rtl/>
              </w:rPr>
              <w:t>.</w:t>
            </w:r>
            <w:proofErr w:type="spellStart"/>
            <w:r w:rsidRPr="00146D31">
              <w:rPr>
                <w:rFonts w:ascii="David" w:hAnsi="David" w:cs="David"/>
                <w:b/>
                <w:bCs/>
                <w:color w:val="564E39"/>
                <w:rtl/>
              </w:rPr>
              <w:t>דוקא</w:t>
            </w:r>
            <w:proofErr w:type="spellEnd"/>
            <w:r w:rsidRPr="00146D31">
              <w:rPr>
                <w:rFonts w:ascii="David" w:hAnsi="David" w:cs="David"/>
                <w:b/>
                <w:bCs/>
                <w:color w:val="564E39"/>
                <w:rtl/>
              </w:rPr>
              <w:t xml:space="preserve"> </w:t>
            </w:r>
            <w:proofErr w:type="spellStart"/>
            <w:r w:rsidRPr="00146D31">
              <w:rPr>
                <w:rFonts w:ascii="David" w:hAnsi="David" w:cs="David"/>
                <w:b/>
                <w:bCs/>
                <w:color w:val="564E39"/>
                <w:rtl/>
              </w:rPr>
              <w:t>בשראוי</w:t>
            </w:r>
            <w:proofErr w:type="spellEnd"/>
            <w:r w:rsidRPr="00146D31">
              <w:rPr>
                <w:rFonts w:ascii="David" w:hAnsi="David" w:cs="David"/>
                <w:b/>
                <w:bCs/>
                <w:color w:val="564E39"/>
                <w:rtl/>
              </w:rPr>
              <w:t xml:space="preserve"> לענות</w:t>
            </w:r>
            <w:r>
              <w:rPr>
                <w:rFonts w:ascii="David" w:hAnsi="David" w:cs="David" w:hint="cs"/>
                <w:color w:val="564E39"/>
                <w:rtl/>
              </w:rPr>
              <w:t>,</w:t>
            </w:r>
            <w:r w:rsidRPr="00146D31">
              <w:rPr>
                <w:rFonts w:ascii="David" w:hAnsi="David" w:cs="David"/>
                <w:color w:val="564E39"/>
                <w:rtl/>
              </w:rPr>
              <w:t xml:space="preserve"> אבל אם אינו ראוי לענות</w:t>
            </w:r>
            <w:r>
              <w:rPr>
                <w:rFonts w:ascii="David" w:hAnsi="David" w:cs="David" w:hint="cs"/>
                <w:color w:val="564E39"/>
                <w:rtl/>
              </w:rPr>
              <w:t>,</w:t>
            </w:r>
            <w:r w:rsidRPr="00146D31">
              <w:rPr>
                <w:rFonts w:ascii="David" w:hAnsi="David" w:cs="David"/>
                <w:color w:val="564E39"/>
                <w:rtl/>
              </w:rPr>
              <w:t xml:space="preserve"> כגון </w:t>
            </w:r>
            <w:r w:rsidR="00594BD2">
              <w:rPr>
                <w:rFonts w:ascii="David" w:hAnsi="David" w:cs="David" w:hint="cs"/>
                <w:color w:val="564E39"/>
                <w:rtl/>
              </w:rPr>
              <w:t>...</w:t>
            </w:r>
            <w:r w:rsidRPr="00146D31">
              <w:rPr>
                <w:rFonts w:ascii="David" w:hAnsi="David" w:cs="David"/>
                <w:color w:val="564E39"/>
                <w:rtl/>
              </w:rPr>
              <w:t>שמתפלל ואינו רשאי להפסיק</w:t>
            </w:r>
            <w:r>
              <w:rPr>
                <w:rFonts w:ascii="David" w:hAnsi="David" w:cs="David" w:hint="cs"/>
                <w:color w:val="564E39"/>
                <w:rtl/>
              </w:rPr>
              <w:t>=</w:t>
            </w:r>
            <w:r w:rsidRPr="00146D31">
              <w:rPr>
                <w:rFonts w:ascii="David" w:hAnsi="David" w:cs="David"/>
                <w:color w:val="564E39"/>
                <w:rtl/>
              </w:rPr>
              <w:t xml:space="preserve"> אינו יוצא בשמיעה</w:t>
            </w:r>
            <w:r>
              <w:rPr>
                <w:rFonts w:ascii="David" w:hAnsi="David" w:cs="David" w:hint="cs"/>
                <w:color w:val="564E39"/>
                <w:rtl/>
              </w:rPr>
              <w:t>.</w:t>
            </w:r>
            <w:r w:rsidRPr="00146D31">
              <w:rPr>
                <w:rFonts w:ascii="David" w:hAnsi="David" w:cs="David"/>
                <w:color w:val="564E39"/>
                <w:rtl/>
              </w:rPr>
              <w:t xml:space="preserve"> ולפיכך</w:t>
            </w:r>
            <w:r w:rsidR="00594BD2">
              <w:rPr>
                <w:rFonts w:ascii="David" w:hAnsi="David" w:cs="David" w:hint="cs"/>
                <w:color w:val="564E39"/>
                <w:rtl/>
              </w:rPr>
              <w:t>,</w:t>
            </w:r>
            <w:r w:rsidRPr="00146D31">
              <w:rPr>
                <w:rFonts w:ascii="David" w:hAnsi="David" w:cs="David"/>
                <w:color w:val="564E39"/>
                <w:rtl/>
              </w:rPr>
              <w:t xml:space="preserve"> אמרו במי שנכנס לבית הכנסת ומצא צבור </w:t>
            </w:r>
            <w:proofErr w:type="spellStart"/>
            <w:r w:rsidRPr="00146D31">
              <w:rPr>
                <w:rFonts w:ascii="David" w:hAnsi="David" w:cs="David"/>
                <w:color w:val="564E39"/>
                <w:rtl/>
              </w:rPr>
              <w:t>מתפללין</w:t>
            </w:r>
            <w:proofErr w:type="spellEnd"/>
            <w:r w:rsidRPr="00146D31">
              <w:rPr>
                <w:rFonts w:ascii="David" w:hAnsi="David" w:cs="David"/>
                <w:color w:val="564E39"/>
                <w:rtl/>
              </w:rPr>
              <w:t xml:space="preserve"> שאם אינו יכול להתחיל ולגמור תפלתו עד שלא יגיע ש"צ לקדושה לא יתחיל כדי שיאמר קדושה עם הצבור</w:t>
            </w:r>
            <w:r>
              <w:rPr>
                <w:rFonts w:ascii="David" w:hAnsi="David" w:cs="David" w:hint="cs"/>
                <w:color w:val="564E39"/>
                <w:rtl/>
              </w:rPr>
              <w:t>,</w:t>
            </w:r>
            <w:r w:rsidRPr="00146D31">
              <w:rPr>
                <w:rFonts w:ascii="David" w:hAnsi="David" w:cs="David"/>
                <w:color w:val="564E39"/>
                <w:rtl/>
              </w:rPr>
              <w:t xml:space="preserve"> </w:t>
            </w:r>
            <w:r w:rsidRPr="00594BD2">
              <w:rPr>
                <w:rFonts w:ascii="David" w:hAnsi="David" w:cs="David"/>
                <w:b/>
                <w:bCs/>
                <w:color w:val="564E39"/>
                <w:rtl/>
              </w:rPr>
              <w:t xml:space="preserve">ולא סגי ליה שישתוק בתוך תפילתו </w:t>
            </w:r>
            <w:proofErr w:type="spellStart"/>
            <w:r w:rsidRPr="00594BD2">
              <w:rPr>
                <w:rFonts w:ascii="David" w:hAnsi="David" w:cs="David"/>
                <w:b/>
                <w:bCs/>
                <w:color w:val="564E39"/>
                <w:rtl/>
              </w:rPr>
              <w:t>מכיון</w:t>
            </w:r>
            <w:proofErr w:type="spellEnd"/>
            <w:r w:rsidRPr="00594BD2">
              <w:rPr>
                <w:rFonts w:ascii="David" w:hAnsi="David" w:cs="David"/>
                <w:b/>
                <w:bCs/>
                <w:color w:val="564E39"/>
                <w:rtl/>
              </w:rPr>
              <w:t xml:space="preserve"> שאינו רשאי לענות</w:t>
            </w:r>
            <w:r>
              <w:rPr>
                <w:rFonts w:ascii="David" w:hAnsi="David" w:cs="David" w:hint="cs"/>
                <w:color w:val="564E39"/>
                <w:rtl/>
              </w:rPr>
              <w:t>...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EF1E2B" w:rsidRPr="00EF1E2B" w:rsidRDefault="00EF1E2B" w:rsidP="009240B8">
            <w:pPr>
              <w:pStyle w:val="NormalWeb"/>
              <w:shd w:val="clear" w:color="auto" w:fill="EDE9E3"/>
              <w:bidi/>
              <w:spacing w:before="0" w:beforeAutospacing="0" w:after="0" w:afterAutospacing="0" w:line="360" w:lineRule="auto"/>
              <w:rPr>
                <w:rFonts w:ascii="Arial" w:hAnsi="Arial" w:cs="Arial"/>
                <w:color w:val="564E39"/>
                <w:rtl/>
              </w:rPr>
            </w:pPr>
            <w:r w:rsidRPr="00685D17">
              <w:rPr>
                <w:rFonts w:ascii="David" w:hAnsi="David" w:cs="David"/>
                <w:b/>
                <w:bCs/>
                <w:color w:val="564E39"/>
                <w:u w:val="single"/>
                <w:rtl/>
              </w:rPr>
              <w:t>שבלי הלקט</w:t>
            </w:r>
            <w:r w:rsidRPr="00685D17">
              <w:rPr>
                <w:rFonts w:ascii="David" w:hAnsi="David" w:cs="David"/>
                <w:color w:val="564E39"/>
                <w:rtl/>
              </w:rPr>
              <w:t xml:space="preserve"> </w:t>
            </w:r>
            <w:r w:rsidRPr="00685D17">
              <w:rPr>
                <w:rFonts w:ascii="David" w:hAnsi="David" w:cs="David" w:hint="cs"/>
                <w:color w:val="564E39"/>
                <w:sz w:val="16"/>
                <w:szCs w:val="16"/>
                <w:rtl/>
              </w:rPr>
              <w:t>[</w:t>
            </w:r>
            <w:r w:rsidRPr="00685D17">
              <w:rPr>
                <w:rFonts w:ascii="David" w:hAnsi="David" w:cs="David"/>
                <w:color w:val="564E39"/>
                <w:sz w:val="16"/>
                <w:szCs w:val="16"/>
                <w:rtl/>
              </w:rPr>
              <w:t>ענין תפילה סימן כ</w:t>
            </w:r>
            <w:r w:rsidRPr="00685D17">
              <w:rPr>
                <w:rFonts w:ascii="David" w:hAnsi="David" w:cs="David" w:hint="cs"/>
                <w:color w:val="564E39"/>
                <w:sz w:val="16"/>
                <w:szCs w:val="16"/>
                <w:rtl/>
              </w:rPr>
              <w:t>]</w:t>
            </w:r>
            <w:r>
              <w:rPr>
                <w:rFonts w:ascii="David" w:hAnsi="David" w:cs="David" w:hint="cs"/>
                <w:color w:val="564E39"/>
                <w:sz w:val="16"/>
                <w:szCs w:val="16"/>
                <w:rtl/>
              </w:rPr>
              <w:t>-</w:t>
            </w:r>
            <w:r w:rsidRPr="00685D17">
              <w:rPr>
                <w:rFonts w:ascii="David" w:hAnsi="David" w:cs="David"/>
                <w:color w:val="564E39"/>
                <w:rtl/>
              </w:rPr>
              <w:t xml:space="preserve"> וכן מצאתי </w:t>
            </w:r>
            <w:r w:rsidRPr="00685D17">
              <w:rPr>
                <w:rFonts w:ascii="David" w:hAnsi="David" w:cs="David"/>
                <w:b/>
                <w:bCs/>
                <w:color w:val="564E39"/>
                <w:u w:val="single"/>
                <w:rtl/>
              </w:rPr>
              <w:t>לרבינו ישעיה זצ"ל</w:t>
            </w:r>
            <w:r w:rsidR="00594BD2">
              <w:rPr>
                <w:rFonts w:ascii="David" w:hAnsi="David" w:cs="David" w:hint="cs"/>
                <w:b/>
                <w:bCs/>
                <w:color w:val="564E39"/>
                <w:u w:val="single"/>
                <w:rtl/>
              </w:rPr>
              <w:t>;</w:t>
            </w:r>
            <w:r w:rsidRPr="00685D17">
              <w:rPr>
                <w:rFonts w:ascii="David" w:hAnsi="David" w:cs="David"/>
                <w:color w:val="564E39"/>
                <w:rtl/>
              </w:rPr>
              <w:t xml:space="preserve"> אף על גב </w:t>
            </w:r>
            <w:proofErr w:type="spellStart"/>
            <w:r w:rsidRPr="00685D17">
              <w:rPr>
                <w:rFonts w:ascii="David" w:hAnsi="David" w:cs="David"/>
                <w:color w:val="564E39"/>
                <w:rtl/>
              </w:rPr>
              <w:t>דאמרינן</w:t>
            </w:r>
            <w:proofErr w:type="spellEnd"/>
            <w:r w:rsidRPr="00685D17">
              <w:rPr>
                <w:rFonts w:ascii="David" w:hAnsi="David" w:cs="David"/>
                <w:color w:val="564E39"/>
                <w:rtl/>
              </w:rPr>
              <w:t xml:space="preserve"> </w:t>
            </w:r>
            <w:r>
              <w:rPr>
                <w:rFonts w:ascii="David" w:hAnsi="David" w:cs="David" w:hint="cs"/>
                <w:color w:val="564E39"/>
                <w:rtl/>
              </w:rPr>
              <w:t>"</w:t>
            </w:r>
            <w:r w:rsidRPr="00685D17">
              <w:rPr>
                <w:rFonts w:ascii="David" w:hAnsi="David" w:cs="David"/>
                <w:color w:val="564E39"/>
                <w:rtl/>
              </w:rPr>
              <w:t>שומע כעונה</w:t>
            </w:r>
            <w:r>
              <w:rPr>
                <w:rFonts w:ascii="David" w:hAnsi="David" w:cs="David" w:hint="cs"/>
                <w:color w:val="564E39"/>
                <w:rtl/>
              </w:rPr>
              <w:t>"...</w:t>
            </w:r>
            <w:r w:rsidRPr="00685D17">
              <w:rPr>
                <w:rFonts w:ascii="David" w:hAnsi="David" w:cs="David"/>
                <w:color w:val="564E39"/>
                <w:rtl/>
              </w:rPr>
              <w:t>ב</w:t>
            </w:r>
            <w:r>
              <w:rPr>
                <w:rFonts w:ascii="David" w:hAnsi="David" w:cs="David" w:hint="cs"/>
                <w:color w:val="564E39"/>
                <w:rtl/>
              </w:rPr>
              <w:t>"</w:t>
            </w:r>
            <w:r w:rsidRPr="00685D17">
              <w:rPr>
                <w:rFonts w:ascii="David" w:hAnsi="David" w:cs="David"/>
                <w:color w:val="564E39"/>
                <w:rtl/>
              </w:rPr>
              <w:t>קדוש</w:t>
            </w:r>
            <w:r>
              <w:rPr>
                <w:rFonts w:ascii="David" w:hAnsi="David" w:cs="David" w:hint="cs"/>
                <w:color w:val="564E39"/>
                <w:rtl/>
              </w:rPr>
              <w:t>"</w:t>
            </w:r>
            <w:r w:rsidRPr="00685D17">
              <w:rPr>
                <w:rFonts w:ascii="David" w:hAnsi="David" w:cs="David"/>
                <w:color w:val="564E39"/>
                <w:rtl/>
              </w:rPr>
              <w:t xml:space="preserve"> ו</w:t>
            </w:r>
            <w:r>
              <w:rPr>
                <w:rFonts w:ascii="David" w:hAnsi="David" w:cs="David" w:hint="cs"/>
                <w:color w:val="564E39"/>
                <w:rtl/>
              </w:rPr>
              <w:t>"</w:t>
            </w:r>
            <w:r w:rsidRPr="00685D17">
              <w:rPr>
                <w:rFonts w:ascii="David" w:hAnsi="David" w:cs="David"/>
                <w:color w:val="564E39"/>
                <w:rtl/>
              </w:rPr>
              <w:t>מודים</w:t>
            </w:r>
            <w:r>
              <w:rPr>
                <w:rFonts w:ascii="David" w:hAnsi="David" w:cs="David" w:hint="cs"/>
                <w:color w:val="564E39"/>
                <w:rtl/>
              </w:rPr>
              <w:t>"</w:t>
            </w:r>
            <w:r w:rsidRPr="00685D17">
              <w:rPr>
                <w:rFonts w:ascii="David" w:hAnsi="David" w:cs="David"/>
                <w:color w:val="564E39"/>
                <w:rtl/>
              </w:rPr>
              <w:t xml:space="preserve"> ו</w:t>
            </w:r>
            <w:r>
              <w:rPr>
                <w:rFonts w:ascii="David" w:hAnsi="David" w:cs="David" w:hint="cs"/>
                <w:color w:val="564E39"/>
                <w:rtl/>
              </w:rPr>
              <w:t>"</w:t>
            </w:r>
            <w:r w:rsidRPr="00685D17">
              <w:rPr>
                <w:rFonts w:ascii="David" w:hAnsi="David" w:cs="David"/>
                <w:color w:val="564E39"/>
                <w:rtl/>
              </w:rPr>
              <w:t>אמן יהא שמיה רבא</w:t>
            </w:r>
            <w:r>
              <w:rPr>
                <w:rFonts w:ascii="David" w:hAnsi="David" w:cs="David" w:hint="cs"/>
                <w:color w:val="564E39"/>
                <w:rtl/>
              </w:rPr>
              <w:t>",</w:t>
            </w:r>
            <w:r w:rsidRPr="00685D17">
              <w:rPr>
                <w:rFonts w:ascii="David" w:hAnsi="David" w:cs="David"/>
                <w:color w:val="564E39"/>
                <w:rtl/>
              </w:rPr>
              <w:t xml:space="preserve"> </w:t>
            </w:r>
            <w:r w:rsidRPr="00594BD2">
              <w:rPr>
                <w:rFonts w:ascii="David" w:hAnsi="David" w:cs="David"/>
                <w:b/>
                <w:bCs/>
                <w:color w:val="564E39"/>
                <w:rtl/>
              </w:rPr>
              <w:t xml:space="preserve">שהן </w:t>
            </w:r>
            <w:proofErr w:type="spellStart"/>
            <w:r w:rsidRPr="00594BD2">
              <w:rPr>
                <w:rFonts w:ascii="David" w:hAnsi="David" w:cs="David"/>
                <w:b/>
                <w:bCs/>
                <w:color w:val="564E39"/>
                <w:rtl/>
              </w:rPr>
              <w:t>קלוסין</w:t>
            </w:r>
            <w:proofErr w:type="spellEnd"/>
            <w:r w:rsidRPr="00594BD2">
              <w:rPr>
                <w:rFonts w:ascii="David" w:hAnsi="David" w:cs="David"/>
                <w:b/>
                <w:bCs/>
                <w:color w:val="564E39"/>
                <w:rtl/>
              </w:rPr>
              <w:t xml:space="preserve"> </w:t>
            </w:r>
            <w:proofErr w:type="spellStart"/>
            <w:r w:rsidRPr="00594BD2">
              <w:rPr>
                <w:rFonts w:ascii="David" w:hAnsi="David" w:cs="David"/>
                <w:b/>
                <w:bCs/>
                <w:color w:val="564E39"/>
                <w:rtl/>
              </w:rPr>
              <w:t>חשובין</w:t>
            </w:r>
            <w:proofErr w:type="spellEnd"/>
            <w:r w:rsidRPr="00594BD2">
              <w:rPr>
                <w:rFonts w:ascii="David" w:hAnsi="David" w:cs="David"/>
                <w:b/>
                <w:bCs/>
                <w:color w:val="564E39"/>
                <w:rtl/>
              </w:rPr>
              <w:t xml:space="preserve"> לפני הקדוש ברוך הוא</w:t>
            </w:r>
            <w:r>
              <w:rPr>
                <w:rFonts w:ascii="David" w:hAnsi="David" w:cs="David" w:hint="cs"/>
                <w:color w:val="564E39"/>
                <w:rtl/>
              </w:rPr>
              <w:t>=</w:t>
            </w:r>
            <w:r w:rsidRPr="00685D17">
              <w:rPr>
                <w:rFonts w:ascii="David" w:hAnsi="David" w:cs="David"/>
                <w:color w:val="564E39"/>
                <w:rtl/>
              </w:rPr>
              <w:t xml:space="preserve"> אינו יוצא ידי חובתו בשמיעה עד שמוציא </w:t>
            </w:r>
            <w:r w:rsidR="00594BD2">
              <w:rPr>
                <w:rFonts w:ascii="David" w:hAnsi="David" w:cs="David" w:hint="cs"/>
                <w:color w:val="564E39"/>
                <w:rtl/>
              </w:rPr>
              <w:t>...</w:t>
            </w:r>
            <w:r w:rsidRPr="00685D17">
              <w:rPr>
                <w:rFonts w:ascii="David" w:hAnsi="David" w:cs="David"/>
                <w:color w:val="564E39"/>
                <w:rtl/>
              </w:rPr>
              <w:t>שאם אתה אומר בשמיעה יצא</w:t>
            </w:r>
            <w:r>
              <w:rPr>
                <w:rFonts w:ascii="David" w:hAnsi="David" w:cs="David" w:hint="cs"/>
                <w:color w:val="564E39"/>
                <w:rtl/>
              </w:rPr>
              <w:t>,</w:t>
            </w:r>
            <w:r w:rsidRPr="00685D17">
              <w:rPr>
                <w:rFonts w:ascii="David" w:hAnsi="David" w:cs="David"/>
                <w:color w:val="564E39"/>
                <w:rtl/>
              </w:rPr>
              <w:t xml:space="preserve"> </w:t>
            </w:r>
            <w:proofErr w:type="spellStart"/>
            <w:r w:rsidRPr="00685D17">
              <w:rPr>
                <w:rFonts w:ascii="David" w:hAnsi="David" w:cs="David"/>
                <w:color w:val="564E39"/>
                <w:rtl/>
              </w:rPr>
              <w:t>כדקיימא</w:t>
            </w:r>
            <w:proofErr w:type="spellEnd"/>
            <w:r w:rsidRPr="00685D17">
              <w:rPr>
                <w:rFonts w:ascii="David" w:hAnsi="David" w:cs="David"/>
                <w:color w:val="564E39"/>
                <w:rtl/>
              </w:rPr>
              <w:t xml:space="preserve"> לן בכל </w:t>
            </w:r>
            <w:proofErr w:type="spellStart"/>
            <w:r w:rsidRPr="00685D17">
              <w:rPr>
                <w:rFonts w:ascii="David" w:hAnsi="David" w:cs="David"/>
                <w:color w:val="564E39"/>
                <w:rtl/>
              </w:rPr>
              <w:t>דוכתא</w:t>
            </w:r>
            <w:proofErr w:type="spellEnd"/>
            <w:r>
              <w:rPr>
                <w:rFonts w:ascii="David" w:hAnsi="David" w:cs="David" w:hint="cs"/>
                <w:color w:val="564E39"/>
                <w:rtl/>
              </w:rPr>
              <w:t>,</w:t>
            </w:r>
            <w:r w:rsidRPr="00685D17">
              <w:rPr>
                <w:rFonts w:ascii="David" w:hAnsi="David" w:cs="David"/>
                <w:color w:val="564E39"/>
                <w:rtl/>
              </w:rPr>
              <w:t xml:space="preserve"> </w:t>
            </w:r>
            <w:proofErr w:type="spellStart"/>
            <w:r w:rsidRPr="00685D17">
              <w:rPr>
                <w:rFonts w:ascii="David" w:hAnsi="David" w:cs="David"/>
                <w:color w:val="564E39"/>
                <w:rtl/>
              </w:rPr>
              <w:t>אמאי</w:t>
            </w:r>
            <w:proofErr w:type="spellEnd"/>
            <w:r w:rsidRPr="00685D17">
              <w:rPr>
                <w:rFonts w:ascii="David" w:hAnsi="David" w:cs="David"/>
                <w:color w:val="564E39"/>
                <w:rtl/>
              </w:rPr>
              <w:t xml:space="preserve"> אמרי רב הונא ור' יהושע </w:t>
            </w:r>
            <w:r>
              <w:rPr>
                <w:rFonts w:ascii="David" w:hAnsi="David" w:cs="David" w:hint="cs"/>
                <w:color w:val="564E39"/>
                <w:rtl/>
              </w:rPr>
              <w:t>"</w:t>
            </w:r>
            <w:r w:rsidRPr="00EF1E2B">
              <w:rPr>
                <w:rFonts w:ascii="David" w:hAnsi="David" w:cs="David"/>
                <w:i/>
                <w:iCs/>
                <w:color w:val="564E39"/>
                <w:rtl/>
              </w:rPr>
              <w:t>אם יכול להתחיל ולגמור</w:t>
            </w:r>
            <w:r w:rsidR="00594BD2">
              <w:rPr>
                <w:rFonts w:ascii="David" w:hAnsi="David" w:cs="David" w:hint="cs"/>
                <w:i/>
                <w:iCs/>
                <w:color w:val="564E39"/>
                <w:rtl/>
              </w:rPr>
              <w:t>...</w:t>
            </w:r>
            <w:r w:rsidRPr="00EF1E2B">
              <w:rPr>
                <w:rFonts w:ascii="David" w:hAnsi="David" w:cs="David"/>
                <w:i/>
                <w:iCs/>
                <w:color w:val="564E39"/>
                <w:rtl/>
              </w:rPr>
              <w:t xml:space="preserve"> ואם לאו לא יתחיל</w:t>
            </w:r>
            <w:r>
              <w:rPr>
                <w:rFonts w:ascii="David" w:hAnsi="David" w:cs="David" w:hint="cs"/>
                <w:color w:val="564E39"/>
                <w:rtl/>
              </w:rPr>
              <w:t>"</w:t>
            </w:r>
            <w:r w:rsidR="00594BD2">
              <w:rPr>
                <w:rFonts w:ascii="David" w:hAnsi="David" w:cs="David" w:hint="cs"/>
                <w:color w:val="564E39"/>
                <w:rtl/>
              </w:rPr>
              <w:t>?</w:t>
            </w:r>
            <w:r w:rsidRPr="00685D17">
              <w:rPr>
                <w:rFonts w:ascii="David" w:hAnsi="David" w:cs="David"/>
                <w:color w:val="564E39"/>
                <w:rtl/>
              </w:rPr>
              <w:t xml:space="preserve"> </w:t>
            </w:r>
            <w:proofErr w:type="spellStart"/>
            <w:r w:rsidRPr="00685D17">
              <w:rPr>
                <w:rFonts w:ascii="David" w:hAnsi="David" w:cs="David"/>
                <w:color w:val="564E39"/>
                <w:rtl/>
              </w:rPr>
              <w:t>ולכשיבא</w:t>
            </w:r>
            <w:proofErr w:type="spellEnd"/>
            <w:r w:rsidRPr="00685D17">
              <w:rPr>
                <w:rFonts w:ascii="David" w:hAnsi="David" w:cs="David"/>
                <w:color w:val="564E39"/>
                <w:rtl/>
              </w:rPr>
              <w:t xml:space="preserve"> שליח צבור לקדוש או למודים יפסיק וישמע ויצא בשמיעה</w:t>
            </w:r>
            <w:r>
              <w:rPr>
                <w:rFonts w:ascii="David" w:hAnsi="David" w:cs="David" w:hint="cs"/>
                <w:color w:val="564E39"/>
                <w:rtl/>
              </w:rPr>
              <w:t>?</w:t>
            </w:r>
            <w:r w:rsidRPr="00685D17">
              <w:rPr>
                <w:rFonts w:ascii="David" w:hAnsi="David" w:cs="David"/>
                <w:color w:val="564E39"/>
                <w:rtl/>
              </w:rPr>
              <w:t xml:space="preserve"> אלא לאו שמע מינה </w:t>
            </w:r>
            <w:r w:rsidRPr="00685D17">
              <w:rPr>
                <w:rFonts w:ascii="David" w:hAnsi="David" w:cs="David"/>
                <w:b/>
                <w:bCs/>
                <w:color w:val="564E39"/>
                <w:rtl/>
              </w:rPr>
              <w:t>לא יצא ידי חובתו עד שיענה בקול</w:t>
            </w:r>
            <w:r w:rsidRPr="00685D17">
              <w:rPr>
                <w:rFonts w:ascii="David" w:hAnsi="David" w:cs="David"/>
                <w:color w:val="564E39"/>
                <w:rtl/>
              </w:rPr>
              <w:t xml:space="preserve"> ואסור לו לפסוק</w:t>
            </w:r>
            <w:r>
              <w:rPr>
                <w:rFonts w:ascii="David" w:hAnsi="David" w:cs="David" w:hint="cs"/>
                <w:color w:val="564E39"/>
                <w:rtl/>
              </w:rPr>
              <w:t>!</w:t>
            </w:r>
            <w:r w:rsidRPr="00685D17">
              <w:rPr>
                <w:rFonts w:ascii="David" w:hAnsi="David" w:cs="David"/>
                <w:color w:val="564E39"/>
                <w:rtl/>
              </w:rPr>
              <w:t xml:space="preserve"> והלכך</w:t>
            </w:r>
            <w:r>
              <w:rPr>
                <w:rFonts w:ascii="David" w:hAnsi="David" w:cs="David" w:hint="cs"/>
                <w:color w:val="564E39"/>
                <w:rtl/>
              </w:rPr>
              <w:t>,</w:t>
            </w:r>
            <w:r w:rsidRPr="00685D17">
              <w:rPr>
                <w:rFonts w:ascii="David" w:hAnsi="David" w:cs="David"/>
                <w:color w:val="564E39"/>
                <w:rtl/>
              </w:rPr>
              <w:t xml:space="preserve"> אל יתחיל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EF1E2B" w:rsidRDefault="00EF1E2B" w:rsidP="009240B8">
            <w:pPr>
              <w:pStyle w:val="NormalWeb"/>
              <w:bidi/>
              <w:spacing w:before="0" w:beforeAutospacing="0" w:after="0" w:afterAutospacing="0" w:line="360" w:lineRule="auto"/>
              <w:rPr>
                <w:rFonts w:ascii="David" w:hAnsi="David" w:cs="David"/>
                <w:color w:val="564E39"/>
                <w:rtl/>
              </w:rPr>
            </w:pPr>
            <w:r w:rsidRPr="008054E4">
              <w:rPr>
                <w:rFonts w:ascii="David" w:hAnsi="David" w:cs="David"/>
                <w:b/>
                <w:bCs/>
                <w:color w:val="564E39"/>
                <w:u w:val="single"/>
                <w:rtl/>
              </w:rPr>
              <w:t>רש"י</w:t>
            </w:r>
            <w:r w:rsidRPr="008054E4">
              <w:rPr>
                <w:rFonts w:ascii="David" w:hAnsi="David" w:cs="David"/>
                <w:color w:val="564E39"/>
                <w:rtl/>
              </w:rPr>
              <w:t xml:space="preserve"> </w:t>
            </w:r>
            <w:r w:rsidRPr="008054E4">
              <w:rPr>
                <w:rFonts w:ascii="David" w:hAnsi="David" w:cs="David" w:hint="cs"/>
                <w:color w:val="564E39"/>
                <w:sz w:val="16"/>
                <w:szCs w:val="16"/>
                <w:rtl/>
              </w:rPr>
              <w:t>[</w:t>
            </w:r>
            <w:r w:rsidRPr="008054E4">
              <w:rPr>
                <w:rFonts w:ascii="David" w:hAnsi="David" w:cs="David"/>
                <w:color w:val="564E39"/>
                <w:sz w:val="16"/>
                <w:szCs w:val="16"/>
                <w:rtl/>
              </w:rPr>
              <w:t>סוכה ל</w:t>
            </w:r>
            <w:r w:rsidRPr="008054E4">
              <w:rPr>
                <w:rFonts w:ascii="David" w:hAnsi="David" w:cs="David" w:hint="cs"/>
                <w:color w:val="564E39"/>
                <w:sz w:val="16"/>
                <w:szCs w:val="16"/>
                <w:rtl/>
              </w:rPr>
              <w:t>"</w:t>
            </w:r>
            <w:r w:rsidRPr="008054E4">
              <w:rPr>
                <w:rFonts w:ascii="David" w:hAnsi="David" w:cs="David"/>
                <w:color w:val="564E39"/>
                <w:sz w:val="16"/>
                <w:szCs w:val="16"/>
                <w:rtl/>
              </w:rPr>
              <w:t>ח</w:t>
            </w:r>
            <w:r w:rsidRPr="008054E4">
              <w:rPr>
                <w:rFonts w:ascii="David" w:hAnsi="David" w:cs="David" w:hint="cs"/>
                <w:color w:val="564E39"/>
                <w:sz w:val="16"/>
                <w:szCs w:val="16"/>
                <w:rtl/>
              </w:rPr>
              <w:t>: ד"ה "</w:t>
            </w:r>
            <w:r w:rsidRPr="008054E4">
              <w:rPr>
                <w:rFonts w:ascii="David" w:hAnsi="David" w:cs="David"/>
                <w:color w:val="564E39"/>
                <w:sz w:val="16"/>
                <w:szCs w:val="16"/>
                <w:rtl/>
              </w:rPr>
              <w:t>הוא אומר ברוך הבא</w:t>
            </w:r>
            <w:r w:rsidRPr="008054E4">
              <w:rPr>
                <w:rFonts w:ascii="David" w:hAnsi="David" w:cs="David" w:hint="cs"/>
                <w:color w:val="564E39"/>
                <w:sz w:val="16"/>
                <w:szCs w:val="16"/>
                <w:rtl/>
              </w:rPr>
              <w:t>"]-</w:t>
            </w:r>
            <w:r>
              <w:rPr>
                <w:rFonts w:ascii="David" w:hAnsi="David" w:cs="David" w:hint="cs"/>
                <w:color w:val="564E39"/>
                <w:rtl/>
              </w:rPr>
              <w:t xml:space="preserve"> </w:t>
            </w:r>
            <w:r w:rsidRPr="008054E4">
              <w:rPr>
                <w:rFonts w:ascii="David" w:hAnsi="David" w:cs="David"/>
                <w:color w:val="564E39"/>
                <w:rtl/>
              </w:rPr>
              <w:t xml:space="preserve"> </w:t>
            </w:r>
            <w:proofErr w:type="spellStart"/>
            <w:r w:rsidRPr="008054E4">
              <w:rPr>
                <w:rFonts w:ascii="David" w:hAnsi="David" w:cs="David"/>
                <w:color w:val="564E39"/>
                <w:rtl/>
              </w:rPr>
              <w:t>למתפללין</w:t>
            </w:r>
            <w:proofErr w:type="spellEnd"/>
            <w:r w:rsidRPr="008054E4">
              <w:rPr>
                <w:rFonts w:ascii="David" w:hAnsi="David" w:cs="David"/>
                <w:color w:val="564E39"/>
                <w:rtl/>
              </w:rPr>
              <w:t xml:space="preserve"> בצבור ושליח צבור אומר </w:t>
            </w:r>
            <w:r>
              <w:rPr>
                <w:rFonts w:ascii="David" w:hAnsi="David" w:cs="David" w:hint="cs"/>
                <w:color w:val="564E39"/>
                <w:rtl/>
              </w:rPr>
              <w:t>"</w:t>
            </w:r>
            <w:r w:rsidRPr="008054E4">
              <w:rPr>
                <w:rFonts w:ascii="David" w:hAnsi="David" w:cs="David"/>
                <w:color w:val="564E39"/>
                <w:rtl/>
              </w:rPr>
              <w:t>קדיש</w:t>
            </w:r>
            <w:r>
              <w:rPr>
                <w:rFonts w:ascii="David" w:hAnsi="David" w:cs="David" w:hint="cs"/>
                <w:color w:val="564E39"/>
                <w:rtl/>
              </w:rPr>
              <w:t>"</w:t>
            </w:r>
            <w:r w:rsidRPr="008054E4">
              <w:rPr>
                <w:rFonts w:ascii="David" w:hAnsi="David" w:cs="David"/>
                <w:color w:val="564E39"/>
                <w:rtl/>
              </w:rPr>
              <w:t xml:space="preserve"> או </w:t>
            </w:r>
            <w:r>
              <w:rPr>
                <w:rFonts w:ascii="David" w:hAnsi="David" w:cs="David" w:hint="cs"/>
                <w:color w:val="564E39"/>
                <w:rtl/>
              </w:rPr>
              <w:t>"</w:t>
            </w:r>
            <w:r w:rsidRPr="008054E4">
              <w:rPr>
                <w:rFonts w:ascii="David" w:hAnsi="David" w:cs="David"/>
                <w:color w:val="564E39"/>
                <w:rtl/>
              </w:rPr>
              <w:t>יהא שמיה רבא</w:t>
            </w:r>
            <w:r>
              <w:rPr>
                <w:rFonts w:ascii="David" w:hAnsi="David" w:cs="David" w:hint="cs"/>
                <w:color w:val="564E39"/>
                <w:rtl/>
              </w:rPr>
              <w:t>"</w:t>
            </w:r>
            <w:r w:rsidRPr="008054E4">
              <w:rPr>
                <w:rFonts w:ascii="David" w:hAnsi="David" w:cs="David"/>
                <w:color w:val="564E39"/>
                <w:rtl/>
              </w:rPr>
              <w:t xml:space="preserve"> - </w:t>
            </w:r>
            <w:r w:rsidRPr="008054E4">
              <w:rPr>
                <w:rFonts w:ascii="David" w:hAnsi="David" w:cs="David"/>
                <w:b/>
                <w:bCs/>
                <w:color w:val="564E39"/>
                <w:rtl/>
              </w:rPr>
              <w:t xml:space="preserve">ישתקו בתפלתן וישמעו בכוונה, </w:t>
            </w:r>
            <w:r w:rsidRPr="00EF1E2B">
              <w:rPr>
                <w:rFonts w:ascii="David" w:hAnsi="David" w:cs="David"/>
                <w:b/>
                <w:bCs/>
                <w:color w:val="564E39"/>
                <w:sz w:val="28"/>
                <w:szCs w:val="28"/>
                <w:rtl/>
              </w:rPr>
              <w:t xml:space="preserve">והרי הן </w:t>
            </w:r>
            <w:r w:rsidRPr="00EF1E2B">
              <w:rPr>
                <w:rFonts w:ascii="David" w:hAnsi="David" w:cs="David"/>
                <w:b/>
                <w:bCs/>
                <w:color w:val="564E39"/>
                <w:sz w:val="40"/>
                <w:szCs w:val="40"/>
                <w:rtl/>
              </w:rPr>
              <w:t>כ</w:t>
            </w:r>
            <w:r w:rsidRPr="00EF1E2B">
              <w:rPr>
                <w:rFonts w:ascii="David" w:hAnsi="David" w:cs="David"/>
                <w:b/>
                <w:bCs/>
                <w:color w:val="564E39"/>
                <w:sz w:val="28"/>
                <w:szCs w:val="28"/>
                <w:rtl/>
              </w:rPr>
              <w:t>עונין</w:t>
            </w:r>
            <w:r w:rsidRPr="00EF1E2B">
              <w:rPr>
                <w:rFonts w:ascii="David" w:hAnsi="David" w:cs="David" w:hint="cs"/>
                <w:b/>
                <w:bCs/>
                <w:color w:val="564E39"/>
                <w:sz w:val="28"/>
                <w:szCs w:val="28"/>
                <w:rtl/>
              </w:rPr>
              <w:t xml:space="preserve">. </w:t>
            </w:r>
            <w:r w:rsidRPr="008054E4">
              <w:rPr>
                <w:rFonts w:ascii="David" w:hAnsi="David" w:cs="David"/>
                <w:color w:val="564E39"/>
                <w:rtl/>
              </w:rPr>
              <w:t xml:space="preserve">וכשיגמור הקדושה - יחזרו לתפלתן, וכן יסד </w:t>
            </w:r>
            <w:r w:rsidRPr="008054E4">
              <w:rPr>
                <w:rFonts w:ascii="David" w:hAnsi="David" w:cs="David"/>
                <w:b/>
                <w:bCs/>
                <w:color w:val="564E39"/>
                <w:u w:val="single"/>
                <w:rtl/>
              </w:rPr>
              <w:t xml:space="preserve">רב </w:t>
            </w:r>
            <w:proofErr w:type="spellStart"/>
            <w:r w:rsidRPr="008054E4">
              <w:rPr>
                <w:rFonts w:ascii="David" w:hAnsi="David" w:cs="David"/>
                <w:b/>
                <w:bCs/>
                <w:color w:val="564E39"/>
                <w:u w:val="single"/>
                <w:rtl/>
              </w:rPr>
              <w:t>יהודאי</w:t>
            </w:r>
            <w:proofErr w:type="spellEnd"/>
            <w:r w:rsidRPr="008054E4">
              <w:rPr>
                <w:rFonts w:ascii="David" w:hAnsi="David" w:cs="David"/>
                <w:b/>
                <w:bCs/>
                <w:color w:val="564E39"/>
                <w:u w:val="single"/>
                <w:rtl/>
              </w:rPr>
              <w:t xml:space="preserve"> גאון בעל הלכות גדולות.</w:t>
            </w:r>
          </w:p>
          <w:p w:rsidR="00EF1E2B" w:rsidRPr="008054E4" w:rsidRDefault="00EF1E2B" w:rsidP="009240B8">
            <w:pPr>
              <w:pStyle w:val="NormalWeb"/>
              <w:bidi/>
              <w:spacing w:before="0" w:beforeAutospacing="0" w:after="0" w:afterAutospacing="0" w:line="360" w:lineRule="auto"/>
              <w:rPr>
                <w:rFonts w:ascii="David" w:hAnsi="David" w:cs="David"/>
                <w:color w:val="564E39"/>
                <w:rtl/>
              </w:rPr>
            </w:pPr>
          </w:p>
        </w:tc>
      </w:tr>
      <w:tr w:rsidR="00EF1E2B" w:rsidTr="00526A0C">
        <w:tc>
          <w:tcPr>
            <w:tcW w:w="5113" w:type="dxa"/>
            <w:gridSpan w:val="4"/>
            <w:tcBorders>
              <w:left w:val="nil"/>
              <w:right w:val="nil"/>
            </w:tcBorders>
          </w:tcPr>
          <w:p w:rsidR="00EF1E2B" w:rsidRDefault="00EF1E2B" w:rsidP="009240B8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="David" w:hAnsi="David" w:cs="David" w:hint="cs"/>
                <w:b/>
                <w:bCs/>
                <w:color w:val="564E39"/>
                <w:u w:val="single"/>
                <w:rtl/>
              </w:rPr>
            </w:pPr>
          </w:p>
        </w:tc>
        <w:tc>
          <w:tcPr>
            <w:tcW w:w="5800" w:type="dxa"/>
            <w:gridSpan w:val="4"/>
            <w:tcBorders>
              <w:left w:val="nil"/>
              <w:right w:val="nil"/>
            </w:tcBorders>
          </w:tcPr>
          <w:p w:rsidR="00EF1E2B" w:rsidRPr="008054E4" w:rsidRDefault="00EF1E2B" w:rsidP="009240B8">
            <w:pPr>
              <w:pStyle w:val="NormalWeb"/>
              <w:bidi/>
              <w:spacing w:before="0" w:beforeAutospacing="0" w:after="0" w:afterAutospacing="0" w:line="360" w:lineRule="auto"/>
              <w:rPr>
                <w:rFonts w:ascii="David" w:hAnsi="David" w:cs="David"/>
                <w:b/>
                <w:bCs/>
                <w:color w:val="564E39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color w:val="564E39"/>
                <w:u w:val="single"/>
                <w:rtl/>
              </w:rPr>
              <w:t>הסבר</w:t>
            </w:r>
          </w:p>
        </w:tc>
      </w:tr>
      <w:tr w:rsidR="00594BD2" w:rsidTr="00E64066">
        <w:trPr>
          <w:gridBefore w:val="1"/>
          <w:wBefore w:w="456" w:type="dxa"/>
        </w:trPr>
        <w:tc>
          <w:tcPr>
            <w:tcW w:w="4081" w:type="dxa"/>
            <w:gridSpan w:val="2"/>
          </w:tcPr>
          <w:p w:rsidR="00594BD2" w:rsidRDefault="00594BD2" w:rsidP="00594BD2">
            <w:pPr>
              <w:pStyle w:val="NormalWeb"/>
              <w:bidi/>
              <w:spacing w:before="0" w:beforeAutospacing="0" w:after="0" w:afterAutospacing="0" w:line="360" w:lineRule="auto"/>
              <w:rPr>
                <w:rFonts w:cs="Guttman Stam" w:hint="cs"/>
                <w:sz w:val="28"/>
                <w:szCs w:val="28"/>
                <w:u w:val="single"/>
                <w:rtl/>
              </w:rPr>
            </w:pPr>
            <w:r w:rsidRPr="00C5569D">
              <w:rPr>
                <w:rFonts w:ascii="David" w:hAnsi="David" w:cs="David"/>
                <w:b/>
                <w:bCs/>
                <w:color w:val="564E39"/>
                <w:u w:val="single"/>
                <w:rtl/>
              </w:rPr>
              <w:t>בית הלוי</w:t>
            </w:r>
            <w:r w:rsidRPr="00C5569D">
              <w:rPr>
                <w:rFonts w:ascii="David" w:hAnsi="David" w:cs="David"/>
                <w:color w:val="564E39"/>
                <w:rtl/>
              </w:rPr>
              <w:t xml:space="preserve"> </w:t>
            </w:r>
            <w:r w:rsidRPr="00057CBE">
              <w:rPr>
                <w:rFonts w:ascii="David" w:hAnsi="David" w:cs="David" w:hint="cs"/>
                <w:color w:val="564E39"/>
                <w:sz w:val="16"/>
                <w:szCs w:val="16"/>
                <w:rtl/>
              </w:rPr>
              <w:t xml:space="preserve">[פירוש </w:t>
            </w:r>
            <w:proofErr w:type="spellStart"/>
            <w:r w:rsidRPr="00057CBE">
              <w:rPr>
                <w:rFonts w:ascii="David" w:hAnsi="David" w:cs="David" w:hint="cs"/>
                <w:color w:val="564E39"/>
                <w:sz w:val="16"/>
                <w:szCs w:val="16"/>
                <w:rtl/>
              </w:rPr>
              <w:t>עה"ת</w:t>
            </w:r>
            <w:proofErr w:type="spellEnd"/>
            <w:r w:rsidRPr="00057CBE">
              <w:rPr>
                <w:rFonts w:ascii="David" w:hAnsi="David" w:cs="David" w:hint="cs"/>
                <w:color w:val="564E39"/>
                <w:sz w:val="16"/>
                <w:szCs w:val="16"/>
                <w:rtl/>
              </w:rPr>
              <w:t>, "</w:t>
            </w:r>
            <w:r w:rsidRPr="00057CBE">
              <w:rPr>
                <w:rFonts w:ascii="David" w:hAnsi="David" w:cs="David"/>
                <w:color w:val="564E39"/>
                <w:sz w:val="16"/>
                <w:szCs w:val="16"/>
                <w:rtl/>
              </w:rPr>
              <w:t>עניינים שונים</w:t>
            </w:r>
            <w:r w:rsidRPr="00057CBE">
              <w:rPr>
                <w:rFonts w:ascii="David" w:hAnsi="David" w:cs="David" w:hint="cs"/>
                <w:color w:val="564E39"/>
                <w:sz w:val="16"/>
                <w:szCs w:val="16"/>
                <w:rtl/>
              </w:rPr>
              <w:t>"]-...</w:t>
            </w:r>
            <w:proofErr w:type="spellStart"/>
            <w:r w:rsidRPr="00526A0C">
              <w:rPr>
                <w:rFonts w:ascii="David" w:hAnsi="David" w:cs="David"/>
                <w:b/>
                <w:bCs/>
                <w:color w:val="564E39"/>
                <w:rtl/>
              </w:rPr>
              <w:t>דשומע</w:t>
            </w:r>
            <w:proofErr w:type="spellEnd"/>
            <w:r w:rsidRPr="00526A0C">
              <w:rPr>
                <w:rFonts w:ascii="David" w:hAnsi="David" w:cs="David"/>
                <w:b/>
                <w:bCs/>
                <w:color w:val="564E39"/>
                <w:rtl/>
              </w:rPr>
              <w:t xml:space="preserve"> כעונה</w:t>
            </w:r>
            <w:r w:rsidRPr="00C5569D">
              <w:rPr>
                <w:rFonts w:ascii="David" w:hAnsi="David" w:cs="David"/>
                <w:color w:val="564E39"/>
                <w:rtl/>
              </w:rPr>
              <w:t xml:space="preserve"> שייך רק בדבר </w:t>
            </w:r>
            <w:proofErr w:type="spellStart"/>
            <w:r w:rsidRPr="00C5569D">
              <w:rPr>
                <w:rFonts w:ascii="David" w:hAnsi="David" w:cs="David"/>
                <w:color w:val="564E39"/>
                <w:rtl/>
              </w:rPr>
              <w:t>דאין</w:t>
            </w:r>
            <w:proofErr w:type="spellEnd"/>
            <w:r w:rsidRPr="00C5569D">
              <w:rPr>
                <w:rFonts w:ascii="David" w:hAnsi="David" w:cs="David"/>
                <w:color w:val="564E39"/>
                <w:rtl/>
              </w:rPr>
              <w:t xml:space="preserve"> צריך בו </w:t>
            </w:r>
            <w:r w:rsidRPr="00C5569D">
              <w:rPr>
                <w:rFonts w:ascii="David" w:hAnsi="David" w:cs="David"/>
                <w:b/>
                <w:bCs/>
                <w:color w:val="564E39"/>
                <w:rtl/>
              </w:rPr>
              <w:t xml:space="preserve">אלא אמירה </w:t>
            </w:r>
            <w:proofErr w:type="spellStart"/>
            <w:r w:rsidRPr="00C5569D">
              <w:rPr>
                <w:rFonts w:ascii="David" w:hAnsi="David" w:cs="David"/>
                <w:b/>
                <w:bCs/>
                <w:color w:val="564E39"/>
                <w:rtl/>
              </w:rPr>
              <w:t>לחודא</w:t>
            </w:r>
            <w:proofErr w:type="spellEnd"/>
            <w:r>
              <w:rPr>
                <w:rFonts w:ascii="David" w:hAnsi="David" w:cs="David" w:hint="cs"/>
                <w:color w:val="564E39"/>
                <w:rtl/>
              </w:rPr>
              <w:t>.</w:t>
            </w:r>
            <w:r w:rsidRPr="00C5569D">
              <w:rPr>
                <w:rFonts w:ascii="David" w:hAnsi="David" w:cs="David"/>
                <w:color w:val="564E39"/>
                <w:rtl/>
              </w:rPr>
              <w:t xml:space="preserve"> אבל ברכות </w:t>
            </w:r>
            <w:proofErr w:type="spellStart"/>
            <w:r w:rsidRPr="00C5569D">
              <w:rPr>
                <w:rFonts w:ascii="David" w:hAnsi="David" w:cs="David"/>
                <w:color w:val="564E39"/>
                <w:rtl/>
              </w:rPr>
              <w:t>כהנים</w:t>
            </w:r>
            <w:proofErr w:type="spellEnd"/>
            <w:r>
              <w:rPr>
                <w:rFonts w:ascii="David" w:hAnsi="David" w:cs="David" w:hint="cs"/>
                <w:color w:val="564E39"/>
                <w:rtl/>
              </w:rPr>
              <w:t>,</w:t>
            </w:r>
            <w:r w:rsidRPr="00C5569D">
              <w:rPr>
                <w:rFonts w:ascii="David" w:hAnsi="David" w:cs="David"/>
                <w:color w:val="564E39"/>
                <w:rtl/>
              </w:rPr>
              <w:t xml:space="preserve"> </w:t>
            </w:r>
            <w:proofErr w:type="spellStart"/>
            <w:r w:rsidRPr="00C5569D">
              <w:rPr>
                <w:rFonts w:ascii="David" w:hAnsi="David" w:cs="David"/>
                <w:color w:val="564E39"/>
                <w:rtl/>
              </w:rPr>
              <w:t>דצריך</w:t>
            </w:r>
            <w:proofErr w:type="spellEnd"/>
            <w:r w:rsidRPr="00C5569D">
              <w:rPr>
                <w:rFonts w:ascii="David" w:hAnsi="David" w:cs="David"/>
                <w:color w:val="564E39"/>
                <w:rtl/>
              </w:rPr>
              <w:t xml:space="preserve"> </w:t>
            </w:r>
            <w:r>
              <w:rPr>
                <w:rFonts w:ascii="David" w:hAnsi="David" w:cs="David" w:hint="cs"/>
                <w:color w:val="564E39"/>
                <w:rtl/>
              </w:rPr>
              <w:t>"</w:t>
            </w:r>
            <w:r w:rsidRPr="00C5569D">
              <w:rPr>
                <w:rFonts w:ascii="David" w:hAnsi="David" w:cs="David"/>
                <w:color w:val="564E39"/>
                <w:rtl/>
              </w:rPr>
              <w:t>קול רם</w:t>
            </w:r>
            <w:r>
              <w:rPr>
                <w:rFonts w:ascii="David" w:hAnsi="David" w:cs="David" w:hint="cs"/>
                <w:color w:val="564E39"/>
                <w:rtl/>
              </w:rPr>
              <w:t>"</w:t>
            </w:r>
            <w:r w:rsidRPr="00C5569D">
              <w:rPr>
                <w:rFonts w:ascii="David" w:hAnsi="David" w:cs="David"/>
                <w:color w:val="564E39"/>
                <w:rtl/>
              </w:rPr>
              <w:t xml:space="preserve"> כאדם האומר </w:t>
            </w:r>
            <w:proofErr w:type="spellStart"/>
            <w:r w:rsidRPr="00C5569D">
              <w:rPr>
                <w:rFonts w:ascii="David" w:hAnsi="David" w:cs="David"/>
                <w:color w:val="564E39"/>
                <w:rtl/>
              </w:rPr>
              <w:t>לחבירו</w:t>
            </w:r>
            <w:proofErr w:type="spellEnd"/>
            <w:r w:rsidRPr="00C5569D">
              <w:rPr>
                <w:rFonts w:ascii="David" w:hAnsi="David" w:cs="David"/>
                <w:color w:val="564E39"/>
                <w:rtl/>
              </w:rPr>
              <w:t xml:space="preserve"> </w:t>
            </w:r>
            <w:r>
              <w:rPr>
                <w:rFonts w:ascii="David" w:hAnsi="David" w:cs="David" w:hint="cs"/>
                <w:color w:val="564E39"/>
                <w:rtl/>
              </w:rPr>
              <w:t>...</w:t>
            </w:r>
            <w:r w:rsidRPr="00C5569D">
              <w:rPr>
                <w:rFonts w:ascii="David" w:hAnsi="David" w:cs="David"/>
                <w:color w:val="564E39"/>
                <w:rtl/>
              </w:rPr>
              <w:t xml:space="preserve">לא שייך </w:t>
            </w:r>
            <w:r>
              <w:rPr>
                <w:rFonts w:ascii="David" w:hAnsi="David" w:cs="David" w:hint="cs"/>
                <w:color w:val="564E39"/>
                <w:rtl/>
              </w:rPr>
              <w:t>"</w:t>
            </w:r>
            <w:r w:rsidRPr="00C5569D">
              <w:rPr>
                <w:rFonts w:ascii="David" w:hAnsi="David" w:cs="David"/>
                <w:color w:val="564E39"/>
                <w:rtl/>
              </w:rPr>
              <w:t>שומע כעונה</w:t>
            </w:r>
            <w:r>
              <w:rPr>
                <w:rFonts w:ascii="David" w:hAnsi="David" w:cs="David" w:hint="cs"/>
                <w:color w:val="564E39"/>
                <w:rtl/>
              </w:rPr>
              <w:t>"</w:t>
            </w:r>
            <w:r w:rsidRPr="00C5569D">
              <w:rPr>
                <w:rFonts w:ascii="David" w:hAnsi="David" w:cs="David"/>
                <w:color w:val="564E39"/>
                <w:rtl/>
              </w:rPr>
              <w:t xml:space="preserve"> </w:t>
            </w:r>
            <w:r w:rsidR="00526A0C">
              <w:rPr>
                <w:rFonts w:ascii="David" w:hAnsi="David" w:cs="David" w:hint="cs"/>
                <w:color w:val="564E39"/>
                <w:rtl/>
              </w:rPr>
              <w:t>...</w:t>
            </w:r>
            <w:r w:rsidRPr="00C5569D">
              <w:rPr>
                <w:rFonts w:ascii="David" w:hAnsi="David" w:cs="David"/>
                <w:color w:val="564E39"/>
                <w:rtl/>
              </w:rPr>
              <w:t>מאם היה אומר מפורש בפה רק בלחש דלא יצא.</w:t>
            </w:r>
          </w:p>
        </w:tc>
        <w:tc>
          <w:tcPr>
            <w:tcW w:w="2889" w:type="dxa"/>
            <w:gridSpan w:val="3"/>
          </w:tcPr>
          <w:p w:rsidR="00594BD2" w:rsidRDefault="00594BD2" w:rsidP="00594BD2">
            <w:pPr>
              <w:pStyle w:val="NormalWeb"/>
              <w:bidi/>
              <w:spacing w:before="0" w:beforeAutospacing="0" w:after="0" w:afterAutospacing="0" w:line="360" w:lineRule="auto"/>
              <w:rPr>
                <w:rFonts w:cs="Guttman Stam" w:hint="cs"/>
                <w:sz w:val="28"/>
                <w:szCs w:val="28"/>
                <w:u w:val="single"/>
                <w:rtl/>
              </w:rPr>
            </w:pPr>
            <w:r w:rsidRPr="00685D17">
              <w:rPr>
                <w:rFonts w:ascii="David" w:hAnsi="David" w:cs="David"/>
                <w:b/>
                <w:bCs/>
                <w:color w:val="564E39"/>
                <w:u w:val="single"/>
                <w:rtl/>
              </w:rPr>
              <w:t>שבלי הלקט</w:t>
            </w:r>
            <w:r w:rsidRPr="00685D17">
              <w:rPr>
                <w:rFonts w:ascii="David" w:hAnsi="David" w:cs="David"/>
                <w:color w:val="564E39"/>
                <w:rtl/>
              </w:rPr>
              <w:t xml:space="preserve"> </w:t>
            </w:r>
            <w:r w:rsidRPr="00685D17">
              <w:rPr>
                <w:rFonts w:ascii="David" w:hAnsi="David" w:cs="David" w:hint="cs"/>
                <w:color w:val="564E39"/>
                <w:sz w:val="16"/>
                <w:szCs w:val="16"/>
                <w:rtl/>
              </w:rPr>
              <w:t>[</w:t>
            </w:r>
            <w:r w:rsidRPr="00685D17">
              <w:rPr>
                <w:rFonts w:ascii="David" w:hAnsi="David" w:cs="David"/>
                <w:color w:val="564E39"/>
                <w:sz w:val="16"/>
                <w:szCs w:val="16"/>
                <w:rtl/>
              </w:rPr>
              <w:t>ענין תפילה סימן כ</w:t>
            </w:r>
            <w:r w:rsidRPr="00685D17">
              <w:rPr>
                <w:rFonts w:ascii="David" w:hAnsi="David" w:cs="David" w:hint="cs"/>
                <w:color w:val="564E39"/>
                <w:sz w:val="16"/>
                <w:szCs w:val="16"/>
                <w:rtl/>
              </w:rPr>
              <w:t>]</w:t>
            </w:r>
            <w:r>
              <w:rPr>
                <w:rFonts w:ascii="David" w:hAnsi="David" w:cs="David" w:hint="cs"/>
                <w:color w:val="564E39"/>
                <w:sz w:val="16"/>
                <w:szCs w:val="16"/>
                <w:rtl/>
              </w:rPr>
              <w:t>-</w:t>
            </w:r>
            <w:r w:rsidRPr="00685D17">
              <w:rPr>
                <w:rFonts w:ascii="David" w:hAnsi="David" w:cs="David"/>
                <w:color w:val="564E39"/>
                <w:rtl/>
              </w:rPr>
              <w:t xml:space="preserve"> דלא חשיבה </w:t>
            </w:r>
            <w:r>
              <w:rPr>
                <w:rFonts w:ascii="David" w:hAnsi="David" w:cs="David" w:hint="cs"/>
                <w:color w:val="564E39"/>
                <w:rtl/>
              </w:rPr>
              <w:t>"</w:t>
            </w:r>
            <w:r w:rsidRPr="00685D17">
              <w:rPr>
                <w:rFonts w:ascii="David" w:hAnsi="David" w:cs="David"/>
                <w:color w:val="564E39"/>
                <w:rtl/>
              </w:rPr>
              <w:t>הפסקה</w:t>
            </w:r>
            <w:r>
              <w:rPr>
                <w:rFonts w:ascii="David" w:hAnsi="David" w:cs="David" w:hint="cs"/>
                <w:color w:val="564E39"/>
                <w:rtl/>
              </w:rPr>
              <w:t>"</w:t>
            </w:r>
            <w:r w:rsidR="00526A0C">
              <w:rPr>
                <w:rFonts w:ascii="David" w:hAnsi="David" w:cs="David" w:hint="cs"/>
                <w:color w:val="564E39"/>
                <w:rtl/>
              </w:rPr>
              <w:t>,</w:t>
            </w:r>
            <w:r w:rsidRPr="00685D17">
              <w:rPr>
                <w:rFonts w:ascii="David" w:hAnsi="David" w:cs="David"/>
                <w:color w:val="564E39"/>
                <w:rtl/>
              </w:rPr>
              <w:t xml:space="preserve"> </w:t>
            </w:r>
            <w:proofErr w:type="spellStart"/>
            <w:r w:rsidRPr="004E076A">
              <w:rPr>
                <w:rFonts w:ascii="David" w:hAnsi="David" w:cs="David"/>
                <w:b/>
                <w:bCs/>
                <w:color w:val="564E39"/>
                <w:rtl/>
              </w:rPr>
              <w:t>דהא</w:t>
            </w:r>
            <w:proofErr w:type="spellEnd"/>
            <w:r w:rsidRPr="004E076A">
              <w:rPr>
                <w:rFonts w:ascii="David" w:hAnsi="David" w:cs="David"/>
                <w:b/>
                <w:bCs/>
                <w:color w:val="564E39"/>
                <w:rtl/>
              </w:rPr>
              <w:t xml:space="preserve"> אינו שוהה כדי לגמור את כלה</w:t>
            </w:r>
            <w:r>
              <w:rPr>
                <w:rFonts w:ascii="David" w:hAnsi="David" w:cs="David" w:hint="cs"/>
                <w:color w:val="564E39"/>
                <w:rtl/>
              </w:rPr>
              <w:t>,</w:t>
            </w:r>
            <w:r w:rsidRPr="00685D17">
              <w:rPr>
                <w:rFonts w:ascii="David" w:hAnsi="David" w:cs="David"/>
                <w:color w:val="564E39"/>
                <w:rtl/>
              </w:rPr>
              <w:t xml:space="preserve"> </w:t>
            </w:r>
            <w:proofErr w:type="spellStart"/>
            <w:r w:rsidRPr="00685D17">
              <w:rPr>
                <w:rFonts w:ascii="David" w:hAnsi="David" w:cs="David"/>
                <w:color w:val="564E39"/>
                <w:rtl/>
              </w:rPr>
              <w:t>ובבציר</w:t>
            </w:r>
            <w:proofErr w:type="spellEnd"/>
            <w:r w:rsidRPr="00685D17">
              <w:rPr>
                <w:rFonts w:ascii="David" w:hAnsi="David" w:cs="David"/>
                <w:color w:val="564E39"/>
                <w:rtl/>
              </w:rPr>
              <w:t xml:space="preserve"> מהכי לא מקרי </w:t>
            </w:r>
            <w:r>
              <w:rPr>
                <w:rFonts w:ascii="David" w:hAnsi="David" w:cs="David" w:hint="cs"/>
                <w:color w:val="564E39"/>
                <w:rtl/>
              </w:rPr>
              <w:t>"</w:t>
            </w:r>
            <w:r w:rsidRPr="00685D17">
              <w:rPr>
                <w:rFonts w:ascii="David" w:hAnsi="David" w:cs="David"/>
                <w:color w:val="564E39"/>
                <w:rtl/>
              </w:rPr>
              <w:t>הפסקה</w:t>
            </w:r>
            <w:r>
              <w:rPr>
                <w:rFonts w:ascii="David" w:hAnsi="David" w:cs="David" w:hint="cs"/>
                <w:color w:val="564E39"/>
                <w:rtl/>
              </w:rPr>
              <w:t>".</w:t>
            </w:r>
          </w:p>
        </w:tc>
        <w:tc>
          <w:tcPr>
            <w:tcW w:w="3487" w:type="dxa"/>
            <w:gridSpan w:val="2"/>
          </w:tcPr>
          <w:p w:rsidR="00594BD2" w:rsidRDefault="00594BD2" w:rsidP="00594BD2">
            <w:pPr>
              <w:pStyle w:val="NormalWeb"/>
              <w:bidi/>
              <w:spacing w:before="0" w:beforeAutospacing="0" w:after="0" w:afterAutospacing="0" w:line="360" w:lineRule="auto"/>
              <w:rPr>
                <w:rFonts w:cs="Guttman Stam" w:hint="cs"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color w:val="564E39"/>
                <w:u w:val="single"/>
                <w:rtl/>
              </w:rPr>
              <w:t>החזו"א</w:t>
            </w:r>
            <w:r>
              <w:rPr>
                <w:rFonts w:ascii="David" w:hAnsi="David" w:cs="David" w:hint="cs"/>
                <w:color w:val="564E39"/>
              </w:rPr>
              <w:t xml:space="preserve"> </w:t>
            </w:r>
            <w:r>
              <w:rPr>
                <w:rFonts w:ascii="David" w:hAnsi="David" w:cs="David" w:hint="cs"/>
                <w:color w:val="564E39"/>
                <w:rtl/>
              </w:rPr>
              <w:t xml:space="preserve"> </w:t>
            </w:r>
            <w:r w:rsidRPr="00625E0D">
              <w:rPr>
                <w:rFonts w:ascii="David" w:hAnsi="David" w:cs="David" w:hint="cs"/>
                <w:color w:val="564E39"/>
                <w:sz w:val="16"/>
                <w:szCs w:val="16"/>
                <w:rtl/>
              </w:rPr>
              <w:t>[או"ח כ"ט/א, ג]</w:t>
            </w:r>
            <w:r>
              <w:rPr>
                <w:rFonts w:ascii="David" w:hAnsi="David" w:cs="David" w:hint="cs"/>
                <w:color w:val="564E39"/>
                <w:sz w:val="16"/>
                <w:szCs w:val="16"/>
                <w:rtl/>
              </w:rPr>
              <w:t xml:space="preserve"> </w:t>
            </w:r>
            <w:r>
              <w:rPr>
                <w:rFonts w:ascii="David" w:hAnsi="David" w:cs="David" w:hint="cs"/>
                <w:color w:val="564E39"/>
                <w:rtl/>
              </w:rPr>
              <w:t>...</w:t>
            </w:r>
            <w:proofErr w:type="spellStart"/>
            <w:r>
              <w:rPr>
                <w:rFonts w:ascii="David" w:hAnsi="David" w:cs="David" w:hint="cs"/>
                <w:color w:val="564E39"/>
                <w:rtl/>
              </w:rPr>
              <w:t>שענין</w:t>
            </w:r>
            <w:proofErr w:type="spellEnd"/>
            <w:r>
              <w:rPr>
                <w:rFonts w:ascii="David" w:hAnsi="David" w:cs="David" w:hint="cs"/>
                <w:color w:val="564E39"/>
                <w:rtl/>
              </w:rPr>
              <w:t xml:space="preserve"> שומע כעונה הוא התאחדות השומע והמשמיע: </w:t>
            </w:r>
            <w:r w:rsidRPr="00594BD2">
              <w:rPr>
                <w:rFonts w:ascii="David" w:hAnsi="David" w:cs="David" w:hint="cs"/>
                <w:b/>
                <w:bCs/>
                <w:color w:val="564E39"/>
                <w:sz w:val="28"/>
                <w:szCs w:val="28"/>
                <w:rtl/>
              </w:rPr>
              <w:t>זה בדיבור וזה בשמיעה</w:t>
            </w:r>
            <w:r w:rsidRPr="00594BD2">
              <w:rPr>
                <w:rFonts w:ascii="David" w:hAnsi="David" w:cs="David" w:hint="cs"/>
                <w:color w:val="564E39"/>
                <w:sz w:val="28"/>
                <w:szCs w:val="28"/>
                <w:rtl/>
              </w:rPr>
              <w:t xml:space="preserve"> </w:t>
            </w:r>
            <w:r>
              <w:rPr>
                <w:rFonts w:ascii="David" w:hAnsi="David" w:cs="David" w:hint="cs"/>
                <w:color w:val="564E39"/>
                <w:rtl/>
              </w:rPr>
              <w:t xml:space="preserve">עד </w:t>
            </w:r>
            <w:proofErr w:type="spellStart"/>
            <w:r>
              <w:rPr>
                <w:rFonts w:ascii="David" w:hAnsi="David" w:cs="David" w:hint="cs"/>
                <w:color w:val="564E39"/>
                <w:rtl/>
              </w:rPr>
              <w:t>שמתיחס</w:t>
            </w:r>
            <w:proofErr w:type="spellEnd"/>
            <w:r>
              <w:rPr>
                <w:rFonts w:ascii="David" w:hAnsi="David" w:cs="David" w:hint="cs"/>
                <w:color w:val="564E39"/>
                <w:rtl/>
              </w:rPr>
              <w:t xml:space="preserve"> גם הדיבור למצות השומע</w:t>
            </w:r>
          </w:p>
        </w:tc>
      </w:tr>
    </w:tbl>
    <w:p w:rsidR="00594BD2" w:rsidRDefault="00594BD2" w:rsidP="00594BD2">
      <w:pPr>
        <w:pStyle w:val="NormalWeb"/>
        <w:shd w:val="clear" w:color="auto" w:fill="EDE9E3"/>
        <w:bidi/>
        <w:spacing w:before="0" w:beforeAutospacing="0" w:after="0" w:afterAutospacing="0" w:line="360" w:lineRule="auto"/>
        <w:jc w:val="center"/>
        <w:rPr>
          <w:rFonts w:cs="Guttman Stam"/>
          <w:sz w:val="28"/>
          <w:szCs w:val="28"/>
          <w:u w:val="single"/>
          <w:rtl/>
        </w:rPr>
      </w:pPr>
    </w:p>
    <w:p w:rsidR="00E64066" w:rsidRDefault="00E64066" w:rsidP="00E64066">
      <w:pPr>
        <w:pStyle w:val="NormalWeb"/>
        <w:shd w:val="clear" w:color="auto" w:fill="EDE9E3"/>
        <w:bidi/>
        <w:spacing w:before="0" w:beforeAutospacing="0" w:after="0" w:afterAutospacing="0" w:line="360" w:lineRule="auto"/>
        <w:jc w:val="center"/>
        <w:rPr>
          <w:rFonts w:cs="Guttman Stam" w:hint="cs"/>
          <w:sz w:val="28"/>
          <w:szCs w:val="28"/>
          <w:u w:val="single"/>
          <w:rtl/>
        </w:rPr>
      </w:pPr>
    </w:p>
    <w:p w:rsidR="00D90251" w:rsidRDefault="00D90251" w:rsidP="00594BD2">
      <w:pPr>
        <w:pStyle w:val="NormalWeb"/>
        <w:shd w:val="clear" w:color="auto" w:fill="EDE9E3"/>
        <w:bidi/>
        <w:spacing w:before="0" w:beforeAutospacing="0" w:after="0" w:afterAutospacing="0" w:line="360" w:lineRule="auto"/>
        <w:jc w:val="center"/>
        <w:rPr>
          <w:rFonts w:cs="Guttman Stam"/>
          <w:sz w:val="28"/>
          <w:szCs w:val="28"/>
          <w:u w:val="single"/>
          <w:rtl/>
        </w:rPr>
      </w:pPr>
      <w:r>
        <w:rPr>
          <w:rFonts w:cs="Guttman Stam" w:hint="cs"/>
          <w:sz w:val="28"/>
          <w:szCs w:val="28"/>
          <w:u w:val="single"/>
          <w:rtl/>
        </w:rPr>
        <w:lastRenderedPageBreak/>
        <w:t>נפק"מ</w:t>
      </w:r>
      <w:r w:rsidR="00345D39">
        <w:rPr>
          <w:rFonts w:cs="Guttman Stam" w:hint="cs"/>
          <w:sz w:val="28"/>
          <w:szCs w:val="28"/>
          <w:u w:val="single"/>
          <w:rtl/>
        </w:rPr>
        <w:t xml:space="preserve"> # 1</w:t>
      </w:r>
      <w:r>
        <w:rPr>
          <w:rFonts w:cs="Guttman Stam" w:hint="cs"/>
          <w:sz w:val="28"/>
          <w:szCs w:val="28"/>
          <w:u w:val="single"/>
          <w:rtl/>
        </w:rPr>
        <w:t>- האם צריך לענות "אמן"</w:t>
      </w:r>
      <w:r w:rsidR="00E64066">
        <w:rPr>
          <w:rFonts w:cs="Guttman Stam" w:hint="cs"/>
          <w:sz w:val="28"/>
          <w:szCs w:val="28"/>
          <w:u w:val="single"/>
          <w:rtl/>
        </w:rPr>
        <w:t xml:space="preserve"> כדי שיהיה כמדבר</w:t>
      </w:r>
      <w:r>
        <w:rPr>
          <w:rFonts w:cs="Guttman Stam" w:hint="cs"/>
          <w:sz w:val="28"/>
          <w:szCs w:val="28"/>
          <w:u w:val="single"/>
          <w:rtl/>
        </w:rPr>
        <w:t>?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04"/>
        <w:gridCol w:w="7652"/>
      </w:tblGrid>
      <w:tr w:rsidR="00D90251" w:rsidTr="00345D39">
        <w:tc>
          <w:tcPr>
            <w:tcW w:w="2804" w:type="dxa"/>
          </w:tcPr>
          <w:p w:rsidR="00D90251" w:rsidRPr="00345D39" w:rsidRDefault="00345D39" w:rsidP="009240B8">
            <w:pPr>
              <w:pStyle w:val="NormalWeb"/>
              <w:shd w:val="clear" w:color="auto" w:fill="EDE9E3"/>
              <w:bidi/>
              <w:spacing w:before="0" w:beforeAutospacing="0" w:after="0" w:afterAutospacing="0" w:line="360" w:lineRule="auto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ה</w:t>
            </w:r>
            <w:r w:rsidRPr="00D90251">
              <w:rPr>
                <w:rFonts w:ascii="David" w:hAnsi="David" w:cs="David"/>
                <w:b/>
                <w:bCs/>
                <w:u w:val="single"/>
                <w:rtl/>
              </w:rPr>
              <w:t>כסף משנה</w:t>
            </w:r>
            <w:r w:rsidRPr="00D90251">
              <w:rPr>
                <w:rFonts w:ascii="David" w:hAnsi="David" w:cs="David"/>
                <w:rtl/>
              </w:rPr>
              <w:t xml:space="preserve"> </w:t>
            </w:r>
            <w:r w:rsidRPr="00D90251">
              <w:rPr>
                <w:rFonts w:ascii="David" w:hAnsi="David" w:cs="David" w:hint="cs"/>
                <w:sz w:val="16"/>
                <w:szCs w:val="16"/>
                <w:rtl/>
              </w:rPr>
              <w:t>[שם]-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D90251">
              <w:rPr>
                <w:rFonts w:ascii="David" w:hAnsi="David" w:cs="David"/>
                <w:rtl/>
              </w:rPr>
              <w:t>וא"ת</w:t>
            </w:r>
            <w:r>
              <w:rPr>
                <w:rFonts w:ascii="David" w:hAnsi="David" w:cs="David" w:hint="cs"/>
                <w:rtl/>
              </w:rPr>
              <w:t>,</w:t>
            </w:r>
            <w:r w:rsidRPr="00D90251">
              <w:rPr>
                <w:rFonts w:ascii="David" w:hAnsi="David" w:cs="David"/>
                <w:rtl/>
              </w:rPr>
              <w:t xml:space="preserve"> ע"כ </w:t>
            </w:r>
            <w:proofErr w:type="spellStart"/>
            <w:r w:rsidRPr="00D90251">
              <w:rPr>
                <w:rFonts w:ascii="David" w:hAnsi="David" w:cs="David"/>
                <w:rtl/>
              </w:rPr>
              <w:t>בנתכוון</w:t>
            </w:r>
            <w:proofErr w:type="spellEnd"/>
            <w:r w:rsidRPr="00D90251">
              <w:rPr>
                <w:rFonts w:ascii="David" w:hAnsi="David" w:cs="David"/>
                <w:rtl/>
              </w:rPr>
              <w:t xml:space="preserve"> לצאת עסקינן</w:t>
            </w:r>
            <w:r>
              <w:rPr>
                <w:rFonts w:ascii="David" w:hAnsi="David" w:cs="David" w:hint="cs"/>
                <w:rtl/>
              </w:rPr>
              <w:t>,</w:t>
            </w:r>
            <w:r w:rsidRPr="00D90251">
              <w:rPr>
                <w:rFonts w:ascii="David" w:hAnsi="David" w:cs="David"/>
                <w:rtl/>
              </w:rPr>
              <w:t xml:space="preserve"> וא"כ</w:t>
            </w:r>
            <w:r>
              <w:rPr>
                <w:rFonts w:ascii="David" w:hAnsi="David" w:cs="David" w:hint="cs"/>
                <w:rtl/>
              </w:rPr>
              <w:t>,</w:t>
            </w:r>
            <w:r w:rsidRPr="00D90251">
              <w:rPr>
                <w:rFonts w:ascii="David" w:hAnsi="David" w:cs="David"/>
                <w:rtl/>
              </w:rPr>
              <w:t xml:space="preserve"> מאי </w:t>
            </w:r>
            <w:proofErr w:type="spellStart"/>
            <w:r w:rsidRPr="00D90251">
              <w:rPr>
                <w:rFonts w:ascii="David" w:hAnsi="David" w:cs="David"/>
                <w:rtl/>
              </w:rPr>
              <w:t>קמ"ל</w:t>
            </w:r>
            <w:proofErr w:type="spellEnd"/>
            <w:r w:rsidRPr="00D90251">
              <w:rPr>
                <w:rFonts w:ascii="David" w:hAnsi="David" w:cs="David"/>
                <w:rtl/>
              </w:rPr>
              <w:t xml:space="preserve"> בעונה </w:t>
            </w:r>
            <w:r>
              <w:rPr>
                <w:rFonts w:ascii="David" w:hAnsi="David" w:cs="David" w:hint="cs"/>
                <w:rtl/>
              </w:rPr>
              <w:t>"</w:t>
            </w:r>
            <w:r w:rsidRPr="00D90251">
              <w:rPr>
                <w:rFonts w:ascii="David" w:hAnsi="David" w:cs="David"/>
                <w:rtl/>
              </w:rPr>
              <w:t>אמן</w:t>
            </w:r>
            <w:r>
              <w:rPr>
                <w:rFonts w:ascii="David" w:hAnsi="David" w:cs="David" w:hint="cs"/>
                <w:rtl/>
              </w:rPr>
              <w:t>"?</w:t>
            </w:r>
            <w:r w:rsidRPr="00D90251">
              <w:rPr>
                <w:rFonts w:ascii="David" w:hAnsi="David" w:cs="David"/>
                <w:rtl/>
              </w:rPr>
              <w:t xml:space="preserve"> הא אפילו לא ענה </w:t>
            </w:r>
            <w:r>
              <w:rPr>
                <w:rFonts w:ascii="David" w:hAnsi="David" w:cs="David" w:hint="cs"/>
                <w:rtl/>
              </w:rPr>
              <w:t>"</w:t>
            </w:r>
            <w:r w:rsidRPr="00D90251">
              <w:rPr>
                <w:rFonts w:ascii="David" w:hAnsi="David" w:cs="David"/>
                <w:rtl/>
              </w:rPr>
              <w:t>אמן</w:t>
            </w:r>
            <w:r>
              <w:rPr>
                <w:rFonts w:ascii="David" w:hAnsi="David" w:cs="David" w:hint="cs"/>
                <w:rtl/>
              </w:rPr>
              <w:t>"</w:t>
            </w:r>
            <w:r w:rsidRPr="00D90251">
              <w:rPr>
                <w:rFonts w:ascii="David" w:hAnsi="David" w:cs="David"/>
                <w:rtl/>
              </w:rPr>
              <w:t xml:space="preserve"> </w:t>
            </w:r>
            <w:proofErr w:type="spellStart"/>
            <w:r w:rsidRPr="00D90251">
              <w:rPr>
                <w:rFonts w:ascii="David" w:hAnsi="David" w:cs="David"/>
                <w:rtl/>
              </w:rPr>
              <w:t>אשמועינן</w:t>
            </w:r>
            <w:proofErr w:type="spellEnd"/>
            <w:r w:rsidRPr="00D90251">
              <w:rPr>
                <w:rFonts w:ascii="David" w:hAnsi="David" w:cs="David"/>
                <w:rtl/>
              </w:rPr>
              <w:t xml:space="preserve"> רבינו </w:t>
            </w:r>
            <w:proofErr w:type="spellStart"/>
            <w:r w:rsidRPr="00D90251">
              <w:rPr>
                <w:rFonts w:ascii="David" w:hAnsi="David" w:cs="David"/>
                <w:rtl/>
              </w:rPr>
              <w:t>דיצא</w:t>
            </w:r>
            <w:proofErr w:type="spellEnd"/>
            <w:r>
              <w:rPr>
                <w:rFonts w:ascii="David" w:hAnsi="David" w:cs="David" w:hint="cs"/>
                <w:rtl/>
              </w:rPr>
              <w:t>?</w:t>
            </w:r>
          </w:p>
        </w:tc>
        <w:tc>
          <w:tcPr>
            <w:tcW w:w="7652" w:type="dxa"/>
          </w:tcPr>
          <w:p w:rsidR="00345D39" w:rsidRDefault="00345D39" w:rsidP="009240B8">
            <w:pPr>
              <w:pStyle w:val="NormalWeb"/>
              <w:shd w:val="clear" w:color="auto" w:fill="EDE9E3"/>
              <w:bidi/>
              <w:spacing w:before="0" w:beforeAutospacing="0" w:after="0" w:afterAutospacing="0" w:line="360" w:lineRule="auto"/>
              <w:rPr>
                <w:rFonts w:ascii="David" w:hAnsi="David" w:cs="David"/>
                <w:rtl/>
              </w:rPr>
            </w:pPr>
            <w:r w:rsidRPr="00D90251">
              <w:rPr>
                <w:rFonts w:ascii="David" w:hAnsi="David" w:cs="David" w:hint="cs"/>
                <w:b/>
                <w:bCs/>
                <w:u w:val="single"/>
                <w:rtl/>
              </w:rPr>
              <w:t>ה</w:t>
            </w:r>
            <w:r w:rsidRPr="00D90251">
              <w:rPr>
                <w:rFonts w:ascii="David" w:hAnsi="David" w:cs="David"/>
                <w:b/>
                <w:bCs/>
                <w:u w:val="single"/>
                <w:rtl/>
              </w:rPr>
              <w:t>רמב"ם</w:t>
            </w:r>
            <w:r w:rsidRPr="00D90251">
              <w:rPr>
                <w:rFonts w:ascii="David" w:hAnsi="David" w:cs="David"/>
                <w:rtl/>
              </w:rPr>
              <w:t xml:space="preserve"> </w:t>
            </w:r>
            <w:r w:rsidRPr="00D90251">
              <w:rPr>
                <w:rFonts w:ascii="David" w:hAnsi="David" w:cs="David" w:hint="cs"/>
                <w:sz w:val="16"/>
                <w:szCs w:val="16"/>
                <w:rtl/>
              </w:rPr>
              <w:t>[</w:t>
            </w:r>
            <w:r w:rsidRPr="00D90251">
              <w:rPr>
                <w:rFonts w:ascii="David" w:hAnsi="David" w:cs="David"/>
                <w:sz w:val="16"/>
                <w:szCs w:val="16"/>
                <w:rtl/>
              </w:rPr>
              <w:t>ברכות א</w:t>
            </w:r>
            <w:r w:rsidRPr="00D90251">
              <w:rPr>
                <w:rFonts w:ascii="David" w:hAnsi="David" w:cs="David" w:hint="cs"/>
                <w:sz w:val="16"/>
                <w:szCs w:val="16"/>
                <w:rtl/>
              </w:rPr>
              <w:t>/</w:t>
            </w:r>
            <w:r w:rsidRPr="00D90251">
              <w:rPr>
                <w:rFonts w:ascii="David" w:hAnsi="David" w:cs="David"/>
                <w:sz w:val="16"/>
                <w:szCs w:val="16"/>
                <w:rtl/>
              </w:rPr>
              <w:t>י</w:t>
            </w:r>
            <w:r w:rsidRPr="00D90251">
              <w:rPr>
                <w:rFonts w:ascii="David" w:hAnsi="David" w:cs="David" w:hint="cs"/>
                <w:sz w:val="16"/>
                <w:szCs w:val="16"/>
                <w:rtl/>
              </w:rPr>
              <w:t>"</w:t>
            </w:r>
            <w:r w:rsidRPr="00D90251">
              <w:rPr>
                <w:rFonts w:ascii="David" w:hAnsi="David" w:cs="David"/>
                <w:sz w:val="16"/>
                <w:szCs w:val="16"/>
                <w:rtl/>
              </w:rPr>
              <w:t>א</w:t>
            </w:r>
            <w:r w:rsidRPr="00D90251">
              <w:rPr>
                <w:rFonts w:ascii="David" w:hAnsi="David" w:cs="David" w:hint="cs"/>
                <w:sz w:val="16"/>
                <w:szCs w:val="16"/>
                <w:rtl/>
              </w:rPr>
              <w:t>]-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D90251">
              <w:rPr>
                <w:rFonts w:ascii="David" w:hAnsi="David" w:cs="David"/>
                <w:rtl/>
              </w:rPr>
              <w:t xml:space="preserve">כל השומע ברכה מן הברכות </w:t>
            </w:r>
            <w:proofErr w:type="spellStart"/>
            <w:r w:rsidRPr="00D90251">
              <w:rPr>
                <w:rFonts w:ascii="David" w:hAnsi="David" w:cs="David"/>
                <w:rtl/>
              </w:rPr>
              <w:t>מתחלתה</w:t>
            </w:r>
            <w:proofErr w:type="spellEnd"/>
            <w:r w:rsidRPr="00D90251">
              <w:rPr>
                <w:rFonts w:ascii="David" w:hAnsi="David" w:cs="David"/>
                <w:rtl/>
              </w:rPr>
              <w:t xml:space="preserve"> ועד סופה ונתכוון לצאת בה ידי חובתו</w:t>
            </w:r>
            <w:r>
              <w:rPr>
                <w:rFonts w:ascii="David" w:hAnsi="David" w:cs="David" w:hint="cs"/>
                <w:rtl/>
              </w:rPr>
              <w:t>=</w:t>
            </w:r>
            <w:r w:rsidRPr="00D90251">
              <w:rPr>
                <w:rFonts w:ascii="David" w:hAnsi="David" w:cs="David"/>
                <w:b/>
                <w:bCs/>
                <w:rtl/>
              </w:rPr>
              <w:t xml:space="preserve"> יצא</w:t>
            </w:r>
            <w:r w:rsidRPr="00D90251">
              <w:rPr>
                <w:rFonts w:ascii="David" w:hAnsi="David" w:cs="David"/>
                <w:rtl/>
              </w:rPr>
              <w:t xml:space="preserve"> ואף על פי שלא ענה </w:t>
            </w:r>
            <w:r>
              <w:rPr>
                <w:rFonts w:ascii="David" w:hAnsi="David" w:cs="David" w:hint="cs"/>
                <w:rtl/>
              </w:rPr>
              <w:t>"</w:t>
            </w:r>
            <w:r w:rsidRPr="00D90251">
              <w:rPr>
                <w:rFonts w:ascii="David" w:hAnsi="David" w:cs="David"/>
                <w:rtl/>
              </w:rPr>
              <w:t>אמן</w:t>
            </w:r>
            <w:r>
              <w:rPr>
                <w:rFonts w:ascii="David" w:hAnsi="David" w:cs="David" w:hint="cs"/>
                <w:rtl/>
              </w:rPr>
              <w:t>".</w:t>
            </w:r>
            <w:r w:rsidRPr="00D90251">
              <w:rPr>
                <w:rFonts w:ascii="David" w:hAnsi="David" w:cs="David"/>
                <w:rtl/>
              </w:rPr>
              <w:t xml:space="preserve"> </w:t>
            </w:r>
            <w:r w:rsidRPr="00D90251">
              <w:rPr>
                <w:rFonts w:ascii="David" w:hAnsi="David" w:cs="David"/>
                <w:b/>
                <w:bCs/>
                <w:rtl/>
              </w:rPr>
              <w:t xml:space="preserve">וכל העונה </w:t>
            </w:r>
            <w:r w:rsidRPr="00D90251">
              <w:rPr>
                <w:rFonts w:ascii="David" w:hAnsi="David" w:cs="David" w:hint="cs"/>
                <w:b/>
                <w:bCs/>
                <w:rtl/>
              </w:rPr>
              <w:t>"</w:t>
            </w:r>
            <w:r w:rsidRPr="00D90251">
              <w:rPr>
                <w:rFonts w:ascii="David" w:hAnsi="David" w:cs="David"/>
                <w:b/>
                <w:bCs/>
                <w:rtl/>
              </w:rPr>
              <w:t>אמן</w:t>
            </w:r>
            <w:r w:rsidRPr="00D90251">
              <w:rPr>
                <w:rFonts w:ascii="David" w:hAnsi="David" w:cs="David" w:hint="cs"/>
                <w:b/>
                <w:bCs/>
                <w:rtl/>
              </w:rPr>
              <w:t>"</w:t>
            </w:r>
            <w:r w:rsidRPr="00D90251">
              <w:rPr>
                <w:rFonts w:ascii="David" w:hAnsi="David" w:cs="David"/>
                <w:b/>
                <w:bCs/>
                <w:rtl/>
              </w:rPr>
              <w:t xml:space="preserve"> אחר המברך</w:t>
            </w:r>
            <w:r w:rsidR="00E64066">
              <w:rPr>
                <w:rFonts w:ascii="David" w:hAnsi="David" w:cs="David" w:hint="cs"/>
                <w:b/>
                <w:bCs/>
                <w:rtl/>
              </w:rPr>
              <w:t>=</w:t>
            </w:r>
            <w:r w:rsidRPr="00D90251">
              <w:rPr>
                <w:rFonts w:ascii="David" w:hAnsi="David" w:cs="David"/>
                <w:b/>
                <w:bCs/>
                <w:rtl/>
              </w:rPr>
              <w:t xml:space="preserve"> הרי זה כמברך</w:t>
            </w:r>
          </w:p>
          <w:p w:rsidR="00D90251" w:rsidRPr="00D90251" w:rsidRDefault="00345D39" w:rsidP="009240B8">
            <w:pPr>
              <w:pStyle w:val="NormalWeb"/>
              <w:bidi/>
              <w:spacing w:before="0" w:beforeAutospacing="0" w:after="0" w:afterAutospacing="0"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הסבר ה</w:t>
            </w:r>
            <w:r w:rsidRPr="00D90251">
              <w:rPr>
                <w:rFonts w:ascii="David" w:hAnsi="David" w:cs="David"/>
                <w:b/>
                <w:bCs/>
                <w:u w:val="single"/>
                <w:rtl/>
              </w:rPr>
              <w:t>כסף משנה</w:t>
            </w:r>
            <w:r w:rsidRPr="00D90251">
              <w:rPr>
                <w:rFonts w:ascii="David" w:hAnsi="David" w:cs="David"/>
                <w:rtl/>
              </w:rPr>
              <w:t xml:space="preserve"> </w:t>
            </w:r>
            <w:r w:rsidRPr="00D90251">
              <w:rPr>
                <w:rFonts w:ascii="David" w:hAnsi="David" w:cs="David" w:hint="cs"/>
                <w:sz w:val="16"/>
                <w:szCs w:val="16"/>
                <w:rtl/>
              </w:rPr>
              <w:t>[שם]-</w:t>
            </w:r>
            <w:proofErr w:type="spellStart"/>
            <w:r w:rsidRPr="00D90251">
              <w:rPr>
                <w:rFonts w:ascii="David" w:hAnsi="David" w:cs="David"/>
                <w:rtl/>
              </w:rPr>
              <w:t>דכשנתכוון</w:t>
            </w:r>
            <w:proofErr w:type="spellEnd"/>
            <w:r w:rsidRPr="00D90251">
              <w:rPr>
                <w:rFonts w:ascii="David" w:hAnsi="David" w:cs="David"/>
                <w:rtl/>
              </w:rPr>
              <w:t xml:space="preserve"> ולא ענה אמן יצא </w:t>
            </w:r>
            <w:r w:rsidRPr="00345D39">
              <w:rPr>
                <w:rFonts w:ascii="David" w:hAnsi="David" w:cs="David"/>
                <w:b/>
                <w:bCs/>
                <w:rtl/>
              </w:rPr>
              <w:t>ולא כמברך</w:t>
            </w:r>
            <w:r>
              <w:rPr>
                <w:rFonts w:ascii="David" w:hAnsi="David" w:cs="David" w:hint="cs"/>
                <w:rtl/>
              </w:rPr>
              <w:t>.</w:t>
            </w:r>
            <w:r w:rsidRPr="00D90251">
              <w:rPr>
                <w:rFonts w:ascii="David" w:hAnsi="David" w:cs="David"/>
                <w:rtl/>
              </w:rPr>
              <w:t xml:space="preserve"> אבל כי ענה </w:t>
            </w:r>
            <w:r>
              <w:rPr>
                <w:rFonts w:ascii="David" w:hAnsi="David" w:cs="David" w:hint="cs"/>
                <w:rtl/>
              </w:rPr>
              <w:t>"</w:t>
            </w:r>
            <w:r w:rsidRPr="00D90251">
              <w:rPr>
                <w:rFonts w:ascii="David" w:hAnsi="David" w:cs="David"/>
                <w:rtl/>
              </w:rPr>
              <w:t>אמן</w:t>
            </w:r>
            <w:r>
              <w:rPr>
                <w:rFonts w:ascii="David" w:hAnsi="David" w:cs="David" w:hint="cs"/>
                <w:rtl/>
              </w:rPr>
              <w:t>"</w:t>
            </w:r>
            <w:r w:rsidR="00E64066">
              <w:rPr>
                <w:rFonts w:ascii="David" w:hAnsi="David" w:cs="David" w:hint="cs"/>
                <w:rtl/>
              </w:rPr>
              <w:t>,</w:t>
            </w:r>
            <w:r w:rsidRPr="00D90251">
              <w:rPr>
                <w:rFonts w:ascii="David" w:hAnsi="David" w:cs="David"/>
                <w:rtl/>
              </w:rPr>
              <w:t xml:space="preserve"> יצא כמברך</w:t>
            </w:r>
            <w:r>
              <w:rPr>
                <w:rFonts w:ascii="David" w:hAnsi="David" w:cs="David" w:hint="cs"/>
                <w:rtl/>
              </w:rPr>
              <w:t>.</w:t>
            </w:r>
          </w:p>
        </w:tc>
      </w:tr>
    </w:tbl>
    <w:p w:rsidR="00345D39" w:rsidRDefault="00345D39" w:rsidP="009240B8">
      <w:pPr>
        <w:pStyle w:val="NormalWeb"/>
        <w:shd w:val="clear" w:color="auto" w:fill="EDE9E3"/>
        <w:bidi/>
        <w:spacing w:before="0" w:beforeAutospacing="0" w:after="0" w:afterAutospacing="0" w:line="360" w:lineRule="auto"/>
        <w:jc w:val="center"/>
        <w:rPr>
          <w:rFonts w:cs="Guttman Stam"/>
          <w:sz w:val="28"/>
          <w:szCs w:val="28"/>
          <w:u w:val="single"/>
          <w:rtl/>
        </w:rPr>
      </w:pPr>
      <w:r>
        <w:rPr>
          <w:rFonts w:cs="Guttman Stam" w:hint="cs"/>
          <w:sz w:val="28"/>
          <w:szCs w:val="28"/>
          <w:u w:val="single"/>
          <w:rtl/>
        </w:rPr>
        <w:t>נפק"מ # 2- האם ה"שומע" צריך גם לעמוד אם יוצא ידי חובת תפילה מש"ץ</w:t>
      </w:r>
      <w:r w:rsidR="00E64066">
        <w:rPr>
          <w:rFonts w:cs="Guttman Stam" w:hint="cs"/>
          <w:sz w:val="28"/>
          <w:szCs w:val="28"/>
          <w:u w:val="single"/>
          <w:rtl/>
        </w:rPr>
        <w:t>?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73053" w:rsidTr="00673053">
        <w:tc>
          <w:tcPr>
            <w:tcW w:w="5228" w:type="dxa"/>
          </w:tcPr>
          <w:p w:rsidR="00673053" w:rsidRDefault="00673053" w:rsidP="009240B8">
            <w:pPr>
              <w:pStyle w:val="NormalWeb"/>
              <w:shd w:val="clear" w:color="auto" w:fill="EDE9E3"/>
              <w:bidi/>
              <w:spacing w:before="0" w:beforeAutospacing="0" w:after="0" w:afterAutospacing="0" w:line="360" w:lineRule="auto"/>
              <w:rPr>
                <w:rFonts w:ascii="Arial" w:hAnsi="Arial" w:cs="Arial"/>
                <w:color w:val="564E39"/>
                <w:rtl/>
              </w:rPr>
            </w:pPr>
            <w:r w:rsidRPr="00BC60CD">
              <w:rPr>
                <w:rFonts w:ascii="Arial" w:hAnsi="Arial" w:cs="Arial" w:hint="cs"/>
                <w:b/>
                <w:bCs/>
                <w:color w:val="564E39"/>
                <w:u w:val="single"/>
                <w:rtl/>
              </w:rPr>
              <w:t>הרמ"א</w:t>
            </w:r>
            <w:r w:rsidRPr="00BC60CD">
              <w:rPr>
                <w:rFonts w:ascii="Arial" w:hAnsi="Arial" w:cs="Arial" w:hint="cs"/>
                <w:color w:val="564E39"/>
                <w:sz w:val="16"/>
                <w:szCs w:val="16"/>
                <w:rtl/>
              </w:rPr>
              <w:t>[שם]-</w:t>
            </w:r>
            <w:r>
              <w:rPr>
                <w:rFonts w:ascii="Arial" w:hAnsi="Arial" w:cs="Arial" w:hint="cs"/>
                <w:color w:val="564E39"/>
                <w:rtl/>
              </w:rPr>
              <w:t xml:space="preserve"> </w:t>
            </w:r>
            <w:r w:rsidRPr="00BC60CD">
              <w:rPr>
                <w:rFonts w:ascii="Arial" w:hAnsi="Arial" w:cs="Arial"/>
                <w:color w:val="564E39"/>
                <w:rtl/>
              </w:rPr>
              <w:t xml:space="preserve">י"א שכל העם יעמדו כשחוזר </w:t>
            </w:r>
            <w:proofErr w:type="spellStart"/>
            <w:r w:rsidRPr="00BC60CD">
              <w:rPr>
                <w:rFonts w:ascii="Arial" w:hAnsi="Arial" w:cs="Arial"/>
                <w:color w:val="564E39"/>
                <w:rtl/>
              </w:rPr>
              <w:t>הש"צ</w:t>
            </w:r>
            <w:proofErr w:type="spellEnd"/>
            <w:r w:rsidRPr="00BC60CD">
              <w:rPr>
                <w:rFonts w:ascii="Arial" w:hAnsi="Arial" w:cs="Arial"/>
                <w:color w:val="564E39"/>
                <w:rtl/>
              </w:rPr>
              <w:t xml:space="preserve"> התפלה</w:t>
            </w:r>
            <w:r>
              <w:rPr>
                <w:rFonts w:ascii="Arial" w:hAnsi="Arial" w:cs="Arial" w:hint="cs"/>
                <w:color w:val="564E39"/>
                <w:rtl/>
              </w:rPr>
              <w:t>.</w:t>
            </w:r>
          </w:p>
          <w:p w:rsidR="00673053" w:rsidRPr="00673053" w:rsidRDefault="00673053" w:rsidP="009240B8">
            <w:pPr>
              <w:pStyle w:val="NormalWeb"/>
              <w:shd w:val="clear" w:color="auto" w:fill="EDE9E3"/>
              <w:bidi/>
              <w:spacing w:before="0" w:beforeAutospacing="0" w:after="0" w:afterAutospacing="0" w:line="360" w:lineRule="auto"/>
              <w:rPr>
                <w:rFonts w:ascii="Arial" w:hAnsi="Arial" w:cs="Arial"/>
                <w:color w:val="564E39"/>
                <w:rtl/>
              </w:rPr>
            </w:pPr>
            <w:r w:rsidRPr="00BC60CD">
              <w:rPr>
                <w:rFonts w:ascii="Arial" w:hAnsi="Arial" w:cs="Arial" w:hint="cs"/>
                <w:b/>
                <w:bCs/>
                <w:color w:val="564E39"/>
                <w:u w:val="single"/>
                <w:rtl/>
              </w:rPr>
              <w:t>הסבר ה</w:t>
            </w:r>
            <w:r w:rsidRPr="00BC60CD">
              <w:rPr>
                <w:rFonts w:ascii="Arial" w:hAnsi="Arial" w:cs="Arial"/>
                <w:b/>
                <w:bCs/>
                <w:color w:val="564E39"/>
                <w:u w:val="single"/>
                <w:rtl/>
              </w:rPr>
              <w:t>משנ</w:t>
            </w:r>
            <w:r w:rsidRPr="00BC60CD">
              <w:rPr>
                <w:rFonts w:ascii="Arial" w:hAnsi="Arial" w:cs="Arial" w:hint="cs"/>
                <w:b/>
                <w:bCs/>
                <w:color w:val="564E39"/>
                <w:u w:val="single"/>
                <w:rtl/>
              </w:rPr>
              <w:t>"ב</w:t>
            </w:r>
            <w:r>
              <w:rPr>
                <w:rFonts w:ascii="Arial" w:hAnsi="Arial" w:cs="Arial" w:hint="cs"/>
                <w:color w:val="564E39"/>
                <w:rtl/>
              </w:rPr>
              <w:t xml:space="preserve"> </w:t>
            </w:r>
            <w:r w:rsidRPr="00BC60CD">
              <w:rPr>
                <w:rFonts w:ascii="Arial" w:hAnsi="Arial" w:cs="Arial" w:hint="cs"/>
                <w:color w:val="564E39"/>
                <w:sz w:val="16"/>
                <w:szCs w:val="16"/>
                <w:rtl/>
              </w:rPr>
              <w:t xml:space="preserve">[שם </w:t>
            </w:r>
            <w:r w:rsidRPr="00BC60CD">
              <w:rPr>
                <w:rFonts w:ascii="Arial" w:hAnsi="Arial" w:cs="Arial"/>
                <w:color w:val="564E39"/>
                <w:sz w:val="16"/>
                <w:szCs w:val="16"/>
                <w:rtl/>
              </w:rPr>
              <w:t>כ</w:t>
            </w:r>
            <w:r>
              <w:rPr>
                <w:rFonts w:ascii="Arial" w:hAnsi="Arial" w:cs="Arial" w:hint="cs"/>
                <w:color w:val="564E39"/>
                <w:sz w:val="16"/>
                <w:szCs w:val="16"/>
                <w:rtl/>
              </w:rPr>
              <w:t>'</w:t>
            </w:r>
            <w:r w:rsidRPr="00BC60CD">
              <w:rPr>
                <w:rFonts w:ascii="Arial" w:hAnsi="Arial" w:cs="Arial" w:hint="cs"/>
                <w:color w:val="564E39"/>
                <w:sz w:val="16"/>
                <w:szCs w:val="16"/>
                <w:rtl/>
              </w:rPr>
              <w:t>]-</w:t>
            </w:r>
            <w:r>
              <w:rPr>
                <w:rFonts w:ascii="Arial" w:hAnsi="Arial" w:cs="Arial" w:hint="cs"/>
                <w:color w:val="564E39"/>
                <w:rtl/>
              </w:rPr>
              <w:t xml:space="preserve"> כ</w:t>
            </w:r>
            <w:r w:rsidRPr="00BC60CD">
              <w:rPr>
                <w:rFonts w:ascii="Arial" w:hAnsi="Arial" w:cs="Arial"/>
                <w:color w:val="564E39"/>
                <w:rtl/>
              </w:rPr>
              <w:t>יון שמכוונים ושומעים מש"ץ</w:t>
            </w:r>
            <w:r>
              <w:rPr>
                <w:rFonts w:ascii="Arial" w:hAnsi="Arial" w:cs="Arial" w:hint="cs"/>
                <w:color w:val="564E39"/>
                <w:rtl/>
              </w:rPr>
              <w:t>,</w:t>
            </w:r>
            <w:r w:rsidRPr="00BC60CD">
              <w:rPr>
                <w:rFonts w:ascii="Arial" w:hAnsi="Arial" w:cs="Arial"/>
                <w:color w:val="564E39"/>
                <w:rtl/>
              </w:rPr>
              <w:t xml:space="preserve"> ושומע כעונה</w:t>
            </w:r>
            <w:r>
              <w:rPr>
                <w:rFonts w:ascii="Arial" w:hAnsi="Arial" w:cs="Arial" w:hint="cs"/>
                <w:color w:val="564E39"/>
                <w:rtl/>
              </w:rPr>
              <w:t>,</w:t>
            </w:r>
            <w:r w:rsidRPr="00BC60CD">
              <w:rPr>
                <w:rFonts w:ascii="Arial" w:hAnsi="Arial" w:cs="Arial"/>
                <w:color w:val="564E39"/>
                <w:rtl/>
              </w:rPr>
              <w:t xml:space="preserve"> </w:t>
            </w:r>
            <w:r w:rsidRPr="00BC60CD">
              <w:rPr>
                <w:rFonts w:ascii="Arial" w:hAnsi="Arial" w:cs="Arial"/>
                <w:b/>
                <w:bCs/>
                <w:color w:val="564E39"/>
                <w:rtl/>
              </w:rPr>
              <w:t xml:space="preserve">וכאלו </w:t>
            </w:r>
            <w:proofErr w:type="spellStart"/>
            <w:r w:rsidRPr="00BC60CD">
              <w:rPr>
                <w:rFonts w:ascii="Arial" w:hAnsi="Arial" w:cs="Arial"/>
                <w:b/>
                <w:bCs/>
                <w:color w:val="564E39"/>
                <w:rtl/>
              </w:rPr>
              <w:t>מתפללין</w:t>
            </w:r>
            <w:proofErr w:type="spellEnd"/>
            <w:r w:rsidRPr="00BC60CD">
              <w:rPr>
                <w:rFonts w:ascii="Arial" w:hAnsi="Arial" w:cs="Arial"/>
                <w:b/>
                <w:bCs/>
                <w:color w:val="564E39"/>
                <w:rtl/>
              </w:rPr>
              <w:t xml:space="preserve"> בעצמם</w:t>
            </w:r>
            <w:r w:rsidRPr="00BC60CD">
              <w:rPr>
                <w:rFonts w:ascii="Arial" w:hAnsi="Arial" w:cs="Arial"/>
                <w:color w:val="564E39"/>
                <w:rtl/>
              </w:rPr>
              <w:t xml:space="preserve"> דמיא</w:t>
            </w:r>
            <w:r>
              <w:rPr>
                <w:rFonts w:ascii="Arial" w:hAnsi="Arial" w:cs="Arial" w:hint="cs"/>
                <w:color w:val="564E39"/>
                <w:rtl/>
              </w:rPr>
              <w:t>.</w:t>
            </w:r>
            <w:r w:rsidRPr="00BC60CD">
              <w:rPr>
                <w:rFonts w:ascii="Arial" w:hAnsi="Arial" w:cs="Arial"/>
                <w:color w:val="564E39"/>
                <w:rtl/>
              </w:rPr>
              <w:t xml:space="preserve"> </w:t>
            </w:r>
            <w:r>
              <w:rPr>
                <w:rFonts w:ascii="Arial" w:hAnsi="Arial" w:cs="Arial" w:hint="cs"/>
                <w:color w:val="564E39"/>
                <w:rtl/>
              </w:rPr>
              <w:t xml:space="preserve"> </w:t>
            </w:r>
          </w:p>
        </w:tc>
        <w:tc>
          <w:tcPr>
            <w:tcW w:w="5228" w:type="dxa"/>
          </w:tcPr>
          <w:p w:rsidR="00673053" w:rsidRPr="00673053" w:rsidRDefault="00673053" w:rsidP="009240B8">
            <w:pPr>
              <w:pStyle w:val="NormalWeb"/>
              <w:shd w:val="clear" w:color="auto" w:fill="EDE9E3"/>
              <w:bidi/>
              <w:spacing w:before="0" w:beforeAutospacing="0" w:after="0" w:afterAutospacing="0" w:line="360" w:lineRule="auto"/>
              <w:rPr>
                <w:rFonts w:ascii="Arial" w:hAnsi="Arial" w:cs="Arial"/>
                <w:color w:val="564E39"/>
                <w:rtl/>
              </w:rPr>
            </w:pPr>
            <w:r w:rsidRPr="00BC60CD">
              <w:rPr>
                <w:rFonts w:ascii="Arial" w:hAnsi="Arial" w:cs="Arial"/>
                <w:b/>
                <w:bCs/>
                <w:color w:val="564E39"/>
                <w:u w:val="single"/>
                <w:rtl/>
              </w:rPr>
              <w:t>שולחן ערוך</w:t>
            </w:r>
            <w:r w:rsidRPr="00BC60CD">
              <w:rPr>
                <w:rFonts w:ascii="Arial" w:hAnsi="Arial" w:cs="Arial"/>
                <w:color w:val="564E39"/>
                <w:rtl/>
              </w:rPr>
              <w:t xml:space="preserve"> </w:t>
            </w:r>
            <w:r w:rsidRPr="00BC60CD">
              <w:rPr>
                <w:rFonts w:ascii="Arial" w:hAnsi="Arial" w:cs="Arial" w:hint="cs"/>
                <w:color w:val="564E39"/>
                <w:sz w:val="16"/>
                <w:szCs w:val="16"/>
                <w:rtl/>
              </w:rPr>
              <w:t>[או"ח קכ"ד/ד]-</w:t>
            </w:r>
            <w:r>
              <w:rPr>
                <w:rFonts w:ascii="Arial" w:hAnsi="Arial" w:cs="Arial" w:hint="cs"/>
                <w:color w:val="564E39"/>
                <w:rtl/>
              </w:rPr>
              <w:t xml:space="preserve"> </w:t>
            </w:r>
            <w:proofErr w:type="spellStart"/>
            <w:r w:rsidRPr="00BC60CD">
              <w:rPr>
                <w:rFonts w:ascii="Arial" w:hAnsi="Arial" w:cs="Arial"/>
                <w:color w:val="564E39"/>
                <w:rtl/>
              </w:rPr>
              <w:t>כשש"צ</w:t>
            </w:r>
            <w:proofErr w:type="spellEnd"/>
            <w:r w:rsidRPr="00BC60CD">
              <w:rPr>
                <w:rFonts w:ascii="Arial" w:hAnsi="Arial" w:cs="Arial"/>
                <w:color w:val="564E39"/>
                <w:rtl/>
              </w:rPr>
              <w:t xml:space="preserve"> חוזר התפלה, הקהל יש להם לשתוק </w:t>
            </w:r>
            <w:proofErr w:type="spellStart"/>
            <w:r w:rsidRPr="00BC60CD">
              <w:rPr>
                <w:rFonts w:ascii="Arial" w:hAnsi="Arial" w:cs="Arial"/>
                <w:color w:val="564E39"/>
                <w:rtl/>
              </w:rPr>
              <w:t>ולכוין</w:t>
            </w:r>
            <w:proofErr w:type="spellEnd"/>
            <w:r w:rsidRPr="00BC60CD">
              <w:rPr>
                <w:rFonts w:ascii="Arial" w:hAnsi="Arial" w:cs="Arial"/>
                <w:color w:val="564E39"/>
                <w:rtl/>
              </w:rPr>
              <w:t xml:space="preserve"> לברכות שמברך החזן ולענות אמן; ואם אין ט</w:t>
            </w:r>
            <w:r>
              <w:rPr>
                <w:rFonts w:ascii="Arial" w:hAnsi="Arial" w:cs="Arial" w:hint="cs"/>
                <w:color w:val="564E39"/>
                <w:rtl/>
              </w:rPr>
              <w:t>'</w:t>
            </w:r>
            <w:r w:rsidRPr="00BC60CD">
              <w:rPr>
                <w:rFonts w:ascii="Arial" w:hAnsi="Arial" w:cs="Arial"/>
                <w:color w:val="564E39"/>
                <w:rtl/>
              </w:rPr>
              <w:t xml:space="preserve"> מכוונים לברכותיו</w:t>
            </w:r>
            <w:r>
              <w:rPr>
                <w:rFonts w:ascii="Arial" w:hAnsi="Arial" w:cs="Arial" w:hint="cs"/>
                <w:color w:val="564E39"/>
                <w:rtl/>
              </w:rPr>
              <w:t xml:space="preserve">= </w:t>
            </w:r>
            <w:r w:rsidRPr="00BC60CD">
              <w:rPr>
                <w:rFonts w:ascii="Arial" w:hAnsi="Arial" w:cs="Arial"/>
                <w:color w:val="564E39"/>
                <w:rtl/>
              </w:rPr>
              <w:t>קרוב להיות ברכותיו לבטלה</w:t>
            </w:r>
            <w:r>
              <w:rPr>
                <w:rFonts w:ascii="Arial" w:hAnsi="Arial" w:cs="Arial" w:hint="cs"/>
                <w:color w:val="564E39"/>
                <w:rtl/>
              </w:rPr>
              <w:t>.</w:t>
            </w:r>
            <w:r w:rsidRPr="00BC60CD">
              <w:rPr>
                <w:rFonts w:ascii="Arial" w:hAnsi="Arial" w:cs="Arial"/>
                <w:color w:val="564E39"/>
                <w:rtl/>
              </w:rPr>
              <w:t xml:space="preserve"> לכן</w:t>
            </w:r>
            <w:r>
              <w:rPr>
                <w:rFonts w:ascii="Arial" w:hAnsi="Arial" w:cs="Arial" w:hint="cs"/>
                <w:color w:val="564E39"/>
                <w:rtl/>
              </w:rPr>
              <w:t>,</w:t>
            </w:r>
            <w:r w:rsidRPr="00BC60CD">
              <w:rPr>
                <w:rFonts w:ascii="Arial" w:hAnsi="Arial" w:cs="Arial"/>
                <w:color w:val="564E39"/>
                <w:rtl/>
              </w:rPr>
              <w:t xml:space="preserve"> כל אדם יעשה עצמו כאילו אין ט' זולתו, </w:t>
            </w:r>
            <w:proofErr w:type="spellStart"/>
            <w:r w:rsidRPr="00BC60CD">
              <w:rPr>
                <w:rFonts w:ascii="Arial" w:hAnsi="Arial" w:cs="Arial"/>
                <w:color w:val="564E39"/>
                <w:rtl/>
              </w:rPr>
              <w:t>ויכוין</w:t>
            </w:r>
            <w:proofErr w:type="spellEnd"/>
            <w:r w:rsidRPr="00BC60CD">
              <w:rPr>
                <w:rFonts w:ascii="Arial" w:hAnsi="Arial" w:cs="Arial"/>
                <w:color w:val="564E39"/>
                <w:rtl/>
              </w:rPr>
              <w:t xml:space="preserve"> לברכת החזן.</w:t>
            </w:r>
          </w:p>
        </w:tc>
      </w:tr>
    </w:tbl>
    <w:p w:rsidR="00673053" w:rsidRDefault="00673053" w:rsidP="009240B8">
      <w:pPr>
        <w:pStyle w:val="NormalWeb"/>
        <w:shd w:val="clear" w:color="auto" w:fill="EDE9E3"/>
        <w:bidi/>
        <w:spacing w:before="0" w:beforeAutospacing="0" w:after="0" w:afterAutospacing="0" w:line="360" w:lineRule="auto"/>
        <w:jc w:val="center"/>
        <w:rPr>
          <w:rFonts w:cs="Guttman Stam"/>
          <w:sz w:val="28"/>
          <w:szCs w:val="28"/>
          <w:u w:val="single"/>
          <w:rtl/>
        </w:rPr>
      </w:pPr>
      <w:r>
        <w:rPr>
          <w:rFonts w:cs="Guttman Stam" w:hint="cs"/>
          <w:sz w:val="28"/>
          <w:szCs w:val="28"/>
          <w:u w:val="single"/>
          <w:rtl/>
        </w:rPr>
        <w:t>נפק"מ # 3- האם ה"שומע" צריך גם לפסוע ג' פסיעות</w:t>
      </w:r>
      <w:r w:rsidR="00F02085">
        <w:rPr>
          <w:rFonts w:cs="Guttman Stam" w:hint="cs"/>
          <w:sz w:val="28"/>
          <w:szCs w:val="28"/>
          <w:u w:val="single"/>
          <w:rtl/>
        </w:rPr>
        <w:t>?</w:t>
      </w:r>
    </w:p>
    <w:p w:rsidR="00673053" w:rsidRDefault="00673053" w:rsidP="009240B8">
      <w:pPr>
        <w:pStyle w:val="NormalWeb"/>
        <w:shd w:val="clear" w:color="auto" w:fill="EDE9E3"/>
        <w:bidi/>
        <w:spacing w:before="0" w:beforeAutospacing="0" w:after="0" w:afterAutospacing="0" w:line="360" w:lineRule="auto"/>
        <w:rPr>
          <w:rFonts w:ascii="Arial" w:hAnsi="Arial" w:cs="Arial"/>
          <w:color w:val="564E39"/>
          <w:rtl/>
        </w:rPr>
      </w:pPr>
      <w:r w:rsidRPr="00673053">
        <w:rPr>
          <w:rFonts w:ascii="Arial" w:hAnsi="Arial" w:cs="Arial"/>
          <w:b/>
          <w:bCs/>
          <w:color w:val="564E39"/>
          <w:u w:val="single"/>
          <w:rtl/>
        </w:rPr>
        <w:t>בית יוסף</w:t>
      </w:r>
      <w:r w:rsidRPr="00673053">
        <w:rPr>
          <w:rFonts w:ascii="Arial" w:hAnsi="Arial" w:cs="Arial"/>
          <w:color w:val="564E39"/>
          <w:rtl/>
        </w:rPr>
        <w:t xml:space="preserve"> </w:t>
      </w:r>
      <w:r w:rsidRPr="00F02085">
        <w:rPr>
          <w:rFonts w:ascii="Arial" w:hAnsi="Arial" w:cs="Arial" w:hint="cs"/>
          <w:color w:val="564E39"/>
          <w:sz w:val="16"/>
          <w:szCs w:val="16"/>
          <w:rtl/>
        </w:rPr>
        <w:t>[או"ח קכ"ד]-</w:t>
      </w:r>
      <w:r>
        <w:rPr>
          <w:rFonts w:ascii="Arial" w:hAnsi="Arial" w:cs="Arial" w:hint="cs"/>
          <w:color w:val="564E39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474"/>
        <w:gridCol w:w="1982"/>
      </w:tblGrid>
      <w:tr w:rsidR="00673053" w:rsidTr="007E0A36">
        <w:tc>
          <w:tcPr>
            <w:tcW w:w="8474" w:type="dxa"/>
          </w:tcPr>
          <w:p w:rsidR="00673053" w:rsidRDefault="00673053" w:rsidP="009240B8">
            <w:pPr>
              <w:pStyle w:val="NormalWeb"/>
              <w:bidi/>
              <w:spacing w:before="0" w:beforeAutospacing="0" w:after="0" w:afterAutospacing="0" w:line="360" w:lineRule="auto"/>
              <w:rPr>
                <w:rFonts w:ascii="Arial" w:hAnsi="Arial" w:cs="Arial"/>
                <w:color w:val="564E39"/>
                <w:rtl/>
              </w:rPr>
            </w:pPr>
            <w:r w:rsidRPr="00673053">
              <w:rPr>
                <w:rFonts w:ascii="Arial" w:hAnsi="Arial" w:cs="Arial"/>
                <w:b/>
                <w:bCs/>
                <w:color w:val="564E39"/>
                <w:u w:val="single"/>
                <w:rtl/>
              </w:rPr>
              <w:t xml:space="preserve">רב </w:t>
            </w:r>
            <w:proofErr w:type="spellStart"/>
            <w:r w:rsidRPr="00673053">
              <w:rPr>
                <w:rFonts w:ascii="Arial" w:hAnsi="Arial" w:cs="Arial"/>
                <w:b/>
                <w:bCs/>
                <w:color w:val="564E39"/>
                <w:u w:val="single"/>
                <w:rtl/>
              </w:rPr>
              <w:t>שרירא</w:t>
            </w:r>
            <w:proofErr w:type="spellEnd"/>
            <w:r w:rsidRPr="00673053">
              <w:rPr>
                <w:rFonts w:ascii="Arial" w:hAnsi="Arial" w:cs="Arial"/>
                <w:b/>
                <w:bCs/>
                <w:color w:val="564E39"/>
                <w:u w:val="single"/>
                <w:rtl/>
              </w:rPr>
              <w:t xml:space="preserve"> ורב האי</w:t>
            </w:r>
            <w:r w:rsidR="007E0A36">
              <w:rPr>
                <w:rFonts w:ascii="Arial" w:hAnsi="Arial" w:cs="Arial" w:hint="cs"/>
                <w:b/>
                <w:bCs/>
                <w:color w:val="564E39"/>
                <w:u w:val="single"/>
                <w:rtl/>
              </w:rPr>
              <w:t>"</w:t>
            </w:r>
            <w:r w:rsidRPr="00673053">
              <w:rPr>
                <w:rFonts w:ascii="Arial" w:hAnsi="Arial" w:cs="Arial"/>
                <w:color w:val="564E39"/>
                <w:rtl/>
              </w:rPr>
              <w:t xml:space="preserve"> </w:t>
            </w:r>
            <w:r w:rsidR="007E0A36">
              <w:rPr>
                <w:rFonts w:ascii="Arial" w:hAnsi="Arial" w:cs="Arial" w:hint="cs"/>
                <w:color w:val="564E39"/>
                <w:rtl/>
              </w:rPr>
              <w:t>....</w:t>
            </w:r>
            <w:r w:rsidRPr="00673053">
              <w:rPr>
                <w:rFonts w:ascii="Arial" w:hAnsi="Arial" w:cs="Arial"/>
                <w:color w:val="564E39"/>
                <w:rtl/>
              </w:rPr>
              <w:t xml:space="preserve">שאינו מתפלל בעצמו אלא יוצא בשמיעתו משליח ציבור </w:t>
            </w:r>
            <w:proofErr w:type="spellStart"/>
            <w:r w:rsidRPr="00673053">
              <w:rPr>
                <w:rFonts w:ascii="Arial" w:hAnsi="Arial" w:cs="Arial"/>
                <w:color w:val="564E39"/>
                <w:rtl/>
              </w:rPr>
              <w:t>קאי</w:t>
            </w:r>
            <w:proofErr w:type="spellEnd"/>
            <w:r w:rsidR="007E0A36">
              <w:rPr>
                <w:rFonts w:ascii="Arial" w:hAnsi="Arial" w:cs="Arial" w:hint="cs"/>
                <w:color w:val="564E39"/>
                <w:rtl/>
              </w:rPr>
              <w:t>,</w:t>
            </w:r>
            <w:r w:rsidRPr="00673053">
              <w:rPr>
                <w:rFonts w:ascii="Arial" w:hAnsi="Arial" w:cs="Arial"/>
                <w:color w:val="564E39"/>
                <w:rtl/>
              </w:rPr>
              <w:t xml:space="preserve"> וכן נראה </w:t>
            </w:r>
            <w:r w:rsidRPr="007E0A36">
              <w:rPr>
                <w:rFonts w:ascii="Arial" w:hAnsi="Arial" w:cs="Arial"/>
                <w:color w:val="564E39"/>
                <w:rtl/>
              </w:rPr>
              <w:t>מדברי</w:t>
            </w:r>
            <w:r w:rsidRPr="007E0A36">
              <w:rPr>
                <w:rFonts w:ascii="Arial" w:hAnsi="Arial" w:cs="Arial"/>
                <w:b/>
                <w:bCs/>
                <w:color w:val="564E39"/>
                <w:rtl/>
              </w:rPr>
              <w:t xml:space="preserve"> </w:t>
            </w:r>
            <w:proofErr w:type="spellStart"/>
            <w:r w:rsidRPr="007E0A36">
              <w:rPr>
                <w:rFonts w:ascii="Arial" w:hAnsi="Arial" w:cs="Arial"/>
                <w:b/>
                <w:bCs/>
                <w:color w:val="564E39"/>
                <w:u w:val="single"/>
                <w:rtl/>
              </w:rPr>
              <w:t>הכל</w:t>
            </w:r>
            <w:proofErr w:type="spellEnd"/>
            <w:r w:rsidRPr="007E0A36">
              <w:rPr>
                <w:rFonts w:ascii="Arial" w:hAnsi="Arial" w:cs="Arial"/>
                <w:b/>
                <w:bCs/>
                <w:color w:val="564E39"/>
                <w:u w:val="single"/>
                <w:rtl/>
              </w:rPr>
              <w:t xml:space="preserve"> בו</w:t>
            </w:r>
            <w:r w:rsidRPr="00673053">
              <w:rPr>
                <w:rFonts w:ascii="Arial" w:hAnsi="Arial" w:cs="Arial"/>
                <w:color w:val="564E39"/>
                <w:rtl/>
              </w:rPr>
              <w:t xml:space="preserve"> סי' כ"ז (כד ע"ג) וסימן ס"ד (</w:t>
            </w:r>
            <w:proofErr w:type="spellStart"/>
            <w:r w:rsidRPr="00673053">
              <w:rPr>
                <w:rFonts w:ascii="Arial" w:hAnsi="Arial" w:cs="Arial"/>
                <w:color w:val="564E39"/>
                <w:rtl/>
              </w:rPr>
              <w:t>כט</w:t>
            </w:r>
            <w:proofErr w:type="spellEnd"/>
            <w:r w:rsidRPr="00673053">
              <w:rPr>
                <w:rFonts w:ascii="Arial" w:hAnsi="Arial" w:cs="Arial"/>
                <w:color w:val="564E39"/>
                <w:rtl/>
              </w:rPr>
              <w:t>.). וזה דבר פשוט</w:t>
            </w:r>
            <w:r w:rsidR="007E0A36">
              <w:rPr>
                <w:rFonts w:ascii="Arial" w:hAnsi="Arial" w:cs="Arial" w:hint="cs"/>
                <w:color w:val="564E39"/>
                <w:rtl/>
              </w:rPr>
              <w:t>,</w:t>
            </w:r>
            <w:r w:rsidRPr="00673053">
              <w:rPr>
                <w:rFonts w:ascii="Arial" w:hAnsi="Arial" w:cs="Arial"/>
                <w:color w:val="564E39"/>
                <w:rtl/>
              </w:rPr>
              <w:t xml:space="preserve"> </w:t>
            </w:r>
            <w:proofErr w:type="spellStart"/>
            <w:r w:rsidRPr="00673053">
              <w:rPr>
                <w:rFonts w:ascii="Arial" w:hAnsi="Arial" w:cs="Arial"/>
                <w:color w:val="564E39"/>
                <w:rtl/>
              </w:rPr>
              <w:t>דכיון</w:t>
            </w:r>
            <w:proofErr w:type="spellEnd"/>
            <w:r w:rsidRPr="00673053">
              <w:rPr>
                <w:rFonts w:ascii="Arial" w:hAnsi="Arial" w:cs="Arial"/>
                <w:color w:val="564E39"/>
                <w:rtl/>
              </w:rPr>
              <w:t xml:space="preserve"> שהוא יוצא ידי חובתו בשמיעה זו צריך שלא להפסיק ושלא </w:t>
            </w:r>
            <w:proofErr w:type="spellStart"/>
            <w:r w:rsidRPr="00673053">
              <w:rPr>
                <w:rFonts w:ascii="Arial" w:hAnsi="Arial" w:cs="Arial"/>
                <w:color w:val="564E39"/>
                <w:rtl/>
              </w:rPr>
              <w:t>לשוח</w:t>
            </w:r>
            <w:proofErr w:type="spellEnd"/>
            <w:r w:rsidRPr="00673053">
              <w:rPr>
                <w:rFonts w:ascii="Arial" w:hAnsi="Arial" w:cs="Arial"/>
                <w:color w:val="564E39"/>
                <w:rtl/>
              </w:rPr>
              <w:t xml:space="preserve"> כשם שאינו מפסיק ואינו שח כשמתפלל הוא בעצמו וכן צריך לפסוע שלש פסיעות בסוף שמיעה זו כיון שעולה לו במקום תפילה.</w:t>
            </w:r>
          </w:p>
          <w:p w:rsidR="00673053" w:rsidRDefault="00673053" w:rsidP="009240B8">
            <w:pPr>
              <w:pStyle w:val="NormalWeb"/>
              <w:bidi/>
              <w:spacing w:before="0" w:beforeAutospacing="0" w:after="0" w:afterAutospacing="0" w:line="360" w:lineRule="auto"/>
              <w:rPr>
                <w:rFonts w:ascii="Arial" w:hAnsi="Arial" w:cs="Arial"/>
                <w:color w:val="564E39"/>
                <w:rtl/>
              </w:rPr>
            </w:pPr>
            <w:r w:rsidRPr="00673053">
              <w:rPr>
                <w:rFonts w:ascii="Arial" w:hAnsi="Arial" w:cs="Arial"/>
                <w:b/>
                <w:bCs/>
                <w:color w:val="564E39"/>
                <w:u w:val="single"/>
                <w:rtl/>
              </w:rPr>
              <w:t xml:space="preserve">שולחן ערוך </w:t>
            </w:r>
            <w:r w:rsidRPr="007E0A36">
              <w:rPr>
                <w:rFonts w:ascii="Arial" w:hAnsi="Arial" w:cs="Arial" w:hint="cs"/>
                <w:color w:val="564E39"/>
                <w:sz w:val="16"/>
                <w:szCs w:val="16"/>
                <w:rtl/>
              </w:rPr>
              <w:t xml:space="preserve">[שם א']- </w:t>
            </w:r>
            <w:r w:rsidR="001213E9" w:rsidRPr="007E0A36">
              <w:rPr>
                <w:rFonts w:ascii="Arial" w:hAnsi="Arial" w:cs="Arial" w:hint="cs"/>
                <w:color w:val="564E39"/>
                <w:sz w:val="16"/>
                <w:szCs w:val="16"/>
                <w:rtl/>
              </w:rPr>
              <w:t>...</w:t>
            </w:r>
            <w:r w:rsidRPr="00673053">
              <w:rPr>
                <w:rFonts w:ascii="Arial" w:hAnsi="Arial" w:cs="Arial"/>
                <w:color w:val="564E39"/>
                <w:rtl/>
              </w:rPr>
              <w:t>יחזור ש"צ התפלה</w:t>
            </w:r>
            <w:r w:rsidR="001213E9">
              <w:rPr>
                <w:rFonts w:ascii="Arial" w:hAnsi="Arial" w:cs="Arial" w:hint="cs"/>
                <w:color w:val="564E39"/>
                <w:rtl/>
              </w:rPr>
              <w:t>...</w:t>
            </w:r>
            <w:r w:rsidRPr="00673053">
              <w:rPr>
                <w:rFonts w:ascii="Arial" w:hAnsi="Arial" w:cs="Arial"/>
                <w:color w:val="564E39"/>
                <w:rtl/>
              </w:rPr>
              <w:t xml:space="preserve">וצריך אותו שיוצא בתפלת ש"צ </w:t>
            </w:r>
            <w:proofErr w:type="spellStart"/>
            <w:r w:rsidRPr="00673053">
              <w:rPr>
                <w:rFonts w:ascii="Arial" w:hAnsi="Arial" w:cs="Arial"/>
                <w:color w:val="564E39"/>
                <w:rtl/>
              </w:rPr>
              <w:t>לכוין</w:t>
            </w:r>
            <w:proofErr w:type="spellEnd"/>
            <w:r w:rsidRPr="00673053">
              <w:rPr>
                <w:rFonts w:ascii="Arial" w:hAnsi="Arial" w:cs="Arial"/>
                <w:color w:val="564E39"/>
                <w:rtl/>
              </w:rPr>
              <w:t xml:space="preserve"> לכל מה שאומר ש"צ מראש ועד סוף; ואינו מפסיק; ואינו משיח; ופוסע ג' פסיעות לאחריו, כאדם שמתפלל לעצמ</w:t>
            </w:r>
            <w:r w:rsidR="007E0A36">
              <w:rPr>
                <w:rFonts w:ascii="Arial" w:hAnsi="Arial" w:cs="Arial" w:hint="cs"/>
                <w:color w:val="564E39"/>
                <w:rtl/>
              </w:rPr>
              <w:t>ו</w:t>
            </w:r>
          </w:p>
        </w:tc>
        <w:tc>
          <w:tcPr>
            <w:tcW w:w="1982" w:type="dxa"/>
          </w:tcPr>
          <w:p w:rsidR="00673053" w:rsidRDefault="007E0A36" w:rsidP="009240B8">
            <w:pPr>
              <w:pStyle w:val="NormalWeb"/>
              <w:shd w:val="clear" w:color="auto" w:fill="EDE9E3"/>
              <w:bidi/>
              <w:spacing w:before="0" w:beforeAutospacing="0" w:after="0" w:afterAutospacing="0" w:line="360" w:lineRule="auto"/>
              <w:rPr>
                <w:rFonts w:ascii="Arial" w:hAnsi="Arial" w:cs="Arial"/>
                <w:color w:val="564E39"/>
                <w:rtl/>
              </w:rPr>
            </w:pPr>
            <w:proofErr w:type="spellStart"/>
            <w:r w:rsidRPr="007E0A36">
              <w:rPr>
                <w:rFonts w:ascii="Arial" w:hAnsi="Arial" w:cs="Arial"/>
                <w:b/>
                <w:bCs/>
                <w:color w:val="564E39"/>
                <w:u w:val="single"/>
                <w:rtl/>
              </w:rPr>
              <w:t>ובארחות</w:t>
            </w:r>
            <w:proofErr w:type="spellEnd"/>
            <w:r w:rsidRPr="007E0A36">
              <w:rPr>
                <w:rFonts w:ascii="Arial" w:hAnsi="Arial" w:cs="Arial"/>
                <w:b/>
                <w:bCs/>
                <w:color w:val="564E39"/>
                <w:u w:val="single"/>
                <w:rtl/>
              </w:rPr>
              <w:t xml:space="preserve"> חיים</w:t>
            </w:r>
            <w:r w:rsidRPr="00673053">
              <w:rPr>
                <w:rFonts w:ascii="Arial" w:hAnsi="Arial" w:cs="Arial"/>
                <w:color w:val="564E39"/>
                <w:rtl/>
              </w:rPr>
              <w:t xml:space="preserve"> (תפלה סי' פז) כתוב </w:t>
            </w:r>
            <w:proofErr w:type="spellStart"/>
            <w:r w:rsidRPr="007E0A36">
              <w:rPr>
                <w:rFonts w:ascii="Arial" w:hAnsi="Arial" w:cs="Arial"/>
                <w:b/>
                <w:bCs/>
                <w:color w:val="564E39"/>
                <w:u w:val="single"/>
                <w:rtl/>
              </w:rPr>
              <w:t>שהרי"ץ</w:t>
            </w:r>
            <w:proofErr w:type="spellEnd"/>
            <w:r w:rsidRPr="007E0A36">
              <w:rPr>
                <w:rFonts w:ascii="Arial" w:hAnsi="Arial" w:cs="Arial"/>
                <w:b/>
                <w:bCs/>
                <w:color w:val="564E39"/>
                <w:u w:val="single"/>
                <w:rtl/>
              </w:rPr>
              <w:t xml:space="preserve"> אבן </w:t>
            </w:r>
            <w:proofErr w:type="spellStart"/>
            <w:r w:rsidRPr="007E0A36">
              <w:rPr>
                <w:rFonts w:ascii="Arial" w:hAnsi="Arial" w:cs="Arial"/>
                <w:b/>
                <w:bCs/>
                <w:color w:val="564E39"/>
                <w:u w:val="single"/>
                <w:rtl/>
              </w:rPr>
              <w:t>גיאת</w:t>
            </w:r>
            <w:proofErr w:type="spellEnd"/>
            <w:r w:rsidRPr="00673053">
              <w:rPr>
                <w:rFonts w:ascii="Arial" w:hAnsi="Arial" w:cs="Arial"/>
                <w:color w:val="564E39"/>
                <w:rtl/>
              </w:rPr>
              <w:t xml:space="preserve"> חולק ואומר </w:t>
            </w:r>
            <w:r w:rsidRPr="007E0A36">
              <w:rPr>
                <w:rFonts w:ascii="Arial" w:hAnsi="Arial" w:cs="Arial"/>
                <w:b/>
                <w:bCs/>
                <w:color w:val="564E39"/>
                <w:rtl/>
              </w:rPr>
              <w:t>שכשם ששליח ציבור פוטרו מהתפילה</w:t>
            </w:r>
            <w:r>
              <w:rPr>
                <w:rFonts w:ascii="Arial" w:hAnsi="Arial" w:cs="Arial" w:hint="cs"/>
                <w:color w:val="564E39"/>
                <w:rtl/>
              </w:rPr>
              <w:t>,</w:t>
            </w:r>
            <w:r w:rsidRPr="00673053">
              <w:rPr>
                <w:rFonts w:ascii="Arial" w:hAnsi="Arial" w:cs="Arial"/>
                <w:color w:val="564E39"/>
                <w:rtl/>
              </w:rPr>
              <w:t xml:space="preserve"> כך פוטרו משלש פסיעות</w:t>
            </w:r>
            <w:r w:rsidRPr="0020290B">
              <w:rPr>
                <w:rFonts w:ascii="Arial" w:hAnsi="Arial" w:cs="Arial"/>
                <w:color w:val="564E39"/>
                <w:rtl/>
              </w:rPr>
              <w:t>.</w:t>
            </w:r>
          </w:p>
        </w:tc>
      </w:tr>
    </w:tbl>
    <w:p w:rsidR="00997B7D" w:rsidRPr="00E00892" w:rsidRDefault="004E076A" w:rsidP="009240B8">
      <w:pPr>
        <w:pStyle w:val="NormalWeb"/>
        <w:shd w:val="clear" w:color="auto" w:fill="EDE9E3"/>
        <w:bidi/>
        <w:spacing w:before="0" w:beforeAutospacing="0" w:after="0" w:afterAutospacing="0" w:line="360" w:lineRule="auto"/>
        <w:jc w:val="center"/>
        <w:rPr>
          <w:rFonts w:cs="Guttman Stam"/>
          <w:sz w:val="28"/>
          <w:szCs w:val="28"/>
          <w:u w:val="single"/>
          <w:rtl/>
        </w:rPr>
      </w:pPr>
      <w:r w:rsidRPr="00E00892">
        <w:rPr>
          <w:rFonts w:cs="Guttman Stam" w:hint="cs"/>
          <w:sz w:val="28"/>
          <w:szCs w:val="28"/>
          <w:u w:val="single"/>
          <w:rtl/>
        </w:rPr>
        <w:t>להלכה</w:t>
      </w:r>
    </w:p>
    <w:p w:rsidR="004E076A" w:rsidRDefault="004E076A" w:rsidP="009240B8">
      <w:pPr>
        <w:pStyle w:val="NormalWeb"/>
        <w:bidi/>
        <w:spacing w:before="0" w:beforeAutospacing="0" w:after="0" w:afterAutospacing="0" w:line="360" w:lineRule="auto"/>
        <w:rPr>
          <w:rFonts w:ascii="David" w:hAnsi="David" w:cs="David"/>
          <w:color w:val="564E39"/>
          <w:rtl/>
        </w:rPr>
      </w:pPr>
      <w:r w:rsidRPr="008054E4">
        <w:rPr>
          <w:rFonts w:ascii="David" w:hAnsi="David" w:cs="David"/>
          <w:b/>
          <w:bCs/>
          <w:color w:val="564E39"/>
          <w:u w:val="single"/>
          <w:rtl/>
        </w:rPr>
        <w:t>תוספות</w:t>
      </w:r>
      <w:r w:rsidRPr="008054E4">
        <w:rPr>
          <w:rFonts w:ascii="David" w:hAnsi="David" w:cs="David"/>
          <w:color w:val="564E39"/>
          <w:rtl/>
        </w:rPr>
        <w:t xml:space="preserve"> </w:t>
      </w:r>
      <w:r w:rsidRPr="008054E4">
        <w:rPr>
          <w:rFonts w:ascii="David" w:hAnsi="David" w:cs="David" w:hint="cs"/>
          <w:color w:val="564E39"/>
          <w:sz w:val="16"/>
          <w:szCs w:val="16"/>
          <w:rtl/>
        </w:rPr>
        <w:t xml:space="preserve">[שם ד"ה עד שלא יגיע]- </w:t>
      </w:r>
      <w:r w:rsidRPr="008054E4">
        <w:rPr>
          <w:rFonts w:ascii="David" w:hAnsi="David" w:cs="David"/>
          <w:color w:val="564E39"/>
          <w:sz w:val="16"/>
          <w:szCs w:val="16"/>
          <w:rtl/>
        </w:rPr>
        <w:t xml:space="preserve"> </w:t>
      </w:r>
      <w:r w:rsidRPr="008054E4">
        <w:rPr>
          <w:rFonts w:ascii="David" w:hAnsi="David" w:cs="David"/>
          <w:color w:val="564E39"/>
          <w:rtl/>
        </w:rPr>
        <w:t>ומ"מ נהגו העם לשתוק ולשמוע וגדול המנהג.</w:t>
      </w:r>
      <w:r>
        <w:rPr>
          <w:rFonts w:ascii="David" w:hAnsi="David" w:cs="David" w:hint="cs"/>
          <w:b/>
          <w:bCs/>
          <w:color w:val="564E39"/>
          <w:u w:val="single"/>
          <w:rtl/>
        </w:rPr>
        <w:t xml:space="preserve"> </w:t>
      </w:r>
      <w:r w:rsidRPr="008054E4">
        <w:rPr>
          <w:rFonts w:ascii="David" w:hAnsi="David" w:cs="David"/>
          <w:color w:val="564E39"/>
          <w:rtl/>
        </w:rPr>
        <w:t xml:space="preserve"> </w:t>
      </w:r>
    </w:p>
    <w:p w:rsidR="00146D31" w:rsidRPr="00146D31" w:rsidRDefault="00146D31" w:rsidP="009240B8">
      <w:pPr>
        <w:pStyle w:val="NormalWeb"/>
        <w:bidi/>
        <w:spacing w:before="0" w:beforeAutospacing="0" w:after="0" w:afterAutospacing="0" w:line="360" w:lineRule="auto"/>
        <w:rPr>
          <w:rFonts w:ascii="David" w:hAnsi="David" w:cs="David"/>
          <w:b/>
          <w:bCs/>
          <w:color w:val="564E39"/>
          <w:rtl/>
        </w:rPr>
      </w:pPr>
      <w:r w:rsidRPr="00146D31">
        <w:rPr>
          <w:rFonts w:ascii="David" w:hAnsi="David" w:cs="David"/>
          <w:b/>
          <w:bCs/>
          <w:color w:val="564E39"/>
          <w:u w:val="single"/>
          <w:rtl/>
        </w:rPr>
        <w:t xml:space="preserve">הריטב"א </w:t>
      </w:r>
      <w:r w:rsidRPr="00146D31">
        <w:rPr>
          <w:rFonts w:ascii="David" w:hAnsi="David" w:cs="David" w:hint="cs"/>
          <w:color w:val="564E39"/>
          <w:sz w:val="16"/>
          <w:szCs w:val="16"/>
          <w:rtl/>
        </w:rPr>
        <w:t>[</w:t>
      </w:r>
      <w:r w:rsidRPr="00146D31">
        <w:rPr>
          <w:rFonts w:ascii="David" w:hAnsi="David" w:cs="David"/>
          <w:color w:val="564E39"/>
          <w:sz w:val="16"/>
          <w:szCs w:val="16"/>
          <w:rtl/>
        </w:rPr>
        <w:t>סוכה דף ל</w:t>
      </w:r>
      <w:r w:rsidRPr="00146D31">
        <w:rPr>
          <w:rFonts w:ascii="David" w:hAnsi="David" w:cs="David" w:hint="cs"/>
          <w:color w:val="564E39"/>
          <w:sz w:val="16"/>
          <w:szCs w:val="16"/>
          <w:rtl/>
        </w:rPr>
        <w:t>"</w:t>
      </w:r>
      <w:r w:rsidRPr="00146D31">
        <w:rPr>
          <w:rFonts w:ascii="David" w:hAnsi="David" w:cs="David"/>
          <w:color w:val="564E39"/>
          <w:sz w:val="16"/>
          <w:szCs w:val="16"/>
          <w:rtl/>
        </w:rPr>
        <w:t>ח עמוד ב</w:t>
      </w:r>
      <w:r w:rsidRPr="00146D31">
        <w:rPr>
          <w:rFonts w:ascii="David" w:hAnsi="David" w:cs="David" w:hint="cs"/>
          <w:color w:val="564E39"/>
          <w:sz w:val="16"/>
          <w:szCs w:val="16"/>
          <w:rtl/>
        </w:rPr>
        <w:t xml:space="preserve">, ד"ה </w:t>
      </w:r>
      <w:r w:rsidRPr="00146D31">
        <w:rPr>
          <w:rFonts w:ascii="David" w:hAnsi="David" w:cs="David"/>
          <w:color w:val="564E39"/>
          <w:sz w:val="16"/>
          <w:szCs w:val="16"/>
          <w:rtl/>
        </w:rPr>
        <w:t>הוא אומר ברוך הבא</w:t>
      </w:r>
      <w:r w:rsidRPr="00146D31">
        <w:rPr>
          <w:rFonts w:ascii="David" w:hAnsi="David" w:cs="David" w:hint="cs"/>
          <w:color w:val="564E39"/>
          <w:sz w:val="16"/>
          <w:szCs w:val="16"/>
          <w:rtl/>
        </w:rPr>
        <w:t>]</w:t>
      </w:r>
      <w:r>
        <w:rPr>
          <w:rFonts w:ascii="David" w:hAnsi="David" w:cs="David" w:hint="cs"/>
          <w:color w:val="564E39"/>
          <w:sz w:val="16"/>
          <w:szCs w:val="16"/>
          <w:rtl/>
        </w:rPr>
        <w:t xml:space="preserve">- </w:t>
      </w:r>
      <w:proofErr w:type="spellStart"/>
      <w:r>
        <w:rPr>
          <w:rFonts w:ascii="David" w:hAnsi="David" w:cs="David" w:hint="cs"/>
          <w:color w:val="564E39"/>
          <w:rtl/>
        </w:rPr>
        <w:t>דאע"ג</w:t>
      </w:r>
      <w:proofErr w:type="spellEnd"/>
      <w:r>
        <w:rPr>
          <w:rFonts w:ascii="David" w:hAnsi="David" w:cs="David" w:hint="cs"/>
          <w:color w:val="564E39"/>
          <w:rtl/>
        </w:rPr>
        <w:t xml:space="preserve"> </w:t>
      </w:r>
      <w:proofErr w:type="spellStart"/>
      <w:r w:rsidRPr="00146D31">
        <w:rPr>
          <w:rFonts w:ascii="David" w:hAnsi="David" w:cs="David"/>
          <w:color w:val="564E39"/>
          <w:rtl/>
        </w:rPr>
        <w:t>דשומע</w:t>
      </w:r>
      <w:proofErr w:type="spellEnd"/>
      <w:r w:rsidRPr="00146D31">
        <w:rPr>
          <w:rFonts w:ascii="David" w:hAnsi="David" w:cs="David"/>
          <w:color w:val="564E39"/>
          <w:rtl/>
        </w:rPr>
        <w:t xml:space="preserve"> כעונה</w:t>
      </w:r>
      <w:r>
        <w:rPr>
          <w:rFonts w:ascii="David" w:hAnsi="David" w:cs="David" w:hint="cs"/>
          <w:color w:val="564E39"/>
          <w:rtl/>
        </w:rPr>
        <w:t>,</w:t>
      </w:r>
      <w:r w:rsidRPr="00146D31">
        <w:rPr>
          <w:rFonts w:ascii="David" w:hAnsi="David" w:cs="David"/>
          <w:color w:val="564E39"/>
          <w:rtl/>
        </w:rPr>
        <w:t xml:space="preserve"> אפילו הכי עונה עדיף טפי ומצוה מן המובחר</w:t>
      </w:r>
      <w:r>
        <w:rPr>
          <w:rFonts w:ascii="David" w:hAnsi="David" w:cs="David" w:hint="cs"/>
          <w:color w:val="564E39"/>
          <w:rtl/>
        </w:rPr>
        <w:t>.</w:t>
      </w:r>
      <w:r w:rsidRPr="00146D31">
        <w:rPr>
          <w:rFonts w:ascii="David" w:hAnsi="David" w:cs="David"/>
          <w:color w:val="564E39"/>
          <w:rtl/>
        </w:rPr>
        <w:t xml:space="preserve"> ומי שעומד בתפלתו והגיע ש"צ לקדושה</w:t>
      </w:r>
      <w:r>
        <w:rPr>
          <w:rFonts w:ascii="David" w:hAnsi="David" w:cs="David" w:hint="cs"/>
          <w:color w:val="564E39"/>
          <w:rtl/>
        </w:rPr>
        <w:t>=</w:t>
      </w:r>
      <w:r w:rsidRPr="00146D31">
        <w:rPr>
          <w:rFonts w:ascii="David" w:hAnsi="David" w:cs="David"/>
          <w:color w:val="564E39"/>
          <w:rtl/>
        </w:rPr>
        <w:t xml:space="preserve"> אף על פי שאינו רשאי לענות</w:t>
      </w:r>
      <w:r>
        <w:rPr>
          <w:rFonts w:ascii="David" w:hAnsi="David" w:cs="David" w:hint="cs"/>
          <w:color w:val="564E39"/>
          <w:rtl/>
        </w:rPr>
        <w:t>,</w:t>
      </w:r>
      <w:r w:rsidRPr="00146D31">
        <w:rPr>
          <w:rFonts w:ascii="David" w:hAnsi="David" w:cs="David"/>
          <w:color w:val="564E39"/>
          <w:rtl/>
        </w:rPr>
        <w:t xml:space="preserve"> מ"מ יש לו לשתוק ולשמוע </w:t>
      </w:r>
      <w:r w:rsidRPr="00146D31">
        <w:rPr>
          <w:rFonts w:ascii="David" w:hAnsi="David" w:cs="David"/>
          <w:b/>
          <w:bCs/>
          <w:color w:val="564E39"/>
          <w:u w:val="single"/>
          <w:rtl/>
        </w:rPr>
        <w:t>כדברי הגאונים ז"ל</w:t>
      </w:r>
      <w:r w:rsidRPr="00146D31">
        <w:rPr>
          <w:rFonts w:ascii="David" w:hAnsi="David" w:cs="David"/>
          <w:color w:val="564E39"/>
          <w:rtl/>
        </w:rPr>
        <w:t xml:space="preserve"> אף על פי שאינו רשאי לענות יוצא בכך </w:t>
      </w:r>
      <w:r w:rsidRPr="00146D31">
        <w:rPr>
          <w:rFonts w:ascii="David" w:hAnsi="David" w:cs="David"/>
          <w:b/>
          <w:bCs/>
          <w:color w:val="564E39"/>
          <w:rtl/>
        </w:rPr>
        <w:t>וכן דעת רבותי ז"ל</w:t>
      </w:r>
      <w:r w:rsidRPr="00146D31">
        <w:rPr>
          <w:rFonts w:ascii="David" w:hAnsi="David" w:cs="David" w:hint="cs"/>
          <w:b/>
          <w:bCs/>
          <w:color w:val="564E39"/>
          <w:rtl/>
        </w:rPr>
        <w:t>.</w:t>
      </w:r>
    </w:p>
    <w:p w:rsidR="004E076A" w:rsidRDefault="004E076A" w:rsidP="009240B8">
      <w:pPr>
        <w:pStyle w:val="NormalWeb"/>
        <w:shd w:val="clear" w:color="auto" w:fill="EDE9E3"/>
        <w:bidi/>
        <w:spacing w:before="0" w:beforeAutospacing="0" w:after="0" w:afterAutospacing="0" w:line="360" w:lineRule="auto"/>
        <w:rPr>
          <w:rFonts w:ascii="Arial" w:hAnsi="Arial" w:cs="Guttman Rashi"/>
          <w:color w:val="564E39"/>
          <w:sz w:val="20"/>
          <w:szCs w:val="20"/>
          <w:rtl/>
        </w:rPr>
      </w:pPr>
      <w:r w:rsidRPr="00685D17">
        <w:rPr>
          <w:rFonts w:ascii="David" w:hAnsi="David" w:cs="David"/>
          <w:b/>
          <w:bCs/>
          <w:color w:val="564E39"/>
          <w:u w:val="single"/>
          <w:rtl/>
        </w:rPr>
        <w:t>שבלי הלקט</w:t>
      </w:r>
      <w:r w:rsidRPr="00685D17">
        <w:rPr>
          <w:rFonts w:ascii="David" w:hAnsi="David" w:cs="David"/>
          <w:color w:val="564E39"/>
          <w:rtl/>
        </w:rPr>
        <w:t xml:space="preserve"> </w:t>
      </w:r>
      <w:r w:rsidRPr="00685D17">
        <w:rPr>
          <w:rFonts w:ascii="David" w:hAnsi="David" w:cs="David" w:hint="cs"/>
          <w:color w:val="564E39"/>
          <w:sz w:val="16"/>
          <w:szCs w:val="16"/>
          <w:rtl/>
        </w:rPr>
        <w:t>[</w:t>
      </w:r>
      <w:r w:rsidRPr="00685D17">
        <w:rPr>
          <w:rFonts w:ascii="David" w:hAnsi="David" w:cs="David"/>
          <w:color w:val="564E39"/>
          <w:sz w:val="16"/>
          <w:szCs w:val="16"/>
          <w:rtl/>
        </w:rPr>
        <w:t>ענין תפילה סימן כ</w:t>
      </w:r>
      <w:r w:rsidRPr="00685D17">
        <w:rPr>
          <w:rFonts w:ascii="David" w:hAnsi="David" w:cs="David" w:hint="cs"/>
          <w:color w:val="564E39"/>
          <w:sz w:val="16"/>
          <w:szCs w:val="16"/>
          <w:rtl/>
        </w:rPr>
        <w:t>]</w:t>
      </w:r>
      <w:r>
        <w:rPr>
          <w:rFonts w:ascii="David" w:hAnsi="David" w:cs="David" w:hint="cs"/>
          <w:color w:val="564E39"/>
          <w:sz w:val="16"/>
          <w:szCs w:val="16"/>
          <w:rtl/>
        </w:rPr>
        <w:t>-</w:t>
      </w:r>
      <w:r w:rsidRPr="00685D17">
        <w:rPr>
          <w:rFonts w:ascii="David" w:hAnsi="David" w:cs="David"/>
          <w:color w:val="564E39"/>
          <w:rtl/>
        </w:rPr>
        <w:t xml:space="preserve"> וכן מצאתי </w:t>
      </w:r>
      <w:r w:rsidRPr="00685D17">
        <w:rPr>
          <w:rFonts w:ascii="David" w:hAnsi="David" w:cs="David"/>
          <w:b/>
          <w:bCs/>
          <w:color w:val="564E39"/>
          <w:u w:val="single"/>
          <w:rtl/>
        </w:rPr>
        <w:t>לרבינו ישעיה זצ"ל</w:t>
      </w:r>
      <w:r>
        <w:rPr>
          <w:rFonts w:ascii="David" w:hAnsi="David" w:cs="David" w:hint="cs"/>
          <w:color w:val="564E39"/>
          <w:rtl/>
        </w:rPr>
        <w:t>,</w:t>
      </w:r>
      <w:r w:rsidRPr="00685D17">
        <w:rPr>
          <w:rFonts w:ascii="David" w:hAnsi="David" w:cs="David"/>
          <w:color w:val="564E39"/>
          <w:rtl/>
        </w:rPr>
        <w:t xml:space="preserve"> </w:t>
      </w:r>
      <w:r>
        <w:rPr>
          <w:rFonts w:ascii="David" w:hAnsi="David" w:cs="David" w:hint="cs"/>
          <w:color w:val="564E39"/>
          <w:rtl/>
        </w:rPr>
        <w:t>...</w:t>
      </w:r>
      <w:r w:rsidRPr="00685D17">
        <w:rPr>
          <w:rFonts w:ascii="David" w:hAnsi="David" w:cs="David"/>
          <w:color w:val="564E39"/>
          <w:rtl/>
        </w:rPr>
        <w:t xml:space="preserve">אבל לאחר שהתחיל להתפלל מפסיק ושותק ואינו עונה </w:t>
      </w:r>
      <w:proofErr w:type="spellStart"/>
      <w:r w:rsidRPr="00685D17">
        <w:rPr>
          <w:rFonts w:ascii="David" w:hAnsi="David" w:cs="David"/>
          <w:color w:val="564E39"/>
          <w:rtl/>
        </w:rPr>
        <w:t>דכיון</w:t>
      </w:r>
      <w:proofErr w:type="spellEnd"/>
      <w:r w:rsidRPr="00685D17">
        <w:rPr>
          <w:rFonts w:ascii="David" w:hAnsi="David" w:cs="David"/>
          <w:color w:val="564E39"/>
          <w:rtl/>
        </w:rPr>
        <w:t xml:space="preserve"> </w:t>
      </w:r>
      <w:proofErr w:type="spellStart"/>
      <w:r w:rsidRPr="00685D17">
        <w:rPr>
          <w:rFonts w:ascii="David" w:hAnsi="David" w:cs="David"/>
          <w:color w:val="564E39"/>
          <w:rtl/>
        </w:rPr>
        <w:t>דשמע</w:t>
      </w:r>
      <w:proofErr w:type="spellEnd"/>
      <w:r w:rsidRPr="00685D17">
        <w:rPr>
          <w:rFonts w:ascii="David" w:hAnsi="David" w:cs="David"/>
          <w:color w:val="564E39"/>
          <w:rtl/>
        </w:rPr>
        <w:t xml:space="preserve"> כמאן </w:t>
      </w:r>
      <w:proofErr w:type="spellStart"/>
      <w:r w:rsidRPr="00685D17">
        <w:rPr>
          <w:rFonts w:ascii="David" w:hAnsi="David" w:cs="David"/>
          <w:color w:val="564E39"/>
          <w:rtl/>
        </w:rPr>
        <w:t>דעני</w:t>
      </w:r>
      <w:proofErr w:type="spellEnd"/>
      <w:r w:rsidRPr="00685D17">
        <w:rPr>
          <w:rFonts w:ascii="David" w:hAnsi="David" w:cs="David"/>
          <w:color w:val="564E39"/>
          <w:rtl/>
        </w:rPr>
        <w:t xml:space="preserve"> דמי.</w:t>
      </w:r>
    </w:p>
    <w:p w:rsidR="002C21FB" w:rsidRPr="0020290B" w:rsidRDefault="00E00892" w:rsidP="009240B8">
      <w:pPr>
        <w:spacing w:after="0" w:line="360" w:lineRule="auto"/>
        <w:rPr>
          <w:sz w:val="28"/>
          <w:szCs w:val="28"/>
        </w:rPr>
      </w:pPr>
      <w:r w:rsidRPr="005815DF">
        <w:rPr>
          <w:rFonts w:cs="Arial" w:hint="cs"/>
          <w:b/>
          <w:bCs/>
          <w:sz w:val="24"/>
          <w:szCs w:val="24"/>
          <w:u w:val="single"/>
          <w:rtl/>
        </w:rPr>
        <w:t>ש</w:t>
      </w:r>
      <w:bookmarkStart w:id="1" w:name="_GoBack"/>
      <w:bookmarkEnd w:id="1"/>
      <w:r w:rsidRPr="005815DF">
        <w:rPr>
          <w:rFonts w:cs="Arial" w:hint="cs"/>
          <w:b/>
          <w:bCs/>
          <w:sz w:val="24"/>
          <w:szCs w:val="24"/>
          <w:u w:val="single"/>
          <w:rtl/>
        </w:rPr>
        <w:t>ולחן</w:t>
      </w:r>
      <w:r w:rsidRPr="005815DF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5815DF">
        <w:rPr>
          <w:rFonts w:cs="Arial" w:hint="cs"/>
          <w:b/>
          <w:bCs/>
          <w:sz w:val="24"/>
          <w:szCs w:val="24"/>
          <w:u w:val="single"/>
          <w:rtl/>
        </w:rPr>
        <w:t>ערוך</w:t>
      </w:r>
      <w:r w:rsidRPr="005815DF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5815DF">
        <w:rPr>
          <w:rFonts w:cs="Arial" w:hint="cs"/>
          <w:sz w:val="18"/>
          <w:szCs w:val="18"/>
          <w:rtl/>
        </w:rPr>
        <w:t xml:space="preserve">[או"ח ק"ד/ז]- </w:t>
      </w:r>
      <w:r w:rsidRPr="005815DF">
        <w:rPr>
          <w:rFonts w:cs="Arial" w:hint="cs"/>
          <w:sz w:val="24"/>
          <w:szCs w:val="24"/>
          <w:rtl/>
        </w:rPr>
        <w:t>אינו</w:t>
      </w:r>
      <w:r w:rsidRPr="005815DF">
        <w:rPr>
          <w:rFonts w:cs="Arial"/>
          <w:sz w:val="24"/>
          <w:szCs w:val="24"/>
          <w:rtl/>
        </w:rPr>
        <w:t xml:space="preserve"> </w:t>
      </w:r>
      <w:r w:rsidRPr="005815DF">
        <w:rPr>
          <w:rFonts w:cs="Arial" w:hint="cs"/>
          <w:sz w:val="24"/>
          <w:szCs w:val="24"/>
          <w:rtl/>
        </w:rPr>
        <w:t>פוסק</w:t>
      </w:r>
      <w:r w:rsidRPr="005815DF">
        <w:rPr>
          <w:rFonts w:cs="Arial"/>
          <w:sz w:val="24"/>
          <w:szCs w:val="24"/>
          <w:rtl/>
        </w:rPr>
        <w:t xml:space="preserve"> </w:t>
      </w:r>
      <w:r w:rsidRPr="005815DF">
        <w:rPr>
          <w:rFonts w:cs="Arial" w:hint="cs"/>
          <w:sz w:val="24"/>
          <w:szCs w:val="24"/>
          <w:rtl/>
        </w:rPr>
        <w:t>לא</w:t>
      </w:r>
      <w:r w:rsidRPr="005815DF">
        <w:rPr>
          <w:rFonts w:cs="Arial"/>
          <w:sz w:val="24"/>
          <w:szCs w:val="24"/>
          <w:rtl/>
        </w:rPr>
        <w:t xml:space="preserve"> </w:t>
      </w:r>
      <w:r w:rsidRPr="005815DF">
        <w:rPr>
          <w:rFonts w:cs="Arial" w:hint="cs"/>
          <w:sz w:val="24"/>
          <w:szCs w:val="24"/>
          <w:rtl/>
        </w:rPr>
        <w:t>לקדיש</w:t>
      </w:r>
      <w:r w:rsidRPr="005815DF">
        <w:rPr>
          <w:rFonts w:cs="Arial"/>
          <w:sz w:val="24"/>
          <w:szCs w:val="24"/>
          <w:rtl/>
        </w:rPr>
        <w:t xml:space="preserve"> </w:t>
      </w:r>
      <w:r w:rsidRPr="005815DF">
        <w:rPr>
          <w:rFonts w:cs="Arial" w:hint="cs"/>
          <w:sz w:val="24"/>
          <w:szCs w:val="24"/>
          <w:rtl/>
        </w:rPr>
        <w:t>ולא</w:t>
      </w:r>
      <w:r w:rsidRPr="005815DF">
        <w:rPr>
          <w:rFonts w:cs="Arial"/>
          <w:sz w:val="24"/>
          <w:szCs w:val="24"/>
          <w:rtl/>
        </w:rPr>
        <w:t xml:space="preserve"> </w:t>
      </w:r>
      <w:r w:rsidRPr="005815DF">
        <w:rPr>
          <w:rFonts w:cs="Arial" w:hint="cs"/>
          <w:sz w:val="24"/>
          <w:szCs w:val="24"/>
          <w:rtl/>
        </w:rPr>
        <w:t>לקדושה</w:t>
      </w:r>
      <w:r w:rsidRPr="005815DF">
        <w:rPr>
          <w:rFonts w:cs="Arial"/>
          <w:sz w:val="24"/>
          <w:szCs w:val="24"/>
          <w:rtl/>
        </w:rPr>
        <w:t xml:space="preserve">, </w:t>
      </w:r>
      <w:r w:rsidRPr="005815DF">
        <w:rPr>
          <w:rFonts w:cs="Arial" w:hint="cs"/>
          <w:sz w:val="24"/>
          <w:szCs w:val="24"/>
          <w:rtl/>
        </w:rPr>
        <w:t>אלא</w:t>
      </w:r>
      <w:r w:rsidRPr="005815DF">
        <w:rPr>
          <w:rFonts w:cs="Arial"/>
          <w:sz w:val="24"/>
          <w:szCs w:val="24"/>
          <w:rtl/>
        </w:rPr>
        <w:t xml:space="preserve"> </w:t>
      </w:r>
      <w:r w:rsidRPr="005815DF">
        <w:rPr>
          <w:rFonts w:cs="Arial" w:hint="cs"/>
          <w:b/>
          <w:bCs/>
          <w:sz w:val="24"/>
          <w:szCs w:val="24"/>
          <w:rtl/>
        </w:rPr>
        <w:t>ישתוק</w:t>
      </w:r>
      <w:r w:rsidRPr="005815DF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5815DF">
        <w:rPr>
          <w:rFonts w:cs="Arial" w:hint="cs"/>
          <w:b/>
          <w:bCs/>
          <w:sz w:val="24"/>
          <w:szCs w:val="24"/>
          <w:rtl/>
        </w:rPr>
        <w:t>ויכוין</w:t>
      </w:r>
      <w:proofErr w:type="spellEnd"/>
      <w:r w:rsidRPr="005815DF">
        <w:rPr>
          <w:rFonts w:cs="Arial"/>
          <w:b/>
          <w:bCs/>
          <w:sz w:val="24"/>
          <w:szCs w:val="24"/>
          <w:rtl/>
        </w:rPr>
        <w:t xml:space="preserve"> </w:t>
      </w:r>
      <w:r w:rsidRPr="005815DF">
        <w:rPr>
          <w:rFonts w:cs="Arial" w:hint="cs"/>
          <w:b/>
          <w:bCs/>
          <w:sz w:val="24"/>
          <w:szCs w:val="24"/>
          <w:rtl/>
        </w:rPr>
        <w:t>למה</w:t>
      </w:r>
      <w:r w:rsidRPr="005815DF">
        <w:rPr>
          <w:rFonts w:cs="Arial"/>
          <w:b/>
          <w:bCs/>
          <w:sz w:val="24"/>
          <w:szCs w:val="24"/>
          <w:rtl/>
        </w:rPr>
        <w:t xml:space="preserve"> </w:t>
      </w:r>
      <w:r w:rsidRPr="005815DF">
        <w:rPr>
          <w:rFonts w:cs="Arial" w:hint="cs"/>
          <w:b/>
          <w:bCs/>
          <w:sz w:val="24"/>
          <w:szCs w:val="24"/>
          <w:rtl/>
        </w:rPr>
        <w:t>שאומר</w:t>
      </w:r>
      <w:r w:rsidRPr="005815DF">
        <w:rPr>
          <w:rFonts w:cs="Arial"/>
          <w:b/>
          <w:bCs/>
          <w:sz w:val="24"/>
          <w:szCs w:val="24"/>
          <w:rtl/>
        </w:rPr>
        <w:t xml:space="preserve"> </w:t>
      </w:r>
      <w:r w:rsidRPr="005815DF">
        <w:rPr>
          <w:rFonts w:cs="Arial" w:hint="cs"/>
          <w:b/>
          <w:bCs/>
          <w:sz w:val="32"/>
          <w:szCs w:val="32"/>
          <w:rtl/>
        </w:rPr>
        <w:t>ש</w:t>
      </w:r>
      <w:r w:rsidRPr="005815DF">
        <w:rPr>
          <w:rFonts w:cs="Arial"/>
          <w:b/>
          <w:bCs/>
          <w:sz w:val="32"/>
          <w:szCs w:val="32"/>
          <w:rtl/>
        </w:rPr>
        <w:t>"</w:t>
      </w:r>
      <w:r w:rsidRPr="005815DF">
        <w:rPr>
          <w:rFonts w:cs="Arial" w:hint="cs"/>
          <w:b/>
          <w:bCs/>
          <w:sz w:val="32"/>
          <w:szCs w:val="32"/>
          <w:rtl/>
        </w:rPr>
        <w:t>צ</w:t>
      </w:r>
      <w:r w:rsidRPr="005815DF">
        <w:rPr>
          <w:rFonts w:cs="Arial"/>
          <w:sz w:val="32"/>
          <w:szCs w:val="32"/>
          <w:rtl/>
        </w:rPr>
        <w:t>,</w:t>
      </w:r>
      <w:r w:rsidRPr="005815DF">
        <w:rPr>
          <w:rFonts w:cs="Arial" w:hint="cs"/>
          <w:sz w:val="32"/>
          <w:szCs w:val="32"/>
          <w:rtl/>
        </w:rPr>
        <w:t xml:space="preserve"> </w:t>
      </w:r>
      <w:r w:rsidRPr="005815DF">
        <w:rPr>
          <w:rFonts w:cs="Arial" w:hint="cs"/>
          <w:sz w:val="24"/>
          <w:szCs w:val="24"/>
          <w:rtl/>
        </w:rPr>
        <w:t>ויהא</w:t>
      </w:r>
      <w:r w:rsidRPr="005815DF">
        <w:rPr>
          <w:rFonts w:cs="Arial"/>
          <w:sz w:val="24"/>
          <w:szCs w:val="24"/>
          <w:rtl/>
        </w:rPr>
        <w:t xml:space="preserve"> </w:t>
      </w:r>
      <w:r w:rsidRPr="005815DF">
        <w:rPr>
          <w:rFonts w:cs="Arial" w:hint="cs"/>
          <w:sz w:val="24"/>
          <w:szCs w:val="24"/>
          <w:rtl/>
        </w:rPr>
        <w:t>כעונה</w:t>
      </w:r>
      <w:r w:rsidR="007E0A36">
        <w:rPr>
          <w:rFonts w:cs="Arial" w:hint="cs"/>
          <w:sz w:val="24"/>
          <w:szCs w:val="24"/>
          <w:rtl/>
        </w:rPr>
        <w:t>.</w:t>
      </w:r>
    </w:p>
    <w:sectPr w:rsidR="002C21FB" w:rsidRPr="0020290B" w:rsidSect="00146D3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090" w:rsidRDefault="009A6090" w:rsidP="00E00892">
      <w:pPr>
        <w:spacing w:after="0" w:line="240" w:lineRule="auto"/>
      </w:pPr>
      <w:r>
        <w:separator/>
      </w:r>
    </w:p>
  </w:endnote>
  <w:endnote w:type="continuationSeparator" w:id="0">
    <w:p w:rsidR="009A6090" w:rsidRDefault="009A6090" w:rsidP="00E0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St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090" w:rsidRDefault="009A6090" w:rsidP="00E00892">
      <w:pPr>
        <w:spacing w:after="0" w:line="240" w:lineRule="auto"/>
      </w:pPr>
      <w:r>
        <w:separator/>
      </w:r>
    </w:p>
  </w:footnote>
  <w:footnote w:type="continuationSeparator" w:id="0">
    <w:p w:rsidR="009A6090" w:rsidRDefault="009A6090" w:rsidP="00E00892">
      <w:pPr>
        <w:spacing w:after="0" w:line="240" w:lineRule="auto"/>
      </w:pPr>
      <w:r>
        <w:continuationSeparator/>
      </w:r>
    </w:p>
  </w:footnote>
  <w:footnote w:id="1">
    <w:p w:rsidR="00EF1E2B" w:rsidRDefault="00EF1E2B" w:rsidP="00E00892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cs="Arial"/>
          <w:rtl/>
        </w:rPr>
        <w:t xml:space="preserve">ר' צדקיה </w:t>
      </w:r>
      <w:proofErr w:type="spellStart"/>
      <w:r>
        <w:rPr>
          <w:rFonts w:cs="Arial"/>
          <w:rtl/>
        </w:rPr>
        <w:t>ב"ר</w:t>
      </w:r>
      <w:proofErr w:type="spellEnd"/>
      <w:r>
        <w:rPr>
          <w:rFonts w:cs="Arial"/>
          <w:rtl/>
        </w:rPr>
        <w:t xml:space="preserve"> אברהם הרופא ממשפחת </w:t>
      </w:r>
      <w:proofErr w:type="spellStart"/>
      <w:r>
        <w:rPr>
          <w:rFonts w:cs="Arial"/>
          <w:rtl/>
        </w:rPr>
        <w:t>הענוים</w:t>
      </w:r>
      <w:proofErr w:type="spellEnd"/>
      <w:r>
        <w:rPr>
          <w:rFonts w:cs="Arial" w:hint="cs"/>
          <w:rtl/>
        </w:rPr>
        <w:t>, 1210-1275 מרומא,</w:t>
      </w:r>
      <w:r>
        <w:rPr>
          <w:rFonts w:cs="Arial"/>
          <w:rtl/>
        </w:rPr>
        <w:t xml:space="preserve"> למד בגרמניה אצל תלמידי </w:t>
      </w:r>
      <w:proofErr w:type="spellStart"/>
      <w:r>
        <w:rPr>
          <w:rFonts w:cs="Arial"/>
          <w:rtl/>
        </w:rPr>
        <w:t>הר"ש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משאנץ</w:t>
      </w:r>
      <w:proofErr w:type="spellEnd"/>
      <w:r>
        <w:rPr>
          <w:rFonts w:cs="Arial"/>
          <w:rtl/>
        </w:rPr>
        <w:t xml:space="preserve"> בעל התוספות</w:t>
      </w:r>
      <w:r>
        <w:rPr>
          <w:rFonts w:cs="Arial" w:hint="cs"/>
          <w:rtl/>
        </w:rPr>
        <w:t>, ו</w:t>
      </w:r>
      <w:r>
        <w:rPr>
          <w:rFonts w:cs="Arial"/>
          <w:rtl/>
        </w:rPr>
        <w:t>ליקט פסקים ומנהגים של חכמי צרפת וגרמניה בכל תחומי ההלכה</w:t>
      </w:r>
      <w:r>
        <w:rPr>
          <w:rFonts w:cs="Arial" w:hint="cs"/>
          <w:rtl/>
        </w:rPr>
        <w:t>.</w:t>
      </w:r>
    </w:p>
  </w:footnote>
  <w:footnote w:id="2">
    <w:p w:rsidR="00EF1E2B" w:rsidRDefault="00EF1E2B" w:rsidP="00146D31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cs="Arial" w:hint="cs"/>
          <w:rtl/>
        </w:rPr>
        <w:t xml:space="preserve">ר' </w:t>
      </w:r>
      <w:r>
        <w:rPr>
          <w:rFonts w:cs="Arial"/>
          <w:rtl/>
        </w:rPr>
        <w:t xml:space="preserve">יום טוב בן אברהם </w:t>
      </w:r>
      <w:proofErr w:type="spellStart"/>
      <w:r>
        <w:rPr>
          <w:rFonts w:cs="Arial"/>
          <w:rtl/>
        </w:rPr>
        <w:t>אשבילי</w:t>
      </w:r>
      <w:proofErr w:type="spellEnd"/>
      <w:r>
        <w:rPr>
          <w:rFonts w:cs="Arial" w:hint="cs"/>
          <w:rtl/>
        </w:rPr>
        <w:t xml:space="preserve">, 1250-1320, מגדולי ראשוני ספרד, תלמיד </w:t>
      </w:r>
      <w:proofErr w:type="spellStart"/>
      <w:r>
        <w:rPr>
          <w:rFonts w:cs="Arial"/>
          <w:rtl/>
        </w:rPr>
        <w:t>הרא"ה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והרשב"א</w:t>
      </w:r>
      <w:proofErr w:type="spellEnd"/>
      <w:r>
        <w:rPr>
          <w:rFonts w:cs="Arial"/>
          <w:rtl/>
        </w:rPr>
        <w:t>, גדולי תלמידיו של הרמב"ן.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0B"/>
    <w:rsid w:val="00057CBE"/>
    <w:rsid w:val="001213E9"/>
    <w:rsid w:val="00146D31"/>
    <w:rsid w:val="0020290B"/>
    <w:rsid w:val="002C21FB"/>
    <w:rsid w:val="00345D39"/>
    <w:rsid w:val="004B0D89"/>
    <w:rsid w:val="004E076A"/>
    <w:rsid w:val="00526A0C"/>
    <w:rsid w:val="00594BD2"/>
    <w:rsid w:val="00625E0D"/>
    <w:rsid w:val="00673053"/>
    <w:rsid w:val="00685D17"/>
    <w:rsid w:val="007E0A36"/>
    <w:rsid w:val="008054E4"/>
    <w:rsid w:val="009240B8"/>
    <w:rsid w:val="00997B7D"/>
    <w:rsid w:val="009A6090"/>
    <w:rsid w:val="00A247DC"/>
    <w:rsid w:val="00B209CD"/>
    <w:rsid w:val="00BC60CD"/>
    <w:rsid w:val="00C5569D"/>
    <w:rsid w:val="00D90251"/>
    <w:rsid w:val="00E00892"/>
    <w:rsid w:val="00E64066"/>
    <w:rsid w:val="00EF1E2B"/>
    <w:rsid w:val="00F02085"/>
    <w:rsid w:val="00F3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F6FBF"/>
  <w15:chartTrackingRefBased/>
  <w15:docId w15:val="{980ED3A7-C61C-4E52-BE02-115F2F54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20290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997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00892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rsid w:val="00E0089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008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4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06D10-D3AA-4B66-AA91-39E5C6C0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771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Yehoshua Grunstein</dc:creator>
  <cp:keywords/>
  <dc:description/>
  <cp:lastModifiedBy>Yehoshua Grunstein</cp:lastModifiedBy>
  <cp:revision>11</cp:revision>
  <dcterms:created xsi:type="dcterms:W3CDTF">2020-05-10T08:23:00Z</dcterms:created>
  <dcterms:modified xsi:type="dcterms:W3CDTF">2020-05-12T08:48:00Z</dcterms:modified>
</cp:coreProperties>
</file>