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BEF8" w14:textId="77777777" w:rsidR="007C5FE3" w:rsidRPr="00142A78" w:rsidRDefault="007C5FE3" w:rsidP="00142A78">
      <w:pPr>
        <w:bidi/>
        <w:spacing w:after="0" w:line="288" w:lineRule="auto"/>
        <w:jc w:val="both"/>
        <w:rPr>
          <w:rFonts w:asciiTheme="majorBidi" w:hAnsiTheme="majorBidi" w:cstheme="majorBidi"/>
          <w:color w:val="000000" w:themeColor="text1"/>
          <w:sz w:val="24"/>
          <w:szCs w:val="24"/>
          <w:rtl/>
        </w:rPr>
      </w:pPr>
      <w:r w:rsidRPr="00142A78">
        <w:rPr>
          <w:rFonts w:asciiTheme="majorBidi" w:hAnsiTheme="majorBidi" w:cstheme="majorBidi"/>
          <w:b/>
          <w:bCs/>
          <w:noProof/>
          <w:color w:val="000000" w:themeColor="text1"/>
          <w:sz w:val="24"/>
          <w:szCs w:val="24"/>
        </w:rPr>
        <w:drawing>
          <wp:anchor distT="0" distB="0" distL="114300" distR="114300" simplePos="0" relativeHeight="251660288" behindDoc="0" locked="0" layoutInCell="1" allowOverlap="1" wp14:anchorId="2A2FD593" wp14:editId="4CC6F3D2">
            <wp:simplePos x="0" y="0"/>
            <wp:positionH relativeFrom="margin">
              <wp:align>left</wp:align>
            </wp:positionH>
            <wp:positionV relativeFrom="paragraph">
              <wp:posOffset>-155830</wp:posOffset>
            </wp:positionV>
            <wp:extent cx="2025015" cy="2856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5015" cy="285687"/>
                    </a:xfrm>
                    <a:prstGeom prst="rect">
                      <a:avLst/>
                    </a:prstGeom>
                  </pic:spPr>
                </pic:pic>
              </a:graphicData>
            </a:graphic>
            <wp14:sizeRelH relativeFrom="margin">
              <wp14:pctWidth>0</wp14:pctWidth>
            </wp14:sizeRelH>
            <wp14:sizeRelV relativeFrom="margin">
              <wp14:pctHeight>0</wp14:pctHeight>
            </wp14:sizeRelV>
          </wp:anchor>
        </w:drawing>
      </w:r>
      <w:r w:rsidRPr="00142A78">
        <w:rPr>
          <w:rFonts w:asciiTheme="majorBidi" w:hAnsiTheme="majorBidi" w:cstheme="majorBidi"/>
          <w:b/>
          <w:bCs/>
          <w:noProof/>
          <w:color w:val="000000" w:themeColor="text1"/>
          <w:sz w:val="24"/>
          <w:szCs w:val="24"/>
          <w:rtl/>
          <w:lang w:val="he-IL"/>
        </w:rPr>
        <w:drawing>
          <wp:anchor distT="0" distB="0" distL="114300" distR="114300" simplePos="0" relativeHeight="251659264" behindDoc="0" locked="0" layoutInCell="1" allowOverlap="1" wp14:anchorId="7E96CA86" wp14:editId="79E47A37">
            <wp:simplePos x="0" y="0"/>
            <wp:positionH relativeFrom="margin">
              <wp:posOffset>6230620</wp:posOffset>
            </wp:positionH>
            <wp:positionV relativeFrom="paragraph">
              <wp:posOffset>-271780</wp:posOffset>
            </wp:positionV>
            <wp:extent cx="867410" cy="86741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margin">
              <wp14:pctWidth>0</wp14:pctWidth>
            </wp14:sizeRelH>
            <wp14:sizeRelV relativeFrom="margin">
              <wp14:pctHeight>0</wp14:pctHeight>
            </wp14:sizeRelV>
          </wp:anchor>
        </w:drawing>
      </w:r>
    </w:p>
    <w:p w14:paraId="561F1147" w14:textId="1CC74976" w:rsidR="007C5FE3" w:rsidRPr="00142A78" w:rsidRDefault="007C5FE3" w:rsidP="00142A78">
      <w:pPr>
        <w:spacing w:after="0" w:line="288" w:lineRule="auto"/>
        <w:jc w:val="center"/>
        <w:rPr>
          <w:rFonts w:asciiTheme="majorBidi" w:hAnsiTheme="majorBidi" w:cstheme="majorBidi"/>
          <w:b/>
          <w:bCs/>
          <w:i/>
          <w:iCs/>
          <w:color w:val="000000" w:themeColor="text1"/>
          <w:sz w:val="24"/>
          <w:szCs w:val="24"/>
        </w:rPr>
      </w:pPr>
      <w:r w:rsidRPr="00142A78">
        <w:rPr>
          <w:rFonts w:asciiTheme="majorBidi" w:hAnsiTheme="majorBidi" w:cstheme="majorBidi"/>
          <w:b/>
          <w:bCs/>
          <w:i/>
          <w:iCs/>
          <w:noProof/>
          <w:color w:val="000000" w:themeColor="text1"/>
          <w:sz w:val="24"/>
          <w:szCs w:val="24"/>
        </w:rPr>
        <w:t>Behar</w:t>
      </w:r>
      <w:r w:rsidRPr="00142A78">
        <w:rPr>
          <w:rFonts w:asciiTheme="majorBidi" w:hAnsiTheme="majorBidi" w:cstheme="majorBidi"/>
          <w:b/>
          <w:bCs/>
          <w:i/>
          <w:iCs/>
          <w:color w:val="000000" w:themeColor="text1"/>
          <w:sz w:val="24"/>
          <w:szCs w:val="24"/>
        </w:rPr>
        <w:t xml:space="preserve"> 5781</w:t>
      </w:r>
    </w:p>
    <w:p w14:paraId="5A3D8ADC" w14:textId="510148D0" w:rsidR="007C5FE3" w:rsidRPr="0083259C" w:rsidRDefault="007C5FE3" w:rsidP="00142A78">
      <w:pPr>
        <w:spacing w:after="0" w:line="288" w:lineRule="auto"/>
        <w:jc w:val="center"/>
        <w:rPr>
          <w:rFonts w:asciiTheme="majorBidi" w:hAnsiTheme="majorBidi" w:cstheme="majorBidi"/>
          <w:b/>
          <w:bCs/>
          <w:color w:val="000000" w:themeColor="text1"/>
          <w:sz w:val="24"/>
          <w:szCs w:val="24"/>
          <w:shd w:val="clear" w:color="auto" w:fill="FFFFFF"/>
        </w:rPr>
      </w:pPr>
      <w:r w:rsidRPr="0083259C">
        <w:rPr>
          <w:rFonts w:asciiTheme="majorBidi" w:hAnsiTheme="majorBidi" w:cstheme="majorBidi"/>
          <w:b/>
          <w:bCs/>
          <w:color w:val="000000" w:themeColor="text1"/>
          <w:sz w:val="24"/>
          <w:szCs w:val="24"/>
          <w:shd w:val="clear" w:color="auto" w:fill="FFFFFF"/>
        </w:rPr>
        <w:t>"</w:t>
      </w:r>
      <w:proofErr w:type="spellStart"/>
      <w:r w:rsidRPr="0083259C">
        <w:rPr>
          <w:rFonts w:asciiTheme="majorBidi" w:hAnsiTheme="majorBidi" w:cstheme="majorBidi"/>
          <w:b/>
          <w:bCs/>
          <w:color w:val="000000" w:themeColor="text1"/>
          <w:sz w:val="24"/>
          <w:szCs w:val="24"/>
          <w:shd w:val="clear" w:color="auto" w:fill="FFFFFF"/>
        </w:rPr>
        <w:t>Shemitah</w:t>
      </w:r>
      <w:proofErr w:type="spellEnd"/>
      <w:r w:rsidR="0083259C" w:rsidRPr="0083259C">
        <w:rPr>
          <w:rFonts w:asciiTheme="majorBidi" w:hAnsiTheme="majorBidi" w:cstheme="majorBidi"/>
          <w:b/>
          <w:bCs/>
          <w:color w:val="000000" w:themeColor="text1"/>
          <w:sz w:val="24"/>
          <w:szCs w:val="24"/>
          <w:shd w:val="clear" w:color="auto" w:fill="FFFFFF"/>
        </w:rPr>
        <w:t>”</w:t>
      </w:r>
      <w:r w:rsidRPr="0083259C">
        <w:rPr>
          <w:rFonts w:asciiTheme="majorBidi" w:hAnsiTheme="majorBidi" w:cstheme="majorBidi"/>
          <w:b/>
          <w:bCs/>
          <w:color w:val="000000" w:themeColor="text1"/>
          <w:sz w:val="24"/>
          <w:szCs w:val="24"/>
          <w:shd w:val="clear" w:color="auto" w:fill="FFFFFF"/>
        </w:rPr>
        <w:t>- A Year Without Ownership</w:t>
      </w:r>
    </w:p>
    <w:p w14:paraId="65442D6B" w14:textId="038F4EE5" w:rsidR="007C5FE3" w:rsidRPr="00142A78" w:rsidRDefault="007C5FE3" w:rsidP="00142A78">
      <w:pPr>
        <w:spacing w:after="0" w:line="288" w:lineRule="auto"/>
        <w:jc w:val="center"/>
        <w:rPr>
          <w:rFonts w:asciiTheme="majorBidi" w:hAnsiTheme="majorBidi" w:cstheme="majorBidi"/>
          <w:color w:val="000000" w:themeColor="text1"/>
          <w:sz w:val="24"/>
          <w:szCs w:val="24"/>
          <w:u w:val="single"/>
        </w:rPr>
      </w:pPr>
      <w:r w:rsidRPr="00142A78">
        <w:rPr>
          <w:rFonts w:asciiTheme="majorBidi" w:hAnsiTheme="majorBidi" w:cstheme="majorBidi"/>
          <w:color w:val="000000" w:themeColor="text1"/>
          <w:sz w:val="24"/>
          <w:szCs w:val="24"/>
        </w:rPr>
        <w:t xml:space="preserve">Rabbi Sammy Bergman- </w:t>
      </w:r>
      <w:hyperlink r:id="rId7" w:history="1">
        <w:r w:rsidRPr="00142A78">
          <w:rPr>
            <w:rStyle w:val="Hyperlink"/>
            <w:rFonts w:asciiTheme="majorBidi" w:hAnsiTheme="majorBidi" w:cstheme="majorBidi"/>
            <w:color w:val="000000" w:themeColor="text1"/>
            <w:sz w:val="24"/>
            <w:szCs w:val="24"/>
          </w:rPr>
          <w:t>sbergman@torontotorah.com</w:t>
        </w:r>
      </w:hyperlink>
    </w:p>
    <w:p w14:paraId="759245DE" w14:textId="0B7FD706" w:rsidR="004C00C5" w:rsidRPr="00142A78" w:rsidRDefault="004C00C5" w:rsidP="00142A78">
      <w:pPr>
        <w:pStyle w:val="ListParagraph"/>
        <w:numPr>
          <w:ilvl w:val="0"/>
          <w:numId w:val="1"/>
        </w:numPr>
        <w:spacing w:after="0" w:line="288" w:lineRule="auto"/>
        <w:rPr>
          <w:rFonts w:asciiTheme="majorBidi" w:hAnsiTheme="majorBidi" w:cstheme="majorBidi"/>
          <w:b/>
          <w:bCs/>
          <w:color w:val="000000" w:themeColor="text1"/>
          <w:sz w:val="24"/>
          <w:szCs w:val="24"/>
          <w:lang w:val="en-CA"/>
        </w:rPr>
      </w:pPr>
      <w:r w:rsidRPr="00142A78">
        <w:rPr>
          <w:rFonts w:asciiTheme="majorBidi" w:hAnsiTheme="majorBidi" w:cstheme="majorBidi"/>
          <w:b/>
          <w:bCs/>
          <w:color w:val="000000" w:themeColor="text1"/>
          <w:sz w:val="24"/>
          <w:szCs w:val="24"/>
          <w:lang w:val="en-CA"/>
        </w:rPr>
        <w:t>Vayikra 25:1-7</w:t>
      </w:r>
      <w:r w:rsidR="007C5FE3" w:rsidRPr="00142A78">
        <w:rPr>
          <w:rFonts w:asciiTheme="majorBidi" w:hAnsiTheme="majorBidi" w:cstheme="majorBidi"/>
          <w:b/>
          <w:bCs/>
          <w:color w:val="000000" w:themeColor="text1"/>
          <w:sz w:val="24"/>
          <w:szCs w:val="24"/>
          <w:lang w:val="en-CA"/>
        </w:rPr>
        <w:t xml:space="preserve"> JPS Tanakh 1985</w:t>
      </w:r>
    </w:p>
    <w:p w14:paraId="2D895BA6" w14:textId="328DD2F2" w:rsidR="004C00C5" w:rsidRPr="00142A78" w:rsidRDefault="004C00C5" w:rsidP="00142A78">
      <w:pPr>
        <w:bidi/>
        <w:spacing w:after="0" w:line="288" w:lineRule="auto"/>
        <w:jc w:val="both"/>
        <w:rPr>
          <w:rFonts w:asciiTheme="majorBidi" w:hAnsiTheme="majorBidi" w:cstheme="majorBidi"/>
          <w:color w:val="000000" w:themeColor="text1"/>
          <w:sz w:val="24"/>
          <w:szCs w:val="24"/>
        </w:rPr>
      </w:pPr>
      <w:r w:rsidRPr="00142A78">
        <w:rPr>
          <w:rFonts w:asciiTheme="majorBidi" w:hAnsiTheme="majorBidi" w:cstheme="majorBidi"/>
          <w:color w:val="000000" w:themeColor="text1"/>
          <w:sz w:val="24"/>
          <w:szCs w:val="24"/>
          <w:rtl/>
        </w:rPr>
        <w:t>(א) וַיְדַבֵּ֤ר יְקֹוָק֙ אֶל־מֹשֶׁ֔ה בְּהַ֥ר סִינַ֖י לֵאמֹֽר: (ב) דַּבֵּ֞ר אֶל־בְּנֵ֤י יִשְׂרָאֵל֙ וְאָמַרְתָּ֣ אֲלֵהֶ֔ם כִּ֤י תָבֹ֙אוּ֙ אֶל־הָאָ֔רֶץ אֲשֶׁ֥ר אֲנִ֖י נֹתֵ֣ן לָכֶ֑ם וְשָׁבְתָ֣ה הָאָ֔רֶץ שַׁבָּ֖ת לַיקֹוָֽק: (ג) שֵׁ֤שׁ שָׁנִים֙ תִּזְרַ֣ע שָׂדֶ֔ךָ וְשֵׁ֥שׁ שָׁנִ֖ים תִּזְמֹ֣ר כַּרְמֶ֑ךָ וְאָסַפְתָּ֖ אֶת־תְּבוּאָתָֽהּ:(ד) וּבַשָּׁנָ֣ה הַשְּׁבִיעִ֗ת שַׁבַּ֤ת שַׁבָּתוֹן֙ יִהְיֶ֣ה לָאָ֔רֶץ שַׁבָּ֖ת לַיקֹוָ֑ק שָֽׂדְךָ֙ לֹ֣א תִזְרָ֔ע וְכַרְמְךָ֖ לֹ֥א תִזְמֹֽר: (ה) אֵ֣ת סְפִ֤יחַ קְצִֽירְךָ֙ לֹ֣א תִקְצ֔וֹר וְאֶת־עִנְּבֵ֥י נְזִירֶ֖ךָ לֹ֣א תִבְצֹ֑ר שְׁנַ֥ת שַׁבָּת֖וֹן יִהְיֶ֥ה לָאָֽרֶץ: (ו) וְ֠הָיְתָה שַׁבַּ֨ת הָאָ֤רֶץ לָכֶם֙ לְאָכְלָ֔ה לְךָ֖ וּלְעַבְדְּךָ֣ וְלַאֲמָתֶ֑ךָ וְלִשְׂכִֽירְךָ֙ וּלְתוֹשָׁ֣בְךָ֔ הַגָּרִ֖ים עִמָּֽךְ: (ז) וְלִ֨בְהֶמְתְּךָ֔ וְלַֽחַיָּ֖ה אֲשֶׁ֣ר בְּאַרְצֶ֑ךָ תִּהְיֶ֥ה כָל־תְּבוּאָתָ֖הּ לֶאֱכֹֽל: ס</w:t>
      </w:r>
    </w:p>
    <w:p w14:paraId="01F135D2" w14:textId="113254EE" w:rsidR="007C5FE3" w:rsidRPr="007C5FE3" w:rsidRDefault="007C5FE3" w:rsidP="00563E23">
      <w:pPr>
        <w:spacing w:after="0" w:line="288" w:lineRule="auto"/>
        <w:jc w:val="both"/>
        <w:rPr>
          <w:rFonts w:asciiTheme="majorBidi" w:eastAsia="Times New Roman" w:hAnsiTheme="majorBidi" w:cstheme="majorBidi"/>
          <w:color w:val="000000" w:themeColor="text1"/>
          <w:sz w:val="24"/>
          <w:szCs w:val="24"/>
        </w:rPr>
      </w:pPr>
      <w:r w:rsidRPr="007C5FE3">
        <w:rPr>
          <w:rFonts w:asciiTheme="majorBidi" w:eastAsia="Times New Roman" w:hAnsiTheme="majorBidi" w:cstheme="majorBidi"/>
          <w:color w:val="000000" w:themeColor="text1"/>
          <w:sz w:val="24"/>
          <w:szCs w:val="24"/>
          <w:lang w:val="en"/>
        </w:rPr>
        <w:t>The LORD spoke to Moses on Mount Sinai: Speak to the Israelite people and say to them: When you enter the land that I assign to you, the land shall observe a sabbath of the LORD. Six years you may sow your field and six years you may prune your vineyard and gather in the yield. But in the seventh year the land shall have a sabbath of complete rest, a sabbath of the LORD: you shall not sow your field or prune your vineyard. You shall not reap the aftergrowth of your harvest or gather the grapes of your untrimmed vines; it shall be a year of complete rest for the land. But you may eat whatever the land during its sabbath will produce—you, your male and female slaves, the hired and bound laborers who live with you, and your cattle and the beasts in your land may eat all its yield.</w:t>
      </w:r>
    </w:p>
    <w:p w14:paraId="43B2DF1A" w14:textId="5D120043" w:rsidR="004C00C5" w:rsidRPr="00142A78" w:rsidRDefault="007C5FE3" w:rsidP="00142A78">
      <w:pPr>
        <w:spacing w:after="0" w:line="288" w:lineRule="auto"/>
        <w:jc w:val="center"/>
        <w:rPr>
          <w:rFonts w:asciiTheme="majorBidi" w:hAnsiTheme="majorBidi" w:cstheme="majorBidi"/>
          <w:b/>
          <w:bCs/>
          <w:color w:val="000000" w:themeColor="text1"/>
          <w:sz w:val="24"/>
          <w:szCs w:val="24"/>
          <w:lang w:val="en-CA"/>
        </w:rPr>
      </w:pPr>
      <w:r w:rsidRPr="00142A78">
        <w:rPr>
          <w:rFonts w:asciiTheme="majorBidi" w:hAnsiTheme="majorBidi" w:cstheme="majorBidi"/>
          <w:b/>
          <w:bCs/>
          <w:color w:val="000000" w:themeColor="text1"/>
          <w:sz w:val="24"/>
          <w:szCs w:val="24"/>
          <w:rtl/>
        </w:rPr>
        <w:t>מצות הפקר</w:t>
      </w:r>
      <w:r w:rsidRPr="00142A78">
        <w:rPr>
          <w:rFonts w:asciiTheme="majorBidi" w:hAnsiTheme="majorBidi" w:cstheme="majorBidi"/>
          <w:b/>
          <w:bCs/>
          <w:color w:val="000000" w:themeColor="text1"/>
          <w:sz w:val="24"/>
          <w:szCs w:val="24"/>
          <w:lang w:val="en-CA"/>
        </w:rPr>
        <w:t>- Declaring the Produce Ownerless</w:t>
      </w:r>
    </w:p>
    <w:p w14:paraId="4193B0C8" w14:textId="405A6FFC" w:rsidR="007C5FE3" w:rsidRPr="00142A78" w:rsidRDefault="007C5FE3" w:rsidP="00142A78">
      <w:pPr>
        <w:pStyle w:val="a"/>
        <w:numPr>
          <w:ilvl w:val="0"/>
          <w:numId w:val="1"/>
        </w:numPr>
        <w:bidi w:val="0"/>
        <w:spacing w:line="288" w:lineRule="auto"/>
        <w:rPr>
          <w:rFonts w:asciiTheme="majorBidi" w:hAnsiTheme="majorBidi" w:cstheme="majorBidi"/>
          <w:color w:val="000000" w:themeColor="text1"/>
          <w:sz w:val="24"/>
          <w:szCs w:val="24"/>
        </w:rPr>
      </w:pPr>
      <w:proofErr w:type="spellStart"/>
      <w:r w:rsidRPr="00142A78">
        <w:rPr>
          <w:rFonts w:asciiTheme="majorBidi" w:hAnsiTheme="majorBidi" w:cstheme="majorBidi"/>
          <w:color w:val="000000" w:themeColor="text1"/>
          <w:sz w:val="24"/>
          <w:szCs w:val="24"/>
        </w:rPr>
        <w:t>Sefer</w:t>
      </w:r>
      <w:proofErr w:type="spellEnd"/>
      <w:r w:rsidRPr="00142A78">
        <w:rPr>
          <w:rFonts w:asciiTheme="majorBidi" w:hAnsiTheme="majorBidi" w:cstheme="majorBidi"/>
          <w:color w:val="000000" w:themeColor="text1"/>
          <w:sz w:val="24"/>
          <w:szCs w:val="24"/>
        </w:rPr>
        <w:t xml:space="preserve"> </w:t>
      </w:r>
      <w:proofErr w:type="spellStart"/>
      <w:r w:rsidRPr="00142A78">
        <w:rPr>
          <w:rFonts w:asciiTheme="majorBidi" w:hAnsiTheme="majorBidi" w:cstheme="majorBidi"/>
          <w:color w:val="000000" w:themeColor="text1"/>
          <w:sz w:val="24"/>
          <w:szCs w:val="24"/>
        </w:rPr>
        <w:t>HaChinuch</w:t>
      </w:r>
      <w:proofErr w:type="spellEnd"/>
      <w:r w:rsidRPr="00142A78">
        <w:rPr>
          <w:rFonts w:asciiTheme="majorBidi" w:hAnsiTheme="majorBidi" w:cstheme="majorBidi"/>
          <w:color w:val="000000" w:themeColor="text1"/>
          <w:sz w:val="24"/>
          <w:szCs w:val="24"/>
        </w:rPr>
        <w:t xml:space="preserve"> Mitzvah 84</w:t>
      </w:r>
    </w:p>
    <w:p w14:paraId="4025CA3A" w14:textId="77777777" w:rsidR="004C00C5" w:rsidRPr="00142A78" w:rsidRDefault="004C00C5" w:rsidP="00142A78">
      <w:pPr>
        <w:bidi/>
        <w:spacing w:after="0" w:line="288" w:lineRule="auto"/>
        <w:ind w:left="-1"/>
        <w:rPr>
          <w:rFonts w:asciiTheme="majorBidi" w:hAnsiTheme="majorBidi" w:cstheme="majorBidi"/>
          <w:color w:val="000000" w:themeColor="text1"/>
          <w:sz w:val="24"/>
          <w:szCs w:val="24"/>
        </w:rPr>
      </w:pPr>
      <w:r w:rsidRPr="00142A78">
        <w:rPr>
          <w:rFonts w:asciiTheme="majorBidi" w:hAnsiTheme="majorBidi" w:cstheme="majorBidi"/>
          <w:color w:val="000000" w:themeColor="text1"/>
          <w:sz w:val="24"/>
          <w:szCs w:val="24"/>
          <w:rtl/>
        </w:rPr>
        <w:t>להפקיר כל מה שתוציא הארץ בשנה השביעית, שהיא נקראת מפני המעשה הזה שנתחייבנו בה שנת השמיטה, ויזכה בפירותיה כל הרוצה לזכות, שנאמר [שמות כ"ג, י"א] והשביעית תשמטנה ונטשתה ואכלו אביוני עמך ויתרם תאכל חית השדה כן תעשה לכרמך לזיתך</w:t>
      </w:r>
    </w:p>
    <w:p w14:paraId="028B546C" w14:textId="3AD9822D" w:rsidR="004C00C5" w:rsidRPr="00142A78" w:rsidRDefault="007C5FE3" w:rsidP="00142A78">
      <w:pPr>
        <w:spacing w:line="288" w:lineRule="auto"/>
        <w:jc w:val="both"/>
        <w:rPr>
          <w:rFonts w:asciiTheme="majorBidi" w:hAnsiTheme="majorBidi" w:cstheme="majorBidi"/>
          <w:color w:val="000000" w:themeColor="text1"/>
          <w:sz w:val="24"/>
          <w:szCs w:val="24"/>
        </w:rPr>
      </w:pPr>
      <w:r w:rsidRPr="00142A78">
        <w:rPr>
          <w:rFonts w:asciiTheme="majorBidi" w:hAnsiTheme="majorBidi" w:cstheme="majorBidi"/>
          <w:color w:val="000000" w:themeColor="text1"/>
          <w:sz w:val="24"/>
          <w:szCs w:val="24"/>
        </w:rPr>
        <w:t xml:space="preserve">To declare everything the land produces ownerless during the seventh year, such that because of this act it is called “the year of </w:t>
      </w:r>
      <w:proofErr w:type="spellStart"/>
      <w:r w:rsidRPr="00142A78">
        <w:rPr>
          <w:rFonts w:asciiTheme="majorBidi" w:hAnsiTheme="majorBidi" w:cstheme="majorBidi"/>
          <w:color w:val="000000" w:themeColor="text1"/>
          <w:sz w:val="24"/>
          <w:szCs w:val="24"/>
        </w:rPr>
        <w:t>Shemitah</w:t>
      </w:r>
      <w:proofErr w:type="spellEnd"/>
      <w:r w:rsidRPr="00142A78">
        <w:rPr>
          <w:rFonts w:asciiTheme="majorBidi" w:hAnsiTheme="majorBidi" w:cstheme="majorBidi"/>
          <w:color w:val="000000" w:themeColor="text1"/>
          <w:sz w:val="24"/>
          <w:szCs w:val="24"/>
        </w:rPr>
        <w:t xml:space="preserve"> (</w:t>
      </w:r>
      <w:r w:rsidR="008D0177" w:rsidRPr="00142A78">
        <w:rPr>
          <w:rFonts w:asciiTheme="majorBidi" w:hAnsiTheme="majorBidi" w:cstheme="majorBidi"/>
          <w:color w:val="000000" w:themeColor="text1"/>
          <w:sz w:val="24"/>
          <w:szCs w:val="24"/>
        </w:rPr>
        <w:t>renouncing), and anyone who wants shall take hold of the fruit as it says [</w:t>
      </w:r>
      <w:proofErr w:type="spellStart"/>
      <w:r w:rsidR="008D0177" w:rsidRPr="00142A78">
        <w:rPr>
          <w:rFonts w:asciiTheme="majorBidi" w:hAnsiTheme="majorBidi" w:cstheme="majorBidi"/>
          <w:color w:val="000000" w:themeColor="text1"/>
          <w:sz w:val="24"/>
          <w:szCs w:val="24"/>
        </w:rPr>
        <w:t>Shemot</w:t>
      </w:r>
      <w:proofErr w:type="spellEnd"/>
      <w:r w:rsidR="008D0177" w:rsidRPr="00142A78">
        <w:rPr>
          <w:rFonts w:asciiTheme="majorBidi" w:hAnsiTheme="majorBidi" w:cstheme="majorBidi"/>
          <w:color w:val="000000" w:themeColor="text1"/>
          <w:sz w:val="24"/>
          <w:szCs w:val="24"/>
        </w:rPr>
        <w:t xml:space="preserve"> 23:11] and on the Seventh you shall renounce and abandon it and the destitute of your nation shall eat it, and the remnant the beast of the field shall eat, so shall you do to your vineyard and your olive.</w:t>
      </w:r>
    </w:p>
    <w:p w14:paraId="20BBDED5" w14:textId="6CACBD5E" w:rsidR="008D0177" w:rsidRPr="0083259C" w:rsidRDefault="008D0177" w:rsidP="0083259C">
      <w:pPr>
        <w:pStyle w:val="ListParagraph"/>
        <w:numPr>
          <w:ilvl w:val="0"/>
          <w:numId w:val="1"/>
        </w:numPr>
        <w:spacing w:after="0" w:line="288" w:lineRule="auto"/>
        <w:jc w:val="both"/>
        <w:rPr>
          <w:rFonts w:asciiTheme="majorBidi" w:hAnsiTheme="majorBidi" w:cstheme="majorBidi"/>
          <w:b/>
          <w:bCs/>
          <w:color w:val="000000" w:themeColor="text1"/>
          <w:sz w:val="24"/>
          <w:szCs w:val="24"/>
        </w:rPr>
      </w:pPr>
      <w:r w:rsidRPr="0083259C">
        <w:rPr>
          <w:rFonts w:asciiTheme="majorBidi" w:hAnsiTheme="majorBidi" w:cstheme="majorBidi"/>
          <w:b/>
          <w:bCs/>
          <w:color w:val="000000" w:themeColor="text1"/>
          <w:sz w:val="24"/>
          <w:szCs w:val="24"/>
        </w:rPr>
        <w:t xml:space="preserve">Rabbi Yosef </w:t>
      </w:r>
      <w:proofErr w:type="spellStart"/>
      <w:r w:rsidRPr="0083259C">
        <w:rPr>
          <w:rFonts w:asciiTheme="majorBidi" w:hAnsiTheme="majorBidi" w:cstheme="majorBidi"/>
          <w:b/>
          <w:bCs/>
          <w:color w:val="000000" w:themeColor="text1"/>
          <w:sz w:val="24"/>
          <w:szCs w:val="24"/>
        </w:rPr>
        <w:t>Bekor</w:t>
      </w:r>
      <w:proofErr w:type="spellEnd"/>
      <w:r w:rsidRPr="0083259C">
        <w:rPr>
          <w:rFonts w:asciiTheme="majorBidi" w:hAnsiTheme="majorBidi" w:cstheme="majorBidi"/>
          <w:b/>
          <w:bCs/>
          <w:color w:val="000000" w:themeColor="text1"/>
          <w:sz w:val="24"/>
          <w:szCs w:val="24"/>
        </w:rPr>
        <w:t xml:space="preserve"> Shor on Vayikra 25:6</w:t>
      </w:r>
    </w:p>
    <w:p w14:paraId="336A72C0" w14:textId="39E99FE2" w:rsidR="0004233C" w:rsidRPr="00142A78" w:rsidRDefault="0004233C" w:rsidP="0083259C">
      <w:pPr>
        <w:bidi/>
        <w:spacing w:after="0" w:line="288" w:lineRule="auto"/>
        <w:jc w:val="both"/>
        <w:rPr>
          <w:rFonts w:asciiTheme="majorBidi" w:hAnsiTheme="majorBidi" w:cstheme="majorBidi"/>
          <w:color w:val="000000" w:themeColor="text1"/>
          <w:sz w:val="24"/>
          <w:szCs w:val="24"/>
        </w:rPr>
      </w:pPr>
      <w:r w:rsidRPr="00142A78">
        <w:rPr>
          <w:rFonts w:asciiTheme="majorBidi" w:hAnsiTheme="majorBidi" w:cstheme="majorBidi"/>
          <w:color w:val="000000" w:themeColor="text1"/>
          <w:sz w:val="24"/>
          <w:szCs w:val="24"/>
          <w:rtl/>
        </w:rPr>
        <w:t>לך ולעבדך ולאמתך. כלומר, כולכם שוים, כשם שאינם יכולים למעט כי הפקר הוא, והכל אוכלים משולחן גבוה.</w:t>
      </w:r>
    </w:p>
    <w:p w14:paraId="2AD197D0" w14:textId="0159B9F4" w:rsidR="0004233C" w:rsidRPr="00142A78" w:rsidRDefault="008D0177" w:rsidP="00142A78">
      <w:pPr>
        <w:spacing w:line="288" w:lineRule="auto"/>
        <w:jc w:val="both"/>
        <w:rPr>
          <w:rFonts w:asciiTheme="majorBidi" w:hAnsiTheme="majorBidi" w:cstheme="majorBidi"/>
          <w:color w:val="000000" w:themeColor="text1"/>
          <w:sz w:val="24"/>
          <w:szCs w:val="24"/>
          <w:rtl/>
        </w:rPr>
      </w:pPr>
      <w:r w:rsidRPr="00142A78">
        <w:rPr>
          <w:rFonts w:asciiTheme="majorBidi" w:hAnsiTheme="majorBidi" w:cstheme="majorBidi"/>
          <w:color w:val="000000" w:themeColor="text1"/>
          <w:sz w:val="24"/>
          <w:szCs w:val="24"/>
        </w:rPr>
        <w:t xml:space="preserve">For you, your </w:t>
      </w:r>
      <w:proofErr w:type="gramStart"/>
      <w:r w:rsidRPr="00142A78">
        <w:rPr>
          <w:rFonts w:asciiTheme="majorBidi" w:hAnsiTheme="majorBidi" w:cstheme="majorBidi"/>
          <w:color w:val="000000" w:themeColor="text1"/>
          <w:sz w:val="24"/>
          <w:szCs w:val="24"/>
        </w:rPr>
        <w:t>servant</w:t>
      </w:r>
      <w:proofErr w:type="gramEnd"/>
      <w:r w:rsidRPr="00142A78">
        <w:rPr>
          <w:rFonts w:asciiTheme="majorBidi" w:hAnsiTheme="majorBidi" w:cstheme="majorBidi"/>
          <w:color w:val="000000" w:themeColor="text1"/>
          <w:sz w:val="24"/>
          <w:szCs w:val="24"/>
        </w:rPr>
        <w:t xml:space="preserve"> and your maidservant- meaning for all of you equally, just as they can only take a little for it is ownerless, and everyone is eating from the Holy Table</w:t>
      </w:r>
    </w:p>
    <w:p w14:paraId="3D02283C" w14:textId="70306875" w:rsidR="008D0177" w:rsidRPr="00142A78" w:rsidRDefault="008D0177" w:rsidP="00142A78">
      <w:pPr>
        <w:pStyle w:val="a"/>
        <w:numPr>
          <w:ilvl w:val="0"/>
          <w:numId w:val="1"/>
        </w:numPr>
        <w:bidi w:val="0"/>
        <w:spacing w:line="288" w:lineRule="auto"/>
        <w:rPr>
          <w:rFonts w:asciiTheme="majorBidi" w:hAnsiTheme="majorBidi" w:cstheme="majorBidi"/>
          <w:color w:val="000000" w:themeColor="text1"/>
          <w:sz w:val="24"/>
          <w:szCs w:val="24"/>
        </w:rPr>
      </w:pPr>
      <w:r w:rsidRPr="00142A78">
        <w:rPr>
          <w:rFonts w:asciiTheme="majorBidi" w:hAnsiTheme="majorBidi" w:cstheme="majorBidi"/>
          <w:color w:val="000000" w:themeColor="text1"/>
          <w:sz w:val="24"/>
          <w:szCs w:val="24"/>
        </w:rPr>
        <w:t xml:space="preserve">Rambam Laws of </w:t>
      </w:r>
      <w:proofErr w:type="spellStart"/>
      <w:r w:rsidRPr="00142A78">
        <w:rPr>
          <w:rFonts w:asciiTheme="majorBidi" w:hAnsiTheme="majorBidi" w:cstheme="majorBidi"/>
          <w:color w:val="000000" w:themeColor="text1"/>
          <w:sz w:val="24"/>
          <w:szCs w:val="24"/>
        </w:rPr>
        <w:t>Shemitah</w:t>
      </w:r>
      <w:proofErr w:type="spellEnd"/>
      <w:r w:rsidRPr="00142A78">
        <w:rPr>
          <w:rFonts w:asciiTheme="majorBidi" w:hAnsiTheme="majorBidi" w:cstheme="majorBidi"/>
          <w:color w:val="000000" w:themeColor="text1"/>
          <w:sz w:val="24"/>
          <w:szCs w:val="24"/>
        </w:rPr>
        <w:t xml:space="preserve"> and </w:t>
      </w:r>
      <w:proofErr w:type="spellStart"/>
      <w:r w:rsidRPr="00142A78">
        <w:rPr>
          <w:rFonts w:asciiTheme="majorBidi" w:hAnsiTheme="majorBidi" w:cstheme="majorBidi"/>
          <w:color w:val="000000" w:themeColor="text1"/>
          <w:sz w:val="24"/>
          <w:szCs w:val="24"/>
        </w:rPr>
        <w:t>Yovel</w:t>
      </w:r>
      <w:proofErr w:type="spellEnd"/>
      <w:r w:rsidRPr="00142A78">
        <w:rPr>
          <w:rFonts w:asciiTheme="majorBidi" w:hAnsiTheme="majorBidi" w:cstheme="majorBidi"/>
          <w:color w:val="000000" w:themeColor="text1"/>
          <w:sz w:val="24"/>
          <w:szCs w:val="24"/>
        </w:rPr>
        <w:t xml:space="preserve"> 4:24</w:t>
      </w:r>
      <w:r w:rsidR="00142A78" w:rsidRPr="00142A78">
        <w:rPr>
          <w:rFonts w:asciiTheme="majorBidi" w:hAnsiTheme="majorBidi" w:cstheme="majorBidi"/>
          <w:color w:val="000000" w:themeColor="text1"/>
          <w:sz w:val="24"/>
          <w:szCs w:val="24"/>
        </w:rPr>
        <w:t xml:space="preserve"> (Chabad.org translation)</w:t>
      </w:r>
    </w:p>
    <w:p w14:paraId="4D4AAAC3" w14:textId="595665F7" w:rsidR="008D0177" w:rsidRPr="00142A78" w:rsidRDefault="0004233C" w:rsidP="00142A78">
      <w:pPr>
        <w:spacing w:after="0" w:line="288" w:lineRule="auto"/>
        <w:ind w:left="-1"/>
        <w:jc w:val="both"/>
        <w:rPr>
          <w:rFonts w:asciiTheme="majorBidi" w:hAnsiTheme="majorBidi" w:cstheme="majorBidi"/>
          <w:color w:val="000000" w:themeColor="text1"/>
          <w:sz w:val="24"/>
          <w:szCs w:val="24"/>
        </w:rPr>
      </w:pPr>
      <w:r w:rsidRPr="00142A78">
        <w:rPr>
          <w:rFonts w:asciiTheme="majorBidi" w:hAnsiTheme="majorBidi" w:cstheme="majorBidi"/>
          <w:color w:val="000000" w:themeColor="text1"/>
          <w:sz w:val="24"/>
          <w:szCs w:val="24"/>
          <w:rtl/>
        </w:rPr>
        <w:t xml:space="preserve">מצות עשה להשמיט כל מה שתוציא הארץ בשביעית שנאמר והשביעית תשמטנה ונטשתה, וכל הנועל כרמו או סג שדהו בשביעית ביטל מצות עשה, </w:t>
      </w:r>
      <w:r w:rsidRPr="00142A78">
        <w:rPr>
          <w:rFonts w:asciiTheme="majorBidi" w:hAnsiTheme="majorBidi" w:cstheme="majorBidi"/>
          <w:b/>
          <w:bCs/>
          <w:color w:val="000000" w:themeColor="text1"/>
          <w:sz w:val="24"/>
          <w:szCs w:val="24"/>
          <w:rtl/>
        </w:rPr>
        <w:t>וכן אם אסף כל פירותיו לתוך ביתו</w:t>
      </w:r>
      <w:r w:rsidRPr="00142A78">
        <w:rPr>
          <w:rFonts w:asciiTheme="majorBidi" w:hAnsiTheme="majorBidi" w:cstheme="majorBidi"/>
          <w:color w:val="000000" w:themeColor="text1"/>
          <w:sz w:val="24"/>
          <w:szCs w:val="24"/>
          <w:rtl/>
        </w:rPr>
        <w:t>, אלא יפקיר הכל ויד הכל שוין בכ"מ שנאמר ואכלו אביוני עמך, ויש לו להביא לתוך ביתו מעט כדרך שמביאין מן ההפקר, חמש כדי שמן חמשה עשר כדי יין, ואם הביא יתר מזה מותר.</w:t>
      </w:r>
      <w:r w:rsidR="008D0177" w:rsidRPr="00142A78">
        <w:rPr>
          <w:rFonts w:asciiTheme="majorBidi" w:hAnsiTheme="majorBidi" w:cstheme="majorBidi"/>
          <w:color w:val="000000" w:themeColor="text1"/>
          <w:sz w:val="24"/>
          <w:szCs w:val="24"/>
        </w:rPr>
        <w:br/>
        <w:t>It is a positive commandment to divest oneself from everything that the land produces in the Sabbatical year, as [</w:t>
      </w:r>
      <w:hyperlink r:id="rId8" w:anchor="v11" w:history="1">
        <w:r w:rsidR="008D0177" w:rsidRPr="00142A78">
          <w:rPr>
            <w:rStyle w:val="Hyperlink"/>
            <w:rFonts w:asciiTheme="majorBidi" w:hAnsiTheme="majorBidi" w:cstheme="majorBidi"/>
            <w:color w:val="000000" w:themeColor="text1"/>
            <w:sz w:val="24"/>
            <w:szCs w:val="24"/>
          </w:rPr>
          <w:t>Exodus 23:11</w:t>
        </w:r>
      </w:hyperlink>
      <w:r w:rsidR="008D0177" w:rsidRPr="00142A78">
        <w:rPr>
          <w:rFonts w:asciiTheme="majorBidi" w:hAnsiTheme="majorBidi" w:cstheme="majorBidi"/>
          <w:color w:val="000000" w:themeColor="text1"/>
          <w:sz w:val="24"/>
          <w:szCs w:val="24"/>
        </w:rPr>
        <w:t xml:space="preserve">] states: "In the seventh [year], you shall leave it untended and unharvested”. Anyone who locks his vineyard or fences off his field in the Sabbatical year has nullified a positive commandment. </w:t>
      </w:r>
      <w:r w:rsidR="008D0177" w:rsidRPr="00142A78">
        <w:rPr>
          <w:rFonts w:asciiTheme="majorBidi" w:hAnsiTheme="majorBidi" w:cstheme="majorBidi"/>
          <w:b/>
          <w:bCs/>
          <w:color w:val="000000" w:themeColor="text1"/>
          <w:sz w:val="24"/>
          <w:szCs w:val="24"/>
        </w:rPr>
        <w:t>This also holds true if he gathered all his produce into his home</w:t>
      </w:r>
      <w:r w:rsidR="008D0177" w:rsidRPr="00142A78">
        <w:rPr>
          <w:rFonts w:asciiTheme="majorBidi" w:hAnsiTheme="majorBidi" w:cstheme="majorBidi"/>
          <w:color w:val="000000" w:themeColor="text1"/>
          <w:sz w:val="24"/>
          <w:szCs w:val="24"/>
        </w:rPr>
        <w:t xml:space="preserve">. Instead, he should leave everything ownerless. </w:t>
      </w:r>
      <w:proofErr w:type="gramStart"/>
      <w:r w:rsidR="008D0177" w:rsidRPr="00142A78">
        <w:rPr>
          <w:rFonts w:asciiTheme="majorBidi" w:hAnsiTheme="majorBidi" w:cstheme="majorBidi"/>
          <w:color w:val="000000" w:themeColor="text1"/>
          <w:sz w:val="24"/>
          <w:szCs w:val="24"/>
        </w:rPr>
        <w:t>Thus</w:t>
      </w:r>
      <w:proofErr w:type="gramEnd"/>
      <w:r w:rsidR="008D0177" w:rsidRPr="00142A78">
        <w:rPr>
          <w:rFonts w:asciiTheme="majorBidi" w:hAnsiTheme="majorBidi" w:cstheme="majorBidi"/>
          <w:color w:val="000000" w:themeColor="text1"/>
          <w:sz w:val="24"/>
          <w:szCs w:val="24"/>
        </w:rPr>
        <w:t xml:space="preserve"> everyone</w:t>
      </w:r>
      <w:r w:rsidR="0028669E">
        <w:rPr>
          <w:rFonts w:asciiTheme="majorBidi" w:hAnsiTheme="majorBidi" w:cstheme="majorBidi" w:hint="cs"/>
          <w:color w:val="000000" w:themeColor="text1"/>
          <w:sz w:val="24"/>
          <w:szCs w:val="24"/>
          <w:rtl/>
        </w:rPr>
        <w:t xml:space="preserve"> </w:t>
      </w:r>
      <w:r w:rsidR="008D0177" w:rsidRPr="00142A78">
        <w:rPr>
          <w:rFonts w:asciiTheme="majorBidi" w:hAnsiTheme="majorBidi" w:cstheme="majorBidi"/>
          <w:color w:val="000000" w:themeColor="text1"/>
          <w:sz w:val="24"/>
          <w:szCs w:val="24"/>
        </w:rPr>
        <w:t>has equal rights in every place, as [</w:t>
      </w:r>
      <w:r w:rsidR="008D0177" w:rsidRPr="00142A78">
        <w:rPr>
          <w:rFonts w:asciiTheme="majorBidi" w:hAnsiTheme="majorBidi" w:cstheme="majorBidi"/>
          <w:i/>
          <w:iCs/>
          <w:color w:val="000000" w:themeColor="text1"/>
          <w:sz w:val="24"/>
          <w:szCs w:val="24"/>
        </w:rPr>
        <w:t>ibid.</w:t>
      </w:r>
      <w:r w:rsidR="008D0177" w:rsidRPr="00142A78">
        <w:rPr>
          <w:rFonts w:asciiTheme="majorBidi" w:hAnsiTheme="majorBidi" w:cstheme="majorBidi"/>
          <w:color w:val="000000" w:themeColor="text1"/>
          <w:sz w:val="24"/>
          <w:szCs w:val="24"/>
        </w:rPr>
        <w:t>] states: "And the poor of your people shall partake of it." One may bring a small amount into one's home, just as one brings from ownerless property, e.g., five jugs of oil, fifteen jugs of wine. If he takes more than that, it is permitted</w:t>
      </w:r>
    </w:p>
    <w:p w14:paraId="063C0830" w14:textId="77777777" w:rsidR="0004233C" w:rsidRPr="00142A78" w:rsidRDefault="0004233C" w:rsidP="00142A78">
      <w:pPr>
        <w:spacing w:line="288" w:lineRule="auto"/>
        <w:jc w:val="both"/>
        <w:rPr>
          <w:rFonts w:asciiTheme="majorBidi" w:hAnsiTheme="majorBidi" w:cstheme="majorBidi"/>
          <w:color w:val="000000" w:themeColor="text1"/>
          <w:sz w:val="24"/>
          <w:szCs w:val="24"/>
          <w:lang w:val="en-CA"/>
        </w:rPr>
      </w:pPr>
    </w:p>
    <w:p w14:paraId="37E316D1" w14:textId="77777777" w:rsidR="0028669E" w:rsidRDefault="0028669E" w:rsidP="0028669E">
      <w:pPr>
        <w:pStyle w:val="ListParagraph"/>
        <w:autoSpaceDE w:val="0"/>
        <w:autoSpaceDN w:val="0"/>
        <w:adjustRightInd w:val="0"/>
        <w:spacing w:after="0" w:line="288" w:lineRule="auto"/>
        <w:ind w:left="360"/>
        <w:rPr>
          <w:rFonts w:asciiTheme="majorBidi" w:hAnsiTheme="majorBidi" w:cstheme="majorBidi"/>
          <w:b/>
          <w:bCs/>
          <w:color w:val="000000" w:themeColor="text1"/>
          <w:sz w:val="24"/>
          <w:szCs w:val="24"/>
        </w:rPr>
      </w:pPr>
    </w:p>
    <w:p w14:paraId="166A88B5" w14:textId="46A4B5E6" w:rsidR="0004233C" w:rsidRPr="0083259C" w:rsidRDefault="0004233C" w:rsidP="00142A78">
      <w:pPr>
        <w:pStyle w:val="ListParagraph"/>
        <w:numPr>
          <w:ilvl w:val="0"/>
          <w:numId w:val="1"/>
        </w:numPr>
        <w:autoSpaceDE w:val="0"/>
        <w:autoSpaceDN w:val="0"/>
        <w:adjustRightInd w:val="0"/>
        <w:spacing w:after="0" w:line="288" w:lineRule="auto"/>
        <w:rPr>
          <w:rFonts w:asciiTheme="majorBidi" w:hAnsiTheme="majorBidi" w:cstheme="majorBidi"/>
          <w:b/>
          <w:bCs/>
          <w:color w:val="000000" w:themeColor="text1"/>
          <w:sz w:val="24"/>
          <w:szCs w:val="24"/>
        </w:rPr>
      </w:pPr>
      <w:proofErr w:type="spellStart"/>
      <w:r w:rsidRPr="0083259C">
        <w:rPr>
          <w:rFonts w:asciiTheme="majorBidi" w:hAnsiTheme="majorBidi" w:cstheme="majorBidi"/>
          <w:b/>
          <w:bCs/>
          <w:color w:val="000000" w:themeColor="text1"/>
          <w:sz w:val="24"/>
          <w:szCs w:val="24"/>
        </w:rPr>
        <w:lastRenderedPageBreak/>
        <w:t>Rav</w:t>
      </w:r>
      <w:proofErr w:type="spellEnd"/>
      <w:r w:rsidRPr="0083259C">
        <w:rPr>
          <w:rFonts w:asciiTheme="majorBidi" w:hAnsiTheme="majorBidi" w:cstheme="majorBidi"/>
          <w:b/>
          <w:bCs/>
          <w:color w:val="000000" w:themeColor="text1"/>
          <w:sz w:val="24"/>
          <w:szCs w:val="24"/>
        </w:rPr>
        <w:t xml:space="preserve"> </w:t>
      </w:r>
      <w:proofErr w:type="spellStart"/>
      <w:r w:rsidRPr="0083259C">
        <w:rPr>
          <w:rFonts w:asciiTheme="majorBidi" w:hAnsiTheme="majorBidi" w:cstheme="majorBidi"/>
          <w:b/>
          <w:bCs/>
          <w:color w:val="000000" w:themeColor="text1"/>
          <w:sz w:val="24"/>
          <w:szCs w:val="24"/>
        </w:rPr>
        <w:t>Shlomo</w:t>
      </w:r>
      <w:proofErr w:type="spellEnd"/>
      <w:r w:rsidRPr="0083259C">
        <w:rPr>
          <w:rFonts w:asciiTheme="majorBidi" w:hAnsiTheme="majorBidi" w:cstheme="majorBidi"/>
          <w:b/>
          <w:bCs/>
          <w:color w:val="000000" w:themeColor="text1"/>
          <w:sz w:val="24"/>
          <w:szCs w:val="24"/>
        </w:rPr>
        <w:t xml:space="preserve"> </w:t>
      </w:r>
      <w:proofErr w:type="spellStart"/>
      <w:r w:rsidRPr="0083259C">
        <w:rPr>
          <w:rFonts w:asciiTheme="majorBidi" w:hAnsiTheme="majorBidi" w:cstheme="majorBidi"/>
          <w:b/>
          <w:bCs/>
          <w:color w:val="000000" w:themeColor="text1"/>
          <w:sz w:val="24"/>
          <w:szCs w:val="24"/>
        </w:rPr>
        <w:t>Zalman</w:t>
      </w:r>
      <w:proofErr w:type="spellEnd"/>
      <w:r w:rsidRPr="0083259C">
        <w:rPr>
          <w:rFonts w:asciiTheme="majorBidi" w:hAnsiTheme="majorBidi" w:cstheme="majorBidi"/>
          <w:b/>
          <w:bCs/>
          <w:color w:val="000000" w:themeColor="text1"/>
          <w:sz w:val="24"/>
          <w:szCs w:val="24"/>
        </w:rPr>
        <w:t xml:space="preserve"> Auerbach (20th century Israel), </w:t>
      </w:r>
      <w:proofErr w:type="spellStart"/>
      <w:r w:rsidRPr="0083259C">
        <w:rPr>
          <w:rFonts w:asciiTheme="majorBidi" w:hAnsiTheme="majorBidi" w:cstheme="majorBidi"/>
          <w:b/>
          <w:bCs/>
          <w:color w:val="000000" w:themeColor="text1"/>
          <w:sz w:val="24"/>
          <w:szCs w:val="24"/>
        </w:rPr>
        <w:t>Maadanei</w:t>
      </w:r>
      <w:proofErr w:type="spellEnd"/>
      <w:r w:rsidRPr="0083259C">
        <w:rPr>
          <w:rFonts w:asciiTheme="majorBidi" w:hAnsiTheme="majorBidi" w:cstheme="majorBidi"/>
          <w:b/>
          <w:bCs/>
          <w:color w:val="000000" w:themeColor="text1"/>
          <w:sz w:val="24"/>
          <w:szCs w:val="24"/>
        </w:rPr>
        <w:t xml:space="preserve"> Eretz 7:2</w:t>
      </w:r>
    </w:p>
    <w:p w14:paraId="231C651E" w14:textId="1F7C3B49" w:rsidR="0004233C" w:rsidRPr="00142A78" w:rsidRDefault="0004233C" w:rsidP="00142A78">
      <w:pPr>
        <w:autoSpaceDE w:val="0"/>
        <w:autoSpaceDN w:val="0"/>
        <w:bidi/>
        <w:adjustRightInd w:val="0"/>
        <w:spacing w:after="0" w:line="288" w:lineRule="auto"/>
        <w:jc w:val="both"/>
        <w:rPr>
          <w:rFonts w:asciiTheme="majorBidi" w:hAnsiTheme="majorBidi" w:cstheme="majorBidi"/>
          <w:b/>
          <w:bCs/>
          <w:color w:val="000000" w:themeColor="text1"/>
          <w:sz w:val="24"/>
          <w:szCs w:val="24"/>
        </w:rPr>
      </w:pPr>
      <w:r w:rsidRPr="00142A78">
        <w:rPr>
          <w:rFonts w:asciiTheme="majorBidi" w:hAnsiTheme="majorBidi" w:cstheme="majorBidi"/>
          <w:color w:val="000000" w:themeColor="text1"/>
          <w:sz w:val="24"/>
          <w:szCs w:val="24"/>
          <w:rtl/>
        </w:rPr>
        <w:t xml:space="preserve">נראה דהפקירא דשביעית אע"ג שהוא אב לכל מיני הפקר, אפ"ה חלוק הוא במקצת משאר הפקר דחשיב כאילו </w:t>
      </w:r>
      <w:r w:rsidRPr="00142A78">
        <w:rPr>
          <w:rFonts w:asciiTheme="majorBidi" w:hAnsiTheme="majorBidi" w:cstheme="majorBidi"/>
          <w:b/>
          <w:bCs/>
          <w:color w:val="000000" w:themeColor="text1"/>
          <w:sz w:val="24"/>
          <w:szCs w:val="24"/>
          <w:rtl/>
        </w:rPr>
        <w:t>אינו שייך כלל לשום</w:t>
      </w:r>
      <w:r w:rsidRPr="00142A78">
        <w:rPr>
          <w:rFonts w:asciiTheme="majorBidi" w:hAnsiTheme="majorBidi" w:cstheme="majorBidi"/>
          <w:b/>
          <w:bCs/>
          <w:color w:val="000000" w:themeColor="text1"/>
          <w:sz w:val="24"/>
          <w:szCs w:val="24"/>
        </w:rPr>
        <w:t xml:space="preserve"> </w:t>
      </w:r>
      <w:r w:rsidRPr="00142A78">
        <w:rPr>
          <w:rFonts w:asciiTheme="majorBidi" w:hAnsiTheme="majorBidi" w:cstheme="majorBidi"/>
          <w:b/>
          <w:bCs/>
          <w:color w:val="000000" w:themeColor="text1"/>
          <w:sz w:val="24"/>
          <w:szCs w:val="24"/>
          <w:rtl/>
        </w:rPr>
        <w:t>אדם</w:t>
      </w:r>
      <w:r w:rsidRPr="00142A78">
        <w:rPr>
          <w:rFonts w:asciiTheme="majorBidi" w:hAnsiTheme="majorBidi" w:cstheme="majorBidi"/>
          <w:color w:val="000000" w:themeColor="text1"/>
          <w:sz w:val="24"/>
          <w:szCs w:val="24"/>
          <w:rtl/>
        </w:rPr>
        <w:t>, וממילא רשאי כל אדם לזכות מהפקר כמה שירצה, משא"כ בשביעית שאמרה תורה "ואכלו אביוני עמך" וגם אמרה "והיתה שבת</w:t>
      </w:r>
      <w:r w:rsidRPr="00142A78">
        <w:rPr>
          <w:rFonts w:asciiTheme="majorBidi" w:hAnsiTheme="majorBidi" w:cstheme="majorBidi"/>
          <w:color w:val="000000" w:themeColor="text1"/>
          <w:sz w:val="24"/>
          <w:szCs w:val="24"/>
        </w:rPr>
        <w:t xml:space="preserve"> </w:t>
      </w:r>
      <w:r w:rsidRPr="00142A78">
        <w:rPr>
          <w:rFonts w:asciiTheme="majorBidi" w:hAnsiTheme="majorBidi" w:cstheme="majorBidi"/>
          <w:color w:val="000000" w:themeColor="text1"/>
          <w:sz w:val="24"/>
          <w:szCs w:val="24"/>
          <w:rtl/>
        </w:rPr>
        <w:t xml:space="preserve">הארץ לכם לאכלה, לך ולעבדך ולאמתך ולשכירך ולתושבך הגרים עמך וגו'", אפשר </w:t>
      </w:r>
      <w:r w:rsidRPr="00142A78">
        <w:rPr>
          <w:rFonts w:asciiTheme="majorBidi" w:hAnsiTheme="majorBidi" w:cstheme="majorBidi"/>
          <w:b/>
          <w:bCs/>
          <w:color w:val="000000" w:themeColor="text1"/>
          <w:sz w:val="24"/>
          <w:szCs w:val="24"/>
          <w:rtl/>
        </w:rPr>
        <w:t>דחשיב כאילו כולם שו תפים בה, וכיון שכן אין</w:t>
      </w:r>
      <w:r w:rsidRPr="00142A78">
        <w:rPr>
          <w:rFonts w:asciiTheme="majorBidi" w:hAnsiTheme="majorBidi" w:cstheme="majorBidi"/>
          <w:b/>
          <w:bCs/>
          <w:color w:val="000000" w:themeColor="text1"/>
          <w:sz w:val="24"/>
          <w:szCs w:val="24"/>
        </w:rPr>
        <w:t xml:space="preserve"> </w:t>
      </w:r>
      <w:r w:rsidRPr="00142A78">
        <w:rPr>
          <w:rFonts w:asciiTheme="majorBidi" w:hAnsiTheme="majorBidi" w:cstheme="majorBidi"/>
          <w:b/>
          <w:bCs/>
          <w:color w:val="000000" w:themeColor="text1"/>
          <w:sz w:val="24"/>
          <w:szCs w:val="24"/>
          <w:rtl/>
        </w:rPr>
        <w:t>שום אדם רשאי לזכות בהם כי אם לפי צרכו</w:t>
      </w:r>
      <w:r w:rsidRPr="00142A78">
        <w:rPr>
          <w:rFonts w:asciiTheme="majorBidi" w:hAnsiTheme="majorBidi" w:cstheme="majorBidi"/>
          <w:color w:val="000000" w:themeColor="text1"/>
          <w:sz w:val="24"/>
          <w:szCs w:val="24"/>
        </w:rPr>
        <w:t>.. .</w:t>
      </w:r>
    </w:p>
    <w:p w14:paraId="3150828F" w14:textId="2487518B" w:rsidR="0004233C" w:rsidRDefault="0004233C" w:rsidP="00142A78">
      <w:pPr>
        <w:spacing w:line="288" w:lineRule="auto"/>
        <w:jc w:val="both"/>
        <w:rPr>
          <w:rFonts w:asciiTheme="majorBidi" w:hAnsiTheme="majorBidi" w:cstheme="majorBidi"/>
          <w:color w:val="000000" w:themeColor="text1"/>
          <w:sz w:val="24"/>
          <w:szCs w:val="24"/>
        </w:rPr>
      </w:pPr>
      <w:r w:rsidRPr="00142A78">
        <w:rPr>
          <w:rFonts w:asciiTheme="majorBidi" w:hAnsiTheme="majorBidi" w:cstheme="majorBidi"/>
          <w:color w:val="000000" w:themeColor="text1"/>
          <w:sz w:val="24"/>
          <w:szCs w:val="24"/>
        </w:rPr>
        <w:t xml:space="preserve">It appears that even though the </w:t>
      </w:r>
      <w:proofErr w:type="spellStart"/>
      <w:r w:rsidRPr="00142A78">
        <w:rPr>
          <w:rFonts w:asciiTheme="majorBidi" w:hAnsiTheme="majorBidi" w:cstheme="majorBidi"/>
          <w:color w:val="000000" w:themeColor="text1"/>
          <w:sz w:val="24"/>
          <w:szCs w:val="24"/>
        </w:rPr>
        <w:t>hefker</w:t>
      </w:r>
      <w:proofErr w:type="spellEnd"/>
      <w:r w:rsidRPr="00142A78">
        <w:rPr>
          <w:rFonts w:asciiTheme="majorBidi" w:hAnsiTheme="majorBidi" w:cstheme="majorBidi"/>
          <w:color w:val="000000" w:themeColor="text1"/>
          <w:sz w:val="24"/>
          <w:szCs w:val="24"/>
        </w:rPr>
        <w:t xml:space="preserve"> of </w:t>
      </w:r>
      <w:proofErr w:type="spellStart"/>
      <w:r w:rsidRPr="00142A78">
        <w:rPr>
          <w:rFonts w:asciiTheme="majorBidi" w:hAnsiTheme="majorBidi" w:cstheme="majorBidi"/>
          <w:color w:val="000000" w:themeColor="text1"/>
          <w:sz w:val="24"/>
          <w:szCs w:val="24"/>
        </w:rPr>
        <w:t>shemitah</w:t>
      </w:r>
      <w:proofErr w:type="spellEnd"/>
      <w:r w:rsidRPr="00142A78">
        <w:rPr>
          <w:rFonts w:asciiTheme="majorBidi" w:hAnsiTheme="majorBidi" w:cstheme="majorBidi"/>
          <w:color w:val="000000" w:themeColor="text1"/>
          <w:sz w:val="24"/>
          <w:szCs w:val="24"/>
        </w:rPr>
        <w:t xml:space="preserve"> is the basis for all types of </w:t>
      </w:r>
      <w:proofErr w:type="spellStart"/>
      <w:r w:rsidRPr="00142A78">
        <w:rPr>
          <w:rFonts w:asciiTheme="majorBidi" w:hAnsiTheme="majorBidi" w:cstheme="majorBidi"/>
          <w:color w:val="000000" w:themeColor="text1"/>
          <w:sz w:val="24"/>
          <w:szCs w:val="24"/>
        </w:rPr>
        <w:t>hefker</w:t>
      </w:r>
      <w:proofErr w:type="spellEnd"/>
      <w:r w:rsidRPr="00142A78">
        <w:rPr>
          <w:rFonts w:asciiTheme="majorBidi" w:hAnsiTheme="majorBidi" w:cstheme="majorBidi"/>
          <w:color w:val="000000" w:themeColor="text1"/>
          <w:sz w:val="24"/>
          <w:szCs w:val="24"/>
        </w:rPr>
        <w:t xml:space="preserve">, still, it is somewhat different from the other types of </w:t>
      </w:r>
      <w:proofErr w:type="spellStart"/>
      <w:r w:rsidRPr="00142A78">
        <w:rPr>
          <w:rFonts w:asciiTheme="majorBidi" w:hAnsiTheme="majorBidi" w:cstheme="majorBidi"/>
          <w:color w:val="000000" w:themeColor="text1"/>
          <w:sz w:val="24"/>
          <w:szCs w:val="24"/>
        </w:rPr>
        <w:t>hefker</w:t>
      </w:r>
      <w:proofErr w:type="spellEnd"/>
      <w:r w:rsidRPr="00142A78">
        <w:rPr>
          <w:rFonts w:asciiTheme="majorBidi" w:hAnsiTheme="majorBidi" w:cstheme="majorBidi"/>
          <w:color w:val="000000" w:themeColor="text1"/>
          <w:sz w:val="24"/>
          <w:szCs w:val="24"/>
        </w:rPr>
        <w:t xml:space="preserve">, which are viewed as unowned by anyone, such that anyone may acquire them from </w:t>
      </w:r>
      <w:proofErr w:type="spellStart"/>
      <w:r w:rsidRPr="00142A78">
        <w:rPr>
          <w:rFonts w:asciiTheme="majorBidi" w:hAnsiTheme="majorBidi" w:cstheme="majorBidi"/>
          <w:color w:val="000000" w:themeColor="text1"/>
          <w:sz w:val="24"/>
          <w:szCs w:val="24"/>
        </w:rPr>
        <w:t>hefker</w:t>
      </w:r>
      <w:proofErr w:type="spellEnd"/>
      <w:r w:rsidRPr="00142A78">
        <w:rPr>
          <w:rFonts w:asciiTheme="majorBidi" w:hAnsiTheme="majorBidi" w:cstheme="majorBidi"/>
          <w:color w:val="000000" w:themeColor="text1"/>
          <w:sz w:val="24"/>
          <w:szCs w:val="24"/>
        </w:rPr>
        <w:t xml:space="preserve"> as they choose. This is different from </w:t>
      </w:r>
      <w:proofErr w:type="spellStart"/>
      <w:r w:rsidRPr="00142A78">
        <w:rPr>
          <w:rFonts w:asciiTheme="majorBidi" w:hAnsiTheme="majorBidi" w:cstheme="majorBidi"/>
          <w:color w:val="000000" w:themeColor="text1"/>
          <w:sz w:val="24"/>
          <w:szCs w:val="24"/>
        </w:rPr>
        <w:t>shemitah</w:t>
      </w:r>
      <w:proofErr w:type="spellEnd"/>
      <w:r w:rsidRPr="00142A78">
        <w:rPr>
          <w:rFonts w:asciiTheme="majorBidi" w:hAnsiTheme="majorBidi" w:cstheme="majorBidi"/>
          <w:color w:val="000000" w:themeColor="text1"/>
          <w:sz w:val="24"/>
          <w:szCs w:val="24"/>
        </w:rPr>
        <w:t xml:space="preserve">, when the Torah says, “And the paupers of your nation shall eat,” and it is also </w:t>
      </w:r>
      <w:proofErr w:type="gramStart"/>
      <w:r w:rsidRPr="00142A78">
        <w:rPr>
          <w:rFonts w:asciiTheme="majorBidi" w:hAnsiTheme="majorBidi" w:cstheme="majorBidi"/>
          <w:color w:val="000000" w:themeColor="text1"/>
          <w:sz w:val="24"/>
          <w:szCs w:val="24"/>
        </w:rPr>
        <w:t>says</w:t>
      </w:r>
      <w:proofErr w:type="gramEnd"/>
      <w:r w:rsidRPr="00142A78">
        <w:rPr>
          <w:rFonts w:asciiTheme="majorBidi" w:hAnsiTheme="majorBidi" w:cstheme="majorBidi"/>
          <w:color w:val="000000" w:themeColor="text1"/>
          <w:sz w:val="24"/>
          <w:szCs w:val="24"/>
        </w:rPr>
        <w:t>, “And the sabbatical of the land shall be for you to eat – for you, for your male and female servant, and for your hired hand and resident who live with you, etc.” It may be considered as though all of them are partners in it. And since this is so, no one may acquire this produce, other than for his needs…</w:t>
      </w:r>
    </w:p>
    <w:p w14:paraId="76500A06" w14:textId="48735564" w:rsidR="00142A78" w:rsidRPr="00142A78" w:rsidRDefault="00142A78" w:rsidP="00142A78">
      <w:pPr>
        <w:spacing w:after="0" w:line="288" w:lineRule="auto"/>
        <w:jc w:val="center"/>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t xml:space="preserve">Harvesting During </w:t>
      </w:r>
      <w:proofErr w:type="spellStart"/>
      <w:r>
        <w:rPr>
          <w:rFonts w:asciiTheme="majorBidi" w:hAnsiTheme="majorBidi" w:cstheme="majorBidi"/>
          <w:b/>
          <w:bCs/>
          <w:color w:val="000000" w:themeColor="text1"/>
          <w:sz w:val="24"/>
          <w:szCs w:val="24"/>
        </w:rPr>
        <w:t>Shemitah</w:t>
      </w:r>
      <w:proofErr w:type="spellEnd"/>
    </w:p>
    <w:p w14:paraId="7A585E82" w14:textId="0886741D" w:rsidR="00142A78" w:rsidRPr="00142A78" w:rsidRDefault="00142A78" w:rsidP="00142A78">
      <w:pPr>
        <w:pStyle w:val="ListParagraph"/>
        <w:numPr>
          <w:ilvl w:val="0"/>
          <w:numId w:val="1"/>
        </w:numPr>
        <w:spacing w:after="0" w:line="288" w:lineRule="auto"/>
        <w:jc w:val="both"/>
        <w:rPr>
          <w:rFonts w:asciiTheme="majorBidi" w:hAnsiTheme="majorBidi" w:cstheme="majorBidi"/>
          <w:b/>
          <w:bCs/>
          <w:color w:val="000000" w:themeColor="text1"/>
          <w:sz w:val="24"/>
          <w:szCs w:val="24"/>
        </w:rPr>
      </w:pPr>
      <w:proofErr w:type="spellStart"/>
      <w:r w:rsidRPr="00142A78">
        <w:rPr>
          <w:rFonts w:asciiTheme="majorBidi" w:hAnsiTheme="majorBidi" w:cstheme="majorBidi"/>
          <w:b/>
          <w:bCs/>
          <w:color w:val="000000" w:themeColor="text1"/>
          <w:sz w:val="24"/>
          <w:szCs w:val="24"/>
        </w:rPr>
        <w:t>Rashi</w:t>
      </w:r>
      <w:proofErr w:type="spellEnd"/>
      <w:r w:rsidRPr="00142A78">
        <w:rPr>
          <w:rFonts w:asciiTheme="majorBidi" w:hAnsiTheme="majorBidi" w:cstheme="majorBidi"/>
          <w:b/>
          <w:bCs/>
          <w:color w:val="000000" w:themeColor="text1"/>
          <w:sz w:val="24"/>
          <w:szCs w:val="24"/>
        </w:rPr>
        <w:t xml:space="preserve"> Vayikra 25:5-6 (tr. M Rosenbaum and A.M Silbermann</w:t>
      </w:r>
    </w:p>
    <w:p w14:paraId="3ED86041" w14:textId="7B103090" w:rsidR="0004233C" w:rsidRPr="00142A78" w:rsidRDefault="0004233C" w:rsidP="00142A78">
      <w:pPr>
        <w:bidi/>
        <w:spacing w:after="0" w:line="288" w:lineRule="auto"/>
        <w:jc w:val="both"/>
        <w:rPr>
          <w:rFonts w:asciiTheme="majorBidi" w:hAnsiTheme="majorBidi" w:cstheme="majorBidi"/>
          <w:color w:val="000000" w:themeColor="text1"/>
          <w:sz w:val="24"/>
          <w:szCs w:val="24"/>
        </w:rPr>
      </w:pPr>
      <w:r w:rsidRPr="00142A78">
        <w:rPr>
          <w:rFonts w:asciiTheme="majorBidi" w:hAnsiTheme="majorBidi" w:cstheme="majorBidi"/>
          <w:b/>
          <w:bCs/>
          <w:color w:val="000000" w:themeColor="text1"/>
          <w:sz w:val="24"/>
          <w:szCs w:val="24"/>
          <w:rtl/>
        </w:rPr>
        <w:t>לא תקצור</w:t>
      </w:r>
      <w:r w:rsidRPr="00142A78">
        <w:rPr>
          <w:rFonts w:asciiTheme="majorBidi" w:hAnsiTheme="majorBidi" w:cstheme="majorBidi"/>
          <w:b/>
          <w:bCs/>
          <w:color w:val="000000" w:themeColor="text1"/>
          <w:sz w:val="24"/>
          <w:szCs w:val="24"/>
        </w:rPr>
        <w:t>.</w:t>
      </w:r>
      <w:r w:rsidRPr="00142A78">
        <w:rPr>
          <w:rFonts w:asciiTheme="majorBidi" w:hAnsiTheme="majorBidi" w:cstheme="majorBidi"/>
          <w:color w:val="000000" w:themeColor="text1"/>
          <w:sz w:val="24"/>
          <w:szCs w:val="24"/>
        </w:rPr>
        <w:t xml:space="preserve"> </w:t>
      </w:r>
      <w:r w:rsidRPr="00142A78">
        <w:rPr>
          <w:rFonts w:asciiTheme="majorBidi" w:hAnsiTheme="majorBidi" w:cstheme="majorBidi"/>
          <w:color w:val="000000" w:themeColor="text1"/>
          <w:sz w:val="24"/>
          <w:szCs w:val="24"/>
          <w:rtl/>
        </w:rPr>
        <w:t>לִהְיוֹת מַחֲזִיק בּוֹ כִּשְׁאָר קָצִיר</w:t>
      </w:r>
      <w:r w:rsidRPr="00142A78">
        <w:rPr>
          <w:rFonts w:asciiTheme="majorBidi" w:hAnsiTheme="majorBidi" w:cstheme="majorBidi"/>
          <w:color w:val="000000" w:themeColor="text1"/>
          <w:sz w:val="24"/>
          <w:szCs w:val="24"/>
        </w:rPr>
        <w:t>:</w:t>
      </w:r>
      <w:r w:rsidR="00142A78" w:rsidRPr="00142A78">
        <w:rPr>
          <w:rFonts w:asciiTheme="majorBidi" w:hAnsiTheme="majorBidi" w:cstheme="majorBidi"/>
          <w:color w:val="000000" w:themeColor="text1"/>
          <w:sz w:val="24"/>
          <w:szCs w:val="24"/>
          <w:rtl/>
        </w:rPr>
        <w:t>...</w:t>
      </w:r>
      <w:r w:rsidRPr="00142A78">
        <w:rPr>
          <w:rFonts w:asciiTheme="majorBidi" w:hAnsiTheme="majorBidi" w:cstheme="majorBidi"/>
          <w:b/>
          <w:bCs/>
          <w:color w:val="000000" w:themeColor="text1"/>
          <w:sz w:val="24"/>
          <w:szCs w:val="24"/>
          <w:rtl/>
        </w:rPr>
        <w:t xml:space="preserve">והיתה שבת הארץ וגו. </w:t>
      </w:r>
      <w:r w:rsidRPr="00142A78">
        <w:rPr>
          <w:rFonts w:asciiTheme="majorBidi" w:hAnsiTheme="majorBidi" w:cstheme="majorBidi"/>
          <w:color w:val="000000" w:themeColor="text1"/>
          <w:sz w:val="24"/>
          <w:szCs w:val="24"/>
          <w:rtl/>
        </w:rPr>
        <w:t>אַעַ"פִּ שֶׁאֲסַרְתִּים עָלֶיךָ, לֹא בַאֲכִילָה וְלֹא בַּהֲנָאָה אֲסַרְתִּים, אֶלָּא שֶׁלֹּא תִנְהֹג בָהֶם כְּבַעַל הַבַּיִת, אֶלָּא הַכֹּל יִהְיוּ שָׁוִים בָּהּ, אַתָּה וּשְׂכִירְךָ וְתוֹשָׁבְךָ</w:t>
      </w:r>
      <w:r w:rsidRPr="00142A78">
        <w:rPr>
          <w:rFonts w:asciiTheme="majorBidi" w:hAnsiTheme="majorBidi" w:cstheme="majorBidi"/>
          <w:color w:val="000000" w:themeColor="text1"/>
          <w:sz w:val="24"/>
          <w:szCs w:val="24"/>
        </w:rPr>
        <w:t>:</w:t>
      </w:r>
    </w:p>
    <w:p w14:paraId="081C5C77" w14:textId="16C3701C" w:rsidR="00142A78" w:rsidRPr="00142A78" w:rsidRDefault="00142A78" w:rsidP="00142A78">
      <w:pPr>
        <w:spacing w:after="0" w:line="288" w:lineRule="auto"/>
        <w:jc w:val="both"/>
        <w:rPr>
          <w:rFonts w:asciiTheme="majorBidi" w:hAnsiTheme="majorBidi" w:cstheme="majorBidi"/>
          <w:color w:val="000000" w:themeColor="text1"/>
          <w:sz w:val="24"/>
          <w:szCs w:val="24"/>
        </w:rPr>
      </w:pPr>
      <w:r w:rsidRPr="00142A78">
        <w:rPr>
          <w:rFonts w:asciiTheme="majorBidi" w:hAnsiTheme="majorBidi" w:cstheme="majorBidi"/>
          <w:color w:val="000000" w:themeColor="text1"/>
          <w:sz w:val="24"/>
          <w:szCs w:val="24"/>
        </w:rPr>
        <w:t>to take it as your exclusive property as you do with other harvests (with the harvest in another year) but it shall be free (</w:t>
      </w:r>
      <w:r w:rsidRPr="00142A78">
        <w:rPr>
          <w:rFonts w:asciiTheme="majorBidi" w:hAnsiTheme="majorBidi" w:cstheme="majorBidi"/>
          <w:color w:val="000000" w:themeColor="text1"/>
          <w:sz w:val="24"/>
          <w:szCs w:val="24"/>
          <w:rtl/>
        </w:rPr>
        <w:t>הפקר</w:t>
      </w:r>
      <w:r w:rsidRPr="00142A78">
        <w:rPr>
          <w:rFonts w:asciiTheme="majorBidi" w:hAnsiTheme="majorBidi" w:cstheme="majorBidi"/>
          <w:color w:val="000000" w:themeColor="text1"/>
          <w:sz w:val="24"/>
          <w:szCs w:val="24"/>
        </w:rPr>
        <w:t>) to all and then thou also may reap of it.</w:t>
      </w:r>
    </w:p>
    <w:p w14:paraId="731FA66E" w14:textId="39A0AA53" w:rsidR="00142A78" w:rsidRDefault="00142A78" w:rsidP="00142A78">
      <w:pPr>
        <w:spacing w:after="0" w:line="288" w:lineRule="auto"/>
        <w:jc w:val="both"/>
        <w:rPr>
          <w:rFonts w:asciiTheme="majorBidi" w:hAnsiTheme="majorBidi" w:cstheme="majorBidi"/>
          <w:color w:val="000000" w:themeColor="text1"/>
          <w:sz w:val="24"/>
          <w:szCs w:val="24"/>
        </w:rPr>
      </w:pPr>
      <w:r w:rsidRPr="00142A78">
        <w:rPr>
          <w:rFonts w:asciiTheme="majorBidi" w:hAnsiTheme="majorBidi" w:cstheme="majorBidi"/>
          <w:color w:val="000000" w:themeColor="text1"/>
          <w:sz w:val="24"/>
          <w:szCs w:val="24"/>
        </w:rPr>
        <w:t>Although I have forbidden them (the fruits of the sabbatical year) to you by stating “thou shalt not harvest etc.”, I do not mean to forbid them to you as food or to be used for any other beneficial purpose but what I meant was that you should not comport yourself in respect of them as the exclusive owner but all must be equal as regards it (the Sabbatical year’s produce) — you and your hired servant and your sojourner.</w:t>
      </w:r>
    </w:p>
    <w:p w14:paraId="63B310A3" w14:textId="679218ED" w:rsidR="00142A78" w:rsidRDefault="00142A78" w:rsidP="00142A78">
      <w:pPr>
        <w:spacing w:after="0" w:line="288" w:lineRule="auto"/>
        <w:jc w:val="both"/>
        <w:rPr>
          <w:rFonts w:asciiTheme="majorBidi" w:hAnsiTheme="majorBidi" w:cstheme="majorBidi"/>
          <w:color w:val="000000" w:themeColor="text1"/>
          <w:sz w:val="24"/>
          <w:szCs w:val="24"/>
        </w:rPr>
      </w:pPr>
    </w:p>
    <w:p w14:paraId="2D062900" w14:textId="21239BAE" w:rsidR="00142A78" w:rsidRPr="00142A78" w:rsidRDefault="00142A78" w:rsidP="00142A78">
      <w:pPr>
        <w:spacing w:after="0" w:line="288" w:lineRule="auto"/>
        <w:jc w:val="center"/>
        <w:rPr>
          <w:rFonts w:asciiTheme="majorBidi" w:hAnsiTheme="majorBidi" w:cstheme="majorBidi"/>
          <w:b/>
          <w:bCs/>
          <w:color w:val="000000" w:themeColor="text1"/>
          <w:sz w:val="24"/>
          <w:szCs w:val="24"/>
          <w:lang w:val="en-CA"/>
        </w:rPr>
      </w:pPr>
      <w:r>
        <w:rPr>
          <w:rFonts w:asciiTheme="majorBidi" w:hAnsiTheme="majorBidi" w:cstheme="majorBidi" w:hint="cs"/>
          <w:b/>
          <w:bCs/>
          <w:color w:val="000000" w:themeColor="text1"/>
          <w:sz w:val="24"/>
          <w:szCs w:val="24"/>
          <w:rtl/>
        </w:rPr>
        <w:t>קדושת שביעית</w:t>
      </w:r>
      <w:r>
        <w:rPr>
          <w:rFonts w:asciiTheme="majorBidi" w:hAnsiTheme="majorBidi" w:cstheme="majorBidi"/>
          <w:b/>
          <w:bCs/>
          <w:color w:val="000000" w:themeColor="text1"/>
          <w:sz w:val="24"/>
          <w:szCs w:val="24"/>
          <w:lang w:val="en-CA"/>
        </w:rPr>
        <w:t xml:space="preserve">- The Sanctity of </w:t>
      </w:r>
      <w:proofErr w:type="spellStart"/>
      <w:r>
        <w:rPr>
          <w:rFonts w:asciiTheme="majorBidi" w:hAnsiTheme="majorBidi" w:cstheme="majorBidi"/>
          <w:b/>
          <w:bCs/>
          <w:color w:val="000000" w:themeColor="text1"/>
          <w:sz w:val="24"/>
          <w:szCs w:val="24"/>
          <w:lang w:val="en-CA"/>
        </w:rPr>
        <w:t>Sheviit</w:t>
      </w:r>
      <w:proofErr w:type="spellEnd"/>
    </w:p>
    <w:p w14:paraId="1AB0E054" w14:textId="7ED1B763" w:rsidR="008D0177" w:rsidRPr="0083259C" w:rsidRDefault="008D0177" w:rsidP="00142A78">
      <w:pPr>
        <w:pStyle w:val="ListParagraph"/>
        <w:numPr>
          <w:ilvl w:val="0"/>
          <w:numId w:val="1"/>
        </w:numPr>
        <w:spacing w:after="0" w:line="288" w:lineRule="auto"/>
        <w:jc w:val="both"/>
        <w:rPr>
          <w:rFonts w:asciiTheme="majorBidi" w:hAnsiTheme="majorBidi" w:cstheme="majorBidi"/>
          <w:b/>
          <w:bCs/>
          <w:color w:val="000000" w:themeColor="text1"/>
          <w:sz w:val="24"/>
          <w:szCs w:val="24"/>
          <w:rtl/>
        </w:rPr>
      </w:pPr>
      <w:r w:rsidRPr="0083259C">
        <w:rPr>
          <w:rFonts w:asciiTheme="majorBidi" w:hAnsiTheme="majorBidi" w:cstheme="majorBidi"/>
          <w:b/>
          <w:bCs/>
          <w:color w:val="000000" w:themeColor="text1"/>
          <w:sz w:val="24"/>
          <w:szCs w:val="24"/>
        </w:rPr>
        <w:t xml:space="preserve">Rabbi Yosef </w:t>
      </w:r>
      <w:proofErr w:type="spellStart"/>
      <w:r w:rsidRPr="0083259C">
        <w:rPr>
          <w:rFonts w:asciiTheme="majorBidi" w:hAnsiTheme="majorBidi" w:cstheme="majorBidi"/>
          <w:b/>
          <w:bCs/>
          <w:color w:val="000000" w:themeColor="text1"/>
          <w:sz w:val="24"/>
          <w:szCs w:val="24"/>
        </w:rPr>
        <w:t>Bekhor</w:t>
      </w:r>
      <w:proofErr w:type="spellEnd"/>
      <w:r w:rsidRPr="0083259C">
        <w:rPr>
          <w:rFonts w:asciiTheme="majorBidi" w:hAnsiTheme="majorBidi" w:cstheme="majorBidi"/>
          <w:b/>
          <w:bCs/>
          <w:color w:val="000000" w:themeColor="text1"/>
          <w:sz w:val="24"/>
          <w:szCs w:val="24"/>
        </w:rPr>
        <w:t xml:space="preserve"> Shor on Vayikra 25:6</w:t>
      </w:r>
    </w:p>
    <w:p w14:paraId="382334E1" w14:textId="1D8FC671" w:rsidR="0004233C" w:rsidRDefault="008D0177" w:rsidP="00142A78">
      <w:pPr>
        <w:bidi/>
        <w:spacing w:after="0" w:line="288" w:lineRule="auto"/>
        <w:jc w:val="both"/>
        <w:rPr>
          <w:rFonts w:asciiTheme="majorBidi" w:hAnsiTheme="majorBidi" w:cstheme="majorBidi"/>
          <w:color w:val="000000" w:themeColor="text1"/>
          <w:sz w:val="24"/>
          <w:szCs w:val="24"/>
        </w:rPr>
      </w:pPr>
      <w:r w:rsidRPr="00142A78">
        <w:rPr>
          <w:rFonts w:asciiTheme="majorBidi" w:hAnsiTheme="majorBidi" w:cstheme="majorBidi"/>
          <w:b/>
          <w:bCs/>
          <w:color w:val="000000" w:themeColor="text1"/>
          <w:sz w:val="24"/>
          <w:szCs w:val="24"/>
          <w:rtl/>
        </w:rPr>
        <w:t>והיתה שבת הארץ לכם לאכלה</w:t>
      </w:r>
      <w:r w:rsidRPr="00142A78">
        <w:rPr>
          <w:rFonts w:asciiTheme="majorBidi" w:hAnsiTheme="majorBidi" w:cstheme="majorBidi"/>
          <w:b/>
          <w:bCs/>
          <w:color w:val="000000" w:themeColor="text1"/>
          <w:sz w:val="24"/>
          <w:szCs w:val="24"/>
        </w:rPr>
        <w:t>.</w:t>
      </w:r>
      <w:r w:rsidRPr="00142A78">
        <w:rPr>
          <w:rFonts w:asciiTheme="majorBidi" w:hAnsiTheme="majorBidi" w:cstheme="majorBidi"/>
          <w:color w:val="000000" w:themeColor="text1"/>
          <w:sz w:val="24"/>
          <w:szCs w:val="24"/>
        </w:rPr>
        <w:t xml:space="preserve"> </w:t>
      </w:r>
      <w:r w:rsidRPr="00142A78">
        <w:rPr>
          <w:rFonts w:asciiTheme="majorBidi" w:hAnsiTheme="majorBidi" w:cstheme="majorBidi"/>
          <w:color w:val="000000" w:themeColor="text1"/>
          <w:sz w:val="24"/>
          <w:szCs w:val="24"/>
          <w:rtl/>
        </w:rPr>
        <w:t>לא לסחורה ולא להספד ולא לזלוף ולא למלוגמא ולא למשרא ולא לכביסה, ומיהו באכילה מותר, ובכל דבר שהנאתו ובעורו שוה שהם דומיא לאכילה</w:t>
      </w:r>
      <w:r w:rsidRPr="00142A78">
        <w:rPr>
          <w:rFonts w:asciiTheme="majorBidi" w:hAnsiTheme="majorBidi" w:cstheme="majorBidi"/>
          <w:color w:val="000000" w:themeColor="text1"/>
          <w:sz w:val="24"/>
          <w:szCs w:val="24"/>
        </w:rPr>
        <w:t>:</w:t>
      </w:r>
    </w:p>
    <w:p w14:paraId="2FBC9B64" w14:textId="753EE605" w:rsidR="00142A78" w:rsidRPr="00142A78" w:rsidRDefault="00142A78" w:rsidP="00142A78">
      <w:pPr>
        <w:spacing w:line="288" w:lineRule="auto"/>
        <w:jc w:val="both"/>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rPr>
        <w:t xml:space="preserve">It </w:t>
      </w:r>
      <w:r w:rsidR="00ED72D0">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rPr>
        <w:t>hall be for you to eat- but not for commerce, or loss, or an aroma, or as a bandage, or to soak, or to launder. However</w:t>
      </w:r>
      <w:r w:rsidR="00ED72D0">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it is permissible to eat and for any use which causes benefit at the same time as </w:t>
      </w:r>
      <w:proofErr w:type="gramStart"/>
      <w:r>
        <w:rPr>
          <w:rFonts w:asciiTheme="majorBidi" w:hAnsiTheme="majorBidi" w:cstheme="majorBidi"/>
          <w:color w:val="000000" w:themeColor="text1"/>
          <w:sz w:val="24"/>
          <w:szCs w:val="24"/>
        </w:rPr>
        <w:t>it</w:t>
      </w:r>
      <w:proofErr w:type="gramEnd"/>
      <w:r>
        <w:rPr>
          <w:rFonts w:asciiTheme="majorBidi" w:hAnsiTheme="majorBidi" w:cstheme="majorBidi"/>
          <w:color w:val="000000" w:themeColor="text1"/>
          <w:sz w:val="24"/>
          <w:szCs w:val="24"/>
        </w:rPr>
        <w:t xml:space="preserve"> consumption in a similar way to eating.</w:t>
      </w:r>
    </w:p>
    <w:p w14:paraId="05FF3C50" w14:textId="6E183155" w:rsidR="0004233C" w:rsidRPr="0083259C" w:rsidRDefault="004A7BD1" w:rsidP="00142A78">
      <w:pPr>
        <w:pStyle w:val="ListParagraph"/>
        <w:numPr>
          <w:ilvl w:val="0"/>
          <w:numId w:val="1"/>
        </w:numPr>
        <w:spacing w:after="0" w:line="288" w:lineRule="auto"/>
        <w:jc w:val="both"/>
        <w:rPr>
          <w:rFonts w:asciiTheme="majorBidi" w:hAnsiTheme="majorBidi" w:cstheme="majorBidi"/>
          <w:b/>
          <w:bCs/>
          <w:color w:val="000000" w:themeColor="text1"/>
          <w:sz w:val="24"/>
          <w:szCs w:val="24"/>
        </w:rPr>
      </w:pPr>
      <w:r w:rsidRPr="0083259C">
        <w:rPr>
          <w:rFonts w:asciiTheme="majorBidi" w:hAnsiTheme="majorBidi" w:cstheme="majorBidi"/>
          <w:b/>
          <w:bCs/>
          <w:color w:val="000000" w:themeColor="text1"/>
          <w:sz w:val="24"/>
          <w:szCs w:val="24"/>
        </w:rPr>
        <w:t>Rabbi Hirsch 25:6</w:t>
      </w:r>
    </w:p>
    <w:p w14:paraId="741EA071" w14:textId="4BA1C857" w:rsidR="004A7BD1" w:rsidRDefault="004A7BD1" w:rsidP="0083259C">
      <w:pPr>
        <w:bidi/>
        <w:spacing w:after="0" w:line="288" w:lineRule="auto"/>
        <w:jc w:val="both"/>
        <w:rPr>
          <w:rFonts w:asciiTheme="majorBidi" w:hAnsiTheme="majorBidi" w:cstheme="majorBidi"/>
          <w:color w:val="000000" w:themeColor="text1"/>
          <w:sz w:val="24"/>
          <w:szCs w:val="24"/>
          <w:lang w:val="en-CA"/>
        </w:rPr>
      </w:pPr>
      <w:r w:rsidRPr="00142A78">
        <w:rPr>
          <w:rFonts w:asciiTheme="majorBidi" w:hAnsiTheme="majorBidi" w:cstheme="majorBidi"/>
          <w:color w:val="000000" w:themeColor="text1"/>
          <w:sz w:val="24"/>
          <w:szCs w:val="24"/>
          <w:rtl/>
          <w:lang w:val="en-CA"/>
        </w:rPr>
        <w:t xml:space="preserve">הרעיון של עבודה זרה הוא בבחינת "חרם"; ויש להתרחק ממנו כמפני רשת פרושה. כנגד זה פירות שביעית הם חפצים, המבטאים את שלטון ה' על קניינך; או מוטב: הם מזכירים את ה', שהוא קונה הארץ הקרויה "שלך"; והעובדה, שהארץ קנויה לה', מתבטאת בהנאת פירותיה; שכן זכותך ליהנות מפירות "אדמתך" מוגבלת בשביעית מבחינת האופן והזמן (ביעור, ראה לקמן). ועתה, אילו מכירת הפירות היתה מאפשרת לך ליהנות מדמיהם ללא הגבלה, היה רעיון פירות אלה נעשה פלסתר. משום כך אמרה תורה ביובל - והדברים אמורים גם בשביעית: "קדש תהיה לכם" (להלן פסוק יב): </w:t>
      </w:r>
      <w:r w:rsidRPr="00142A78">
        <w:rPr>
          <w:rFonts w:asciiTheme="majorBidi" w:hAnsiTheme="majorBidi" w:cstheme="majorBidi"/>
          <w:b/>
          <w:bCs/>
          <w:color w:val="000000" w:themeColor="text1"/>
          <w:sz w:val="24"/>
          <w:szCs w:val="24"/>
          <w:rtl/>
          <w:lang w:val="en-CA"/>
        </w:rPr>
        <w:t>פירותיו הם קודש לרעיון הקל</w:t>
      </w:r>
      <w:r w:rsidRPr="00142A78">
        <w:rPr>
          <w:rFonts w:asciiTheme="majorBidi" w:hAnsiTheme="majorBidi" w:cstheme="majorBidi"/>
          <w:color w:val="000000" w:themeColor="text1"/>
          <w:sz w:val="24"/>
          <w:szCs w:val="24"/>
          <w:rtl/>
          <w:lang w:val="en-CA"/>
        </w:rPr>
        <w:t>; ולפיכך המכר מעביר את קדושתם אל החפץ שנקנה בהם; שהרי כך הדין בכל קודש</w:t>
      </w:r>
    </w:p>
    <w:p w14:paraId="188F8E5F" w14:textId="1EEE8D15" w:rsidR="00142A78" w:rsidRDefault="00142A78" w:rsidP="00142A78">
      <w:pPr>
        <w:spacing w:line="288" w:lineRule="auto"/>
        <w:jc w:val="both"/>
        <w:rPr>
          <w:rFonts w:asciiTheme="majorBidi" w:hAnsiTheme="majorBidi" w:cstheme="majorBidi"/>
          <w:color w:val="000000" w:themeColor="text1"/>
          <w:sz w:val="24"/>
          <w:szCs w:val="24"/>
          <w:lang w:val="en-CA"/>
        </w:rPr>
      </w:pPr>
      <w:r w:rsidRPr="00142A78">
        <w:rPr>
          <w:rFonts w:asciiTheme="majorBidi" w:hAnsiTheme="majorBidi" w:cstheme="majorBidi"/>
          <w:color w:val="000000" w:themeColor="text1"/>
          <w:sz w:val="24"/>
          <w:szCs w:val="24"/>
          <w:lang w:val="en-CA"/>
        </w:rPr>
        <w:t xml:space="preserve">The </w:t>
      </w:r>
      <w:r w:rsidR="0079085F">
        <w:rPr>
          <w:rFonts w:asciiTheme="majorBidi" w:hAnsiTheme="majorBidi" w:cstheme="majorBidi"/>
          <w:color w:val="000000" w:themeColor="text1"/>
          <w:sz w:val="24"/>
          <w:szCs w:val="24"/>
          <w:lang w:val="en-CA"/>
        </w:rPr>
        <w:t>thought</w:t>
      </w:r>
      <w:r w:rsidRPr="00142A78">
        <w:rPr>
          <w:rFonts w:asciiTheme="majorBidi" w:hAnsiTheme="majorBidi" w:cstheme="majorBidi"/>
          <w:color w:val="000000" w:themeColor="text1"/>
          <w:sz w:val="24"/>
          <w:szCs w:val="24"/>
          <w:lang w:val="en-CA"/>
        </w:rPr>
        <w:t xml:space="preserve"> of ​​foreign</w:t>
      </w:r>
      <w:r>
        <w:rPr>
          <w:rFonts w:asciiTheme="majorBidi" w:hAnsiTheme="majorBidi" w:cstheme="majorBidi"/>
          <w:color w:val="000000" w:themeColor="text1"/>
          <w:sz w:val="24"/>
          <w:szCs w:val="24"/>
          <w:lang w:val="en-CA"/>
        </w:rPr>
        <w:t xml:space="preserve"> worship</w:t>
      </w:r>
      <w:r w:rsidRPr="00142A78">
        <w:rPr>
          <w:rFonts w:asciiTheme="majorBidi" w:hAnsiTheme="majorBidi" w:cstheme="majorBidi"/>
          <w:color w:val="000000" w:themeColor="text1"/>
          <w:sz w:val="24"/>
          <w:szCs w:val="24"/>
          <w:lang w:val="en-CA"/>
        </w:rPr>
        <w:t xml:space="preserve"> labor is "</w:t>
      </w:r>
      <w:r w:rsidR="0079085F">
        <w:rPr>
          <w:rFonts w:asciiTheme="majorBidi" w:hAnsiTheme="majorBidi" w:cstheme="majorBidi"/>
          <w:color w:val="000000" w:themeColor="text1"/>
          <w:sz w:val="24"/>
          <w:szCs w:val="24"/>
          <w:lang w:val="en-CA"/>
        </w:rPr>
        <w:t>off limits</w:t>
      </w:r>
      <w:r w:rsidRPr="00142A78">
        <w:rPr>
          <w:rFonts w:asciiTheme="majorBidi" w:hAnsiTheme="majorBidi" w:cstheme="majorBidi"/>
          <w:color w:val="000000" w:themeColor="text1"/>
          <w:sz w:val="24"/>
          <w:szCs w:val="24"/>
          <w:lang w:val="en-CA"/>
        </w:rPr>
        <w:t xml:space="preserve">"; And </w:t>
      </w:r>
      <w:r>
        <w:rPr>
          <w:rFonts w:asciiTheme="majorBidi" w:hAnsiTheme="majorBidi" w:cstheme="majorBidi"/>
          <w:color w:val="000000" w:themeColor="text1"/>
          <w:sz w:val="24"/>
          <w:szCs w:val="24"/>
          <w:lang w:val="en-CA"/>
        </w:rPr>
        <w:t xml:space="preserve">one </w:t>
      </w:r>
      <w:r w:rsidRPr="00142A78">
        <w:rPr>
          <w:rFonts w:asciiTheme="majorBidi" w:hAnsiTheme="majorBidi" w:cstheme="majorBidi"/>
          <w:color w:val="000000" w:themeColor="text1"/>
          <w:sz w:val="24"/>
          <w:szCs w:val="24"/>
          <w:lang w:val="en-CA"/>
        </w:rPr>
        <w:t>should ke</w:t>
      </w:r>
      <w:r>
        <w:rPr>
          <w:rFonts w:asciiTheme="majorBidi" w:hAnsiTheme="majorBidi" w:cstheme="majorBidi"/>
          <w:color w:val="000000" w:themeColor="text1"/>
          <w:sz w:val="24"/>
          <w:szCs w:val="24"/>
          <w:lang w:val="en-CA"/>
        </w:rPr>
        <w:t>ep</w:t>
      </w:r>
      <w:r w:rsidRPr="00142A78">
        <w:rPr>
          <w:rFonts w:asciiTheme="majorBidi" w:hAnsiTheme="majorBidi" w:cstheme="majorBidi"/>
          <w:color w:val="000000" w:themeColor="text1"/>
          <w:sz w:val="24"/>
          <w:szCs w:val="24"/>
          <w:lang w:val="en-CA"/>
        </w:rPr>
        <w:t xml:space="preserve"> away from it as from a spread </w:t>
      </w:r>
      <w:r>
        <w:rPr>
          <w:rFonts w:asciiTheme="majorBidi" w:hAnsiTheme="majorBidi" w:cstheme="majorBidi"/>
          <w:color w:val="000000" w:themeColor="text1"/>
          <w:sz w:val="24"/>
          <w:szCs w:val="24"/>
          <w:lang w:val="en-CA"/>
        </w:rPr>
        <w:t>trap</w:t>
      </w:r>
      <w:r w:rsidRPr="00142A78">
        <w:rPr>
          <w:rFonts w:asciiTheme="majorBidi" w:hAnsiTheme="majorBidi" w:cstheme="majorBidi"/>
          <w:color w:val="000000" w:themeColor="text1"/>
          <w:sz w:val="24"/>
          <w:szCs w:val="24"/>
          <w:lang w:val="en-CA"/>
        </w:rPr>
        <w:t xml:space="preserve">. </w:t>
      </w:r>
      <w:r>
        <w:rPr>
          <w:rFonts w:asciiTheme="majorBidi" w:hAnsiTheme="majorBidi" w:cstheme="majorBidi"/>
          <w:color w:val="000000" w:themeColor="text1"/>
          <w:sz w:val="24"/>
          <w:szCs w:val="24"/>
          <w:lang w:val="en-CA"/>
        </w:rPr>
        <w:t>In contrast</w:t>
      </w:r>
      <w:r w:rsidR="0079085F">
        <w:rPr>
          <w:rFonts w:asciiTheme="majorBidi" w:hAnsiTheme="majorBidi" w:cstheme="majorBidi"/>
          <w:color w:val="000000" w:themeColor="text1"/>
          <w:sz w:val="24"/>
          <w:szCs w:val="24"/>
          <w:lang w:val="en-CA"/>
        </w:rPr>
        <w:t>,</w:t>
      </w:r>
      <w:r w:rsidRPr="00142A78">
        <w:rPr>
          <w:rFonts w:asciiTheme="majorBidi" w:hAnsiTheme="majorBidi" w:cstheme="majorBidi"/>
          <w:color w:val="000000" w:themeColor="text1"/>
          <w:sz w:val="24"/>
          <w:szCs w:val="24"/>
          <w:lang w:val="en-CA"/>
        </w:rPr>
        <w:t xml:space="preserve"> th</w:t>
      </w:r>
      <w:r>
        <w:rPr>
          <w:rFonts w:asciiTheme="majorBidi" w:hAnsiTheme="majorBidi" w:cstheme="majorBidi"/>
          <w:color w:val="000000" w:themeColor="text1"/>
          <w:sz w:val="24"/>
          <w:szCs w:val="24"/>
          <w:lang w:val="en-CA"/>
        </w:rPr>
        <w:t>e</w:t>
      </w:r>
      <w:r w:rsidRPr="00142A78">
        <w:rPr>
          <w:rFonts w:asciiTheme="majorBidi" w:hAnsiTheme="majorBidi" w:cstheme="majorBidi"/>
          <w:color w:val="000000" w:themeColor="text1"/>
          <w:sz w:val="24"/>
          <w:szCs w:val="24"/>
          <w:lang w:val="en-CA"/>
        </w:rPr>
        <w:t xml:space="preserve"> fruits </w:t>
      </w:r>
      <w:r>
        <w:rPr>
          <w:rFonts w:asciiTheme="majorBidi" w:hAnsiTheme="majorBidi" w:cstheme="majorBidi"/>
          <w:color w:val="000000" w:themeColor="text1"/>
          <w:sz w:val="24"/>
          <w:szCs w:val="24"/>
          <w:lang w:val="en-CA"/>
        </w:rPr>
        <w:t xml:space="preserve">of the seventh </w:t>
      </w:r>
      <w:r w:rsidRPr="00142A78">
        <w:rPr>
          <w:rFonts w:asciiTheme="majorBidi" w:hAnsiTheme="majorBidi" w:cstheme="majorBidi"/>
          <w:color w:val="000000" w:themeColor="text1"/>
          <w:sz w:val="24"/>
          <w:szCs w:val="24"/>
          <w:lang w:val="en-CA"/>
        </w:rPr>
        <w:t>are objects</w:t>
      </w:r>
      <w:r>
        <w:rPr>
          <w:rFonts w:asciiTheme="majorBidi" w:hAnsiTheme="majorBidi" w:cstheme="majorBidi"/>
          <w:color w:val="000000" w:themeColor="text1"/>
          <w:sz w:val="24"/>
          <w:szCs w:val="24"/>
          <w:lang w:val="en-CA"/>
        </w:rPr>
        <w:t xml:space="preserve"> which</w:t>
      </w:r>
      <w:r w:rsidRPr="00142A78">
        <w:rPr>
          <w:rFonts w:asciiTheme="majorBidi" w:hAnsiTheme="majorBidi" w:cstheme="majorBidi"/>
          <w:color w:val="000000" w:themeColor="text1"/>
          <w:sz w:val="24"/>
          <w:szCs w:val="24"/>
          <w:lang w:val="en-CA"/>
        </w:rPr>
        <w:t xml:space="preserve"> express the rule of G</w:t>
      </w:r>
      <w:r>
        <w:rPr>
          <w:rFonts w:asciiTheme="majorBidi" w:hAnsiTheme="majorBidi" w:cstheme="majorBidi"/>
          <w:color w:val="000000" w:themeColor="text1"/>
          <w:sz w:val="24"/>
          <w:szCs w:val="24"/>
          <w:lang w:val="en-CA"/>
        </w:rPr>
        <w:t>-</w:t>
      </w:r>
      <w:r w:rsidRPr="00142A78">
        <w:rPr>
          <w:rFonts w:asciiTheme="majorBidi" w:hAnsiTheme="majorBidi" w:cstheme="majorBidi"/>
          <w:color w:val="000000" w:themeColor="text1"/>
          <w:sz w:val="24"/>
          <w:szCs w:val="24"/>
          <w:lang w:val="en-CA"/>
        </w:rPr>
        <w:t xml:space="preserve">d over your property; Or better: they </w:t>
      </w:r>
      <w:r>
        <w:rPr>
          <w:rFonts w:asciiTheme="majorBidi" w:hAnsiTheme="majorBidi" w:cstheme="majorBidi"/>
          <w:color w:val="000000" w:themeColor="text1"/>
          <w:sz w:val="24"/>
          <w:szCs w:val="24"/>
          <w:lang w:val="en-CA"/>
        </w:rPr>
        <w:t>remind</w:t>
      </w:r>
      <w:r w:rsidR="0079085F">
        <w:rPr>
          <w:rFonts w:asciiTheme="majorBidi" w:hAnsiTheme="majorBidi" w:cstheme="majorBidi"/>
          <w:color w:val="000000" w:themeColor="text1"/>
          <w:sz w:val="24"/>
          <w:szCs w:val="24"/>
          <w:lang w:val="en-CA"/>
        </w:rPr>
        <w:t xml:space="preserve"> you</w:t>
      </w:r>
      <w:r>
        <w:rPr>
          <w:rFonts w:asciiTheme="majorBidi" w:hAnsiTheme="majorBidi" w:cstheme="majorBidi"/>
          <w:color w:val="000000" w:themeColor="text1"/>
          <w:sz w:val="24"/>
          <w:szCs w:val="24"/>
          <w:lang w:val="en-CA"/>
        </w:rPr>
        <w:t xml:space="preserve"> of</w:t>
      </w:r>
      <w:r w:rsidRPr="00142A78">
        <w:rPr>
          <w:rFonts w:asciiTheme="majorBidi" w:hAnsiTheme="majorBidi" w:cstheme="majorBidi"/>
          <w:color w:val="000000" w:themeColor="text1"/>
          <w:sz w:val="24"/>
          <w:szCs w:val="24"/>
          <w:lang w:val="en-CA"/>
        </w:rPr>
        <w:t xml:space="preserve"> G</w:t>
      </w:r>
      <w:r>
        <w:rPr>
          <w:rFonts w:asciiTheme="majorBidi" w:hAnsiTheme="majorBidi" w:cstheme="majorBidi"/>
          <w:color w:val="000000" w:themeColor="text1"/>
          <w:sz w:val="24"/>
          <w:szCs w:val="24"/>
          <w:lang w:val="en-CA"/>
        </w:rPr>
        <w:t>-</w:t>
      </w:r>
      <w:r w:rsidRPr="00142A78">
        <w:rPr>
          <w:rFonts w:asciiTheme="majorBidi" w:hAnsiTheme="majorBidi" w:cstheme="majorBidi"/>
          <w:color w:val="000000" w:themeColor="text1"/>
          <w:sz w:val="24"/>
          <w:szCs w:val="24"/>
          <w:lang w:val="en-CA"/>
        </w:rPr>
        <w:t xml:space="preserve">d, who is </w:t>
      </w:r>
      <w:r>
        <w:rPr>
          <w:rFonts w:asciiTheme="majorBidi" w:hAnsiTheme="majorBidi" w:cstheme="majorBidi"/>
          <w:color w:val="000000" w:themeColor="text1"/>
          <w:sz w:val="24"/>
          <w:szCs w:val="24"/>
          <w:lang w:val="en-CA"/>
        </w:rPr>
        <w:t>the owner of</w:t>
      </w:r>
      <w:r w:rsidRPr="00142A78">
        <w:rPr>
          <w:rFonts w:asciiTheme="majorBidi" w:hAnsiTheme="majorBidi" w:cstheme="majorBidi"/>
          <w:color w:val="000000" w:themeColor="text1"/>
          <w:sz w:val="24"/>
          <w:szCs w:val="24"/>
          <w:lang w:val="en-CA"/>
        </w:rPr>
        <w:t xml:space="preserve"> the land called "yours"; And the fact, that the land is </w:t>
      </w:r>
      <w:r w:rsidR="0079085F">
        <w:rPr>
          <w:rFonts w:asciiTheme="majorBidi" w:hAnsiTheme="majorBidi" w:cstheme="majorBidi"/>
          <w:color w:val="000000" w:themeColor="text1"/>
          <w:sz w:val="24"/>
          <w:szCs w:val="24"/>
          <w:lang w:val="en-CA"/>
        </w:rPr>
        <w:t>acquired</w:t>
      </w:r>
      <w:r w:rsidRPr="00142A78">
        <w:rPr>
          <w:rFonts w:asciiTheme="majorBidi" w:hAnsiTheme="majorBidi" w:cstheme="majorBidi"/>
          <w:color w:val="000000" w:themeColor="text1"/>
          <w:sz w:val="24"/>
          <w:szCs w:val="24"/>
          <w:lang w:val="en-CA"/>
        </w:rPr>
        <w:t xml:space="preserve"> for Gd, is expressed in the enjoyment of its fruits; For your right to enjoy the fruits of your "land" is limited in the seventh in terms of manner and time. And now, if the sale of the fruits had allowed you to enjoy their </w:t>
      </w:r>
      <w:r>
        <w:rPr>
          <w:rFonts w:asciiTheme="majorBidi" w:hAnsiTheme="majorBidi" w:cstheme="majorBidi"/>
          <w:color w:val="000000" w:themeColor="text1"/>
          <w:sz w:val="24"/>
          <w:szCs w:val="24"/>
          <w:lang w:val="en-CA"/>
        </w:rPr>
        <w:t>v</w:t>
      </w:r>
      <w:r w:rsidR="00112474">
        <w:rPr>
          <w:rFonts w:asciiTheme="majorBidi" w:hAnsiTheme="majorBidi" w:cstheme="majorBidi"/>
          <w:color w:val="000000" w:themeColor="text1"/>
          <w:sz w:val="24"/>
          <w:szCs w:val="24"/>
          <w:lang w:val="en-CA"/>
        </w:rPr>
        <w:t xml:space="preserve">alue </w:t>
      </w:r>
      <w:r w:rsidRPr="00142A78">
        <w:rPr>
          <w:rFonts w:asciiTheme="majorBidi" w:hAnsiTheme="majorBidi" w:cstheme="majorBidi"/>
          <w:color w:val="000000" w:themeColor="text1"/>
          <w:sz w:val="24"/>
          <w:szCs w:val="24"/>
          <w:lang w:val="en-CA"/>
        </w:rPr>
        <w:t>indefinitely, the idea of ​​these fruits would have been</w:t>
      </w:r>
      <w:r w:rsidR="00112474">
        <w:rPr>
          <w:rFonts w:asciiTheme="majorBidi" w:hAnsiTheme="majorBidi" w:cstheme="majorBidi"/>
          <w:color w:val="000000" w:themeColor="text1"/>
          <w:sz w:val="24"/>
          <w:szCs w:val="24"/>
          <w:lang w:val="en-CA"/>
        </w:rPr>
        <w:t xml:space="preserve"> fungible</w:t>
      </w:r>
      <w:r w:rsidRPr="00142A78">
        <w:rPr>
          <w:rFonts w:asciiTheme="majorBidi" w:hAnsiTheme="majorBidi" w:cstheme="majorBidi"/>
          <w:color w:val="000000" w:themeColor="text1"/>
          <w:sz w:val="24"/>
          <w:szCs w:val="24"/>
          <w:lang w:val="en-CA"/>
        </w:rPr>
        <w:t xml:space="preserve">. That is why the Torah said in the Jubilee - and the things are </w:t>
      </w:r>
      <w:r w:rsidRPr="00142A78">
        <w:rPr>
          <w:rFonts w:asciiTheme="majorBidi" w:hAnsiTheme="majorBidi" w:cstheme="majorBidi"/>
          <w:color w:val="000000" w:themeColor="text1"/>
          <w:sz w:val="24"/>
          <w:szCs w:val="24"/>
          <w:lang w:val="en-CA"/>
        </w:rPr>
        <w:lastRenderedPageBreak/>
        <w:t>also said in the seventh:</w:t>
      </w:r>
      <w:r w:rsidR="00112474">
        <w:rPr>
          <w:rFonts w:asciiTheme="majorBidi" w:hAnsiTheme="majorBidi" w:cstheme="majorBidi"/>
          <w:color w:val="000000" w:themeColor="text1"/>
          <w:sz w:val="24"/>
          <w:szCs w:val="24"/>
          <w:lang w:val="en-CA"/>
        </w:rPr>
        <w:t xml:space="preserve"> “they shall be holy for you” (verse 12).</w:t>
      </w:r>
      <w:r w:rsidR="00112474">
        <w:rPr>
          <w:rFonts w:asciiTheme="majorBidi" w:hAnsiTheme="majorBidi" w:cstheme="majorBidi" w:hint="cs"/>
          <w:color w:val="000000" w:themeColor="text1"/>
          <w:sz w:val="24"/>
          <w:szCs w:val="24"/>
          <w:rtl/>
          <w:lang w:val="en-CA"/>
        </w:rPr>
        <w:t xml:space="preserve"> </w:t>
      </w:r>
      <w:r w:rsidR="00112474" w:rsidRPr="0079085F">
        <w:rPr>
          <w:rFonts w:asciiTheme="majorBidi" w:hAnsiTheme="majorBidi" w:cstheme="majorBidi"/>
          <w:b/>
          <w:bCs/>
          <w:color w:val="000000" w:themeColor="text1"/>
          <w:sz w:val="24"/>
          <w:szCs w:val="24"/>
          <w:lang w:val="en-CA"/>
        </w:rPr>
        <w:t>Its fruits are sacred for the idea of G-d</w:t>
      </w:r>
      <w:r w:rsidR="00112474" w:rsidRPr="00112474">
        <w:rPr>
          <w:rFonts w:asciiTheme="majorBidi" w:hAnsiTheme="majorBidi" w:cstheme="majorBidi"/>
          <w:color w:val="000000" w:themeColor="text1"/>
          <w:sz w:val="24"/>
          <w:szCs w:val="24"/>
          <w:lang w:val="en-CA"/>
        </w:rPr>
        <w:t>; And therefore</w:t>
      </w:r>
      <w:r w:rsidR="0079085F">
        <w:rPr>
          <w:rFonts w:asciiTheme="majorBidi" w:hAnsiTheme="majorBidi" w:cstheme="majorBidi"/>
          <w:color w:val="000000" w:themeColor="text1"/>
          <w:sz w:val="24"/>
          <w:szCs w:val="24"/>
          <w:lang w:val="en-CA"/>
        </w:rPr>
        <w:t>,</w:t>
      </w:r>
      <w:r w:rsidR="00112474" w:rsidRPr="00112474">
        <w:rPr>
          <w:rFonts w:asciiTheme="majorBidi" w:hAnsiTheme="majorBidi" w:cstheme="majorBidi"/>
          <w:color w:val="000000" w:themeColor="text1"/>
          <w:sz w:val="24"/>
          <w:szCs w:val="24"/>
          <w:lang w:val="en-CA"/>
        </w:rPr>
        <w:t xml:space="preserve"> the s</w:t>
      </w:r>
      <w:r w:rsidR="00112474">
        <w:rPr>
          <w:rFonts w:asciiTheme="majorBidi" w:hAnsiTheme="majorBidi" w:cstheme="majorBidi"/>
          <w:color w:val="000000" w:themeColor="text1"/>
          <w:sz w:val="24"/>
          <w:szCs w:val="24"/>
          <w:lang w:val="en-CA"/>
        </w:rPr>
        <w:t>ale</w:t>
      </w:r>
      <w:r w:rsidR="00112474" w:rsidRPr="00112474">
        <w:rPr>
          <w:rFonts w:asciiTheme="majorBidi" w:hAnsiTheme="majorBidi" w:cstheme="majorBidi"/>
          <w:color w:val="000000" w:themeColor="text1"/>
          <w:sz w:val="24"/>
          <w:szCs w:val="24"/>
          <w:lang w:val="en-CA"/>
        </w:rPr>
        <w:t xml:space="preserve"> transfers their sanctity to the object purchased </w:t>
      </w:r>
      <w:r w:rsidR="00112474">
        <w:rPr>
          <w:rFonts w:asciiTheme="majorBidi" w:hAnsiTheme="majorBidi" w:cstheme="majorBidi"/>
          <w:color w:val="000000" w:themeColor="text1"/>
          <w:sz w:val="24"/>
          <w:szCs w:val="24"/>
          <w:lang w:val="en-CA"/>
        </w:rPr>
        <w:t>with</w:t>
      </w:r>
      <w:r w:rsidR="00112474" w:rsidRPr="00112474">
        <w:rPr>
          <w:rFonts w:asciiTheme="majorBidi" w:hAnsiTheme="majorBidi" w:cstheme="majorBidi"/>
          <w:color w:val="000000" w:themeColor="text1"/>
          <w:sz w:val="24"/>
          <w:szCs w:val="24"/>
          <w:lang w:val="en-CA"/>
        </w:rPr>
        <w:t xml:space="preserve"> them; For so is the law </w:t>
      </w:r>
      <w:r w:rsidR="0079085F">
        <w:rPr>
          <w:rFonts w:asciiTheme="majorBidi" w:hAnsiTheme="majorBidi" w:cstheme="majorBidi"/>
          <w:color w:val="000000" w:themeColor="text1"/>
          <w:sz w:val="24"/>
          <w:szCs w:val="24"/>
          <w:lang w:val="en-CA"/>
        </w:rPr>
        <w:t>regarding</w:t>
      </w:r>
      <w:r w:rsidR="00112474" w:rsidRPr="00112474">
        <w:rPr>
          <w:rFonts w:asciiTheme="majorBidi" w:hAnsiTheme="majorBidi" w:cstheme="majorBidi"/>
          <w:color w:val="000000" w:themeColor="text1"/>
          <w:sz w:val="24"/>
          <w:szCs w:val="24"/>
          <w:lang w:val="en-CA"/>
        </w:rPr>
        <w:t xml:space="preserve"> every </w:t>
      </w:r>
      <w:r w:rsidR="00112474">
        <w:rPr>
          <w:rFonts w:asciiTheme="majorBidi" w:hAnsiTheme="majorBidi" w:cstheme="majorBidi"/>
          <w:color w:val="000000" w:themeColor="text1"/>
          <w:sz w:val="24"/>
          <w:szCs w:val="24"/>
          <w:lang w:val="en-CA"/>
        </w:rPr>
        <w:t>sanctified object.</w:t>
      </w:r>
    </w:p>
    <w:p w14:paraId="2F896048" w14:textId="59DFCB60" w:rsidR="00112474" w:rsidRPr="00112474" w:rsidRDefault="00112474" w:rsidP="00112474">
      <w:pPr>
        <w:spacing w:after="0" w:line="288" w:lineRule="auto"/>
        <w:jc w:val="center"/>
        <w:rPr>
          <w:rFonts w:asciiTheme="majorBidi" w:hAnsiTheme="majorBidi" w:cstheme="majorBidi"/>
          <w:b/>
          <w:bCs/>
          <w:color w:val="000000" w:themeColor="text1"/>
          <w:sz w:val="24"/>
          <w:szCs w:val="24"/>
          <w:lang w:val="en-CA"/>
        </w:rPr>
      </w:pPr>
      <w:r w:rsidRPr="00112474">
        <w:rPr>
          <w:rFonts w:asciiTheme="majorBidi" w:hAnsiTheme="majorBidi" w:cstheme="majorBidi"/>
          <w:b/>
          <w:bCs/>
          <w:color w:val="000000" w:themeColor="text1"/>
          <w:sz w:val="24"/>
          <w:szCs w:val="24"/>
          <w:lang w:val="en-CA"/>
        </w:rPr>
        <w:t xml:space="preserve">Working the Land During </w:t>
      </w:r>
      <w:proofErr w:type="spellStart"/>
      <w:r w:rsidRPr="00112474">
        <w:rPr>
          <w:rFonts w:asciiTheme="majorBidi" w:hAnsiTheme="majorBidi" w:cstheme="majorBidi"/>
          <w:b/>
          <w:bCs/>
          <w:color w:val="000000" w:themeColor="text1"/>
          <w:sz w:val="24"/>
          <w:szCs w:val="24"/>
          <w:lang w:val="en-CA"/>
        </w:rPr>
        <w:t>Shemitah</w:t>
      </w:r>
      <w:proofErr w:type="spellEnd"/>
    </w:p>
    <w:p w14:paraId="404BA634" w14:textId="77777777" w:rsidR="00112474" w:rsidRPr="00142A78" w:rsidRDefault="00112474" w:rsidP="00112474">
      <w:pPr>
        <w:pStyle w:val="he"/>
        <w:numPr>
          <w:ilvl w:val="0"/>
          <w:numId w:val="1"/>
        </w:numPr>
        <w:spacing w:before="0" w:beforeAutospacing="0" w:after="0" w:afterAutospacing="0" w:line="288" w:lineRule="auto"/>
        <w:jc w:val="both"/>
        <w:rPr>
          <w:rFonts w:asciiTheme="majorBidi" w:hAnsiTheme="majorBidi" w:cstheme="majorBidi"/>
          <w:b/>
          <w:bCs/>
          <w:color w:val="000000" w:themeColor="text1"/>
          <w:u w:val="single"/>
        </w:rPr>
      </w:pPr>
      <w:r w:rsidRPr="00142A78">
        <w:rPr>
          <w:rFonts w:asciiTheme="majorBidi" w:hAnsiTheme="majorBidi" w:cstheme="majorBidi"/>
          <w:b/>
          <w:bCs/>
          <w:color w:val="000000" w:themeColor="text1"/>
        </w:rPr>
        <w:t>Rabbi Moses Maimonides (12</w:t>
      </w:r>
      <w:r w:rsidRPr="00142A78">
        <w:rPr>
          <w:rFonts w:asciiTheme="majorBidi" w:hAnsiTheme="majorBidi" w:cstheme="majorBidi"/>
          <w:b/>
          <w:bCs/>
          <w:color w:val="000000" w:themeColor="text1"/>
          <w:vertAlign w:val="superscript"/>
        </w:rPr>
        <w:t>th</w:t>
      </w:r>
      <w:r w:rsidRPr="00142A78">
        <w:rPr>
          <w:rFonts w:asciiTheme="majorBidi" w:hAnsiTheme="majorBidi" w:cstheme="majorBidi"/>
          <w:b/>
          <w:bCs/>
          <w:color w:val="000000" w:themeColor="text1"/>
        </w:rPr>
        <w:t xml:space="preserve"> century Egypt), Laws of </w:t>
      </w:r>
      <w:proofErr w:type="spellStart"/>
      <w:r w:rsidRPr="00142A78">
        <w:rPr>
          <w:rFonts w:asciiTheme="majorBidi" w:hAnsiTheme="majorBidi" w:cstheme="majorBidi"/>
          <w:b/>
          <w:bCs/>
          <w:color w:val="000000" w:themeColor="text1"/>
        </w:rPr>
        <w:t>Shemitah</w:t>
      </w:r>
      <w:proofErr w:type="spellEnd"/>
      <w:r w:rsidRPr="00142A78">
        <w:rPr>
          <w:rFonts w:asciiTheme="majorBidi" w:hAnsiTheme="majorBidi" w:cstheme="majorBidi"/>
          <w:b/>
          <w:bCs/>
          <w:color w:val="000000" w:themeColor="text1"/>
        </w:rPr>
        <w:t xml:space="preserve"> and </w:t>
      </w:r>
      <w:proofErr w:type="spellStart"/>
      <w:r w:rsidRPr="00142A78">
        <w:rPr>
          <w:rFonts w:asciiTheme="majorBidi" w:hAnsiTheme="majorBidi" w:cstheme="majorBidi"/>
          <w:b/>
          <w:bCs/>
          <w:color w:val="000000" w:themeColor="text1"/>
        </w:rPr>
        <w:t>Yovel</w:t>
      </w:r>
      <w:proofErr w:type="spellEnd"/>
      <w:r w:rsidRPr="00142A78">
        <w:rPr>
          <w:rFonts w:asciiTheme="majorBidi" w:hAnsiTheme="majorBidi" w:cstheme="majorBidi"/>
          <w:b/>
          <w:bCs/>
          <w:color w:val="000000" w:themeColor="text1"/>
        </w:rPr>
        <w:t xml:space="preserve"> 1:1-2, tr. </w:t>
      </w:r>
      <w:proofErr w:type="spellStart"/>
      <w:r w:rsidRPr="00142A78">
        <w:rPr>
          <w:rFonts w:asciiTheme="majorBidi" w:hAnsiTheme="majorBidi" w:cstheme="majorBidi"/>
          <w:b/>
          <w:bCs/>
          <w:color w:val="000000" w:themeColor="text1"/>
        </w:rPr>
        <w:t>Sefaria</w:t>
      </w:r>
      <w:proofErr w:type="spellEnd"/>
    </w:p>
    <w:p w14:paraId="3133DF79" w14:textId="77777777" w:rsidR="00112474" w:rsidRPr="00142A78" w:rsidRDefault="00112474" w:rsidP="00112474">
      <w:pPr>
        <w:pStyle w:val="he"/>
        <w:bidi/>
        <w:spacing w:before="0" w:beforeAutospacing="0" w:after="0" w:afterAutospacing="0" w:line="288" w:lineRule="auto"/>
        <w:jc w:val="both"/>
        <w:rPr>
          <w:rFonts w:asciiTheme="majorBidi" w:hAnsiTheme="majorBidi" w:cstheme="majorBidi"/>
          <w:color w:val="000000" w:themeColor="text1"/>
          <w:rtl/>
        </w:rPr>
      </w:pPr>
      <w:r w:rsidRPr="00142A78">
        <w:rPr>
          <w:rFonts w:asciiTheme="majorBidi" w:hAnsiTheme="majorBidi" w:cstheme="majorBidi"/>
          <w:color w:val="000000" w:themeColor="text1"/>
          <w:rtl/>
        </w:rPr>
        <w:t xml:space="preserve">מִצְוַת עֲשֵׂה לִשְׁבֹּת מֵעֲבוֹדַת הָאָרֶץ וַעֲבוֹדַת הָאִילָן בְּשָׁנָה שְׁבִיעִית שֶׁנֶּאֱמַר </w:t>
      </w:r>
      <w:r w:rsidRPr="00142A78">
        <w:rPr>
          <w:rFonts w:asciiTheme="majorBidi" w:hAnsiTheme="majorBidi" w:cstheme="majorBidi"/>
          <w:color w:val="000000" w:themeColor="text1"/>
        </w:rPr>
        <w:t>)</w:t>
      </w:r>
      <w:r w:rsidRPr="00142A78">
        <w:rPr>
          <w:rFonts w:asciiTheme="majorBidi" w:hAnsiTheme="majorBidi" w:cstheme="majorBidi"/>
          <w:color w:val="000000" w:themeColor="text1"/>
          <w:rtl/>
        </w:rPr>
        <w:t>ויקרא כה ב</w:t>
      </w:r>
      <w:r w:rsidRPr="00142A78">
        <w:rPr>
          <w:rFonts w:asciiTheme="majorBidi" w:hAnsiTheme="majorBidi" w:cstheme="majorBidi"/>
          <w:color w:val="000000" w:themeColor="text1"/>
        </w:rPr>
        <w:t xml:space="preserve"> (</w:t>
      </w:r>
      <w:r w:rsidRPr="00142A78">
        <w:rPr>
          <w:rFonts w:asciiTheme="majorBidi" w:hAnsiTheme="majorBidi" w:cstheme="majorBidi"/>
          <w:color w:val="000000" w:themeColor="text1"/>
          <w:rtl/>
        </w:rPr>
        <w:t xml:space="preserve">"וְשָׁבְתָה הָאָרֶץ שַׁבָּת לַה'" וְנֶאֱמַר (שמות לד כא)"בֶּחָרִישׁ וּבַקָּצִיר תִּשְׁבֹּת". וְכָל הָעוֹשֶׂה מְלָאכָה מֵעֲבוֹדַת הָאָרֶץ אוֹ הָאִילָנוֹת בְּשָׁנָה זוֹ בִּטֵּל מִצְוַת עֲשֵׂה וְעָבַר עַל לֹא תַּעֲשֶׂה שֶׁנֶּאֱמַר </w:t>
      </w:r>
      <w:r w:rsidRPr="00142A78">
        <w:rPr>
          <w:rFonts w:asciiTheme="majorBidi" w:hAnsiTheme="majorBidi" w:cstheme="majorBidi"/>
          <w:color w:val="000000" w:themeColor="text1"/>
        </w:rPr>
        <w:t>)</w:t>
      </w:r>
      <w:r w:rsidRPr="00142A78">
        <w:rPr>
          <w:rFonts w:asciiTheme="majorBidi" w:hAnsiTheme="majorBidi" w:cstheme="majorBidi"/>
          <w:color w:val="000000" w:themeColor="text1"/>
          <w:rtl/>
        </w:rPr>
        <w:t>ויקרא כה ד</w:t>
      </w:r>
      <w:r w:rsidRPr="00142A78">
        <w:rPr>
          <w:rFonts w:asciiTheme="majorBidi" w:hAnsiTheme="majorBidi" w:cstheme="majorBidi"/>
          <w:color w:val="000000" w:themeColor="text1"/>
        </w:rPr>
        <w:t>” (</w:t>
      </w:r>
      <w:r w:rsidRPr="00142A78">
        <w:rPr>
          <w:rFonts w:asciiTheme="majorBidi" w:hAnsiTheme="majorBidi" w:cstheme="majorBidi"/>
          <w:color w:val="000000" w:themeColor="text1"/>
          <w:rtl/>
        </w:rPr>
        <w:t>שָׂדְךָ לֹא תִזְרָע וְכַרְמְךָ לֹא תִזְמֹר</w:t>
      </w:r>
      <w:r w:rsidRPr="00142A78">
        <w:rPr>
          <w:rFonts w:asciiTheme="majorBidi" w:hAnsiTheme="majorBidi" w:cstheme="majorBidi"/>
          <w:color w:val="000000" w:themeColor="text1"/>
        </w:rPr>
        <w:t>":</w:t>
      </w:r>
    </w:p>
    <w:p w14:paraId="2E1102D8" w14:textId="77777777" w:rsidR="00112474" w:rsidRPr="00142A78" w:rsidRDefault="00112474" w:rsidP="00112474">
      <w:pPr>
        <w:pStyle w:val="he"/>
        <w:bidi/>
        <w:spacing w:before="0" w:beforeAutospacing="0" w:after="0" w:afterAutospacing="0" w:line="288" w:lineRule="auto"/>
        <w:jc w:val="both"/>
        <w:rPr>
          <w:rFonts w:asciiTheme="majorBidi" w:hAnsiTheme="majorBidi" w:cstheme="majorBidi"/>
          <w:color w:val="000000" w:themeColor="text1"/>
        </w:rPr>
      </w:pPr>
      <w:r w:rsidRPr="00142A78">
        <w:rPr>
          <w:rFonts w:asciiTheme="majorBidi" w:hAnsiTheme="majorBidi" w:cstheme="majorBidi"/>
          <w:color w:val="000000" w:themeColor="text1"/>
          <w:rtl/>
        </w:rPr>
        <w:t>אֵינוֹ לוֹקֶה מִן הַתּוֹרָה אֶלָּא עַל הַזְּרִיעָה אוֹ עַל הַזְּמִירָה וְעַל הַקְּצִירָה אוֹ עַל הַבְּצִירָה. וְאֶחָד הַכֶּרֶם וְאֶחָד שְׁאָר הָאִילָנוֹת</w:t>
      </w:r>
      <w:r w:rsidRPr="00142A78">
        <w:rPr>
          <w:rFonts w:asciiTheme="majorBidi" w:hAnsiTheme="majorBidi" w:cstheme="majorBidi"/>
          <w:color w:val="000000" w:themeColor="text1"/>
        </w:rPr>
        <w:t>:</w:t>
      </w:r>
    </w:p>
    <w:p w14:paraId="5DA6E2CC" w14:textId="77777777" w:rsidR="00112474" w:rsidRPr="00142A78" w:rsidRDefault="00112474" w:rsidP="00112474">
      <w:pPr>
        <w:pStyle w:val="en"/>
        <w:spacing w:before="0" w:beforeAutospacing="0" w:after="0" w:afterAutospacing="0" w:line="288" w:lineRule="auto"/>
        <w:jc w:val="both"/>
        <w:rPr>
          <w:rFonts w:asciiTheme="majorBidi" w:hAnsiTheme="majorBidi" w:cstheme="majorBidi"/>
          <w:color w:val="000000" w:themeColor="text1"/>
          <w:lang w:val="en-CA"/>
        </w:rPr>
      </w:pPr>
      <w:r w:rsidRPr="00142A78">
        <w:rPr>
          <w:rFonts w:asciiTheme="majorBidi" w:hAnsiTheme="majorBidi" w:cstheme="majorBidi"/>
          <w:color w:val="000000" w:themeColor="text1"/>
          <w:lang w:val="en"/>
        </w:rPr>
        <w:t xml:space="preserve">It is a positive commandment to refrain from working the land and caring for trees in the seventh year, as it says, "and the land shall rest a Sabbath for the Lord" (Leviticus 25:2), and it </w:t>
      </w:r>
      <w:proofErr w:type="gramStart"/>
      <w:r w:rsidRPr="00142A78">
        <w:rPr>
          <w:rFonts w:asciiTheme="majorBidi" w:hAnsiTheme="majorBidi" w:cstheme="majorBidi"/>
          <w:color w:val="000000" w:themeColor="text1"/>
          <w:lang w:val="en"/>
        </w:rPr>
        <w:t>says</w:t>
      </w:r>
      <w:proofErr w:type="gramEnd"/>
      <w:r w:rsidRPr="00142A78">
        <w:rPr>
          <w:rFonts w:asciiTheme="majorBidi" w:hAnsiTheme="majorBidi" w:cstheme="majorBidi"/>
          <w:color w:val="000000" w:themeColor="text1"/>
          <w:lang w:val="en"/>
        </w:rPr>
        <w:t xml:space="preserve"> "in plowing and in harvesting you shall rest" (Exodus 34:21). Anyone who performs one of the forbidden labors from the working of the land or caring for trees in this year has abrogated a positive commandment and transgressed a negative commandment, as it says, "you shall not plant your field, nor shall you prune your vineyard" (Leviticus 25:4). </w:t>
      </w:r>
    </w:p>
    <w:p w14:paraId="232B6C52" w14:textId="54AFA067" w:rsidR="00112474" w:rsidRPr="00112474" w:rsidRDefault="00112474" w:rsidP="00112474">
      <w:pPr>
        <w:pStyle w:val="en"/>
        <w:spacing w:before="0" w:beforeAutospacing="0" w:line="288" w:lineRule="auto"/>
        <w:jc w:val="both"/>
        <w:rPr>
          <w:rFonts w:asciiTheme="majorBidi" w:hAnsiTheme="majorBidi" w:cstheme="majorBidi"/>
          <w:color w:val="000000" w:themeColor="text1"/>
          <w:lang w:val="en-CA"/>
        </w:rPr>
      </w:pPr>
      <w:r w:rsidRPr="00142A78">
        <w:rPr>
          <w:rFonts w:asciiTheme="majorBidi" w:hAnsiTheme="majorBidi" w:cstheme="majorBidi"/>
          <w:color w:val="000000" w:themeColor="text1"/>
          <w:lang w:val="en-CA"/>
        </w:rPr>
        <w:t xml:space="preserve">One </w:t>
      </w:r>
      <w:proofErr w:type="gramStart"/>
      <w:r w:rsidRPr="00142A78">
        <w:rPr>
          <w:rFonts w:asciiTheme="majorBidi" w:hAnsiTheme="majorBidi" w:cstheme="majorBidi"/>
          <w:color w:val="000000" w:themeColor="text1"/>
          <w:lang w:val="en-CA"/>
        </w:rPr>
        <w:t>doesn’t</w:t>
      </w:r>
      <w:proofErr w:type="gramEnd"/>
      <w:r w:rsidRPr="00142A78">
        <w:rPr>
          <w:rFonts w:asciiTheme="majorBidi" w:hAnsiTheme="majorBidi" w:cstheme="majorBidi"/>
          <w:color w:val="000000" w:themeColor="text1"/>
          <w:lang w:val="en-CA"/>
        </w:rPr>
        <w:t xml:space="preserve"> receive biblical lashe</w:t>
      </w:r>
      <w:r w:rsidR="00641E5D">
        <w:rPr>
          <w:rFonts w:asciiTheme="majorBidi" w:hAnsiTheme="majorBidi" w:cstheme="majorBidi"/>
          <w:color w:val="000000" w:themeColor="text1"/>
          <w:lang w:val="en-CA"/>
        </w:rPr>
        <w:t>s</w:t>
      </w:r>
      <w:r w:rsidRPr="00142A78">
        <w:rPr>
          <w:rFonts w:asciiTheme="majorBidi" w:hAnsiTheme="majorBidi" w:cstheme="majorBidi"/>
          <w:color w:val="000000" w:themeColor="text1"/>
          <w:lang w:val="en-CA"/>
        </w:rPr>
        <w:t xml:space="preserve"> except for sowing, pruning, harvesting, and picking. This applies to both grapevines and other trees. </w:t>
      </w:r>
    </w:p>
    <w:p w14:paraId="5A22DE8B" w14:textId="4474E372" w:rsidR="00112474" w:rsidRPr="00112474" w:rsidRDefault="00112474" w:rsidP="00112474">
      <w:pPr>
        <w:pStyle w:val="ListParagraph"/>
        <w:numPr>
          <w:ilvl w:val="0"/>
          <w:numId w:val="1"/>
        </w:numPr>
        <w:spacing w:after="0" w:line="288"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Rabbi </w:t>
      </w:r>
      <w:proofErr w:type="spellStart"/>
      <w:r>
        <w:rPr>
          <w:rFonts w:asciiTheme="majorBidi" w:hAnsiTheme="majorBidi" w:cstheme="majorBidi"/>
          <w:b/>
          <w:bCs/>
          <w:color w:val="000000" w:themeColor="text1"/>
          <w:sz w:val="24"/>
          <w:szCs w:val="24"/>
        </w:rPr>
        <w:t>Shaul</w:t>
      </w:r>
      <w:proofErr w:type="spellEnd"/>
      <w:r>
        <w:rPr>
          <w:rFonts w:asciiTheme="majorBidi" w:hAnsiTheme="majorBidi" w:cstheme="majorBidi"/>
          <w:b/>
          <w:bCs/>
          <w:color w:val="000000" w:themeColor="text1"/>
          <w:sz w:val="24"/>
          <w:szCs w:val="24"/>
        </w:rPr>
        <w:t xml:space="preserve"> </w:t>
      </w:r>
      <w:proofErr w:type="spellStart"/>
      <w:r>
        <w:rPr>
          <w:rFonts w:asciiTheme="majorBidi" w:hAnsiTheme="majorBidi" w:cstheme="majorBidi"/>
          <w:b/>
          <w:bCs/>
          <w:color w:val="000000" w:themeColor="text1"/>
          <w:sz w:val="24"/>
          <w:szCs w:val="24"/>
        </w:rPr>
        <w:t>Yisraeli</w:t>
      </w:r>
      <w:proofErr w:type="spellEnd"/>
      <w:r>
        <w:rPr>
          <w:rFonts w:asciiTheme="majorBidi" w:hAnsiTheme="majorBidi" w:cstheme="majorBidi"/>
          <w:b/>
          <w:bCs/>
          <w:color w:val="000000" w:themeColor="text1"/>
          <w:sz w:val="24"/>
          <w:szCs w:val="24"/>
        </w:rPr>
        <w:t xml:space="preserve"> (20</w:t>
      </w:r>
      <w:r w:rsidRPr="00112474">
        <w:rPr>
          <w:rFonts w:asciiTheme="majorBidi" w:hAnsiTheme="majorBidi" w:cstheme="majorBidi"/>
          <w:b/>
          <w:bCs/>
          <w:color w:val="000000" w:themeColor="text1"/>
          <w:sz w:val="24"/>
          <w:szCs w:val="24"/>
          <w:vertAlign w:val="superscript"/>
        </w:rPr>
        <w:t>th</w:t>
      </w:r>
      <w:r>
        <w:rPr>
          <w:rFonts w:asciiTheme="majorBidi" w:hAnsiTheme="majorBidi" w:cstheme="majorBidi"/>
          <w:b/>
          <w:bCs/>
          <w:color w:val="000000" w:themeColor="text1"/>
          <w:sz w:val="24"/>
          <w:szCs w:val="24"/>
        </w:rPr>
        <w:t xml:space="preserve"> century Israel), Eretz </w:t>
      </w:r>
      <w:proofErr w:type="spellStart"/>
      <w:r>
        <w:rPr>
          <w:rFonts w:asciiTheme="majorBidi" w:hAnsiTheme="majorBidi" w:cstheme="majorBidi"/>
          <w:b/>
          <w:bCs/>
          <w:color w:val="000000" w:themeColor="text1"/>
          <w:sz w:val="24"/>
          <w:szCs w:val="24"/>
        </w:rPr>
        <w:t>Chemda</w:t>
      </w:r>
      <w:proofErr w:type="spellEnd"/>
      <w:r>
        <w:rPr>
          <w:rFonts w:asciiTheme="majorBidi" w:hAnsiTheme="majorBidi" w:cstheme="majorBidi"/>
          <w:b/>
          <w:bCs/>
          <w:color w:val="000000" w:themeColor="text1"/>
          <w:sz w:val="24"/>
          <w:szCs w:val="24"/>
        </w:rPr>
        <w:t xml:space="preserve"> Section 2</w:t>
      </w:r>
    </w:p>
    <w:p w14:paraId="54E2BC2D" w14:textId="6BA2A447" w:rsidR="007C5FE3" w:rsidRPr="00142A78" w:rsidRDefault="007C5FE3" w:rsidP="00112474">
      <w:pPr>
        <w:bidi/>
        <w:spacing w:after="0" w:line="288" w:lineRule="auto"/>
        <w:jc w:val="both"/>
        <w:rPr>
          <w:rFonts w:asciiTheme="majorBidi" w:hAnsiTheme="majorBidi" w:cstheme="majorBidi"/>
          <w:color w:val="000000" w:themeColor="text1"/>
          <w:sz w:val="24"/>
          <w:szCs w:val="24"/>
        </w:rPr>
      </w:pPr>
      <w:r w:rsidRPr="00142A78">
        <w:rPr>
          <w:rFonts w:asciiTheme="majorBidi" w:hAnsiTheme="majorBidi" w:cstheme="majorBidi"/>
          <w:color w:val="000000" w:themeColor="text1"/>
          <w:sz w:val="24"/>
          <w:szCs w:val="24"/>
          <w:rtl/>
        </w:rPr>
        <w:t>יש לחקור במצות עשה זה של ושבתה הארץ שהעושה ד' מלאכות האסורות עובר עליה מה פירושו של מ"ע זה</w:t>
      </w:r>
      <w:r w:rsidR="00112474">
        <w:rPr>
          <w:rFonts w:asciiTheme="majorBidi" w:hAnsiTheme="majorBidi" w:cstheme="majorBidi" w:hint="cs"/>
          <w:color w:val="000000" w:themeColor="text1"/>
          <w:sz w:val="24"/>
          <w:szCs w:val="24"/>
          <w:rtl/>
        </w:rPr>
        <w:t>?</w:t>
      </w:r>
      <w:r w:rsidRPr="00142A78">
        <w:rPr>
          <w:rFonts w:asciiTheme="majorBidi" w:hAnsiTheme="majorBidi" w:cstheme="majorBidi"/>
          <w:color w:val="000000" w:themeColor="text1"/>
          <w:sz w:val="24"/>
          <w:szCs w:val="24"/>
          <w:rtl/>
        </w:rPr>
        <w:t xml:space="preserve"> אם עצם המלאכ</w:t>
      </w:r>
      <w:r w:rsidR="00112474">
        <w:rPr>
          <w:rFonts w:asciiTheme="majorBidi" w:hAnsiTheme="majorBidi" w:cstheme="majorBidi" w:hint="cs"/>
          <w:color w:val="000000" w:themeColor="text1"/>
          <w:sz w:val="24"/>
          <w:szCs w:val="24"/>
          <w:rtl/>
        </w:rPr>
        <w:t>ו</w:t>
      </w:r>
      <w:r w:rsidRPr="00142A78">
        <w:rPr>
          <w:rFonts w:asciiTheme="majorBidi" w:hAnsiTheme="majorBidi" w:cstheme="majorBidi"/>
          <w:color w:val="000000" w:themeColor="text1"/>
          <w:sz w:val="24"/>
          <w:szCs w:val="24"/>
          <w:rtl/>
        </w:rPr>
        <w:t xml:space="preserve">ת הן שנאסרו במ"ע כי המ"ע הוא שתשבת השדה ממלאכה ובדומה למה שמצינו שביתת בהמתו בשבת, או שהפירוש הוא </w:t>
      </w:r>
      <w:r w:rsidRPr="00142A78">
        <w:rPr>
          <w:rFonts w:asciiTheme="majorBidi" w:hAnsiTheme="majorBidi" w:cstheme="majorBidi"/>
          <w:b/>
          <w:bCs/>
          <w:color w:val="000000" w:themeColor="text1"/>
          <w:sz w:val="24"/>
          <w:szCs w:val="24"/>
          <w:rtl/>
        </w:rPr>
        <w:t>שתשבת השדה מבעלות האדם</w:t>
      </w:r>
      <w:r w:rsidRPr="00142A78">
        <w:rPr>
          <w:rFonts w:asciiTheme="majorBidi" w:hAnsiTheme="majorBidi" w:cstheme="majorBidi"/>
          <w:color w:val="000000" w:themeColor="text1"/>
          <w:sz w:val="24"/>
          <w:szCs w:val="24"/>
          <w:rtl/>
        </w:rPr>
        <w:t xml:space="preserve"> אלא שזה מתבטא ע"י שביתה מהמלאכות אבל לא המלאכות הן האסוררת בעצם אלא מה שעי"כ הוא </w:t>
      </w:r>
      <w:r w:rsidRPr="00142A78">
        <w:rPr>
          <w:rFonts w:asciiTheme="majorBidi" w:hAnsiTheme="majorBidi" w:cstheme="majorBidi"/>
          <w:b/>
          <w:bCs/>
          <w:color w:val="000000" w:themeColor="text1"/>
          <w:sz w:val="24"/>
          <w:szCs w:val="24"/>
          <w:rtl/>
        </w:rPr>
        <w:t>מבליט בעלותו על מה שהאדמה מוציאה</w:t>
      </w:r>
    </w:p>
    <w:p w14:paraId="0B910556" w14:textId="76FB0A49" w:rsidR="004A7BD1" w:rsidRDefault="00112474" w:rsidP="00142A78">
      <w:pPr>
        <w:spacing w:line="288"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One can investigate the mitzvah of “making the land rest” such that one who performs these four forms of </w:t>
      </w:r>
      <w:proofErr w:type="spellStart"/>
      <w:r>
        <w:rPr>
          <w:rFonts w:asciiTheme="majorBidi" w:hAnsiTheme="majorBidi" w:cstheme="majorBidi"/>
          <w:color w:val="000000" w:themeColor="text1"/>
          <w:sz w:val="24"/>
          <w:szCs w:val="24"/>
        </w:rPr>
        <w:t>labour</w:t>
      </w:r>
      <w:proofErr w:type="spellEnd"/>
      <w:r>
        <w:rPr>
          <w:rFonts w:asciiTheme="majorBidi" w:hAnsiTheme="majorBidi" w:cstheme="majorBidi"/>
          <w:color w:val="000000" w:themeColor="text1"/>
          <w:sz w:val="24"/>
          <w:szCs w:val="24"/>
        </w:rPr>
        <w:t xml:space="preserve"> transgresses the mitzvah- what is the explanation of it? </w:t>
      </w:r>
      <w:r w:rsidRPr="0011247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Is the </w:t>
      </w:r>
      <w:proofErr w:type="spellStart"/>
      <w:r>
        <w:rPr>
          <w:rFonts w:asciiTheme="majorBidi" w:hAnsiTheme="majorBidi" w:cstheme="majorBidi"/>
          <w:color w:val="000000" w:themeColor="text1"/>
          <w:sz w:val="24"/>
          <w:szCs w:val="24"/>
        </w:rPr>
        <w:t>labour</w:t>
      </w:r>
      <w:proofErr w:type="spellEnd"/>
      <w:r>
        <w:rPr>
          <w:rFonts w:asciiTheme="majorBidi" w:hAnsiTheme="majorBidi" w:cstheme="majorBidi"/>
          <w:color w:val="000000" w:themeColor="text1"/>
          <w:sz w:val="24"/>
          <w:szCs w:val="24"/>
        </w:rPr>
        <w:t xml:space="preserve"> itself forbidden such that the field itself must rest from work as we find regarding resting one’s animal on Shabbat. Or is the explanation </w:t>
      </w:r>
      <w:r w:rsidRPr="00641E5D">
        <w:rPr>
          <w:rFonts w:asciiTheme="majorBidi" w:hAnsiTheme="majorBidi" w:cstheme="majorBidi"/>
          <w:b/>
          <w:bCs/>
          <w:color w:val="000000" w:themeColor="text1"/>
          <w:sz w:val="24"/>
          <w:szCs w:val="24"/>
        </w:rPr>
        <w:t>that the field should rest from human ownership</w:t>
      </w:r>
      <w:r>
        <w:rPr>
          <w:rFonts w:asciiTheme="majorBidi" w:hAnsiTheme="majorBidi" w:cstheme="majorBidi"/>
          <w:color w:val="000000" w:themeColor="text1"/>
          <w:sz w:val="24"/>
          <w:szCs w:val="24"/>
        </w:rPr>
        <w:t xml:space="preserve"> but this</w:t>
      </w:r>
      <w:r w:rsidRPr="00112474">
        <w:rPr>
          <w:rFonts w:asciiTheme="majorBidi" w:hAnsiTheme="majorBidi" w:cstheme="majorBidi"/>
          <w:color w:val="000000" w:themeColor="text1"/>
          <w:sz w:val="24"/>
          <w:szCs w:val="24"/>
        </w:rPr>
        <w:t xml:space="preserve"> is expressed by </w:t>
      </w:r>
      <w:r>
        <w:rPr>
          <w:rFonts w:asciiTheme="majorBidi" w:hAnsiTheme="majorBidi" w:cstheme="majorBidi"/>
          <w:color w:val="000000" w:themeColor="text1"/>
          <w:sz w:val="24"/>
          <w:szCs w:val="24"/>
        </w:rPr>
        <w:t xml:space="preserve">abstaining from </w:t>
      </w:r>
      <w:proofErr w:type="spellStart"/>
      <w:proofErr w:type="gramStart"/>
      <w:r>
        <w:rPr>
          <w:rFonts w:asciiTheme="majorBidi" w:hAnsiTheme="majorBidi" w:cstheme="majorBidi"/>
          <w:color w:val="000000" w:themeColor="text1"/>
          <w:sz w:val="24"/>
          <w:szCs w:val="24"/>
        </w:rPr>
        <w:t>labour</w:t>
      </w:r>
      <w:proofErr w:type="spellEnd"/>
      <w:proofErr w:type="gramEnd"/>
      <w:r w:rsidRPr="00112474">
        <w:rPr>
          <w:rFonts w:asciiTheme="majorBidi" w:hAnsiTheme="majorBidi" w:cstheme="majorBidi"/>
          <w:color w:val="000000" w:themeColor="text1"/>
          <w:sz w:val="24"/>
          <w:szCs w:val="24"/>
        </w:rPr>
        <w:t xml:space="preserve"> but it is not the </w:t>
      </w:r>
      <w:proofErr w:type="spellStart"/>
      <w:r>
        <w:rPr>
          <w:rFonts w:asciiTheme="majorBidi" w:hAnsiTheme="majorBidi" w:cstheme="majorBidi"/>
          <w:color w:val="000000" w:themeColor="text1"/>
          <w:sz w:val="24"/>
          <w:szCs w:val="24"/>
        </w:rPr>
        <w:t>labour</w:t>
      </w:r>
      <w:proofErr w:type="spellEnd"/>
      <w:r w:rsidRPr="00112474">
        <w:rPr>
          <w:rFonts w:asciiTheme="majorBidi" w:hAnsiTheme="majorBidi" w:cstheme="majorBidi"/>
          <w:color w:val="000000" w:themeColor="text1"/>
          <w:sz w:val="24"/>
          <w:szCs w:val="24"/>
        </w:rPr>
        <w:t xml:space="preserve"> that </w:t>
      </w:r>
      <w:r>
        <w:rPr>
          <w:rFonts w:asciiTheme="majorBidi" w:hAnsiTheme="majorBidi" w:cstheme="majorBidi"/>
          <w:color w:val="000000" w:themeColor="text1"/>
          <w:sz w:val="24"/>
          <w:szCs w:val="24"/>
        </w:rPr>
        <w:t>is</w:t>
      </w:r>
      <w:r w:rsidRPr="00112474">
        <w:rPr>
          <w:rFonts w:asciiTheme="majorBidi" w:hAnsiTheme="majorBidi" w:cstheme="majorBidi"/>
          <w:color w:val="000000" w:themeColor="text1"/>
          <w:sz w:val="24"/>
          <w:szCs w:val="24"/>
        </w:rPr>
        <w:t xml:space="preserve"> actually forbidden, </w:t>
      </w:r>
      <w:r w:rsidRPr="00641E5D">
        <w:rPr>
          <w:rFonts w:asciiTheme="majorBidi" w:hAnsiTheme="majorBidi" w:cstheme="majorBidi"/>
          <w:b/>
          <w:bCs/>
          <w:color w:val="000000" w:themeColor="text1"/>
          <w:sz w:val="24"/>
          <w:szCs w:val="24"/>
        </w:rPr>
        <w:t>but his assertion of his ownership over what the land produces</w:t>
      </w:r>
      <w:r w:rsidRPr="00112474">
        <w:rPr>
          <w:rFonts w:asciiTheme="majorBidi" w:hAnsiTheme="majorBidi" w:cstheme="majorBidi"/>
          <w:color w:val="000000" w:themeColor="text1"/>
          <w:sz w:val="24"/>
          <w:szCs w:val="24"/>
        </w:rPr>
        <w:t>.</w:t>
      </w:r>
    </w:p>
    <w:p w14:paraId="17C69785" w14:textId="72F45554" w:rsidR="00112474" w:rsidRPr="00563E23" w:rsidRDefault="0083259C" w:rsidP="00563E23">
      <w:pPr>
        <w:pStyle w:val="ListParagraph"/>
        <w:numPr>
          <w:ilvl w:val="0"/>
          <w:numId w:val="1"/>
        </w:numPr>
        <w:spacing w:after="0" w:line="288" w:lineRule="auto"/>
        <w:jc w:val="both"/>
        <w:rPr>
          <w:rFonts w:asciiTheme="majorBidi" w:hAnsiTheme="majorBidi" w:cstheme="majorBidi"/>
          <w:b/>
          <w:bCs/>
          <w:color w:val="000000" w:themeColor="text1"/>
          <w:sz w:val="24"/>
          <w:szCs w:val="24"/>
        </w:rPr>
      </w:pPr>
      <w:r w:rsidRPr="00563E23">
        <w:rPr>
          <w:rFonts w:asciiTheme="majorBidi" w:hAnsiTheme="majorBidi" w:cstheme="majorBidi"/>
          <w:b/>
          <w:bCs/>
          <w:color w:val="000000" w:themeColor="text1"/>
          <w:sz w:val="24"/>
          <w:szCs w:val="24"/>
        </w:rPr>
        <w:t xml:space="preserve">Rabbi </w:t>
      </w:r>
      <w:proofErr w:type="spellStart"/>
      <w:r w:rsidRPr="00563E23">
        <w:rPr>
          <w:rFonts w:asciiTheme="majorBidi" w:hAnsiTheme="majorBidi" w:cstheme="majorBidi"/>
          <w:b/>
          <w:bCs/>
          <w:color w:val="000000" w:themeColor="text1"/>
          <w:sz w:val="24"/>
          <w:szCs w:val="24"/>
        </w:rPr>
        <w:t>Simshon</w:t>
      </w:r>
      <w:proofErr w:type="spellEnd"/>
      <w:r w:rsidRPr="00563E23">
        <w:rPr>
          <w:rFonts w:asciiTheme="majorBidi" w:hAnsiTheme="majorBidi" w:cstheme="majorBidi"/>
          <w:b/>
          <w:bCs/>
          <w:color w:val="000000" w:themeColor="text1"/>
          <w:sz w:val="24"/>
          <w:szCs w:val="24"/>
        </w:rPr>
        <w:t xml:space="preserve"> Raphael Hirsch on Vayikra 25:4</w:t>
      </w:r>
    </w:p>
    <w:p w14:paraId="227A7938" w14:textId="5162A62B" w:rsidR="0083259C" w:rsidRDefault="0083259C" w:rsidP="00563E23">
      <w:pPr>
        <w:bidi/>
        <w:spacing w:after="0" w:line="288" w:lineRule="auto"/>
        <w:jc w:val="both"/>
        <w:rPr>
          <w:rFonts w:asciiTheme="majorBidi" w:hAnsiTheme="majorBidi" w:cstheme="majorBidi"/>
          <w:color w:val="000000" w:themeColor="text1"/>
          <w:sz w:val="24"/>
          <w:szCs w:val="24"/>
        </w:rPr>
      </w:pPr>
      <w:r w:rsidRPr="0083259C">
        <w:rPr>
          <w:rFonts w:asciiTheme="majorBidi" w:hAnsiTheme="majorBidi" w:cstheme="majorBidi"/>
          <w:color w:val="000000" w:themeColor="text1"/>
          <w:sz w:val="24"/>
          <w:szCs w:val="24"/>
          <w:rtl/>
        </w:rPr>
        <w:t>אדם מישראל זוכר שארצו קנויה לה׳, ושהוא אינו אלא גר ותושב עם ה׳, ובאותה העת אינו עובד את אדמתו ולא אוסף את תבואתה כדי להבטיח את פרנסתו. כאשר הוא שובת מזריעה וזמירה, וכאשר הוא נמנע מקצירת היבול הגדל מעצמו כדי להכניסו לביתו, הרי שארצו אינה מספקת את פרנסתו לאותה שנה </w:t>
      </w:r>
      <w:r w:rsidRPr="0083259C">
        <w:rPr>
          <w:rFonts w:asciiTheme="majorBidi" w:hAnsiTheme="majorBidi" w:cstheme="majorBidi"/>
          <w:color w:val="000000" w:themeColor="text1"/>
          <w:sz w:val="24"/>
          <w:szCs w:val="24"/>
        </w:rPr>
        <w:t>(</w:t>
      </w:r>
      <w:r w:rsidRPr="0083259C">
        <w:rPr>
          <w:rFonts w:asciiTheme="majorBidi" w:hAnsiTheme="majorBidi" w:cstheme="majorBidi"/>
          <w:color w:val="000000" w:themeColor="text1"/>
          <w:sz w:val="24"/>
          <w:szCs w:val="24"/>
          <w:rtl/>
        </w:rPr>
        <w:t>עיין להלן פסוק כ</w:t>
      </w:r>
      <w:r w:rsidRPr="0083259C">
        <w:rPr>
          <w:rFonts w:asciiTheme="majorBidi" w:hAnsiTheme="majorBidi" w:cstheme="majorBidi"/>
          <w:color w:val="000000" w:themeColor="text1"/>
          <w:sz w:val="24"/>
          <w:szCs w:val="24"/>
        </w:rPr>
        <w:t xml:space="preserve">). </w:t>
      </w:r>
      <w:r w:rsidRPr="0083259C">
        <w:rPr>
          <w:rFonts w:asciiTheme="majorBidi" w:hAnsiTheme="majorBidi" w:cstheme="majorBidi"/>
          <w:color w:val="000000" w:themeColor="text1"/>
          <w:sz w:val="24"/>
          <w:szCs w:val="24"/>
          <w:rtl/>
        </w:rPr>
        <w:t>נמצא שאדמת כל הארץ חתומה בחותמת ההפקר, ולמשך שנה תמימה היא מכריזה בפני כל שישראל אינו אדון על ארצו. כמאמר חז״ל: ״אמר הקב״ה לישראל זרעו שש והשמיטו שבע כדי שתדעו שהארץ שלי היא״ </w:t>
      </w:r>
      <w:r>
        <w:rPr>
          <w:rFonts w:asciiTheme="majorBidi" w:hAnsiTheme="majorBidi" w:cstheme="majorBidi"/>
          <w:color w:val="000000" w:themeColor="text1"/>
          <w:sz w:val="24"/>
          <w:szCs w:val="24"/>
        </w:rPr>
        <w:t xml:space="preserve">) </w:t>
      </w:r>
      <w:r>
        <w:rPr>
          <w:rFonts w:asciiTheme="majorBidi" w:hAnsiTheme="majorBidi" w:cstheme="majorBidi" w:hint="cs"/>
          <w:color w:val="000000" w:themeColor="text1"/>
          <w:sz w:val="24"/>
          <w:szCs w:val="24"/>
          <w:rtl/>
        </w:rPr>
        <w:t>סנהדרין לט.)</w:t>
      </w:r>
    </w:p>
    <w:p w14:paraId="508D988F" w14:textId="0A41C05A" w:rsidR="0083259C" w:rsidRPr="0083259C" w:rsidRDefault="0083259C" w:rsidP="0083259C">
      <w:pPr>
        <w:spacing w:line="288" w:lineRule="auto"/>
        <w:jc w:val="both"/>
        <w:rPr>
          <w:rFonts w:asciiTheme="majorBidi" w:hAnsiTheme="majorBidi" w:cstheme="majorBidi"/>
          <w:color w:val="000000" w:themeColor="text1"/>
          <w:sz w:val="24"/>
          <w:szCs w:val="24"/>
          <w:lang w:val="en-CA"/>
        </w:rPr>
      </w:pPr>
      <w:r w:rsidRPr="0083259C">
        <w:rPr>
          <w:rFonts w:asciiTheme="majorBidi" w:hAnsiTheme="majorBidi" w:cstheme="majorBidi"/>
          <w:color w:val="000000" w:themeColor="text1"/>
          <w:sz w:val="24"/>
          <w:szCs w:val="24"/>
          <w:lang w:val="en-CA"/>
        </w:rPr>
        <w:t xml:space="preserve">A person from Israel remembers that his land is </w:t>
      </w:r>
      <w:r>
        <w:rPr>
          <w:rFonts w:asciiTheme="majorBidi" w:hAnsiTheme="majorBidi" w:cstheme="majorBidi"/>
          <w:color w:val="000000" w:themeColor="text1"/>
          <w:sz w:val="24"/>
          <w:szCs w:val="24"/>
          <w:lang w:val="en-CA"/>
        </w:rPr>
        <w:t>owned</w:t>
      </w:r>
      <w:r w:rsidRPr="0083259C">
        <w:rPr>
          <w:rFonts w:asciiTheme="majorBidi" w:hAnsiTheme="majorBidi" w:cstheme="majorBidi"/>
          <w:color w:val="000000" w:themeColor="text1"/>
          <w:sz w:val="24"/>
          <w:szCs w:val="24"/>
          <w:lang w:val="en-CA"/>
        </w:rPr>
        <w:t xml:space="preserve"> </w:t>
      </w:r>
      <w:r>
        <w:rPr>
          <w:rFonts w:asciiTheme="majorBidi" w:hAnsiTheme="majorBidi" w:cstheme="majorBidi"/>
          <w:color w:val="000000" w:themeColor="text1"/>
          <w:sz w:val="24"/>
          <w:szCs w:val="24"/>
          <w:lang w:val="en-CA"/>
        </w:rPr>
        <w:t>by</w:t>
      </w:r>
      <w:r w:rsidRPr="0083259C">
        <w:rPr>
          <w:rFonts w:asciiTheme="majorBidi" w:hAnsiTheme="majorBidi" w:cstheme="majorBidi"/>
          <w:color w:val="000000" w:themeColor="text1"/>
          <w:sz w:val="24"/>
          <w:szCs w:val="24"/>
          <w:lang w:val="en-CA"/>
        </w:rPr>
        <w:t xml:space="preserve"> Gd, and that he is nothing but living and dwelling with Gd, and at the </w:t>
      </w:r>
      <w:r>
        <w:rPr>
          <w:rFonts w:asciiTheme="majorBidi" w:hAnsiTheme="majorBidi" w:cstheme="majorBidi"/>
          <w:color w:val="000000" w:themeColor="text1"/>
          <w:sz w:val="24"/>
          <w:szCs w:val="24"/>
          <w:lang w:val="en-CA"/>
        </w:rPr>
        <w:t>that</w:t>
      </w:r>
      <w:r w:rsidRPr="0083259C">
        <w:rPr>
          <w:rFonts w:asciiTheme="majorBidi" w:hAnsiTheme="majorBidi" w:cstheme="majorBidi"/>
          <w:color w:val="000000" w:themeColor="text1"/>
          <w:sz w:val="24"/>
          <w:szCs w:val="24"/>
          <w:lang w:val="en-CA"/>
        </w:rPr>
        <w:t xml:space="preserve"> time does not work his land and does not gather its grain to secure his livelihood. When he re</w:t>
      </w:r>
      <w:r>
        <w:rPr>
          <w:rFonts w:asciiTheme="majorBidi" w:hAnsiTheme="majorBidi" w:cstheme="majorBidi"/>
          <w:color w:val="000000" w:themeColor="text1"/>
          <w:sz w:val="24"/>
          <w:szCs w:val="24"/>
          <w:lang w:val="en-CA"/>
        </w:rPr>
        <w:t>sts</w:t>
      </w:r>
      <w:r w:rsidRPr="0083259C">
        <w:rPr>
          <w:rFonts w:asciiTheme="majorBidi" w:hAnsiTheme="majorBidi" w:cstheme="majorBidi"/>
          <w:color w:val="000000" w:themeColor="text1"/>
          <w:sz w:val="24"/>
          <w:szCs w:val="24"/>
          <w:lang w:val="en-CA"/>
        </w:rPr>
        <w:t xml:space="preserve"> from sowing and pruning, and when he refrains from harvesting the crop that grows by </w:t>
      </w:r>
      <w:r>
        <w:rPr>
          <w:rFonts w:asciiTheme="majorBidi" w:hAnsiTheme="majorBidi" w:cstheme="majorBidi"/>
          <w:color w:val="000000" w:themeColor="text1"/>
          <w:sz w:val="24"/>
          <w:szCs w:val="24"/>
          <w:lang w:val="en-CA"/>
        </w:rPr>
        <w:t>itself</w:t>
      </w:r>
      <w:r w:rsidRPr="0083259C">
        <w:rPr>
          <w:rFonts w:asciiTheme="majorBidi" w:hAnsiTheme="majorBidi" w:cstheme="majorBidi"/>
          <w:color w:val="000000" w:themeColor="text1"/>
          <w:sz w:val="24"/>
          <w:szCs w:val="24"/>
          <w:lang w:val="en-CA"/>
        </w:rPr>
        <w:t xml:space="preserve"> to bring </w:t>
      </w:r>
      <w:r>
        <w:rPr>
          <w:rFonts w:asciiTheme="majorBidi" w:hAnsiTheme="majorBidi" w:cstheme="majorBidi"/>
          <w:color w:val="000000" w:themeColor="text1"/>
          <w:sz w:val="24"/>
          <w:szCs w:val="24"/>
          <w:lang w:val="en-CA"/>
        </w:rPr>
        <w:t>it</w:t>
      </w:r>
      <w:r w:rsidRPr="0083259C">
        <w:rPr>
          <w:rFonts w:asciiTheme="majorBidi" w:hAnsiTheme="majorBidi" w:cstheme="majorBidi"/>
          <w:color w:val="000000" w:themeColor="text1"/>
          <w:sz w:val="24"/>
          <w:szCs w:val="24"/>
          <w:lang w:val="en-CA"/>
        </w:rPr>
        <w:t xml:space="preserve"> into his house, then his land does not provide his livelihood for that year (see verse </w:t>
      </w:r>
      <w:r>
        <w:rPr>
          <w:rFonts w:asciiTheme="majorBidi" w:hAnsiTheme="majorBidi" w:cstheme="majorBidi"/>
          <w:color w:val="000000" w:themeColor="text1"/>
          <w:sz w:val="24"/>
          <w:szCs w:val="24"/>
          <w:lang w:val="en-CA"/>
        </w:rPr>
        <w:t>20</w:t>
      </w:r>
      <w:r w:rsidRPr="0083259C">
        <w:rPr>
          <w:rFonts w:asciiTheme="majorBidi" w:hAnsiTheme="majorBidi" w:cstheme="majorBidi"/>
          <w:color w:val="000000" w:themeColor="text1"/>
          <w:sz w:val="24"/>
          <w:szCs w:val="24"/>
          <w:lang w:val="en-CA"/>
        </w:rPr>
        <w:t xml:space="preserve"> below). It </w:t>
      </w:r>
      <w:r>
        <w:rPr>
          <w:rFonts w:asciiTheme="majorBidi" w:hAnsiTheme="majorBidi" w:cstheme="majorBidi"/>
          <w:color w:val="000000" w:themeColor="text1"/>
          <w:sz w:val="24"/>
          <w:szCs w:val="24"/>
          <w:lang w:val="en-CA"/>
        </w:rPr>
        <w:t>follows</w:t>
      </w:r>
      <w:r w:rsidRPr="0083259C">
        <w:rPr>
          <w:rFonts w:asciiTheme="majorBidi" w:hAnsiTheme="majorBidi" w:cstheme="majorBidi"/>
          <w:color w:val="000000" w:themeColor="text1"/>
          <w:sz w:val="24"/>
          <w:szCs w:val="24"/>
          <w:lang w:val="en-CA"/>
        </w:rPr>
        <w:t xml:space="preserve"> that the </w:t>
      </w:r>
      <w:r w:rsidR="00563E23">
        <w:rPr>
          <w:rFonts w:asciiTheme="majorBidi" w:hAnsiTheme="majorBidi" w:cstheme="majorBidi"/>
          <w:color w:val="000000" w:themeColor="text1"/>
          <w:sz w:val="24"/>
          <w:szCs w:val="24"/>
          <w:lang w:val="en-CA"/>
        </w:rPr>
        <w:t>mass</w:t>
      </w:r>
      <w:r w:rsidRPr="0083259C">
        <w:rPr>
          <w:rFonts w:asciiTheme="majorBidi" w:hAnsiTheme="majorBidi" w:cstheme="majorBidi"/>
          <w:color w:val="000000" w:themeColor="text1"/>
          <w:sz w:val="24"/>
          <w:szCs w:val="24"/>
          <w:lang w:val="en-CA"/>
        </w:rPr>
        <w:t xml:space="preserve"> of the whole land was </w:t>
      </w:r>
      <w:r w:rsidR="005536FC">
        <w:rPr>
          <w:rFonts w:asciiTheme="majorBidi" w:hAnsiTheme="majorBidi" w:cstheme="majorBidi"/>
          <w:color w:val="000000" w:themeColor="text1"/>
          <w:sz w:val="24"/>
          <w:szCs w:val="24"/>
          <w:lang w:val="en-CA"/>
        </w:rPr>
        <w:t>imprint</w:t>
      </w:r>
      <w:r w:rsidRPr="0083259C">
        <w:rPr>
          <w:rFonts w:asciiTheme="majorBidi" w:hAnsiTheme="majorBidi" w:cstheme="majorBidi"/>
          <w:color w:val="000000" w:themeColor="text1"/>
          <w:sz w:val="24"/>
          <w:szCs w:val="24"/>
          <w:lang w:val="en-CA"/>
        </w:rPr>
        <w:t xml:space="preserve">ed with the seal of </w:t>
      </w:r>
      <w:r w:rsidR="005536FC">
        <w:rPr>
          <w:rFonts w:asciiTheme="majorBidi" w:hAnsiTheme="majorBidi" w:cstheme="majorBidi"/>
          <w:color w:val="000000" w:themeColor="text1"/>
          <w:sz w:val="24"/>
          <w:szCs w:val="24"/>
          <w:lang w:val="en-CA"/>
        </w:rPr>
        <w:t>“</w:t>
      </w:r>
      <w:r w:rsidRPr="0083259C">
        <w:rPr>
          <w:rFonts w:asciiTheme="majorBidi" w:hAnsiTheme="majorBidi" w:cstheme="majorBidi"/>
          <w:color w:val="000000" w:themeColor="text1"/>
          <w:sz w:val="24"/>
          <w:szCs w:val="24"/>
          <w:lang w:val="en-CA"/>
        </w:rPr>
        <w:t>no man's land</w:t>
      </w:r>
      <w:r w:rsidR="005536FC">
        <w:rPr>
          <w:rFonts w:asciiTheme="majorBidi" w:hAnsiTheme="majorBidi" w:cstheme="majorBidi"/>
          <w:color w:val="000000" w:themeColor="text1"/>
          <w:sz w:val="24"/>
          <w:szCs w:val="24"/>
          <w:lang w:val="en-CA"/>
        </w:rPr>
        <w:t>”</w:t>
      </w:r>
      <w:r w:rsidRPr="0083259C">
        <w:rPr>
          <w:rFonts w:asciiTheme="majorBidi" w:hAnsiTheme="majorBidi" w:cstheme="majorBidi"/>
          <w:color w:val="000000" w:themeColor="text1"/>
          <w:sz w:val="24"/>
          <w:szCs w:val="24"/>
          <w:lang w:val="en-CA"/>
        </w:rPr>
        <w:t>, and for a whole year it declared to all that Israel was not master of its land. As the sage says: "God said to Israel, 'Sow six and omit seven' so that you may know that my land</w:t>
      </w:r>
      <w:r w:rsidR="00563E23">
        <w:rPr>
          <w:rFonts w:asciiTheme="majorBidi" w:hAnsiTheme="majorBidi" w:cstheme="majorBidi"/>
          <w:color w:val="000000" w:themeColor="text1"/>
          <w:sz w:val="24"/>
          <w:szCs w:val="24"/>
          <w:lang w:val="en-CA"/>
        </w:rPr>
        <w:t>.</w:t>
      </w:r>
    </w:p>
    <w:sectPr w:rsidR="0083259C" w:rsidRPr="0083259C" w:rsidSect="007C5F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728D"/>
    <w:multiLevelType w:val="hybridMultilevel"/>
    <w:tmpl w:val="6DAA8E96"/>
    <w:lvl w:ilvl="0" w:tplc="925EAE7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9A45F5"/>
    <w:multiLevelType w:val="hybridMultilevel"/>
    <w:tmpl w:val="F2625A8A"/>
    <w:lvl w:ilvl="0" w:tplc="639CBD6C">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D05A9"/>
    <w:multiLevelType w:val="hybridMultilevel"/>
    <w:tmpl w:val="D38E8B48"/>
    <w:lvl w:ilvl="0" w:tplc="639CBD6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5A146E"/>
    <w:multiLevelType w:val="hybridMultilevel"/>
    <w:tmpl w:val="A42CCFFE"/>
    <w:lvl w:ilvl="0" w:tplc="A6824536">
      <w:start w:val="1"/>
      <w:numFmt w:val="decimal"/>
      <w:pStyle w:val="a"/>
      <w:lvlText w:val="%1."/>
      <w:lvlJc w:val="left"/>
      <w:pPr>
        <w:tabs>
          <w:tab w:val="num" w:pos="0"/>
        </w:tabs>
      </w:pPr>
      <w:rPr>
        <w:rFonts w:cs="Arial"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B8D4B5D"/>
    <w:multiLevelType w:val="hybridMultilevel"/>
    <w:tmpl w:val="E78EDB96"/>
    <w:lvl w:ilvl="0" w:tplc="639CBD6C">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37A17"/>
    <w:multiLevelType w:val="hybridMultilevel"/>
    <w:tmpl w:val="710C4C94"/>
    <w:lvl w:ilvl="0" w:tplc="F3A0DE4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C5"/>
    <w:rsid w:val="0004233C"/>
    <w:rsid w:val="00112474"/>
    <w:rsid w:val="00142A78"/>
    <w:rsid w:val="0028669E"/>
    <w:rsid w:val="004A7BD1"/>
    <w:rsid w:val="004C00C5"/>
    <w:rsid w:val="005536FC"/>
    <w:rsid w:val="00563E23"/>
    <w:rsid w:val="00641E5D"/>
    <w:rsid w:val="0079085F"/>
    <w:rsid w:val="007C5FE3"/>
    <w:rsid w:val="0083259C"/>
    <w:rsid w:val="008D0177"/>
    <w:rsid w:val="00ED72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6538"/>
  <w15:chartTrackingRefBased/>
  <w15:docId w15:val="{A8178EC7-3078-44E7-8F73-D464BD3C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C5"/>
    <w:pPr>
      <w:ind w:left="720"/>
      <w:contextualSpacing/>
    </w:pPr>
  </w:style>
  <w:style w:type="paragraph" w:customStyle="1" w:styleId="a">
    <w:name w:val="כותרות מובאות שמיטות"/>
    <w:basedOn w:val="Normal"/>
    <w:link w:val="a0"/>
    <w:uiPriority w:val="99"/>
    <w:rsid w:val="004C00C5"/>
    <w:pPr>
      <w:numPr>
        <w:numId w:val="2"/>
      </w:numPr>
      <w:tabs>
        <w:tab w:val="left" w:pos="425"/>
      </w:tabs>
      <w:bidi/>
      <w:spacing w:after="0" w:line="360" w:lineRule="auto"/>
      <w:contextualSpacing/>
      <w:jc w:val="both"/>
    </w:pPr>
    <w:rPr>
      <w:rFonts w:ascii="David" w:eastAsia="Times New Roman" w:hAnsi="David" w:cs="David"/>
      <w:b/>
      <w:bCs/>
    </w:rPr>
  </w:style>
  <w:style w:type="character" w:customStyle="1" w:styleId="a0">
    <w:name w:val="כותרות מובאות שמיטות תו"/>
    <w:link w:val="a"/>
    <w:uiPriority w:val="99"/>
    <w:locked/>
    <w:rsid w:val="004C00C5"/>
    <w:rPr>
      <w:rFonts w:ascii="David" w:eastAsia="Times New Roman" w:hAnsi="David" w:cs="David"/>
      <w:b/>
      <w:bCs/>
    </w:rPr>
  </w:style>
  <w:style w:type="paragraph" w:customStyle="1" w:styleId="he">
    <w:name w:val="he"/>
    <w:basedOn w:val="Normal"/>
    <w:rsid w:val="007C5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7C5F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FE3"/>
    <w:rPr>
      <w:color w:val="0000FF"/>
      <w:u w:val="single"/>
    </w:rPr>
  </w:style>
  <w:style w:type="paragraph" w:customStyle="1" w:styleId="segmenttext">
    <w:name w:val="segmenttext"/>
    <w:basedOn w:val="Normal"/>
    <w:rsid w:val="007C5F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017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32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6719">
      <w:bodyDiv w:val="1"/>
      <w:marLeft w:val="0"/>
      <w:marRight w:val="0"/>
      <w:marTop w:val="0"/>
      <w:marBottom w:val="0"/>
      <w:divBdr>
        <w:top w:val="none" w:sz="0" w:space="0" w:color="auto"/>
        <w:left w:val="none" w:sz="0" w:space="0" w:color="auto"/>
        <w:bottom w:val="none" w:sz="0" w:space="0" w:color="auto"/>
        <w:right w:val="none" w:sz="0" w:space="0" w:color="auto"/>
      </w:divBdr>
    </w:div>
    <w:div w:id="1288465086">
      <w:bodyDiv w:val="1"/>
      <w:marLeft w:val="0"/>
      <w:marRight w:val="0"/>
      <w:marTop w:val="0"/>
      <w:marBottom w:val="0"/>
      <w:divBdr>
        <w:top w:val="none" w:sz="0" w:space="0" w:color="auto"/>
        <w:left w:val="none" w:sz="0" w:space="0" w:color="auto"/>
        <w:bottom w:val="none" w:sz="0" w:space="0" w:color="auto"/>
        <w:right w:val="none" w:sz="0" w:space="0" w:color="auto"/>
      </w:divBdr>
      <w:divsChild>
        <w:div w:id="164908386">
          <w:marLeft w:val="0"/>
          <w:marRight w:val="0"/>
          <w:marTop w:val="0"/>
          <w:marBottom w:val="0"/>
          <w:divBdr>
            <w:top w:val="none" w:sz="0" w:space="0" w:color="auto"/>
            <w:left w:val="none" w:sz="0" w:space="0" w:color="auto"/>
            <w:bottom w:val="none" w:sz="0" w:space="0" w:color="auto"/>
            <w:right w:val="none" w:sz="0" w:space="0" w:color="auto"/>
          </w:divBdr>
        </w:div>
        <w:div w:id="883371421">
          <w:marLeft w:val="0"/>
          <w:marRight w:val="0"/>
          <w:marTop w:val="0"/>
          <w:marBottom w:val="0"/>
          <w:divBdr>
            <w:top w:val="none" w:sz="0" w:space="0" w:color="auto"/>
            <w:left w:val="none" w:sz="0" w:space="0" w:color="auto"/>
            <w:bottom w:val="none" w:sz="0" w:space="0" w:color="auto"/>
            <w:right w:val="none" w:sz="0" w:space="0" w:color="auto"/>
          </w:divBdr>
        </w:div>
        <w:div w:id="2074620033">
          <w:marLeft w:val="0"/>
          <w:marRight w:val="0"/>
          <w:marTop w:val="0"/>
          <w:marBottom w:val="0"/>
          <w:divBdr>
            <w:top w:val="none" w:sz="0" w:space="0" w:color="auto"/>
            <w:left w:val="none" w:sz="0" w:space="0" w:color="auto"/>
            <w:bottom w:val="none" w:sz="0" w:space="0" w:color="auto"/>
            <w:right w:val="none" w:sz="0" w:space="0" w:color="auto"/>
          </w:divBdr>
        </w:div>
        <w:div w:id="1711494157">
          <w:marLeft w:val="0"/>
          <w:marRight w:val="0"/>
          <w:marTop w:val="0"/>
          <w:marBottom w:val="0"/>
          <w:divBdr>
            <w:top w:val="none" w:sz="0" w:space="0" w:color="auto"/>
            <w:left w:val="none" w:sz="0" w:space="0" w:color="auto"/>
            <w:bottom w:val="none" w:sz="0" w:space="0" w:color="auto"/>
            <w:right w:val="none" w:sz="0" w:space="0" w:color="auto"/>
          </w:divBdr>
        </w:div>
        <w:div w:id="664166551">
          <w:marLeft w:val="0"/>
          <w:marRight w:val="0"/>
          <w:marTop w:val="0"/>
          <w:marBottom w:val="0"/>
          <w:divBdr>
            <w:top w:val="none" w:sz="0" w:space="0" w:color="auto"/>
            <w:left w:val="none" w:sz="0" w:space="0" w:color="auto"/>
            <w:bottom w:val="none" w:sz="0" w:space="0" w:color="auto"/>
            <w:right w:val="none" w:sz="0" w:space="0" w:color="auto"/>
          </w:divBdr>
        </w:div>
        <w:div w:id="927150420">
          <w:marLeft w:val="0"/>
          <w:marRight w:val="0"/>
          <w:marTop w:val="0"/>
          <w:marBottom w:val="0"/>
          <w:divBdr>
            <w:top w:val="none" w:sz="0" w:space="0" w:color="auto"/>
            <w:left w:val="none" w:sz="0" w:space="0" w:color="auto"/>
            <w:bottom w:val="none" w:sz="0" w:space="0" w:color="auto"/>
            <w:right w:val="none" w:sz="0" w:space="0" w:color="auto"/>
          </w:divBdr>
        </w:div>
        <w:div w:id="2094816825">
          <w:marLeft w:val="0"/>
          <w:marRight w:val="0"/>
          <w:marTop w:val="0"/>
          <w:marBottom w:val="0"/>
          <w:divBdr>
            <w:top w:val="none" w:sz="0" w:space="0" w:color="auto"/>
            <w:left w:val="none" w:sz="0" w:space="0" w:color="auto"/>
            <w:bottom w:val="none" w:sz="0" w:space="0" w:color="auto"/>
            <w:right w:val="none" w:sz="0" w:space="0" w:color="auto"/>
          </w:divBdr>
        </w:div>
      </w:divsChild>
    </w:div>
    <w:div w:id="1649430864">
      <w:bodyDiv w:val="1"/>
      <w:marLeft w:val="0"/>
      <w:marRight w:val="0"/>
      <w:marTop w:val="0"/>
      <w:marBottom w:val="0"/>
      <w:divBdr>
        <w:top w:val="none" w:sz="0" w:space="0" w:color="auto"/>
        <w:left w:val="none" w:sz="0" w:space="0" w:color="auto"/>
        <w:bottom w:val="none" w:sz="0" w:space="0" w:color="auto"/>
        <w:right w:val="none" w:sz="0" w:space="0" w:color="auto"/>
      </w:divBdr>
    </w:div>
    <w:div w:id="19135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9884" TargetMode="External"/><Relationship Id="rId3" Type="http://schemas.openxmlformats.org/officeDocument/2006/relationships/settings" Target="settings.xml"/><Relationship Id="rId7" Type="http://schemas.openxmlformats.org/officeDocument/2006/relationships/hyperlink" Target="mailto:sbergman@torontotora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6</cp:revision>
  <dcterms:created xsi:type="dcterms:W3CDTF">2021-05-07T01:20:00Z</dcterms:created>
  <dcterms:modified xsi:type="dcterms:W3CDTF">2021-05-07T13:19:00Z</dcterms:modified>
</cp:coreProperties>
</file>