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3AE9" w14:textId="0CF46DB9" w:rsidR="003A3A48" w:rsidRDefault="003A3A48" w:rsidP="003A3A48">
      <w:pPr>
        <w:bidi/>
        <w:ind w:left="720" w:hanging="360"/>
        <w:jc w:val="center"/>
        <w:rPr>
          <w:rFonts w:asciiTheme="majorBidi" w:hAnsiTheme="majorBidi" w:cstheme="majorBidi"/>
          <w:sz w:val="52"/>
          <w:szCs w:val="52"/>
          <w:u w:val="single"/>
          <w:rtl/>
        </w:rPr>
      </w:pPr>
      <w:r w:rsidRPr="003A3A48">
        <w:rPr>
          <w:rFonts w:asciiTheme="majorBidi" w:hAnsiTheme="majorBidi" w:cstheme="majorBidi"/>
          <w:sz w:val="52"/>
          <w:szCs w:val="52"/>
          <w:u w:val="single"/>
        </w:rPr>
        <w:t>What Age to Get Married?</w:t>
      </w:r>
    </w:p>
    <w:p w14:paraId="18220370" w14:textId="77777777" w:rsidR="00B75DC4" w:rsidRPr="00B75DC4" w:rsidRDefault="00B75DC4" w:rsidP="00B75DC4">
      <w:pPr>
        <w:bidi/>
        <w:ind w:left="720" w:hanging="360"/>
        <w:jc w:val="center"/>
        <w:rPr>
          <w:rFonts w:asciiTheme="majorBidi" w:hAnsiTheme="majorBidi" w:cstheme="majorBidi"/>
          <w:sz w:val="36"/>
          <w:szCs w:val="36"/>
          <w:u w:val="single"/>
        </w:rPr>
      </w:pPr>
    </w:p>
    <w:p w14:paraId="1667F64A" w14:textId="147040D7" w:rsidR="002903EE" w:rsidRPr="002903EE" w:rsidRDefault="002903EE" w:rsidP="003A3A48">
      <w:pPr>
        <w:pStyle w:val="NoSpacing"/>
        <w:numPr>
          <w:ilvl w:val="0"/>
          <w:numId w:val="1"/>
        </w:numPr>
        <w:bidi/>
        <w:rPr>
          <w:rFonts w:asciiTheme="majorBidi" w:hAnsiTheme="majorBidi" w:cstheme="majorBidi"/>
          <w:b/>
          <w:bCs/>
          <w:u w:val="single"/>
        </w:rPr>
      </w:pPr>
      <w:r w:rsidRPr="002903EE">
        <w:rPr>
          <w:rFonts w:asciiTheme="majorBidi" w:hAnsiTheme="majorBidi" w:cs="Times New Roman"/>
          <w:b/>
          <w:bCs/>
          <w:u w:val="single"/>
          <w:rtl/>
        </w:rPr>
        <w:t xml:space="preserve">תלמוד בבלי מסכת קידושין דף </w:t>
      </w:r>
      <w:proofErr w:type="spellStart"/>
      <w:r w:rsidRPr="002903EE">
        <w:rPr>
          <w:rFonts w:asciiTheme="majorBidi" w:hAnsiTheme="majorBidi" w:cs="Times New Roman"/>
          <w:b/>
          <w:bCs/>
          <w:u w:val="single"/>
          <w:rtl/>
        </w:rPr>
        <w:t>כט</w:t>
      </w:r>
      <w:proofErr w:type="spellEnd"/>
      <w:r w:rsidRPr="002903EE">
        <w:rPr>
          <w:rFonts w:asciiTheme="majorBidi" w:hAnsiTheme="majorBidi" w:cs="Times New Roman"/>
          <w:b/>
          <w:bCs/>
          <w:u w:val="single"/>
          <w:rtl/>
        </w:rPr>
        <w:t xml:space="preserve"> עמוד ב</w:t>
      </w:r>
      <w:r w:rsidRPr="002903EE">
        <w:rPr>
          <w:rFonts w:asciiTheme="majorBidi" w:hAnsiTheme="majorBidi" w:cs="Times New Roman" w:hint="cs"/>
          <w:b/>
          <w:bCs/>
          <w:u w:val="single"/>
        </w:rPr>
        <w:t xml:space="preserve"> </w:t>
      </w:r>
      <w:r w:rsidRPr="002903EE">
        <w:rPr>
          <w:rFonts w:asciiTheme="majorBidi" w:hAnsiTheme="majorBidi" w:cs="Times New Roman"/>
          <w:b/>
          <w:bCs/>
          <w:u w:val="single"/>
          <w:rtl/>
        </w:rPr>
        <w:t>–</w:t>
      </w:r>
      <w:r w:rsidRPr="002903EE">
        <w:rPr>
          <w:rFonts w:asciiTheme="majorBidi" w:hAnsiTheme="majorBidi" w:cs="Times New Roman" w:hint="cs"/>
          <w:b/>
          <w:bCs/>
          <w:u w:val="single"/>
          <w:rtl/>
        </w:rPr>
        <w:t xml:space="preserve"> ל עמוד א</w:t>
      </w:r>
    </w:p>
    <w:p w14:paraId="6671505E" w14:textId="157D0213" w:rsidR="000C6555" w:rsidRDefault="002903EE" w:rsidP="002903EE">
      <w:pPr>
        <w:pStyle w:val="NoSpacing"/>
        <w:bidi/>
        <w:ind w:left="720"/>
        <w:rPr>
          <w:rFonts w:asciiTheme="majorBidi" w:hAnsiTheme="majorBidi" w:cs="Times New Roman"/>
          <w:rtl/>
        </w:rPr>
      </w:pPr>
      <w:r w:rsidRPr="002903EE">
        <w:rPr>
          <w:rFonts w:asciiTheme="majorBidi" w:hAnsiTheme="majorBidi" w:cs="Times New Roman"/>
          <w:rtl/>
        </w:rPr>
        <w:t xml:space="preserve">משתבח ליה רב </w:t>
      </w:r>
      <w:proofErr w:type="spellStart"/>
      <w:r w:rsidRPr="002903EE">
        <w:rPr>
          <w:rFonts w:asciiTheme="majorBidi" w:hAnsiTheme="majorBidi" w:cs="Times New Roman"/>
          <w:rtl/>
        </w:rPr>
        <w:t>חסדא</w:t>
      </w:r>
      <w:proofErr w:type="spellEnd"/>
      <w:r w:rsidRPr="002903EE">
        <w:rPr>
          <w:rFonts w:asciiTheme="majorBidi" w:hAnsiTheme="majorBidi" w:cs="Times New Roman"/>
          <w:rtl/>
        </w:rPr>
        <w:t xml:space="preserve"> לרב </w:t>
      </w:r>
      <w:proofErr w:type="spellStart"/>
      <w:r w:rsidRPr="002903EE">
        <w:rPr>
          <w:rFonts w:asciiTheme="majorBidi" w:hAnsiTheme="majorBidi" w:cs="Times New Roman"/>
          <w:rtl/>
        </w:rPr>
        <w:t>הונא</w:t>
      </w:r>
      <w:proofErr w:type="spellEnd"/>
      <w:r w:rsidRPr="002903EE">
        <w:rPr>
          <w:rFonts w:asciiTheme="majorBidi" w:hAnsiTheme="majorBidi" w:cs="Times New Roman"/>
          <w:rtl/>
        </w:rPr>
        <w:t xml:space="preserve"> </w:t>
      </w:r>
      <w:proofErr w:type="spellStart"/>
      <w:r w:rsidRPr="002903EE">
        <w:rPr>
          <w:rFonts w:asciiTheme="majorBidi" w:hAnsiTheme="majorBidi" w:cs="Times New Roman"/>
          <w:rtl/>
        </w:rPr>
        <w:t>בדרב</w:t>
      </w:r>
      <w:proofErr w:type="spellEnd"/>
      <w:r w:rsidRPr="002903EE">
        <w:rPr>
          <w:rFonts w:asciiTheme="majorBidi" w:hAnsiTheme="majorBidi" w:cs="Times New Roman"/>
          <w:rtl/>
        </w:rPr>
        <w:t xml:space="preserve"> </w:t>
      </w:r>
      <w:proofErr w:type="spellStart"/>
      <w:r w:rsidRPr="002903EE">
        <w:rPr>
          <w:rFonts w:asciiTheme="majorBidi" w:hAnsiTheme="majorBidi" w:cs="Times New Roman"/>
          <w:rtl/>
        </w:rPr>
        <w:t>המנונא</w:t>
      </w:r>
      <w:proofErr w:type="spellEnd"/>
      <w:r w:rsidRPr="002903EE">
        <w:rPr>
          <w:rFonts w:asciiTheme="majorBidi" w:hAnsiTheme="majorBidi" w:cs="Times New Roman"/>
          <w:rtl/>
        </w:rPr>
        <w:t xml:space="preserve"> </w:t>
      </w:r>
      <w:proofErr w:type="spellStart"/>
      <w:r w:rsidRPr="002903EE">
        <w:rPr>
          <w:rFonts w:asciiTheme="majorBidi" w:hAnsiTheme="majorBidi" w:cs="Times New Roman"/>
          <w:rtl/>
        </w:rPr>
        <w:t>דאדם</w:t>
      </w:r>
      <w:proofErr w:type="spellEnd"/>
      <w:r w:rsidRPr="002903EE">
        <w:rPr>
          <w:rFonts w:asciiTheme="majorBidi" w:hAnsiTheme="majorBidi" w:cs="Times New Roman"/>
          <w:rtl/>
        </w:rPr>
        <w:t xml:space="preserve"> גדול הוא, א"ל: כשיבא לידך הביאהו לידי. כי אתא, חזייה דלא פריס </w:t>
      </w:r>
      <w:proofErr w:type="spellStart"/>
      <w:r w:rsidRPr="002903EE">
        <w:rPr>
          <w:rFonts w:asciiTheme="majorBidi" w:hAnsiTheme="majorBidi" w:cs="Times New Roman"/>
          <w:rtl/>
        </w:rPr>
        <w:t>סודרא</w:t>
      </w:r>
      <w:proofErr w:type="spellEnd"/>
      <w:r w:rsidRPr="002903EE">
        <w:rPr>
          <w:rFonts w:asciiTheme="majorBidi" w:hAnsiTheme="majorBidi" w:cs="Times New Roman"/>
          <w:rtl/>
        </w:rPr>
        <w:t xml:space="preserve">, א"ל: מאי טעמא לא פריסת </w:t>
      </w:r>
      <w:proofErr w:type="spellStart"/>
      <w:r w:rsidRPr="002903EE">
        <w:rPr>
          <w:rFonts w:asciiTheme="majorBidi" w:hAnsiTheme="majorBidi" w:cs="Times New Roman"/>
          <w:rtl/>
        </w:rPr>
        <w:t>סודרא</w:t>
      </w:r>
      <w:proofErr w:type="spellEnd"/>
      <w:r w:rsidRPr="002903EE">
        <w:rPr>
          <w:rFonts w:asciiTheme="majorBidi" w:hAnsiTheme="majorBidi" w:cs="Times New Roman"/>
          <w:rtl/>
        </w:rPr>
        <w:t xml:space="preserve">? א"ל: דלא </w:t>
      </w:r>
      <w:proofErr w:type="spellStart"/>
      <w:r w:rsidRPr="002903EE">
        <w:rPr>
          <w:rFonts w:asciiTheme="majorBidi" w:hAnsiTheme="majorBidi" w:cs="Times New Roman"/>
          <w:rtl/>
        </w:rPr>
        <w:t>נסיבנא</w:t>
      </w:r>
      <w:proofErr w:type="spellEnd"/>
      <w:r w:rsidRPr="002903EE">
        <w:rPr>
          <w:rFonts w:asciiTheme="majorBidi" w:hAnsiTheme="majorBidi" w:cs="Times New Roman"/>
          <w:rtl/>
        </w:rPr>
        <w:t xml:space="preserve">. </w:t>
      </w:r>
      <w:proofErr w:type="spellStart"/>
      <w:r w:rsidRPr="002903EE">
        <w:rPr>
          <w:rFonts w:asciiTheme="majorBidi" w:hAnsiTheme="majorBidi" w:cs="Times New Roman"/>
          <w:rtl/>
        </w:rPr>
        <w:t>אהדרינהו</w:t>
      </w:r>
      <w:proofErr w:type="spellEnd"/>
      <w:r w:rsidRPr="002903EE">
        <w:rPr>
          <w:rFonts w:asciiTheme="majorBidi" w:hAnsiTheme="majorBidi" w:cs="Times New Roman"/>
          <w:rtl/>
        </w:rPr>
        <w:t xml:space="preserve"> לאפיה מיניה, א"ל: חזי, דלא חזית להו לאפי עד </w:t>
      </w:r>
      <w:proofErr w:type="spellStart"/>
      <w:r w:rsidRPr="002903EE">
        <w:rPr>
          <w:rFonts w:asciiTheme="majorBidi" w:hAnsiTheme="majorBidi" w:cs="Times New Roman"/>
          <w:rtl/>
        </w:rPr>
        <w:t>דנסבת</w:t>
      </w:r>
      <w:proofErr w:type="spellEnd"/>
      <w:r w:rsidRPr="002903EE">
        <w:rPr>
          <w:rFonts w:asciiTheme="majorBidi" w:hAnsiTheme="majorBidi" w:cs="Times New Roman"/>
          <w:rtl/>
        </w:rPr>
        <w:t xml:space="preserve">. רב </w:t>
      </w:r>
      <w:proofErr w:type="spellStart"/>
      <w:r w:rsidRPr="002903EE">
        <w:rPr>
          <w:rFonts w:asciiTheme="majorBidi" w:hAnsiTheme="majorBidi" w:cs="Times New Roman"/>
          <w:rtl/>
        </w:rPr>
        <w:t>הונא</w:t>
      </w:r>
      <w:proofErr w:type="spellEnd"/>
      <w:r w:rsidRPr="002903EE">
        <w:rPr>
          <w:rFonts w:asciiTheme="majorBidi" w:hAnsiTheme="majorBidi" w:cs="Times New Roman"/>
          <w:rtl/>
        </w:rPr>
        <w:t xml:space="preserve"> לטעמיה, </w:t>
      </w:r>
      <w:proofErr w:type="spellStart"/>
      <w:r w:rsidRPr="002903EE">
        <w:rPr>
          <w:rFonts w:asciiTheme="majorBidi" w:hAnsiTheme="majorBidi" w:cs="Times New Roman"/>
          <w:rtl/>
        </w:rPr>
        <w:t>דאמר</w:t>
      </w:r>
      <w:proofErr w:type="spellEnd"/>
      <w:r w:rsidRPr="002903EE">
        <w:rPr>
          <w:rFonts w:asciiTheme="majorBidi" w:hAnsiTheme="majorBidi" w:cs="Times New Roman"/>
          <w:rtl/>
        </w:rPr>
        <w:t xml:space="preserve">: בן עשרים שנה ולא נשא </w:t>
      </w:r>
      <w:proofErr w:type="spellStart"/>
      <w:r w:rsidRPr="002903EE">
        <w:rPr>
          <w:rFonts w:asciiTheme="majorBidi" w:hAnsiTheme="majorBidi" w:cs="Times New Roman"/>
          <w:rtl/>
        </w:rPr>
        <w:t>אשה</w:t>
      </w:r>
      <w:proofErr w:type="spellEnd"/>
      <w:r w:rsidRPr="002903EE">
        <w:rPr>
          <w:rFonts w:asciiTheme="majorBidi" w:hAnsiTheme="majorBidi" w:cs="Times New Roman"/>
          <w:rtl/>
        </w:rPr>
        <w:t xml:space="preserve"> - כל ימיו בעבירה. בעבירה </w:t>
      </w:r>
      <w:proofErr w:type="spellStart"/>
      <w:r w:rsidRPr="002903EE">
        <w:rPr>
          <w:rFonts w:asciiTheme="majorBidi" w:hAnsiTheme="majorBidi" w:cs="Times New Roman"/>
          <w:rtl/>
        </w:rPr>
        <w:t>סלקא</w:t>
      </w:r>
      <w:proofErr w:type="spellEnd"/>
      <w:r w:rsidRPr="002903EE">
        <w:rPr>
          <w:rFonts w:asciiTheme="majorBidi" w:hAnsiTheme="majorBidi" w:cs="Times New Roman"/>
          <w:rtl/>
        </w:rPr>
        <w:t xml:space="preserve"> דעתך? אלא אימא: כל ימיו בהרהור עבירה. אמר רבא, וכן תנא דבי ר' ישמעאל: עד כ' שנה, יושב הקב"ה ומצפה לאדם מתי </w:t>
      </w:r>
      <w:proofErr w:type="spellStart"/>
      <w:r w:rsidRPr="002903EE">
        <w:rPr>
          <w:rFonts w:asciiTheme="majorBidi" w:hAnsiTheme="majorBidi" w:cs="Times New Roman"/>
          <w:rtl/>
        </w:rPr>
        <w:t>ישא</w:t>
      </w:r>
      <w:proofErr w:type="spellEnd"/>
      <w:r w:rsidRPr="002903EE">
        <w:rPr>
          <w:rFonts w:asciiTheme="majorBidi" w:hAnsiTheme="majorBidi" w:cs="Times New Roman"/>
          <w:rtl/>
        </w:rPr>
        <w:t xml:space="preserve"> </w:t>
      </w:r>
      <w:proofErr w:type="spellStart"/>
      <w:r w:rsidRPr="002903EE">
        <w:rPr>
          <w:rFonts w:asciiTheme="majorBidi" w:hAnsiTheme="majorBidi" w:cs="Times New Roman"/>
          <w:rtl/>
        </w:rPr>
        <w:t>אשה</w:t>
      </w:r>
      <w:proofErr w:type="spellEnd"/>
      <w:r w:rsidRPr="002903EE">
        <w:rPr>
          <w:rFonts w:asciiTheme="majorBidi" w:hAnsiTheme="majorBidi" w:cs="Times New Roman"/>
          <w:rtl/>
        </w:rPr>
        <w:t xml:space="preserve">, כיון שהגיע כ' ולא נשא, אומר: תיפח עצמותיו. אמר רב </w:t>
      </w:r>
      <w:proofErr w:type="spellStart"/>
      <w:r w:rsidRPr="002903EE">
        <w:rPr>
          <w:rFonts w:asciiTheme="majorBidi" w:hAnsiTheme="majorBidi" w:cs="Times New Roman"/>
          <w:rtl/>
        </w:rPr>
        <w:t>חסדא</w:t>
      </w:r>
      <w:proofErr w:type="spellEnd"/>
      <w:r w:rsidRPr="002903EE">
        <w:rPr>
          <w:rFonts w:asciiTheme="majorBidi" w:hAnsiTheme="majorBidi" w:cs="Times New Roman"/>
          <w:rtl/>
        </w:rPr>
        <w:t xml:space="preserve">: האי </w:t>
      </w:r>
      <w:proofErr w:type="spellStart"/>
      <w:r w:rsidRPr="002903EE">
        <w:rPr>
          <w:rFonts w:asciiTheme="majorBidi" w:hAnsiTheme="majorBidi" w:cs="Times New Roman"/>
          <w:rtl/>
        </w:rPr>
        <w:t>דעדיפנא</w:t>
      </w:r>
      <w:proofErr w:type="spellEnd"/>
      <w:r w:rsidRPr="002903EE">
        <w:rPr>
          <w:rFonts w:asciiTheme="majorBidi" w:hAnsiTheme="majorBidi" w:cs="Times New Roman"/>
          <w:rtl/>
        </w:rPr>
        <w:t xml:space="preserve"> </w:t>
      </w:r>
      <w:proofErr w:type="spellStart"/>
      <w:r w:rsidRPr="002903EE">
        <w:rPr>
          <w:rFonts w:asciiTheme="majorBidi" w:hAnsiTheme="majorBidi" w:cs="Times New Roman"/>
          <w:rtl/>
        </w:rPr>
        <w:t>מחבראי</w:t>
      </w:r>
      <w:proofErr w:type="spellEnd"/>
      <w:r w:rsidRPr="002903EE">
        <w:rPr>
          <w:rFonts w:asciiTheme="majorBidi" w:hAnsiTheme="majorBidi" w:cs="Times New Roman"/>
          <w:rtl/>
        </w:rPr>
        <w:t xml:space="preserve"> - </w:t>
      </w:r>
      <w:proofErr w:type="spellStart"/>
      <w:r w:rsidRPr="002903EE">
        <w:rPr>
          <w:rFonts w:asciiTheme="majorBidi" w:hAnsiTheme="majorBidi" w:cs="Times New Roman"/>
          <w:rtl/>
        </w:rPr>
        <w:t>דנסיבנא</w:t>
      </w:r>
      <w:proofErr w:type="spellEnd"/>
      <w:r w:rsidRPr="002903EE">
        <w:rPr>
          <w:rFonts w:asciiTheme="majorBidi" w:hAnsiTheme="majorBidi" w:cs="Times New Roman"/>
          <w:rtl/>
        </w:rPr>
        <w:t xml:space="preserve"> </w:t>
      </w:r>
      <w:proofErr w:type="spellStart"/>
      <w:r w:rsidRPr="002903EE">
        <w:rPr>
          <w:rFonts w:asciiTheme="majorBidi" w:hAnsiTheme="majorBidi" w:cs="Times New Roman"/>
          <w:rtl/>
        </w:rPr>
        <w:t>בשיתסר</w:t>
      </w:r>
      <w:proofErr w:type="spellEnd"/>
      <w:r w:rsidRPr="002903EE">
        <w:rPr>
          <w:rFonts w:asciiTheme="majorBidi" w:hAnsiTheme="majorBidi" w:cs="Times New Roman"/>
          <w:rtl/>
        </w:rPr>
        <w:t xml:space="preserve">, ואי </w:t>
      </w:r>
      <w:proofErr w:type="spellStart"/>
      <w:r w:rsidRPr="002903EE">
        <w:rPr>
          <w:rFonts w:asciiTheme="majorBidi" w:hAnsiTheme="majorBidi" w:cs="Times New Roman"/>
          <w:rtl/>
        </w:rPr>
        <w:t>הוה</w:t>
      </w:r>
      <w:proofErr w:type="spellEnd"/>
      <w:r w:rsidRPr="002903EE">
        <w:rPr>
          <w:rFonts w:asciiTheme="majorBidi" w:hAnsiTheme="majorBidi" w:cs="Times New Roman"/>
          <w:rtl/>
        </w:rPr>
        <w:t xml:space="preserve"> </w:t>
      </w:r>
      <w:proofErr w:type="spellStart"/>
      <w:r w:rsidRPr="002903EE">
        <w:rPr>
          <w:rFonts w:asciiTheme="majorBidi" w:hAnsiTheme="majorBidi" w:cs="Times New Roman"/>
          <w:rtl/>
        </w:rPr>
        <w:t>נסיבנא</w:t>
      </w:r>
      <w:proofErr w:type="spellEnd"/>
      <w:r w:rsidRPr="002903EE">
        <w:rPr>
          <w:rFonts w:asciiTheme="majorBidi" w:hAnsiTheme="majorBidi" w:cs="Times New Roman"/>
          <w:rtl/>
        </w:rPr>
        <w:t xml:space="preserve"> </w:t>
      </w:r>
      <w:proofErr w:type="spellStart"/>
      <w:r w:rsidRPr="002903EE">
        <w:rPr>
          <w:rFonts w:asciiTheme="majorBidi" w:hAnsiTheme="majorBidi" w:cs="Times New Roman"/>
          <w:rtl/>
        </w:rPr>
        <w:t>בארביסר</w:t>
      </w:r>
      <w:proofErr w:type="spellEnd"/>
      <w:r w:rsidRPr="002903EE">
        <w:rPr>
          <w:rFonts w:asciiTheme="majorBidi" w:hAnsiTheme="majorBidi" w:cs="Times New Roman"/>
          <w:rtl/>
        </w:rPr>
        <w:t>,</w:t>
      </w:r>
      <w:r w:rsidRPr="002903EE">
        <w:rPr>
          <w:rtl/>
        </w:rPr>
        <w:t xml:space="preserve"> </w:t>
      </w:r>
      <w:proofErr w:type="spellStart"/>
      <w:r w:rsidRPr="002903EE">
        <w:rPr>
          <w:rFonts w:asciiTheme="majorBidi" w:hAnsiTheme="majorBidi" w:cs="Times New Roman"/>
          <w:rtl/>
        </w:rPr>
        <w:t>הוה</w:t>
      </w:r>
      <w:proofErr w:type="spellEnd"/>
      <w:r w:rsidRPr="002903EE">
        <w:rPr>
          <w:rFonts w:asciiTheme="majorBidi" w:hAnsiTheme="majorBidi" w:cs="Times New Roman"/>
          <w:rtl/>
        </w:rPr>
        <w:t xml:space="preserve"> </w:t>
      </w:r>
      <w:proofErr w:type="spellStart"/>
      <w:r w:rsidRPr="002903EE">
        <w:rPr>
          <w:rFonts w:asciiTheme="majorBidi" w:hAnsiTheme="majorBidi" w:cs="Times New Roman"/>
          <w:rtl/>
        </w:rPr>
        <w:t>אמינא</w:t>
      </w:r>
      <w:proofErr w:type="spellEnd"/>
      <w:r w:rsidRPr="002903EE">
        <w:rPr>
          <w:rFonts w:asciiTheme="majorBidi" w:hAnsiTheme="majorBidi" w:cs="Times New Roman"/>
          <w:rtl/>
        </w:rPr>
        <w:t xml:space="preserve"> לשטן </w:t>
      </w:r>
      <w:proofErr w:type="spellStart"/>
      <w:r w:rsidRPr="002903EE">
        <w:rPr>
          <w:rFonts w:asciiTheme="majorBidi" w:hAnsiTheme="majorBidi" w:cs="Times New Roman"/>
          <w:rtl/>
        </w:rPr>
        <w:t>גירא</w:t>
      </w:r>
      <w:proofErr w:type="spellEnd"/>
      <w:r w:rsidRPr="002903EE">
        <w:rPr>
          <w:rFonts w:asciiTheme="majorBidi" w:hAnsiTheme="majorBidi" w:cs="Times New Roman"/>
          <w:rtl/>
        </w:rPr>
        <w:t xml:space="preserve"> בעיניך. א"ל רבא </w:t>
      </w:r>
      <w:proofErr w:type="spellStart"/>
      <w:r w:rsidRPr="002903EE">
        <w:rPr>
          <w:rFonts w:asciiTheme="majorBidi" w:hAnsiTheme="majorBidi" w:cs="Times New Roman"/>
          <w:rtl/>
        </w:rPr>
        <w:t>לר</w:t>
      </w:r>
      <w:proofErr w:type="spellEnd"/>
      <w:r w:rsidRPr="002903EE">
        <w:rPr>
          <w:rFonts w:asciiTheme="majorBidi" w:hAnsiTheme="majorBidi" w:cs="Times New Roman"/>
          <w:rtl/>
        </w:rPr>
        <w:t xml:space="preserve">' נתן בר אמי: אדידך על </w:t>
      </w:r>
      <w:proofErr w:type="spellStart"/>
      <w:r w:rsidRPr="002903EE">
        <w:rPr>
          <w:rFonts w:asciiTheme="majorBidi" w:hAnsiTheme="majorBidi" w:cs="Times New Roman"/>
          <w:rtl/>
        </w:rPr>
        <w:t>צוארי</w:t>
      </w:r>
      <w:proofErr w:type="spellEnd"/>
      <w:r w:rsidRPr="002903EE">
        <w:rPr>
          <w:rFonts w:asciiTheme="majorBidi" w:hAnsiTheme="majorBidi" w:cs="Times New Roman"/>
          <w:rtl/>
        </w:rPr>
        <w:t xml:space="preserve"> דבריך, </w:t>
      </w:r>
      <w:proofErr w:type="spellStart"/>
      <w:r w:rsidRPr="002903EE">
        <w:rPr>
          <w:rFonts w:asciiTheme="majorBidi" w:hAnsiTheme="majorBidi" w:cs="Times New Roman"/>
          <w:rtl/>
        </w:rPr>
        <w:t>משיתסר</w:t>
      </w:r>
      <w:proofErr w:type="spellEnd"/>
      <w:r w:rsidRPr="002903EE">
        <w:rPr>
          <w:rFonts w:asciiTheme="majorBidi" w:hAnsiTheme="majorBidi" w:cs="Times New Roman"/>
          <w:rtl/>
        </w:rPr>
        <w:t xml:space="preserve"> ועד עשרים ותרתי, ואמרי לה: מתמני סרי עד עשרים וארבעה. כתנאי: אחנוך לנער על פי דרכו - ר' יהודה ורבי נחמיה, חד אמר: </w:t>
      </w:r>
      <w:proofErr w:type="spellStart"/>
      <w:r w:rsidRPr="002903EE">
        <w:rPr>
          <w:rFonts w:asciiTheme="majorBidi" w:hAnsiTheme="majorBidi" w:cs="Times New Roman"/>
          <w:rtl/>
        </w:rPr>
        <w:t>משיתסר</w:t>
      </w:r>
      <w:proofErr w:type="spellEnd"/>
      <w:r w:rsidRPr="002903EE">
        <w:rPr>
          <w:rFonts w:asciiTheme="majorBidi" w:hAnsiTheme="majorBidi" w:cs="Times New Roman"/>
          <w:rtl/>
        </w:rPr>
        <w:t xml:space="preserve"> ועד עשרים ותרתין, וחד אמר: מתמני סרי ועד עשרים וארבעה.</w:t>
      </w:r>
    </w:p>
    <w:p w14:paraId="77C55450" w14:textId="684087DB" w:rsidR="002903EE" w:rsidRDefault="002903EE" w:rsidP="002903EE">
      <w:pPr>
        <w:pStyle w:val="NoSpacing"/>
        <w:bidi/>
        <w:ind w:left="720"/>
        <w:rPr>
          <w:rFonts w:asciiTheme="majorBidi" w:hAnsiTheme="majorBidi" w:cs="Times New Roman"/>
          <w:rtl/>
        </w:rPr>
      </w:pPr>
    </w:p>
    <w:p w14:paraId="0A4F372D" w14:textId="77777777" w:rsidR="002903EE" w:rsidRPr="002903EE" w:rsidRDefault="002903EE" w:rsidP="002903EE">
      <w:pPr>
        <w:pStyle w:val="NoSpacing"/>
        <w:numPr>
          <w:ilvl w:val="0"/>
          <w:numId w:val="1"/>
        </w:numPr>
        <w:bidi/>
        <w:rPr>
          <w:rFonts w:asciiTheme="majorBidi" w:hAnsiTheme="majorBidi" w:cstheme="majorBidi"/>
          <w:b/>
          <w:bCs/>
          <w:u w:val="single"/>
        </w:rPr>
      </w:pPr>
      <w:proofErr w:type="spellStart"/>
      <w:r w:rsidRPr="002903EE">
        <w:rPr>
          <w:rFonts w:asciiTheme="majorBidi" w:hAnsiTheme="majorBidi" w:cs="Times New Roman"/>
          <w:b/>
          <w:bCs/>
          <w:u w:val="single"/>
          <w:rtl/>
        </w:rPr>
        <w:t>מהרש"א</w:t>
      </w:r>
      <w:proofErr w:type="spellEnd"/>
      <w:r w:rsidRPr="002903EE">
        <w:rPr>
          <w:rFonts w:asciiTheme="majorBidi" w:hAnsiTheme="majorBidi" w:cs="Times New Roman"/>
          <w:b/>
          <w:bCs/>
          <w:u w:val="single"/>
          <w:rtl/>
        </w:rPr>
        <w:t xml:space="preserve"> חידושי אגדות מסכת קידושין דף </w:t>
      </w:r>
      <w:proofErr w:type="spellStart"/>
      <w:r w:rsidRPr="002903EE">
        <w:rPr>
          <w:rFonts w:asciiTheme="majorBidi" w:hAnsiTheme="majorBidi" w:cs="Times New Roman"/>
          <w:b/>
          <w:bCs/>
          <w:u w:val="single"/>
          <w:rtl/>
        </w:rPr>
        <w:t>כט</w:t>
      </w:r>
      <w:proofErr w:type="spellEnd"/>
      <w:r w:rsidRPr="002903EE">
        <w:rPr>
          <w:rFonts w:asciiTheme="majorBidi" w:hAnsiTheme="majorBidi" w:cs="Times New Roman"/>
          <w:b/>
          <w:bCs/>
          <w:u w:val="single"/>
          <w:rtl/>
        </w:rPr>
        <w:t xml:space="preserve"> עמוד ב</w:t>
      </w:r>
    </w:p>
    <w:p w14:paraId="0EA8D413" w14:textId="09075ABF" w:rsidR="002903EE" w:rsidRDefault="002903EE" w:rsidP="002903EE">
      <w:pPr>
        <w:pStyle w:val="NoSpacing"/>
        <w:bidi/>
        <w:ind w:left="720"/>
        <w:rPr>
          <w:rFonts w:asciiTheme="majorBidi" w:hAnsiTheme="majorBidi" w:cs="Times New Roman"/>
          <w:rtl/>
        </w:rPr>
      </w:pPr>
      <w:r w:rsidRPr="002903EE">
        <w:rPr>
          <w:rFonts w:asciiTheme="majorBidi" w:hAnsiTheme="majorBidi" w:cs="Times New Roman"/>
          <w:rtl/>
        </w:rPr>
        <w:t xml:space="preserve">חזי דלא חזית אפי עד </w:t>
      </w:r>
      <w:proofErr w:type="spellStart"/>
      <w:r w:rsidRPr="002903EE">
        <w:rPr>
          <w:rFonts w:asciiTheme="majorBidi" w:hAnsiTheme="majorBidi" w:cs="Times New Roman"/>
          <w:rtl/>
        </w:rPr>
        <w:t>דנסבת</w:t>
      </w:r>
      <w:proofErr w:type="spellEnd"/>
      <w:r w:rsidRPr="002903EE">
        <w:rPr>
          <w:rFonts w:asciiTheme="majorBidi" w:hAnsiTheme="majorBidi" w:cs="Times New Roman"/>
          <w:rtl/>
        </w:rPr>
        <w:t xml:space="preserve"> </w:t>
      </w:r>
      <w:proofErr w:type="spellStart"/>
      <w:r w:rsidRPr="002903EE">
        <w:rPr>
          <w:rFonts w:asciiTheme="majorBidi" w:hAnsiTheme="majorBidi" w:cs="Times New Roman"/>
          <w:rtl/>
        </w:rPr>
        <w:t>כו</w:t>
      </w:r>
      <w:proofErr w:type="spellEnd"/>
      <w:r w:rsidRPr="002903EE">
        <w:rPr>
          <w:rFonts w:asciiTheme="majorBidi" w:hAnsiTheme="majorBidi" w:cs="Times New Roman"/>
          <w:rtl/>
        </w:rPr>
        <w:t xml:space="preserve">' </w:t>
      </w:r>
      <w:proofErr w:type="spellStart"/>
      <w:r w:rsidRPr="002903EE">
        <w:rPr>
          <w:rFonts w:asciiTheme="majorBidi" w:hAnsiTheme="majorBidi" w:cs="Times New Roman"/>
          <w:rtl/>
        </w:rPr>
        <w:t>דאמרינן</w:t>
      </w:r>
      <w:proofErr w:type="spellEnd"/>
      <w:r w:rsidRPr="002903EE">
        <w:rPr>
          <w:rFonts w:asciiTheme="majorBidi" w:hAnsiTheme="majorBidi" w:cs="Times New Roman"/>
          <w:rtl/>
        </w:rPr>
        <w:t xml:space="preserve"> </w:t>
      </w:r>
      <w:r w:rsidRPr="003A3A48">
        <w:rPr>
          <w:rFonts w:asciiTheme="majorBidi" w:hAnsiTheme="majorBidi" w:cs="Times New Roman"/>
          <w:b/>
          <w:bCs/>
          <w:rtl/>
        </w:rPr>
        <w:t>אסור להסתכל פני רשע</w:t>
      </w:r>
      <w:r w:rsidRPr="002903EE">
        <w:rPr>
          <w:rFonts w:asciiTheme="majorBidi" w:hAnsiTheme="majorBidi" w:cs="Times New Roman"/>
          <w:rtl/>
        </w:rPr>
        <w:t xml:space="preserve"> והיה מחשיבו בלא </w:t>
      </w:r>
      <w:proofErr w:type="spellStart"/>
      <w:r w:rsidRPr="002903EE">
        <w:rPr>
          <w:rFonts w:asciiTheme="majorBidi" w:hAnsiTheme="majorBidi" w:cs="Times New Roman"/>
          <w:rtl/>
        </w:rPr>
        <w:t>אשה</w:t>
      </w:r>
      <w:proofErr w:type="spellEnd"/>
      <w:r w:rsidRPr="002903EE">
        <w:rPr>
          <w:rFonts w:asciiTheme="majorBidi" w:hAnsiTheme="majorBidi" w:cs="Times New Roman"/>
          <w:rtl/>
        </w:rPr>
        <w:t xml:space="preserve"> כרשע </w:t>
      </w:r>
      <w:proofErr w:type="spellStart"/>
      <w:r w:rsidRPr="002903EE">
        <w:rPr>
          <w:rFonts w:asciiTheme="majorBidi" w:hAnsiTheme="majorBidi" w:cs="Times New Roman"/>
          <w:rtl/>
        </w:rPr>
        <w:t>כדאמר</w:t>
      </w:r>
      <w:proofErr w:type="spellEnd"/>
      <w:r w:rsidRPr="002903EE">
        <w:rPr>
          <w:rFonts w:asciiTheme="majorBidi" w:hAnsiTheme="majorBidi" w:cs="Times New Roman"/>
          <w:rtl/>
        </w:rPr>
        <w:t xml:space="preserve"> כל ימיו בהרהור עבירה </w:t>
      </w:r>
      <w:proofErr w:type="spellStart"/>
      <w:r w:rsidRPr="002903EE">
        <w:rPr>
          <w:rFonts w:asciiTheme="majorBidi" w:hAnsiTheme="majorBidi" w:cs="Times New Roman"/>
          <w:rtl/>
        </w:rPr>
        <w:t>וק"ל</w:t>
      </w:r>
      <w:proofErr w:type="spellEnd"/>
      <w:r w:rsidRPr="002903EE">
        <w:rPr>
          <w:rFonts w:asciiTheme="majorBidi" w:hAnsiTheme="majorBidi" w:cs="Times New Roman"/>
          <w:rtl/>
        </w:rPr>
        <w:t>:</w:t>
      </w:r>
    </w:p>
    <w:p w14:paraId="7A3101F0" w14:textId="45244900" w:rsidR="002903EE" w:rsidRDefault="002903EE" w:rsidP="002903EE">
      <w:pPr>
        <w:pStyle w:val="NoSpacing"/>
        <w:bidi/>
        <w:ind w:left="720"/>
        <w:rPr>
          <w:rFonts w:asciiTheme="majorBidi" w:hAnsiTheme="majorBidi" w:cs="Times New Roman"/>
          <w:rtl/>
        </w:rPr>
      </w:pPr>
    </w:p>
    <w:p w14:paraId="5BBC0973" w14:textId="77777777" w:rsidR="002903EE" w:rsidRPr="002903EE" w:rsidRDefault="002903EE" w:rsidP="003A3A48">
      <w:pPr>
        <w:pStyle w:val="NoSpacing"/>
        <w:numPr>
          <w:ilvl w:val="0"/>
          <w:numId w:val="1"/>
        </w:numPr>
        <w:bidi/>
        <w:rPr>
          <w:rFonts w:asciiTheme="majorBidi" w:hAnsiTheme="majorBidi" w:cs="Times New Roman"/>
          <w:b/>
          <w:bCs/>
          <w:u w:val="single"/>
        </w:rPr>
      </w:pPr>
      <w:r w:rsidRPr="002903EE">
        <w:rPr>
          <w:rFonts w:asciiTheme="majorBidi" w:hAnsiTheme="majorBidi" w:cs="Times New Roman"/>
          <w:b/>
          <w:bCs/>
          <w:u w:val="single"/>
          <w:rtl/>
        </w:rPr>
        <w:t xml:space="preserve">המקנה מסכת קידושין דף </w:t>
      </w:r>
      <w:proofErr w:type="spellStart"/>
      <w:r w:rsidRPr="002903EE">
        <w:rPr>
          <w:rFonts w:asciiTheme="majorBidi" w:hAnsiTheme="majorBidi" w:cs="Times New Roman"/>
          <w:b/>
          <w:bCs/>
          <w:u w:val="single"/>
          <w:rtl/>
        </w:rPr>
        <w:t>כט</w:t>
      </w:r>
      <w:proofErr w:type="spellEnd"/>
      <w:r w:rsidRPr="002903EE">
        <w:rPr>
          <w:rFonts w:asciiTheme="majorBidi" w:hAnsiTheme="majorBidi" w:cs="Times New Roman"/>
          <w:b/>
          <w:bCs/>
          <w:u w:val="single"/>
          <w:rtl/>
        </w:rPr>
        <w:t xml:space="preserve"> עמוד ב</w:t>
      </w:r>
    </w:p>
    <w:p w14:paraId="1C1165BC" w14:textId="57C372F8" w:rsidR="002903EE" w:rsidRPr="003A3A48" w:rsidRDefault="002903EE" w:rsidP="002903EE">
      <w:pPr>
        <w:pStyle w:val="NoSpacing"/>
        <w:bidi/>
        <w:ind w:left="720"/>
        <w:rPr>
          <w:rFonts w:asciiTheme="majorBidi" w:hAnsiTheme="majorBidi" w:cs="Times New Roman"/>
          <w:b/>
          <w:bCs/>
          <w:rtl/>
        </w:rPr>
      </w:pPr>
      <w:r w:rsidRPr="002903EE">
        <w:rPr>
          <w:rFonts w:asciiTheme="majorBidi" w:hAnsiTheme="majorBidi" w:cs="Times New Roman"/>
          <w:rtl/>
        </w:rPr>
        <w:t xml:space="preserve">גמרא חזי דלא חזית לאפי </w:t>
      </w:r>
      <w:proofErr w:type="spellStart"/>
      <w:r w:rsidRPr="002903EE">
        <w:rPr>
          <w:rFonts w:asciiTheme="majorBidi" w:hAnsiTheme="majorBidi" w:cs="Times New Roman"/>
          <w:rtl/>
        </w:rPr>
        <w:t>וכו</w:t>
      </w:r>
      <w:proofErr w:type="spellEnd"/>
      <w:r w:rsidRPr="002903EE">
        <w:rPr>
          <w:rFonts w:asciiTheme="majorBidi" w:hAnsiTheme="majorBidi" w:cs="Times New Roman"/>
          <w:rtl/>
        </w:rPr>
        <w:t xml:space="preserve">'. עיין </w:t>
      </w:r>
      <w:proofErr w:type="spellStart"/>
      <w:r w:rsidRPr="002903EE">
        <w:rPr>
          <w:rFonts w:asciiTheme="majorBidi" w:hAnsiTheme="majorBidi" w:cs="Times New Roman"/>
          <w:rtl/>
        </w:rPr>
        <w:t>במהרש"א</w:t>
      </w:r>
      <w:proofErr w:type="spellEnd"/>
      <w:r w:rsidRPr="002903EE">
        <w:rPr>
          <w:rFonts w:asciiTheme="majorBidi" w:hAnsiTheme="majorBidi" w:cs="Times New Roman"/>
          <w:rtl/>
        </w:rPr>
        <w:t xml:space="preserve"> ז"ל שלא רצה רב </w:t>
      </w:r>
      <w:proofErr w:type="spellStart"/>
      <w:r w:rsidRPr="002903EE">
        <w:rPr>
          <w:rFonts w:asciiTheme="majorBidi" w:hAnsiTheme="majorBidi" w:cs="Times New Roman"/>
          <w:rtl/>
        </w:rPr>
        <w:t>הונא</w:t>
      </w:r>
      <w:proofErr w:type="spellEnd"/>
      <w:r w:rsidRPr="002903EE">
        <w:rPr>
          <w:rFonts w:asciiTheme="majorBidi" w:hAnsiTheme="majorBidi" w:cs="Times New Roman"/>
          <w:rtl/>
        </w:rPr>
        <w:t xml:space="preserve"> להסתכל בו ע"ש. אין משמעות הלשון כן </w:t>
      </w:r>
      <w:proofErr w:type="spellStart"/>
      <w:r w:rsidRPr="002903EE">
        <w:rPr>
          <w:rFonts w:asciiTheme="majorBidi" w:hAnsiTheme="majorBidi" w:cs="Times New Roman"/>
          <w:rtl/>
        </w:rPr>
        <w:t>דמשמע</w:t>
      </w:r>
      <w:proofErr w:type="spellEnd"/>
      <w:r w:rsidRPr="002903EE">
        <w:rPr>
          <w:rFonts w:asciiTheme="majorBidi" w:hAnsiTheme="majorBidi" w:cs="Times New Roman"/>
          <w:rtl/>
        </w:rPr>
        <w:t xml:space="preserve"> מלשון דלא חזית לאפי' שלא יקבל רב </w:t>
      </w:r>
      <w:proofErr w:type="spellStart"/>
      <w:r w:rsidRPr="002903EE">
        <w:rPr>
          <w:rFonts w:asciiTheme="majorBidi" w:hAnsiTheme="majorBidi" w:cs="Times New Roman"/>
          <w:rtl/>
        </w:rPr>
        <w:t>המנונא</w:t>
      </w:r>
      <w:proofErr w:type="spellEnd"/>
      <w:r w:rsidRPr="002903EE">
        <w:rPr>
          <w:rFonts w:asciiTheme="majorBidi" w:hAnsiTheme="majorBidi" w:cs="Times New Roman"/>
          <w:rtl/>
        </w:rPr>
        <w:t xml:space="preserve"> פניו. ונראה דהיינו </w:t>
      </w:r>
      <w:proofErr w:type="spellStart"/>
      <w:r w:rsidRPr="002903EE">
        <w:rPr>
          <w:rFonts w:asciiTheme="majorBidi" w:hAnsiTheme="majorBidi" w:cs="Times New Roman"/>
          <w:rtl/>
        </w:rPr>
        <w:t>דאמרו</w:t>
      </w:r>
      <w:proofErr w:type="spellEnd"/>
      <w:r w:rsidRPr="002903EE">
        <w:rPr>
          <w:rFonts w:asciiTheme="majorBidi" w:hAnsiTheme="majorBidi" w:cs="Times New Roman"/>
          <w:rtl/>
        </w:rPr>
        <w:t xml:space="preserve"> חז"ל כל המקבל פני רבו כאילו מקבל פני שכינה ורמז לו למה שאמרו חז"ל ביבמות דף ס"ד </w:t>
      </w:r>
      <w:proofErr w:type="spellStart"/>
      <w:r w:rsidRPr="003A3A48">
        <w:rPr>
          <w:rFonts w:asciiTheme="majorBidi" w:hAnsiTheme="majorBidi" w:cs="Times New Roman"/>
          <w:b/>
          <w:bCs/>
          <w:rtl/>
        </w:rPr>
        <w:t>דכל</w:t>
      </w:r>
      <w:proofErr w:type="spellEnd"/>
      <w:r w:rsidRPr="003A3A48">
        <w:rPr>
          <w:rFonts w:asciiTheme="majorBidi" w:hAnsiTheme="majorBidi" w:cs="Times New Roman"/>
          <w:b/>
          <w:bCs/>
          <w:rtl/>
        </w:rPr>
        <w:t xml:space="preserve"> שאינו עוסק בפרי' ורבי' גורם לשכינה שתסתלק מישראל לכך סילק פניו ממנו.</w:t>
      </w:r>
    </w:p>
    <w:p w14:paraId="2676FF6F" w14:textId="3E321965" w:rsidR="002903EE" w:rsidRDefault="002903EE" w:rsidP="002903EE">
      <w:pPr>
        <w:pStyle w:val="NoSpacing"/>
        <w:bidi/>
        <w:ind w:left="720"/>
        <w:rPr>
          <w:rFonts w:asciiTheme="majorBidi" w:hAnsiTheme="majorBidi" w:cs="Times New Roman"/>
          <w:rtl/>
        </w:rPr>
      </w:pPr>
    </w:p>
    <w:p w14:paraId="2972309C" w14:textId="77777777" w:rsidR="002903EE" w:rsidRPr="002903EE" w:rsidRDefault="002903EE" w:rsidP="002903EE">
      <w:pPr>
        <w:pStyle w:val="NoSpacing"/>
        <w:numPr>
          <w:ilvl w:val="0"/>
          <w:numId w:val="1"/>
        </w:numPr>
        <w:bidi/>
        <w:rPr>
          <w:rFonts w:asciiTheme="majorBidi" w:hAnsiTheme="majorBidi" w:cstheme="majorBidi"/>
          <w:b/>
          <w:bCs/>
          <w:u w:val="single"/>
        </w:rPr>
      </w:pPr>
      <w:proofErr w:type="spellStart"/>
      <w:r w:rsidRPr="002903EE">
        <w:rPr>
          <w:rFonts w:asciiTheme="majorBidi" w:hAnsiTheme="majorBidi" w:cs="Times New Roman"/>
          <w:b/>
          <w:bCs/>
          <w:u w:val="single"/>
          <w:rtl/>
        </w:rPr>
        <w:t>מהרש"א</w:t>
      </w:r>
      <w:proofErr w:type="spellEnd"/>
      <w:r w:rsidRPr="002903EE">
        <w:rPr>
          <w:rFonts w:asciiTheme="majorBidi" w:hAnsiTheme="majorBidi" w:cs="Times New Roman"/>
          <w:b/>
          <w:bCs/>
          <w:u w:val="single"/>
          <w:rtl/>
        </w:rPr>
        <w:t xml:space="preserve"> חידושי אגדות מסכת קידושין דף </w:t>
      </w:r>
      <w:proofErr w:type="spellStart"/>
      <w:r w:rsidRPr="002903EE">
        <w:rPr>
          <w:rFonts w:asciiTheme="majorBidi" w:hAnsiTheme="majorBidi" w:cs="Times New Roman"/>
          <w:b/>
          <w:bCs/>
          <w:u w:val="single"/>
          <w:rtl/>
        </w:rPr>
        <w:t>כט</w:t>
      </w:r>
      <w:proofErr w:type="spellEnd"/>
      <w:r w:rsidRPr="002903EE">
        <w:rPr>
          <w:rFonts w:asciiTheme="majorBidi" w:hAnsiTheme="majorBidi" w:cs="Times New Roman"/>
          <w:b/>
          <w:bCs/>
          <w:u w:val="single"/>
          <w:rtl/>
        </w:rPr>
        <w:t xml:space="preserve"> עמוד ב</w:t>
      </w:r>
    </w:p>
    <w:p w14:paraId="230509E4" w14:textId="1B6D15E2" w:rsidR="002903EE" w:rsidRDefault="002903EE" w:rsidP="002903EE">
      <w:pPr>
        <w:pStyle w:val="NoSpacing"/>
        <w:bidi/>
        <w:ind w:left="720"/>
        <w:rPr>
          <w:rFonts w:asciiTheme="majorBidi" w:hAnsiTheme="majorBidi" w:cs="Times New Roman"/>
          <w:rtl/>
        </w:rPr>
      </w:pPr>
      <w:r w:rsidRPr="002903EE">
        <w:rPr>
          <w:rFonts w:asciiTheme="majorBidi" w:hAnsiTheme="majorBidi" w:cs="Times New Roman"/>
          <w:rtl/>
        </w:rPr>
        <w:t xml:space="preserve">הקב"ה מצפה לאדם </w:t>
      </w:r>
      <w:proofErr w:type="spellStart"/>
      <w:r w:rsidRPr="002903EE">
        <w:rPr>
          <w:rFonts w:asciiTheme="majorBidi" w:hAnsiTheme="majorBidi" w:cs="Times New Roman"/>
          <w:rtl/>
        </w:rPr>
        <w:t>כו</w:t>
      </w:r>
      <w:proofErr w:type="spellEnd"/>
      <w:r w:rsidRPr="002903EE">
        <w:rPr>
          <w:rFonts w:asciiTheme="majorBidi" w:hAnsiTheme="majorBidi" w:cs="Times New Roman"/>
          <w:rtl/>
        </w:rPr>
        <w:t xml:space="preserve">' כיון שהגיע לכ' שנין ולא נשא אומר תיפח עצמותיו </w:t>
      </w:r>
      <w:proofErr w:type="spellStart"/>
      <w:r w:rsidRPr="002903EE">
        <w:rPr>
          <w:rFonts w:asciiTheme="majorBidi" w:hAnsiTheme="majorBidi" w:cs="Times New Roman"/>
          <w:rtl/>
        </w:rPr>
        <w:t>כו</w:t>
      </w:r>
      <w:proofErr w:type="spellEnd"/>
      <w:r w:rsidRPr="002903EE">
        <w:rPr>
          <w:rFonts w:asciiTheme="majorBidi" w:hAnsiTheme="majorBidi" w:cs="Times New Roman"/>
          <w:rtl/>
        </w:rPr>
        <w:t xml:space="preserve">' אמר שהקב"ה מצפה </w:t>
      </w:r>
      <w:proofErr w:type="spellStart"/>
      <w:r w:rsidRPr="002903EE">
        <w:rPr>
          <w:rFonts w:asciiTheme="majorBidi" w:hAnsiTheme="majorBidi" w:cs="Times New Roman"/>
          <w:rtl/>
        </w:rPr>
        <w:t>כו</w:t>
      </w:r>
      <w:proofErr w:type="spellEnd"/>
      <w:r w:rsidRPr="002903EE">
        <w:rPr>
          <w:rFonts w:asciiTheme="majorBidi" w:hAnsiTheme="majorBidi" w:cs="Times New Roman"/>
          <w:rtl/>
        </w:rPr>
        <w:t xml:space="preserve">' </w:t>
      </w:r>
      <w:proofErr w:type="spellStart"/>
      <w:r w:rsidRPr="002903EE">
        <w:rPr>
          <w:rFonts w:asciiTheme="majorBidi" w:hAnsiTheme="majorBidi" w:cs="Times New Roman"/>
          <w:rtl/>
        </w:rPr>
        <w:t>כדאמרינן</w:t>
      </w:r>
      <w:proofErr w:type="spellEnd"/>
      <w:r w:rsidRPr="002903EE">
        <w:rPr>
          <w:rFonts w:asciiTheme="majorBidi" w:hAnsiTheme="majorBidi" w:cs="Times New Roman"/>
          <w:rtl/>
        </w:rPr>
        <w:t xml:space="preserve"> ביבמות </w:t>
      </w:r>
      <w:r w:rsidRPr="003A3A48">
        <w:rPr>
          <w:rFonts w:asciiTheme="majorBidi" w:hAnsiTheme="majorBidi" w:cs="Times New Roman"/>
          <w:b/>
          <w:bCs/>
          <w:rtl/>
        </w:rPr>
        <w:t xml:space="preserve">כל שאינו מקיים פ"ו כאילו ממעט הדמות ואמר תיפח עצמותיו לפי שג' </w:t>
      </w:r>
      <w:proofErr w:type="spellStart"/>
      <w:r w:rsidRPr="003A3A48">
        <w:rPr>
          <w:rFonts w:asciiTheme="majorBidi" w:hAnsiTheme="majorBidi" w:cs="Times New Roman"/>
          <w:b/>
          <w:bCs/>
          <w:rtl/>
        </w:rPr>
        <w:t>שותפין</w:t>
      </w:r>
      <w:proofErr w:type="spellEnd"/>
      <w:r w:rsidRPr="003A3A48">
        <w:rPr>
          <w:rFonts w:asciiTheme="majorBidi" w:hAnsiTheme="majorBidi" w:cs="Times New Roman"/>
          <w:b/>
          <w:bCs/>
          <w:rtl/>
        </w:rPr>
        <w:t xml:space="preserve"> באדם ומאביו נבראו העצמות </w:t>
      </w:r>
      <w:proofErr w:type="spellStart"/>
      <w:r w:rsidRPr="003A3A48">
        <w:rPr>
          <w:rFonts w:asciiTheme="majorBidi" w:hAnsiTheme="majorBidi" w:cs="Times New Roman"/>
          <w:b/>
          <w:bCs/>
          <w:rtl/>
        </w:rPr>
        <w:t>כדאמרינן</w:t>
      </w:r>
      <w:proofErr w:type="spellEnd"/>
      <w:r w:rsidRPr="003A3A48">
        <w:rPr>
          <w:rFonts w:asciiTheme="majorBidi" w:hAnsiTheme="majorBidi" w:cs="Times New Roman"/>
          <w:b/>
          <w:bCs/>
          <w:rtl/>
        </w:rPr>
        <w:t xml:space="preserve"> במס' נדה וזה שאינו מקיים פ"ו וממעט הדמות מהעצמות </w:t>
      </w:r>
      <w:proofErr w:type="spellStart"/>
      <w:r w:rsidRPr="003A3A48">
        <w:rPr>
          <w:rFonts w:asciiTheme="majorBidi" w:hAnsiTheme="majorBidi" w:cs="Times New Roman"/>
          <w:b/>
          <w:bCs/>
          <w:rtl/>
        </w:rPr>
        <w:t>במדה</w:t>
      </w:r>
      <w:proofErr w:type="spellEnd"/>
      <w:r w:rsidRPr="003A3A48">
        <w:rPr>
          <w:rFonts w:asciiTheme="majorBidi" w:hAnsiTheme="majorBidi" w:cs="Times New Roman"/>
          <w:b/>
          <w:bCs/>
          <w:rtl/>
        </w:rPr>
        <w:t xml:space="preserve"> זו תיפח עצמותיו</w:t>
      </w:r>
      <w:r w:rsidRPr="002903EE">
        <w:rPr>
          <w:rFonts w:asciiTheme="majorBidi" w:hAnsiTheme="majorBidi" w:cs="Times New Roman"/>
          <w:rtl/>
        </w:rPr>
        <w:t>:</w:t>
      </w:r>
    </w:p>
    <w:p w14:paraId="42ED4742" w14:textId="23D385BF" w:rsidR="002903EE" w:rsidRDefault="002903EE" w:rsidP="002903EE">
      <w:pPr>
        <w:pStyle w:val="NoSpacing"/>
        <w:bidi/>
        <w:ind w:left="720"/>
        <w:rPr>
          <w:rFonts w:asciiTheme="majorBidi" w:hAnsiTheme="majorBidi" w:cs="Times New Roman"/>
          <w:rtl/>
        </w:rPr>
      </w:pPr>
    </w:p>
    <w:p w14:paraId="6A4C5A3A" w14:textId="77777777" w:rsidR="002903EE" w:rsidRPr="002903EE" w:rsidRDefault="002903EE" w:rsidP="002903EE">
      <w:pPr>
        <w:pStyle w:val="NoSpacing"/>
        <w:numPr>
          <w:ilvl w:val="0"/>
          <w:numId w:val="1"/>
        </w:numPr>
        <w:bidi/>
        <w:rPr>
          <w:rFonts w:asciiTheme="majorBidi" w:hAnsiTheme="majorBidi" w:cstheme="majorBidi"/>
          <w:b/>
          <w:bCs/>
          <w:u w:val="single"/>
        </w:rPr>
      </w:pPr>
      <w:r w:rsidRPr="002903EE">
        <w:rPr>
          <w:rFonts w:asciiTheme="majorBidi" w:hAnsiTheme="majorBidi" w:cs="Times New Roman"/>
          <w:b/>
          <w:bCs/>
          <w:u w:val="single"/>
          <w:rtl/>
        </w:rPr>
        <w:t xml:space="preserve">פתח </w:t>
      </w:r>
      <w:proofErr w:type="spellStart"/>
      <w:r w:rsidRPr="002903EE">
        <w:rPr>
          <w:rFonts w:asciiTheme="majorBidi" w:hAnsiTheme="majorBidi" w:cs="Times New Roman"/>
          <w:b/>
          <w:bCs/>
          <w:u w:val="single"/>
          <w:rtl/>
        </w:rPr>
        <w:t>עינים</w:t>
      </w:r>
      <w:proofErr w:type="spellEnd"/>
      <w:r w:rsidRPr="002903EE">
        <w:rPr>
          <w:rFonts w:asciiTheme="majorBidi" w:hAnsiTheme="majorBidi" w:cs="Times New Roman"/>
          <w:b/>
          <w:bCs/>
          <w:u w:val="single"/>
          <w:rtl/>
        </w:rPr>
        <w:t xml:space="preserve"> מסכת קידושין דף </w:t>
      </w:r>
      <w:proofErr w:type="spellStart"/>
      <w:r w:rsidRPr="002903EE">
        <w:rPr>
          <w:rFonts w:asciiTheme="majorBidi" w:hAnsiTheme="majorBidi" w:cs="Times New Roman"/>
          <w:b/>
          <w:bCs/>
          <w:u w:val="single"/>
          <w:rtl/>
        </w:rPr>
        <w:t>כט</w:t>
      </w:r>
      <w:proofErr w:type="spellEnd"/>
      <w:r w:rsidRPr="002903EE">
        <w:rPr>
          <w:rFonts w:asciiTheme="majorBidi" w:hAnsiTheme="majorBidi" w:cs="Times New Roman"/>
          <w:b/>
          <w:bCs/>
          <w:u w:val="single"/>
          <w:rtl/>
        </w:rPr>
        <w:t xml:space="preserve"> עמוד ב</w:t>
      </w:r>
    </w:p>
    <w:p w14:paraId="04BEB0E7" w14:textId="0365DBCE" w:rsidR="002903EE" w:rsidRDefault="002903EE" w:rsidP="002903EE">
      <w:pPr>
        <w:pStyle w:val="NoSpacing"/>
        <w:bidi/>
        <w:ind w:left="720"/>
        <w:rPr>
          <w:rFonts w:asciiTheme="majorBidi" w:hAnsiTheme="majorBidi" w:cs="Times New Roman"/>
        </w:rPr>
      </w:pPr>
      <w:r w:rsidRPr="002903EE">
        <w:rPr>
          <w:rFonts w:asciiTheme="majorBidi" w:hAnsiTheme="majorBidi" w:cs="Times New Roman"/>
          <w:rtl/>
        </w:rPr>
        <w:t xml:space="preserve">אמר רבא וכן תנא דבי ר"י עד עשרים שנה יושב הקב"ה ומצפה לאדם מתי </w:t>
      </w:r>
      <w:proofErr w:type="spellStart"/>
      <w:r w:rsidRPr="002903EE">
        <w:rPr>
          <w:rFonts w:asciiTheme="majorBidi" w:hAnsiTheme="majorBidi" w:cs="Times New Roman"/>
          <w:rtl/>
        </w:rPr>
        <w:t>ישא</w:t>
      </w:r>
      <w:proofErr w:type="spellEnd"/>
      <w:r w:rsidRPr="002903EE">
        <w:rPr>
          <w:rFonts w:asciiTheme="majorBidi" w:hAnsiTheme="majorBidi" w:cs="Times New Roman"/>
          <w:rtl/>
        </w:rPr>
        <w:t xml:space="preserve"> </w:t>
      </w:r>
      <w:proofErr w:type="spellStart"/>
      <w:r w:rsidRPr="002903EE">
        <w:rPr>
          <w:rFonts w:asciiTheme="majorBidi" w:hAnsiTheme="majorBidi" w:cs="Times New Roman"/>
          <w:rtl/>
        </w:rPr>
        <w:t>אשה</w:t>
      </w:r>
      <w:proofErr w:type="spellEnd"/>
      <w:r w:rsidRPr="002903EE">
        <w:rPr>
          <w:rFonts w:asciiTheme="majorBidi" w:hAnsiTheme="majorBidi" w:cs="Times New Roman"/>
          <w:rtl/>
        </w:rPr>
        <w:t xml:space="preserve"> כיון שהגיעו ך' ולא נשא אומר תפח עצמותיו של אותו האיש. איכא </w:t>
      </w:r>
      <w:proofErr w:type="spellStart"/>
      <w:r w:rsidRPr="002903EE">
        <w:rPr>
          <w:rFonts w:asciiTheme="majorBidi" w:hAnsiTheme="majorBidi" w:cs="Times New Roman"/>
          <w:rtl/>
        </w:rPr>
        <w:t>למידק</w:t>
      </w:r>
      <w:proofErr w:type="spellEnd"/>
      <w:r w:rsidRPr="002903EE">
        <w:rPr>
          <w:rFonts w:asciiTheme="majorBidi" w:hAnsiTheme="majorBidi" w:cs="Times New Roman"/>
          <w:rtl/>
        </w:rPr>
        <w:t xml:space="preserve"> מאי איריא עצמותיו </w:t>
      </w:r>
      <w:proofErr w:type="spellStart"/>
      <w:r w:rsidRPr="002903EE">
        <w:rPr>
          <w:rFonts w:asciiTheme="majorBidi" w:hAnsiTheme="majorBidi" w:cs="Times New Roman"/>
          <w:rtl/>
        </w:rPr>
        <w:t>דנקט</w:t>
      </w:r>
      <w:proofErr w:type="spellEnd"/>
      <w:r w:rsidRPr="002903EE">
        <w:rPr>
          <w:rFonts w:asciiTheme="majorBidi" w:hAnsiTheme="majorBidi" w:cs="Times New Roman"/>
          <w:rtl/>
        </w:rPr>
        <w:t xml:space="preserve"> וכבר </w:t>
      </w:r>
      <w:proofErr w:type="spellStart"/>
      <w:r w:rsidRPr="002903EE">
        <w:rPr>
          <w:rFonts w:asciiTheme="majorBidi" w:hAnsiTheme="majorBidi" w:cs="Times New Roman"/>
          <w:rtl/>
        </w:rPr>
        <w:t>מהרש"א</w:t>
      </w:r>
      <w:proofErr w:type="spellEnd"/>
      <w:r w:rsidRPr="002903EE">
        <w:rPr>
          <w:rFonts w:asciiTheme="majorBidi" w:hAnsiTheme="majorBidi" w:cs="Times New Roman"/>
          <w:rtl/>
        </w:rPr>
        <w:t xml:space="preserve"> בח"א ישב ודרש כפי דרכו ע"ש אמנם אפשר לפי פשוטו </w:t>
      </w:r>
      <w:proofErr w:type="spellStart"/>
      <w:r w:rsidRPr="003A3A48">
        <w:rPr>
          <w:rFonts w:asciiTheme="majorBidi" w:hAnsiTheme="majorBidi" w:cs="Times New Roman"/>
          <w:b/>
          <w:bCs/>
          <w:rtl/>
        </w:rPr>
        <w:t>דתחילת</w:t>
      </w:r>
      <w:proofErr w:type="spellEnd"/>
      <w:r w:rsidRPr="003A3A48">
        <w:rPr>
          <w:rFonts w:asciiTheme="majorBidi" w:hAnsiTheme="majorBidi" w:cs="Times New Roman"/>
          <w:b/>
          <w:bCs/>
          <w:rtl/>
        </w:rPr>
        <w:t xml:space="preserve"> הבריאה </w:t>
      </w:r>
      <w:proofErr w:type="spellStart"/>
      <w:r w:rsidRPr="003A3A48">
        <w:rPr>
          <w:rFonts w:asciiTheme="majorBidi" w:hAnsiTheme="majorBidi" w:cs="Times New Roman"/>
          <w:b/>
          <w:bCs/>
          <w:rtl/>
        </w:rPr>
        <w:t>האשה</w:t>
      </w:r>
      <w:proofErr w:type="spellEnd"/>
      <w:r w:rsidRPr="003A3A48">
        <w:rPr>
          <w:rFonts w:asciiTheme="majorBidi" w:hAnsiTheme="majorBidi" w:cs="Times New Roman"/>
          <w:b/>
          <w:bCs/>
          <w:rtl/>
        </w:rPr>
        <w:t xml:space="preserve"> נבראת מצלעותיו עצם מעצמיו וזה שלא נשא תפח עצמותיו שמשם נבראת </w:t>
      </w:r>
      <w:proofErr w:type="spellStart"/>
      <w:r w:rsidRPr="003A3A48">
        <w:rPr>
          <w:rFonts w:asciiTheme="majorBidi" w:hAnsiTheme="majorBidi" w:cs="Times New Roman"/>
          <w:b/>
          <w:bCs/>
          <w:rtl/>
        </w:rPr>
        <w:t>האשה</w:t>
      </w:r>
      <w:proofErr w:type="spellEnd"/>
      <w:r w:rsidRPr="003A3A48">
        <w:rPr>
          <w:rFonts w:asciiTheme="majorBidi" w:hAnsiTheme="majorBidi" w:cs="Times New Roman"/>
          <w:b/>
          <w:bCs/>
          <w:rtl/>
        </w:rPr>
        <w:t>.</w:t>
      </w:r>
      <w:r w:rsidRPr="002903EE">
        <w:rPr>
          <w:rFonts w:asciiTheme="majorBidi" w:hAnsiTheme="majorBidi" w:cs="Times New Roman"/>
          <w:rtl/>
        </w:rPr>
        <w:t xml:space="preserve"> </w:t>
      </w:r>
    </w:p>
    <w:p w14:paraId="11356520" w14:textId="4875429C" w:rsidR="005570AF" w:rsidRDefault="005570AF" w:rsidP="005570AF">
      <w:pPr>
        <w:pStyle w:val="NoSpacing"/>
        <w:bidi/>
        <w:rPr>
          <w:rFonts w:asciiTheme="majorBidi" w:hAnsiTheme="majorBidi" w:cs="Times New Roman"/>
        </w:rPr>
      </w:pPr>
    </w:p>
    <w:p w14:paraId="5589272C" w14:textId="1884FD8C" w:rsidR="005570AF" w:rsidRDefault="005570AF" w:rsidP="005570AF">
      <w:pPr>
        <w:pStyle w:val="NoSpacing"/>
        <w:bidi/>
        <w:rPr>
          <w:rFonts w:asciiTheme="majorBidi" w:hAnsiTheme="majorBidi" w:cs="Times New Roman"/>
          <w:b/>
          <w:bCs/>
          <w:u w:val="single"/>
          <w:rtl/>
        </w:rPr>
      </w:pPr>
      <w:r>
        <w:rPr>
          <w:rFonts w:asciiTheme="majorBidi" w:hAnsiTheme="majorBidi" w:cs="Times New Roman" w:hint="cs"/>
          <w:b/>
          <w:bCs/>
          <w:u w:val="single"/>
          <w:rtl/>
        </w:rPr>
        <w:t>י"ג</w:t>
      </w:r>
    </w:p>
    <w:p w14:paraId="40FFACEA" w14:textId="2B996AAB" w:rsidR="005570AF" w:rsidRDefault="005570AF" w:rsidP="005570AF">
      <w:pPr>
        <w:pStyle w:val="NoSpacing"/>
        <w:bidi/>
        <w:rPr>
          <w:rFonts w:asciiTheme="majorBidi" w:hAnsiTheme="majorBidi" w:cs="Times New Roman"/>
          <w:b/>
          <w:bCs/>
          <w:u w:val="single"/>
          <w:rtl/>
        </w:rPr>
      </w:pPr>
    </w:p>
    <w:p w14:paraId="76F167E6" w14:textId="77777777" w:rsidR="005570AF" w:rsidRPr="005570AF" w:rsidRDefault="005570AF" w:rsidP="005570AF">
      <w:pPr>
        <w:pStyle w:val="NoSpacing"/>
        <w:numPr>
          <w:ilvl w:val="0"/>
          <w:numId w:val="1"/>
        </w:numPr>
        <w:bidi/>
        <w:rPr>
          <w:rFonts w:asciiTheme="majorBidi" w:hAnsiTheme="majorBidi" w:cstheme="majorBidi"/>
          <w:b/>
          <w:bCs/>
          <w:u w:val="single"/>
        </w:rPr>
      </w:pPr>
      <w:r w:rsidRPr="005570AF">
        <w:rPr>
          <w:rFonts w:asciiTheme="majorBidi" w:hAnsiTheme="majorBidi" w:cs="Times New Roman"/>
          <w:b/>
          <w:bCs/>
          <w:u w:val="single"/>
          <w:rtl/>
        </w:rPr>
        <w:t>שולחן ערוך אבן העזר הלכות פריה ורביה סימן א</w:t>
      </w:r>
    </w:p>
    <w:p w14:paraId="379DFDE9" w14:textId="5145E1F2" w:rsidR="005570AF" w:rsidRDefault="005570AF" w:rsidP="005570AF">
      <w:pPr>
        <w:pStyle w:val="NoSpacing"/>
        <w:bidi/>
        <w:ind w:left="720"/>
        <w:rPr>
          <w:rFonts w:asciiTheme="majorBidi" w:hAnsiTheme="majorBidi" w:cs="Times New Roman"/>
          <w:rtl/>
        </w:rPr>
      </w:pPr>
      <w:r w:rsidRPr="005570AF">
        <w:rPr>
          <w:rFonts w:asciiTheme="majorBidi" w:hAnsiTheme="majorBidi" w:cs="Times New Roman"/>
          <w:rtl/>
        </w:rPr>
        <w:t xml:space="preserve">מצוה על כל אדם </w:t>
      </w:r>
      <w:proofErr w:type="spellStart"/>
      <w:r w:rsidRPr="005570AF">
        <w:rPr>
          <w:rFonts w:asciiTheme="majorBidi" w:hAnsiTheme="majorBidi" w:cs="Times New Roman"/>
          <w:rtl/>
        </w:rPr>
        <w:t>שישא</w:t>
      </w:r>
      <w:proofErr w:type="spellEnd"/>
      <w:r w:rsidRPr="005570AF">
        <w:rPr>
          <w:rFonts w:asciiTheme="majorBidi" w:hAnsiTheme="majorBidi" w:cs="Times New Roman"/>
          <w:rtl/>
        </w:rPr>
        <w:t xml:space="preserve"> </w:t>
      </w:r>
      <w:proofErr w:type="spellStart"/>
      <w:r w:rsidRPr="005570AF">
        <w:rPr>
          <w:rFonts w:asciiTheme="majorBidi" w:hAnsiTheme="majorBidi" w:cs="Times New Roman"/>
          <w:rtl/>
        </w:rPr>
        <w:t>אשה</w:t>
      </w:r>
      <w:proofErr w:type="spellEnd"/>
      <w:r w:rsidRPr="005570AF">
        <w:rPr>
          <w:rFonts w:asciiTheme="majorBidi" w:hAnsiTheme="majorBidi" w:cs="Times New Roman"/>
          <w:rtl/>
        </w:rPr>
        <w:t xml:space="preserve"> בן י"ח, והמקדים </w:t>
      </w:r>
      <w:proofErr w:type="spellStart"/>
      <w:r w:rsidRPr="005570AF">
        <w:rPr>
          <w:rFonts w:asciiTheme="majorBidi" w:hAnsiTheme="majorBidi" w:cs="Times New Roman"/>
          <w:rtl/>
        </w:rPr>
        <w:t>לישא</w:t>
      </w:r>
      <w:proofErr w:type="spellEnd"/>
      <w:r w:rsidRPr="005570AF">
        <w:rPr>
          <w:rFonts w:asciiTheme="majorBidi" w:hAnsiTheme="majorBidi" w:cs="Times New Roman"/>
          <w:rtl/>
        </w:rPr>
        <w:t xml:space="preserve"> בן י"ג, מצוה מן המובחר, אבל קודם י"ג לא </w:t>
      </w:r>
      <w:proofErr w:type="spellStart"/>
      <w:r w:rsidRPr="005570AF">
        <w:rPr>
          <w:rFonts w:asciiTheme="majorBidi" w:hAnsiTheme="majorBidi" w:cs="Times New Roman"/>
          <w:rtl/>
        </w:rPr>
        <w:t>ישא</w:t>
      </w:r>
      <w:proofErr w:type="spellEnd"/>
      <w:r w:rsidRPr="005570AF">
        <w:rPr>
          <w:rFonts w:asciiTheme="majorBidi" w:hAnsiTheme="majorBidi" w:cs="Times New Roman"/>
          <w:rtl/>
        </w:rPr>
        <w:t xml:space="preserve"> דהוי כזנות</w:t>
      </w:r>
    </w:p>
    <w:p w14:paraId="00F9D5BD" w14:textId="0B895874" w:rsidR="005570AF" w:rsidRDefault="005570AF" w:rsidP="005570AF">
      <w:pPr>
        <w:pStyle w:val="NoSpacing"/>
        <w:bidi/>
        <w:ind w:left="720"/>
        <w:rPr>
          <w:rFonts w:asciiTheme="majorBidi" w:hAnsiTheme="majorBidi" w:cs="Times New Roman"/>
          <w:rtl/>
        </w:rPr>
      </w:pPr>
    </w:p>
    <w:p w14:paraId="23A2B6E4" w14:textId="77777777" w:rsidR="005570AF" w:rsidRPr="005570AF" w:rsidRDefault="005570AF" w:rsidP="005570AF">
      <w:pPr>
        <w:pStyle w:val="NoSpacing"/>
        <w:numPr>
          <w:ilvl w:val="0"/>
          <w:numId w:val="1"/>
        </w:numPr>
        <w:bidi/>
        <w:rPr>
          <w:rFonts w:asciiTheme="majorBidi" w:hAnsiTheme="majorBidi" w:cstheme="majorBidi"/>
          <w:b/>
          <w:bCs/>
          <w:u w:val="single"/>
        </w:rPr>
      </w:pPr>
      <w:r w:rsidRPr="005570AF">
        <w:rPr>
          <w:rFonts w:asciiTheme="majorBidi" w:hAnsiTheme="majorBidi" w:cs="Times New Roman"/>
          <w:b/>
          <w:bCs/>
          <w:u w:val="single"/>
          <w:rtl/>
        </w:rPr>
        <w:t>חלקת מחוקק סימן א</w:t>
      </w:r>
    </w:p>
    <w:p w14:paraId="2F1314BD" w14:textId="35F48331" w:rsidR="005570AF" w:rsidRDefault="005570AF" w:rsidP="005570AF">
      <w:pPr>
        <w:pStyle w:val="NoSpacing"/>
        <w:bidi/>
        <w:ind w:left="720"/>
        <w:rPr>
          <w:rFonts w:asciiTheme="majorBidi" w:hAnsiTheme="majorBidi" w:cs="Times New Roman"/>
          <w:rtl/>
        </w:rPr>
      </w:pPr>
      <w:r w:rsidRPr="005570AF">
        <w:rPr>
          <w:rFonts w:asciiTheme="majorBidi" w:hAnsiTheme="majorBidi" w:cs="Times New Roman"/>
          <w:rtl/>
        </w:rPr>
        <w:t xml:space="preserve">אע"ג </w:t>
      </w:r>
      <w:proofErr w:type="spellStart"/>
      <w:r w:rsidRPr="005570AF">
        <w:rPr>
          <w:rFonts w:asciiTheme="majorBidi" w:hAnsiTheme="majorBidi" w:cs="Times New Roman"/>
          <w:rtl/>
        </w:rPr>
        <w:t>דכל</w:t>
      </w:r>
      <w:proofErr w:type="spellEnd"/>
      <w:r w:rsidRPr="005570AF">
        <w:rPr>
          <w:rFonts w:asciiTheme="majorBidi" w:hAnsiTheme="majorBidi" w:cs="Times New Roman"/>
          <w:rtl/>
        </w:rPr>
        <w:t xml:space="preserve"> המצות חייב לקיים מיד כשנעשה בן י"ג מ"מ מצוה זו קבלו חז"ל שבן י"ח לחופה מאחר שצריך ללמוד קודם </w:t>
      </w:r>
      <w:proofErr w:type="spellStart"/>
      <w:r w:rsidRPr="005570AF">
        <w:rPr>
          <w:rFonts w:asciiTheme="majorBidi" w:hAnsiTheme="majorBidi" w:cs="Times New Roman"/>
          <w:rtl/>
        </w:rPr>
        <w:t>שישא</w:t>
      </w:r>
      <w:proofErr w:type="spellEnd"/>
      <w:r w:rsidRPr="005570AF">
        <w:rPr>
          <w:rFonts w:asciiTheme="majorBidi" w:hAnsiTheme="majorBidi" w:cs="Times New Roman"/>
          <w:rtl/>
        </w:rPr>
        <w:t xml:space="preserve"> </w:t>
      </w:r>
      <w:proofErr w:type="spellStart"/>
      <w:r w:rsidRPr="005570AF">
        <w:rPr>
          <w:rFonts w:asciiTheme="majorBidi" w:hAnsiTheme="majorBidi" w:cs="Times New Roman"/>
          <w:rtl/>
        </w:rPr>
        <w:t>אשה</w:t>
      </w:r>
      <w:proofErr w:type="spellEnd"/>
      <w:r w:rsidRPr="005570AF">
        <w:rPr>
          <w:rFonts w:asciiTheme="majorBidi" w:hAnsiTheme="majorBidi" w:cs="Times New Roman"/>
          <w:rtl/>
        </w:rPr>
        <w:t xml:space="preserve"> (כמבואר </w:t>
      </w:r>
      <w:proofErr w:type="spellStart"/>
      <w:r w:rsidRPr="005570AF">
        <w:rPr>
          <w:rFonts w:asciiTheme="majorBidi" w:hAnsiTheme="majorBidi" w:cs="Times New Roman"/>
          <w:rtl/>
        </w:rPr>
        <w:t>בש"ע</w:t>
      </w:r>
      <w:proofErr w:type="spellEnd"/>
      <w:r w:rsidRPr="005570AF">
        <w:rPr>
          <w:rFonts w:asciiTheme="majorBidi" w:hAnsiTheme="majorBidi" w:cs="Times New Roman"/>
          <w:rtl/>
        </w:rPr>
        <w:t xml:space="preserve"> </w:t>
      </w:r>
      <w:proofErr w:type="spellStart"/>
      <w:r w:rsidRPr="005570AF">
        <w:rPr>
          <w:rFonts w:asciiTheme="majorBidi" w:hAnsiTheme="majorBidi" w:cs="Times New Roman"/>
          <w:rtl/>
        </w:rPr>
        <w:t>טי"ד</w:t>
      </w:r>
      <w:proofErr w:type="spellEnd"/>
      <w:r w:rsidRPr="005570AF">
        <w:rPr>
          <w:rFonts w:asciiTheme="majorBidi" w:hAnsiTheme="majorBidi" w:cs="Times New Roman"/>
          <w:rtl/>
        </w:rPr>
        <w:t xml:space="preserve"> סי' רמ"ו סעיף ב') התחלת למוד גמ' הוא מבן ט"ו ואילך:</w:t>
      </w:r>
    </w:p>
    <w:p w14:paraId="0059CDD0" w14:textId="10396454" w:rsidR="005570AF" w:rsidRDefault="005570AF" w:rsidP="005570AF">
      <w:pPr>
        <w:pStyle w:val="NoSpacing"/>
        <w:bidi/>
        <w:ind w:left="720"/>
        <w:rPr>
          <w:rFonts w:asciiTheme="majorBidi" w:hAnsiTheme="majorBidi" w:cs="Times New Roman"/>
          <w:rtl/>
        </w:rPr>
      </w:pPr>
    </w:p>
    <w:p w14:paraId="5742C990" w14:textId="77777777" w:rsidR="0026678D" w:rsidRPr="0026678D" w:rsidRDefault="0026678D" w:rsidP="0026678D">
      <w:pPr>
        <w:pStyle w:val="NoSpacing"/>
        <w:numPr>
          <w:ilvl w:val="0"/>
          <w:numId w:val="1"/>
        </w:numPr>
        <w:bidi/>
        <w:rPr>
          <w:rFonts w:asciiTheme="majorBidi" w:hAnsiTheme="majorBidi" w:cstheme="majorBidi"/>
          <w:b/>
          <w:bCs/>
          <w:u w:val="single"/>
        </w:rPr>
      </w:pPr>
      <w:r w:rsidRPr="0026678D">
        <w:rPr>
          <w:rFonts w:asciiTheme="majorBidi" w:hAnsiTheme="majorBidi" w:cs="Times New Roman"/>
          <w:b/>
          <w:bCs/>
          <w:u w:val="single"/>
          <w:rtl/>
        </w:rPr>
        <w:t>שולחן ערוך הרב יורה דעה הלכות תלמוד תורה פרק ג</w:t>
      </w:r>
    </w:p>
    <w:p w14:paraId="04CAB41A" w14:textId="35F2FE2B" w:rsidR="005570AF" w:rsidRDefault="0026678D" w:rsidP="0026678D">
      <w:pPr>
        <w:pStyle w:val="NoSpacing"/>
        <w:bidi/>
        <w:ind w:left="720"/>
        <w:rPr>
          <w:rFonts w:asciiTheme="majorBidi" w:hAnsiTheme="majorBidi" w:cs="Times New Roman"/>
          <w:rtl/>
        </w:rPr>
      </w:pPr>
      <w:r w:rsidRPr="0026678D">
        <w:rPr>
          <w:rFonts w:asciiTheme="majorBidi" w:hAnsiTheme="majorBidi" w:cs="Times New Roman"/>
          <w:rtl/>
        </w:rPr>
        <w:t xml:space="preserve">ולכן בימיהם שהיו לומדים עם הנערים מבן עשר שנים ואילך חמש שנים משנה וחמש שנים תלמוד שהם הטעמים בדרך קצרה אם לא היה נושא כשעברו עליו עשרים שנה היה עובר על מצות עשה של תורה פרו ורבו </w:t>
      </w:r>
      <w:proofErr w:type="spellStart"/>
      <w:r w:rsidRPr="0026678D">
        <w:rPr>
          <w:rFonts w:asciiTheme="majorBidi" w:hAnsiTheme="majorBidi" w:cs="Times New Roman"/>
          <w:rtl/>
        </w:rPr>
        <w:t>ותחלת</w:t>
      </w:r>
      <w:proofErr w:type="spellEnd"/>
      <w:r w:rsidRPr="0026678D">
        <w:rPr>
          <w:rFonts w:asciiTheme="majorBidi" w:hAnsiTheme="majorBidi" w:cs="Times New Roman"/>
          <w:rtl/>
        </w:rPr>
        <w:t xml:space="preserve"> זמנה הוא מבן שמונה עשרה כי גם אחר הנישואין יוכל ללמוד ב' או ג' שנים בלי טרדה גדולה כל כך בטרם יוליד בנים הרבה: </w:t>
      </w:r>
    </w:p>
    <w:p w14:paraId="460D7EBA" w14:textId="0EC38DE0" w:rsidR="0026678D" w:rsidRDefault="0026678D" w:rsidP="0026678D">
      <w:pPr>
        <w:pStyle w:val="NoSpacing"/>
        <w:bidi/>
        <w:ind w:left="720"/>
        <w:rPr>
          <w:rFonts w:asciiTheme="majorBidi" w:hAnsiTheme="majorBidi" w:cs="Times New Roman"/>
          <w:rtl/>
        </w:rPr>
      </w:pPr>
    </w:p>
    <w:p w14:paraId="051FE6A5" w14:textId="77777777" w:rsidR="0026678D" w:rsidRPr="0026678D" w:rsidRDefault="0026678D" w:rsidP="0026678D">
      <w:pPr>
        <w:pStyle w:val="NoSpacing"/>
        <w:numPr>
          <w:ilvl w:val="0"/>
          <w:numId w:val="1"/>
        </w:numPr>
        <w:bidi/>
        <w:rPr>
          <w:rFonts w:asciiTheme="majorBidi" w:hAnsiTheme="majorBidi" w:cstheme="majorBidi"/>
          <w:b/>
          <w:bCs/>
          <w:u w:val="single"/>
        </w:rPr>
      </w:pPr>
      <w:r w:rsidRPr="0026678D">
        <w:rPr>
          <w:rFonts w:asciiTheme="majorBidi" w:hAnsiTheme="majorBidi" w:cs="Times New Roman"/>
          <w:b/>
          <w:bCs/>
          <w:u w:val="single"/>
          <w:rtl/>
        </w:rPr>
        <w:lastRenderedPageBreak/>
        <w:t>דרך חיים על אבות פרק ה</w:t>
      </w:r>
    </w:p>
    <w:p w14:paraId="7F2677DA" w14:textId="536024BB" w:rsidR="0026678D" w:rsidRDefault="0026678D" w:rsidP="0026678D">
      <w:pPr>
        <w:pStyle w:val="NoSpacing"/>
        <w:bidi/>
        <w:ind w:left="720"/>
        <w:rPr>
          <w:rFonts w:asciiTheme="majorBidi" w:hAnsiTheme="majorBidi" w:cs="Times New Roman"/>
          <w:rtl/>
        </w:rPr>
      </w:pPr>
      <w:r w:rsidRPr="0026678D">
        <w:rPr>
          <w:rFonts w:asciiTheme="majorBidi" w:hAnsiTheme="majorBidi" w:cs="Times New Roman"/>
          <w:rtl/>
        </w:rPr>
        <w:t xml:space="preserve">ואמר בן שלש עשרה למצות ודבר זה מפני שכל זמן שהאדם קטן אין </w:t>
      </w:r>
      <w:proofErr w:type="spellStart"/>
      <w:r w:rsidRPr="0026678D">
        <w:rPr>
          <w:rFonts w:asciiTheme="majorBidi" w:hAnsiTheme="majorBidi" w:cs="Times New Roman"/>
          <w:rtl/>
        </w:rPr>
        <w:t>ראוים</w:t>
      </w:r>
      <w:proofErr w:type="spellEnd"/>
      <w:r w:rsidRPr="0026678D">
        <w:rPr>
          <w:rFonts w:asciiTheme="majorBidi" w:hAnsiTheme="majorBidi" w:cs="Times New Roman"/>
          <w:rtl/>
        </w:rPr>
        <w:t xml:space="preserve"> לו המצות שיהיה </w:t>
      </w:r>
      <w:proofErr w:type="spellStart"/>
      <w:r w:rsidRPr="0026678D">
        <w:rPr>
          <w:rFonts w:asciiTheme="majorBidi" w:hAnsiTheme="majorBidi" w:cs="Times New Roman"/>
          <w:rtl/>
        </w:rPr>
        <w:t>מחוייב</w:t>
      </w:r>
      <w:proofErr w:type="spellEnd"/>
      <w:r w:rsidRPr="0026678D">
        <w:rPr>
          <w:rFonts w:asciiTheme="majorBidi" w:hAnsiTheme="majorBidi" w:cs="Times New Roman"/>
          <w:rtl/>
        </w:rPr>
        <w:t xml:space="preserve"> בהם עד שבא לכלל איש, והמצות הם גזירות על האדם </w:t>
      </w:r>
      <w:proofErr w:type="spellStart"/>
      <w:r w:rsidRPr="0026678D">
        <w:rPr>
          <w:rFonts w:asciiTheme="majorBidi" w:hAnsiTheme="majorBidi" w:cs="Times New Roman"/>
          <w:rtl/>
        </w:rPr>
        <w:t>שמחוייב</w:t>
      </w:r>
      <w:proofErr w:type="spellEnd"/>
      <w:r w:rsidRPr="0026678D">
        <w:rPr>
          <w:rFonts w:asciiTheme="majorBidi" w:hAnsiTheme="majorBidi" w:cs="Times New Roman"/>
          <w:rtl/>
        </w:rPr>
        <w:t xml:space="preserve"> בהם האדם, ולא שייך צווי ואזהרה אלא למי שהוא איש ועל זה שייך אזהרה אבל מי שאינו איש לא מקבל צואה ואזהרה כמו שהם דברי תורה, אבל יש מצוה לדבר עם התינוק בלשון רכה ולחנך אותו והזמן הוא בן שלש עשרה, וזה מפני כאשר הוא בן שלש עשרה מביא שתי שערות ודבר זה מורה על שהוא איש כאשר הביא שתי שערות במקום ערוה וראוי להיות מקבל גזירות ואזהרות </w:t>
      </w:r>
      <w:proofErr w:type="spellStart"/>
      <w:r w:rsidRPr="0026678D">
        <w:rPr>
          <w:rFonts w:asciiTheme="majorBidi" w:hAnsiTheme="majorBidi" w:cs="Times New Roman"/>
          <w:rtl/>
        </w:rPr>
        <w:t>בכח</w:t>
      </w:r>
      <w:proofErr w:type="spellEnd"/>
      <w:r w:rsidRPr="0026678D">
        <w:rPr>
          <w:rFonts w:asciiTheme="majorBidi" w:hAnsiTheme="majorBidi" w:cs="Times New Roman"/>
          <w:rtl/>
        </w:rPr>
        <w:t xml:space="preserve"> כי כאיש גבורתו ומקבל הגזירה שהוא </w:t>
      </w:r>
      <w:proofErr w:type="spellStart"/>
      <w:r w:rsidRPr="0026678D">
        <w:rPr>
          <w:rFonts w:asciiTheme="majorBidi" w:hAnsiTheme="majorBidi" w:cs="Times New Roman"/>
          <w:rtl/>
        </w:rPr>
        <w:t>בכח</w:t>
      </w:r>
      <w:proofErr w:type="spellEnd"/>
      <w:r w:rsidRPr="0026678D">
        <w:rPr>
          <w:rFonts w:asciiTheme="majorBidi" w:hAnsiTheme="majorBidi" w:cs="Times New Roman"/>
          <w:rtl/>
        </w:rPr>
        <w:t xml:space="preserve"> ובגבורה. </w:t>
      </w:r>
      <w:r w:rsidRPr="003A3A48">
        <w:rPr>
          <w:rFonts w:asciiTheme="majorBidi" w:hAnsiTheme="majorBidi" w:cs="Times New Roman"/>
          <w:b/>
          <w:bCs/>
          <w:rtl/>
        </w:rPr>
        <w:t>ואמר בן שמונה עשרה לחופה, פירוש דבר זה כי האדם אין גידול שלו בקומתו עד שהוא בן שמונה עשרה ונשלם אז גידול שלו כאשר הוא בן י"ח, ומאז חייב להשלים עוד עצמו באשה כי כל זמן שלא נשא אינו אדם שלם</w:t>
      </w:r>
      <w:r w:rsidRPr="0026678D">
        <w:rPr>
          <w:rFonts w:asciiTheme="majorBidi" w:hAnsiTheme="majorBidi" w:cs="Times New Roman"/>
          <w:rtl/>
        </w:rPr>
        <w:t xml:space="preserve"> </w:t>
      </w:r>
    </w:p>
    <w:p w14:paraId="35F8F523" w14:textId="2AE119DB" w:rsidR="0026678D" w:rsidRDefault="0026678D" w:rsidP="0026678D">
      <w:pPr>
        <w:pStyle w:val="NoSpacing"/>
        <w:bidi/>
        <w:ind w:left="720"/>
        <w:rPr>
          <w:rFonts w:asciiTheme="majorBidi" w:hAnsiTheme="majorBidi" w:cs="Times New Roman"/>
          <w:rtl/>
        </w:rPr>
      </w:pPr>
    </w:p>
    <w:p w14:paraId="7B50CAFC" w14:textId="77777777" w:rsidR="0026678D" w:rsidRPr="0026678D" w:rsidRDefault="0026678D" w:rsidP="0026678D">
      <w:pPr>
        <w:pStyle w:val="NoSpacing"/>
        <w:numPr>
          <w:ilvl w:val="0"/>
          <w:numId w:val="1"/>
        </w:numPr>
        <w:bidi/>
        <w:rPr>
          <w:rFonts w:asciiTheme="majorBidi" w:hAnsiTheme="majorBidi" w:cstheme="majorBidi"/>
          <w:b/>
          <w:bCs/>
          <w:u w:val="single"/>
        </w:rPr>
      </w:pPr>
      <w:r w:rsidRPr="0026678D">
        <w:rPr>
          <w:rFonts w:asciiTheme="majorBidi" w:hAnsiTheme="majorBidi" w:cs="Times New Roman"/>
          <w:b/>
          <w:bCs/>
          <w:u w:val="single"/>
          <w:rtl/>
        </w:rPr>
        <w:t>קרן אורה מסכת יבמות דף סב עמוד ב</w:t>
      </w:r>
    </w:p>
    <w:p w14:paraId="18A9ADBE" w14:textId="1D4579B8" w:rsidR="0026678D" w:rsidRDefault="0026678D" w:rsidP="00B75DC4">
      <w:pPr>
        <w:pStyle w:val="NoSpacing"/>
        <w:bidi/>
        <w:ind w:left="720"/>
        <w:rPr>
          <w:rFonts w:asciiTheme="majorBidi" w:hAnsiTheme="majorBidi" w:cs="Times New Roman"/>
        </w:rPr>
      </w:pPr>
      <w:r w:rsidRPr="0026678D">
        <w:rPr>
          <w:rFonts w:asciiTheme="majorBidi" w:hAnsiTheme="majorBidi" w:cs="Times New Roman"/>
          <w:rtl/>
        </w:rPr>
        <w:t xml:space="preserve">גמרא והמשיאן סמוך </w:t>
      </w:r>
      <w:proofErr w:type="spellStart"/>
      <w:r w:rsidRPr="0026678D">
        <w:rPr>
          <w:rFonts w:asciiTheme="majorBidi" w:hAnsiTheme="majorBidi" w:cs="Times New Roman"/>
          <w:rtl/>
        </w:rPr>
        <w:t>לפירקן</w:t>
      </w:r>
      <w:proofErr w:type="spellEnd"/>
      <w:r w:rsidRPr="0026678D">
        <w:rPr>
          <w:rFonts w:asciiTheme="majorBidi" w:hAnsiTheme="majorBidi" w:cs="Times New Roman"/>
          <w:rtl/>
        </w:rPr>
        <w:t xml:space="preserve"> </w:t>
      </w:r>
      <w:proofErr w:type="spellStart"/>
      <w:r w:rsidRPr="0026678D">
        <w:rPr>
          <w:rFonts w:asciiTheme="majorBidi" w:hAnsiTheme="majorBidi" w:cs="Times New Roman"/>
          <w:rtl/>
        </w:rPr>
        <w:t>כו</w:t>
      </w:r>
      <w:proofErr w:type="spellEnd"/>
      <w:r w:rsidRPr="0026678D">
        <w:rPr>
          <w:rFonts w:asciiTheme="majorBidi" w:hAnsiTheme="majorBidi" w:cs="Times New Roman"/>
          <w:rtl/>
        </w:rPr>
        <w:t xml:space="preserve">'. דעת </w:t>
      </w:r>
      <w:proofErr w:type="spellStart"/>
      <w:r w:rsidRPr="0026678D">
        <w:rPr>
          <w:rFonts w:asciiTheme="majorBidi" w:hAnsiTheme="majorBidi" w:cs="Times New Roman"/>
          <w:rtl/>
        </w:rPr>
        <w:t>התוס</w:t>
      </w:r>
      <w:proofErr w:type="spellEnd"/>
      <w:r w:rsidRPr="0026678D">
        <w:rPr>
          <w:rFonts w:asciiTheme="majorBidi" w:hAnsiTheme="majorBidi" w:cs="Times New Roman"/>
          <w:rtl/>
        </w:rPr>
        <w:t xml:space="preserve">' ז"ל (ד"ה סמוך) </w:t>
      </w:r>
      <w:proofErr w:type="spellStart"/>
      <w:r w:rsidRPr="0026678D">
        <w:rPr>
          <w:rFonts w:asciiTheme="majorBidi" w:hAnsiTheme="majorBidi" w:cs="Times New Roman"/>
          <w:rtl/>
        </w:rPr>
        <w:t>דסמוך</w:t>
      </w:r>
      <w:proofErr w:type="spellEnd"/>
      <w:r w:rsidRPr="0026678D">
        <w:rPr>
          <w:rFonts w:asciiTheme="majorBidi" w:hAnsiTheme="majorBidi" w:cs="Times New Roman"/>
          <w:rtl/>
        </w:rPr>
        <w:t xml:space="preserve"> </w:t>
      </w:r>
      <w:proofErr w:type="spellStart"/>
      <w:r w:rsidRPr="0026678D">
        <w:rPr>
          <w:rFonts w:asciiTheme="majorBidi" w:hAnsiTheme="majorBidi" w:cs="Times New Roman"/>
          <w:rtl/>
        </w:rPr>
        <w:t>לפירקן</w:t>
      </w:r>
      <w:proofErr w:type="spellEnd"/>
      <w:r w:rsidRPr="0026678D">
        <w:rPr>
          <w:rFonts w:asciiTheme="majorBidi" w:hAnsiTheme="majorBidi" w:cs="Times New Roman"/>
          <w:rtl/>
        </w:rPr>
        <w:t xml:space="preserve"> בבנים היינו קודם י"ג. אבל הרמב"ם ז"ל כתב (ה' </w:t>
      </w:r>
      <w:proofErr w:type="spellStart"/>
      <w:r w:rsidRPr="0026678D">
        <w:rPr>
          <w:rFonts w:asciiTheme="majorBidi" w:hAnsiTheme="majorBidi" w:cs="Times New Roman"/>
          <w:rtl/>
        </w:rPr>
        <w:t>איסו"ב</w:t>
      </w:r>
      <w:proofErr w:type="spellEnd"/>
      <w:r w:rsidRPr="0026678D">
        <w:rPr>
          <w:rFonts w:asciiTheme="majorBidi" w:hAnsiTheme="majorBidi" w:cs="Times New Roman"/>
          <w:rtl/>
        </w:rPr>
        <w:t xml:space="preserve"> </w:t>
      </w:r>
      <w:proofErr w:type="spellStart"/>
      <w:r w:rsidRPr="0026678D">
        <w:rPr>
          <w:rFonts w:asciiTheme="majorBidi" w:hAnsiTheme="majorBidi" w:cs="Times New Roman"/>
          <w:rtl/>
        </w:rPr>
        <w:t>פכ"א</w:t>
      </w:r>
      <w:proofErr w:type="spellEnd"/>
      <w:r w:rsidRPr="0026678D">
        <w:rPr>
          <w:rFonts w:asciiTheme="majorBidi" w:hAnsiTheme="majorBidi" w:cs="Times New Roman"/>
          <w:rtl/>
        </w:rPr>
        <w:t xml:space="preserve"> </w:t>
      </w:r>
      <w:proofErr w:type="spellStart"/>
      <w:r w:rsidRPr="0026678D">
        <w:rPr>
          <w:rFonts w:asciiTheme="majorBidi" w:hAnsiTheme="majorBidi" w:cs="Times New Roman"/>
          <w:rtl/>
        </w:rPr>
        <w:t>הכ"ה</w:t>
      </w:r>
      <w:proofErr w:type="spellEnd"/>
      <w:r w:rsidRPr="0026678D">
        <w:rPr>
          <w:rFonts w:asciiTheme="majorBidi" w:hAnsiTheme="majorBidi" w:cs="Times New Roman"/>
          <w:rtl/>
        </w:rPr>
        <w:t xml:space="preserve">) </w:t>
      </w:r>
      <w:proofErr w:type="spellStart"/>
      <w:r w:rsidRPr="0026678D">
        <w:rPr>
          <w:rFonts w:asciiTheme="majorBidi" w:hAnsiTheme="majorBidi" w:cs="Times New Roman"/>
          <w:rtl/>
        </w:rPr>
        <w:t>דקודם</w:t>
      </w:r>
      <w:proofErr w:type="spellEnd"/>
      <w:r w:rsidRPr="0026678D">
        <w:rPr>
          <w:rFonts w:asciiTheme="majorBidi" w:hAnsiTheme="majorBidi" w:cs="Times New Roman"/>
          <w:rtl/>
        </w:rPr>
        <w:t xml:space="preserve"> י"ג הוי בעילת זנות וסמוך </w:t>
      </w:r>
      <w:proofErr w:type="spellStart"/>
      <w:r w:rsidRPr="0026678D">
        <w:rPr>
          <w:rFonts w:asciiTheme="majorBidi" w:hAnsiTheme="majorBidi" w:cs="Times New Roman"/>
          <w:rtl/>
        </w:rPr>
        <w:t>לפירקן</w:t>
      </w:r>
      <w:proofErr w:type="spellEnd"/>
      <w:r w:rsidRPr="0026678D">
        <w:rPr>
          <w:rFonts w:asciiTheme="majorBidi" w:hAnsiTheme="majorBidi" w:cs="Times New Roman"/>
          <w:rtl/>
        </w:rPr>
        <w:t xml:space="preserve"> היינו סמוך לזמן הנישואין באיש, </w:t>
      </w:r>
      <w:proofErr w:type="spellStart"/>
      <w:r w:rsidRPr="0026678D">
        <w:rPr>
          <w:rFonts w:asciiTheme="majorBidi" w:hAnsiTheme="majorBidi" w:cs="Times New Roman"/>
          <w:rtl/>
        </w:rPr>
        <w:t>כדתנן</w:t>
      </w:r>
      <w:proofErr w:type="spellEnd"/>
      <w:r w:rsidRPr="0026678D">
        <w:rPr>
          <w:rFonts w:asciiTheme="majorBidi" w:hAnsiTheme="majorBidi" w:cs="Times New Roman"/>
          <w:rtl/>
        </w:rPr>
        <w:t xml:space="preserve"> (אבות פ"ה מכ"א) בן י"ח לחופה, </w:t>
      </w:r>
      <w:proofErr w:type="spellStart"/>
      <w:r w:rsidRPr="0026678D">
        <w:rPr>
          <w:rFonts w:asciiTheme="majorBidi" w:hAnsiTheme="majorBidi" w:cs="Times New Roman"/>
          <w:rtl/>
        </w:rPr>
        <w:t>דעשה</w:t>
      </w:r>
      <w:proofErr w:type="spellEnd"/>
      <w:r w:rsidRPr="0026678D">
        <w:rPr>
          <w:rFonts w:asciiTheme="majorBidi" w:hAnsiTheme="majorBidi" w:cs="Times New Roman"/>
          <w:rtl/>
        </w:rPr>
        <w:t xml:space="preserve"> זו </w:t>
      </w:r>
      <w:proofErr w:type="spellStart"/>
      <w:r w:rsidRPr="0026678D">
        <w:rPr>
          <w:rFonts w:asciiTheme="majorBidi" w:hAnsiTheme="majorBidi" w:cs="Times New Roman"/>
          <w:rtl/>
        </w:rPr>
        <w:t>דפריה</w:t>
      </w:r>
      <w:proofErr w:type="spellEnd"/>
      <w:r w:rsidRPr="0026678D">
        <w:rPr>
          <w:rFonts w:asciiTheme="majorBidi" w:hAnsiTheme="majorBidi" w:cs="Times New Roman"/>
          <w:rtl/>
        </w:rPr>
        <w:t xml:space="preserve"> ורביה לא </w:t>
      </w:r>
      <w:proofErr w:type="spellStart"/>
      <w:r w:rsidRPr="0026678D">
        <w:rPr>
          <w:rFonts w:asciiTheme="majorBidi" w:hAnsiTheme="majorBidi" w:cs="Times New Roman"/>
          <w:rtl/>
        </w:rPr>
        <w:t>חיילא</w:t>
      </w:r>
      <w:proofErr w:type="spellEnd"/>
      <w:r w:rsidRPr="0026678D">
        <w:rPr>
          <w:rFonts w:asciiTheme="majorBidi" w:hAnsiTheme="majorBidi" w:cs="Times New Roman"/>
          <w:rtl/>
        </w:rPr>
        <w:t xml:space="preserve"> מיד בשנת י"ג ככל המצות </w:t>
      </w:r>
      <w:proofErr w:type="spellStart"/>
      <w:r w:rsidRPr="0026678D">
        <w:rPr>
          <w:rFonts w:asciiTheme="majorBidi" w:hAnsiTheme="majorBidi" w:cs="Times New Roman"/>
          <w:rtl/>
        </w:rPr>
        <w:t>דחובת</w:t>
      </w:r>
      <w:proofErr w:type="spellEnd"/>
      <w:r w:rsidRPr="0026678D">
        <w:rPr>
          <w:rFonts w:asciiTheme="majorBidi" w:hAnsiTheme="majorBidi" w:cs="Times New Roman"/>
          <w:rtl/>
        </w:rPr>
        <w:t xml:space="preserve"> הגוף הם בתמידות, </w:t>
      </w:r>
      <w:r w:rsidRPr="003A3A48">
        <w:rPr>
          <w:rFonts w:asciiTheme="majorBidi" w:hAnsiTheme="majorBidi" w:cs="Times New Roman"/>
          <w:b/>
          <w:bCs/>
          <w:rtl/>
        </w:rPr>
        <w:t xml:space="preserve">ומצוה זו עיקרה היא לישוב העולם, ע"כ אינה מחויבת אלא </w:t>
      </w:r>
      <w:proofErr w:type="spellStart"/>
      <w:r w:rsidRPr="003A3A48">
        <w:rPr>
          <w:rFonts w:asciiTheme="majorBidi" w:hAnsiTheme="majorBidi" w:cs="Times New Roman"/>
          <w:b/>
          <w:bCs/>
          <w:rtl/>
        </w:rPr>
        <w:t>בהויתו</w:t>
      </w:r>
      <w:proofErr w:type="spellEnd"/>
      <w:r w:rsidRPr="003A3A48">
        <w:rPr>
          <w:rFonts w:asciiTheme="majorBidi" w:hAnsiTheme="majorBidi" w:cs="Times New Roman"/>
          <w:b/>
          <w:bCs/>
          <w:rtl/>
        </w:rPr>
        <w:t xml:space="preserve"> לאיש בישוב העולם</w:t>
      </w:r>
      <w:r w:rsidRPr="0026678D">
        <w:rPr>
          <w:rFonts w:asciiTheme="majorBidi" w:hAnsiTheme="majorBidi" w:cs="Times New Roman"/>
          <w:rtl/>
        </w:rPr>
        <w:t xml:space="preserve">. </w:t>
      </w:r>
    </w:p>
    <w:p w14:paraId="0D5B5A45" w14:textId="04A2B50E" w:rsidR="00B75DC4" w:rsidRDefault="00B75DC4" w:rsidP="00B75DC4">
      <w:pPr>
        <w:pStyle w:val="NoSpacing"/>
        <w:bidi/>
        <w:rPr>
          <w:rFonts w:asciiTheme="majorBidi" w:hAnsiTheme="majorBidi" w:cs="Times New Roman"/>
        </w:rPr>
      </w:pPr>
    </w:p>
    <w:p w14:paraId="71087F19" w14:textId="4B734E97" w:rsidR="00B75DC4" w:rsidRPr="00B75DC4" w:rsidRDefault="00B75DC4" w:rsidP="00B75DC4">
      <w:pPr>
        <w:pStyle w:val="NoSpacing"/>
        <w:bidi/>
        <w:rPr>
          <w:rFonts w:asciiTheme="majorBidi" w:hAnsiTheme="majorBidi" w:cs="Times New Roman" w:hint="cs"/>
          <w:u w:val="single"/>
          <w:rtl/>
        </w:rPr>
      </w:pPr>
      <w:r>
        <w:rPr>
          <w:rFonts w:asciiTheme="majorBidi" w:hAnsiTheme="majorBidi" w:cs="Times New Roman" w:hint="cs"/>
          <w:u w:val="single"/>
          <w:rtl/>
        </w:rPr>
        <w:t>היתר של לימוד התורה:</w:t>
      </w:r>
    </w:p>
    <w:p w14:paraId="125A399B" w14:textId="2A60B0DF" w:rsidR="003A3A48" w:rsidRDefault="003A3A48" w:rsidP="003A3A48">
      <w:pPr>
        <w:pStyle w:val="NoSpacing"/>
        <w:bidi/>
        <w:ind w:left="720"/>
        <w:rPr>
          <w:rFonts w:asciiTheme="majorBidi" w:hAnsiTheme="majorBidi" w:cs="Times New Roman"/>
        </w:rPr>
      </w:pPr>
    </w:p>
    <w:p w14:paraId="7ECDAFB0" w14:textId="77777777" w:rsidR="003A3A48" w:rsidRPr="003A3A48" w:rsidRDefault="003A3A48" w:rsidP="003A3A48">
      <w:pPr>
        <w:pStyle w:val="NoSpacing"/>
        <w:numPr>
          <w:ilvl w:val="0"/>
          <w:numId w:val="1"/>
        </w:numPr>
        <w:bidi/>
        <w:rPr>
          <w:rFonts w:asciiTheme="majorBidi" w:hAnsiTheme="majorBidi" w:cstheme="majorBidi"/>
          <w:b/>
          <w:bCs/>
          <w:u w:val="single"/>
        </w:rPr>
      </w:pPr>
      <w:r w:rsidRPr="003A3A48">
        <w:rPr>
          <w:rFonts w:asciiTheme="majorBidi" w:hAnsiTheme="majorBidi" w:cs="Times New Roman"/>
          <w:b/>
          <w:bCs/>
          <w:u w:val="single"/>
          <w:rtl/>
        </w:rPr>
        <w:t>רמב"ם הלכות אישות פרק טו</w:t>
      </w:r>
    </w:p>
    <w:p w14:paraId="5A6E3260" w14:textId="599AA8AA" w:rsidR="003A3A48" w:rsidRDefault="003A3A48" w:rsidP="003A3A48">
      <w:pPr>
        <w:pStyle w:val="NoSpacing"/>
        <w:bidi/>
        <w:ind w:left="720"/>
        <w:rPr>
          <w:rFonts w:asciiTheme="majorBidi" w:hAnsiTheme="majorBidi" w:cs="Times New Roman"/>
          <w:b/>
          <w:bCs/>
        </w:rPr>
      </w:pPr>
      <w:r w:rsidRPr="00B75DC4">
        <w:rPr>
          <w:rFonts w:asciiTheme="majorBidi" w:hAnsiTheme="majorBidi" w:cs="Times New Roman"/>
          <w:u w:val="single"/>
          <w:rtl/>
        </w:rPr>
        <w:t xml:space="preserve">האיש מצווה על פריה ורביה אבל לא </w:t>
      </w:r>
      <w:proofErr w:type="spellStart"/>
      <w:r w:rsidRPr="00B75DC4">
        <w:rPr>
          <w:rFonts w:asciiTheme="majorBidi" w:hAnsiTheme="majorBidi" w:cs="Times New Roman"/>
          <w:u w:val="single"/>
          <w:rtl/>
        </w:rPr>
        <w:t>האשה</w:t>
      </w:r>
      <w:proofErr w:type="spellEnd"/>
      <w:r w:rsidRPr="00B75DC4">
        <w:rPr>
          <w:rFonts w:asciiTheme="majorBidi" w:hAnsiTheme="majorBidi" w:cs="Times New Roman"/>
          <w:u w:val="single"/>
          <w:rtl/>
        </w:rPr>
        <w:t xml:space="preserve">, ומאימתי האיש נתחייב </w:t>
      </w:r>
      <w:proofErr w:type="spellStart"/>
      <w:r w:rsidRPr="00B75DC4">
        <w:rPr>
          <w:rFonts w:asciiTheme="majorBidi" w:hAnsiTheme="majorBidi" w:cs="Times New Roman"/>
          <w:u w:val="single"/>
          <w:rtl/>
        </w:rPr>
        <w:t>במצוה</w:t>
      </w:r>
      <w:proofErr w:type="spellEnd"/>
      <w:r w:rsidRPr="00B75DC4">
        <w:rPr>
          <w:rFonts w:asciiTheme="majorBidi" w:hAnsiTheme="majorBidi" w:cs="Times New Roman"/>
          <w:u w:val="single"/>
          <w:rtl/>
        </w:rPr>
        <w:t xml:space="preserve"> זו מבן שבע עשרה, וכיון שעברו * עשרים שנה ולא נשא </w:t>
      </w:r>
      <w:proofErr w:type="spellStart"/>
      <w:r w:rsidRPr="00B75DC4">
        <w:rPr>
          <w:rFonts w:asciiTheme="majorBidi" w:hAnsiTheme="majorBidi" w:cs="Times New Roman"/>
          <w:u w:val="single"/>
          <w:rtl/>
        </w:rPr>
        <w:t>אשה</w:t>
      </w:r>
      <w:proofErr w:type="spellEnd"/>
      <w:r w:rsidRPr="00B75DC4">
        <w:rPr>
          <w:rFonts w:asciiTheme="majorBidi" w:hAnsiTheme="majorBidi" w:cs="Times New Roman"/>
          <w:u w:val="single"/>
          <w:rtl/>
        </w:rPr>
        <w:t xml:space="preserve"> הרי זה עובר ומבטל מצות עשה,</w:t>
      </w:r>
      <w:r w:rsidR="00D818E6" w:rsidRPr="00D818E6">
        <w:rPr>
          <w:rFonts w:asciiTheme="majorBidi" w:hAnsiTheme="majorBidi" w:cs="Times New Roman"/>
          <w:b/>
          <w:bCs/>
          <w:rtl/>
        </w:rPr>
        <w:t xml:space="preserve"> ואם היה עוסק בתורה וטרוד בה והיה </w:t>
      </w:r>
      <w:proofErr w:type="spellStart"/>
      <w:r w:rsidR="00D818E6" w:rsidRPr="00D818E6">
        <w:rPr>
          <w:rFonts w:asciiTheme="majorBidi" w:hAnsiTheme="majorBidi" w:cs="Times New Roman"/>
          <w:b/>
          <w:bCs/>
          <w:rtl/>
        </w:rPr>
        <w:t>מתירא</w:t>
      </w:r>
      <w:proofErr w:type="spellEnd"/>
      <w:r w:rsidR="00D818E6" w:rsidRPr="00D818E6">
        <w:rPr>
          <w:rFonts w:asciiTheme="majorBidi" w:hAnsiTheme="majorBidi" w:cs="Times New Roman"/>
          <w:b/>
          <w:bCs/>
          <w:rtl/>
        </w:rPr>
        <w:t xml:space="preserve"> </w:t>
      </w:r>
      <w:proofErr w:type="spellStart"/>
      <w:r w:rsidR="00D818E6" w:rsidRPr="00D818E6">
        <w:rPr>
          <w:rFonts w:asciiTheme="majorBidi" w:hAnsiTheme="majorBidi" w:cs="Times New Roman"/>
          <w:b/>
          <w:bCs/>
          <w:rtl/>
        </w:rPr>
        <w:t>מלישא</w:t>
      </w:r>
      <w:proofErr w:type="spellEnd"/>
      <w:r w:rsidR="00D818E6" w:rsidRPr="00D818E6">
        <w:rPr>
          <w:rFonts w:asciiTheme="majorBidi" w:hAnsiTheme="majorBidi" w:cs="Times New Roman"/>
          <w:b/>
          <w:bCs/>
          <w:rtl/>
        </w:rPr>
        <w:t xml:space="preserve"> </w:t>
      </w:r>
      <w:proofErr w:type="spellStart"/>
      <w:r w:rsidR="00D818E6" w:rsidRPr="00D818E6">
        <w:rPr>
          <w:rFonts w:asciiTheme="majorBidi" w:hAnsiTheme="majorBidi" w:cs="Times New Roman"/>
          <w:b/>
          <w:bCs/>
          <w:rtl/>
        </w:rPr>
        <w:t>אשה</w:t>
      </w:r>
      <w:proofErr w:type="spellEnd"/>
      <w:r w:rsidR="00D818E6" w:rsidRPr="00D818E6">
        <w:rPr>
          <w:rFonts w:asciiTheme="majorBidi" w:hAnsiTheme="majorBidi" w:cs="Times New Roman"/>
          <w:b/>
          <w:bCs/>
          <w:rtl/>
        </w:rPr>
        <w:t xml:space="preserve"> כדי שלא יטרח במזונות ויבטל מן התורה הרי זה מותר להתאחר, שהעוסק </w:t>
      </w:r>
      <w:proofErr w:type="spellStart"/>
      <w:r w:rsidR="00D818E6" w:rsidRPr="00D818E6">
        <w:rPr>
          <w:rFonts w:asciiTheme="majorBidi" w:hAnsiTheme="majorBidi" w:cs="Times New Roman"/>
          <w:b/>
          <w:bCs/>
          <w:rtl/>
        </w:rPr>
        <w:t>במצוה</w:t>
      </w:r>
      <w:proofErr w:type="spellEnd"/>
      <w:r w:rsidR="00D818E6" w:rsidRPr="00D818E6">
        <w:rPr>
          <w:rFonts w:asciiTheme="majorBidi" w:hAnsiTheme="majorBidi" w:cs="Times New Roman"/>
          <w:b/>
          <w:bCs/>
          <w:rtl/>
        </w:rPr>
        <w:t xml:space="preserve"> פטור מן </w:t>
      </w:r>
      <w:proofErr w:type="spellStart"/>
      <w:r w:rsidR="00D818E6" w:rsidRPr="00D818E6">
        <w:rPr>
          <w:rFonts w:asciiTheme="majorBidi" w:hAnsiTheme="majorBidi" w:cs="Times New Roman"/>
          <w:b/>
          <w:bCs/>
          <w:rtl/>
        </w:rPr>
        <w:t>המצוה</w:t>
      </w:r>
      <w:proofErr w:type="spellEnd"/>
      <w:r w:rsidR="00D818E6" w:rsidRPr="00D818E6">
        <w:rPr>
          <w:rFonts w:asciiTheme="majorBidi" w:hAnsiTheme="majorBidi" w:cs="Times New Roman"/>
          <w:b/>
          <w:bCs/>
          <w:rtl/>
        </w:rPr>
        <w:t xml:space="preserve"> וכל שכן בתלמוד תורה</w:t>
      </w:r>
    </w:p>
    <w:p w14:paraId="3E8A58FE" w14:textId="5C84CF14" w:rsidR="00D818E6" w:rsidRDefault="00D818E6" w:rsidP="00D818E6">
      <w:pPr>
        <w:pStyle w:val="NoSpacing"/>
        <w:bidi/>
        <w:ind w:left="720"/>
        <w:rPr>
          <w:rFonts w:asciiTheme="majorBidi" w:hAnsiTheme="majorBidi" w:cs="Times New Roman"/>
          <w:b/>
          <w:bCs/>
        </w:rPr>
      </w:pPr>
    </w:p>
    <w:p w14:paraId="30A57873" w14:textId="77777777" w:rsidR="00D818E6" w:rsidRPr="00D818E6" w:rsidRDefault="00D818E6" w:rsidP="00D818E6">
      <w:pPr>
        <w:pStyle w:val="NoSpacing"/>
        <w:numPr>
          <w:ilvl w:val="0"/>
          <w:numId w:val="1"/>
        </w:numPr>
        <w:bidi/>
        <w:rPr>
          <w:rFonts w:asciiTheme="majorBidi" w:hAnsiTheme="majorBidi" w:cstheme="majorBidi"/>
          <w:b/>
          <w:bCs/>
          <w:u w:val="single"/>
        </w:rPr>
      </w:pPr>
      <w:r w:rsidRPr="00D818E6">
        <w:rPr>
          <w:rFonts w:asciiTheme="majorBidi" w:hAnsiTheme="majorBidi" w:cs="Times New Roman"/>
          <w:b/>
          <w:bCs/>
          <w:u w:val="single"/>
          <w:rtl/>
        </w:rPr>
        <w:t>בית שמואל סימן א</w:t>
      </w:r>
    </w:p>
    <w:p w14:paraId="6E09250E" w14:textId="216C3FB9" w:rsidR="00D818E6" w:rsidRDefault="00D818E6" w:rsidP="00D818E6">
      <w:pPr>
        <w:pStyle w:val="NoSpacing"/>
        <w:bidi/>
        <w:ind w:left="720"/>
        <w:rPr>
          <w:rFonts w:asciiTheme="majorBidi" w:hAnsiTheme="majorBidi" w:cs="Times New Roman"/>
        </w:rPr>
      </w:pPr>
      <w:r w:rsidRPr="00D818E6">
        <w:rPr>
          <w:rFonts w:asciiTheme="majorBidi" w:hAnsiTheme="majorBidi" w:cs="Times New Roman"/>
          <w:rtl/>
        </w:rPr>
        <w:t xml:space="preserve">ה מותר להתאחר. כ"כ הרמב"ם והוא שאין יצרו מתגבר עליו </w:t>
      </w:r>
      <w:proofErr w:type="spellStart"/>
      <w:r w:rsidRPr="00B75DC4">
        <w:rPr>
          <w:rFonts w:asciiTheme="majorBidi" w:hAnsiTheme="majorBidi" w:cs="Times New Roman"/>
          <w:b/>
          <w:bCs/>
          <w:rtl/>
        </w:rPr>
        <w:t>והרא"ש</w:t>
      </w:r>
      <w:proofErr w:type="spellEnd"/>
      <w:r w:rsidRPr="00B75DC4">
        <w:rPr>
          <w:rFonts w:asciiTheme="majorBidi" w:hAnsiTheme="majorBidi" w:cs="Times New Roman"/>
          <w:b/>
          <w:bCs/>
          <w:rtl/>
        </w:rPr>
        <w:t xml:space="preserve"> כתב קצבה לאותו לימוד לא </w:t>
      </w:r>
      <w:proofErr w:type="spellStart"/>
      <w:r w:rsidRPr="00B75DC4">
        <w:rPr>
          <w:rFonts w:asciiTheme="majorBidi" w:hAnsiTheme="majorBidi" w:cs="Times New Roman"/>
          <w:b/>
          <w:bCs/>
          <w:rtl/>
        </w:rPr>
        <w:t>ידענ</w:t>
      </w:r>
      <w:proofErr w:type="spellEnd"/>
      <w:r w:rsidRPr="00B75DC4">
        <w:rPr>
          <w:rFonts w:asciiTheme="majorBidi" w:hAnsiTheme="majorBidi" w:cs="Times New Roman"/>
          <w:b/>
          <w:bCs/>
          <w:rtl/>
        </w:rPr>
        <w:t xml:space="preserve">' שלא יתכן שיתבטל פ"ו כל ימיו שלא מצינו זה אלא בן </w:t>
      </w:r>
      <w:proofErr w:type="spellStart"/>
      <w:r w:rsidRPr="00B75DC4">
        <w:rPr>
          <w:rFonts w:asciiTheme="majorBidi" w:hAnsiTheme="majorBidi" w:cs="Times New Roman"/>
          <w:b/>
          <w:bCs/>
          <w:rtl/>
        </w:rPr>
        <w:t>עזאי</w:t>
      </w:r>
      <w:proofErr w:type="spellEnd"/>
      <w:r w:rsidRPr="00B75DC4">
        <w:rPr>
          <w:rFonts w:asciiTheme="majorBidi" w:hAnsiTheme="majorBidi" w:cs="Times New Roman"/>
          <w:b/>
          <w:bCs/>
          <w:rtl/>
        </w:rPr>
        <w:t xml:space="preserve"> שחשקה נפשו בתורה,</w:t>
      </w:r>
      <w:r w:rsidRPr="00D818E6">
        <w:rPr>
          <w:rFonts w:asciiTheme="majorBidi" w:hAnsiTheme="majorBidi" w:cs="Times New Roman"/>
          <w:rtl/>
        </w:rPr>
        <w:t xml:space="preserve"> </w:t>
      </w:r>
      <w:r w:rsidRPr="00B75DC4">
        <w:rPr>
          <w:rFonts w:asciiTheme="majorBidi" w:hAnsiTheme="majorBidi" w:cs="Times New Roman"/>
          <w:b/>
          <w:bCs/>
          <w:rtl/>
        </w:rPr>
        <w:t xml:space="preserve">והרמב"ם משמע </w:t>
      </w:r>
      <w:proofErr w:type="spellStart"/>
      <w:r w:rsidRPr="00B75DC4">
        <w:rPr>
          <w:rFonts w:asciiTheme="majorBidi" w:hAnsiTheme="majorBidi" w:cs="Times New Roman"/>
          <w:b/>
          <w:bCs/>
          <w:rtl/>
        </w:rPr>
        <w:t>דס"ל</w:t>
      </w:r>
      <w:proofErr w:type="spellEnd"/>
      <w:r w:rsidRPr="00B75DC4">
        <w:rPr>
          <w:rFonts w:asciiTheme="majorBidi" w:hAnsiTheme="majorBidi" w:cs="Times New Roman"/>
          <w:b/>
          <w:bCs/>
          <w:rtl/>
        </w:rPr>
        <w:t xml:space="preserve"> באמת אין קצבה</w:t>
      </w:r>
      <w:r w:rsidRPr="00D818E6">
        <w:rPr>
          <w:rFonts w:asciiTheme="majorBidi" w:hAnsiTheme="majorBidi" w:cs="Times New Roman"/>
          <w:rtl/>
        </w:rPr>
        <w:t xml:space="preserve"> לדבר אלא בן </w:t>
      </w:r>
      <w:proofErr w:type="spellStart"/>
      <w:r w:rsidRPr="00D818E6">
        <w:rPr>
          <w:rFonts w:asciiTheme="majorBidi" w:hAnsiTheme="majorBidi" w:cs="Times New Roman"/>
          <w:rtl/>
        </w:rPr>
        <w:t>עזאי</w:t>
      </w:r>
      <w:proofErr w:type="spellEnd"/>
      <w:r w:rsidRPr="00D818E6">
        <w:rPr>
          <w:rFonts w:asciiTheme="majorBidi" w:hAnsiTheme="majorBidi" w:cs="Times New Roman"/>
          <w:rtl/>
        </w:rPr>
        <w:t xml:space="preserve"> שחשקה נפשו בתורה היה לו היתר לבטל פריה ורביה אע"ג </w:t>
      </w:r>
      <w:proofErr w:type="spellStart"/>
      <w:r w:rsidRPr="00D818E6">
        <w:rPr>
          <w:rFonts w:asciiTheme="majorBidi" w:hAnsiTheme="majorBidi" w:cs="Times New Roman"/>
          <w:rtl/>
        </w:rPr>
        <w:t>דהיה</w:t>
      </w:r>
      <w:proofErr w:type="spellEnd"/>
      <w:r w:rsidRPr="00D818E6">
        <w:rPr>
          <w:rFonts w:asciiTheme="majorBidi" w:hAnsiTheme="majorBidi" w:cs="Times New Roman"/>
          <w:rtl/>
        </w:rPr>
        <w:t xml:space="preserve"> לו אפשר </w:t>
      </w:r>
      <w:proofErr w:type="spellStart"/>
      <w:r w:rsidRPr="00D818E6">
        <w:rPr>
          <w:rFonts w:asciiTheme="majorBidi" w:hAnsiTheme="majorBidi" w:cs="Times New Roman"/>
          <w:rtl/>
        </w:rPr>
        <w:t>לישא</w:t>
      </w:r>
      <w:proofErr w:type="spellEnd"/>
      <w:r w:rsidRPr="00D818E6">
        <w:rPr>
          <w:rFonts w:asciiTheme="majorBidi" w:hAnsiTheme="majorBidi" w:cs="Times New Roman"/>
          <w:rtl/>
        </w:rPr>
        <w:t xml:space="preserve"> </w:t>
      </w:r>
      <w:proofErr w:type="spellStart"/>
      <w:r w:rsidRPr="00D818E6">
        <w:rPr>
          <w:rFonts w:asciiTheme="majorBidi" w:hAnsiTheme="majorBidi" w:cs="Times New Roman"/>
          <w:rtl/>
        </w:rPr>
        <w:t>אשה</w:t>
      </w:r>
      <w:proofErr w:type="spellEnd"/>
      <w:r w:rsidRPr="00D818E6">
        <w:rPr>
          <w:rFonts w:asciiTheme="majorBidi" w:hAnsiTheme="majorBidi" w:cs="Times New Roman"/>
          <w:rtl/>
        </w:rPr>
        <w:t xml:space="preserve"> ולא יהיה לו טרחא משום מזונות והיינו </w:t>
      </w:r>
      <w:proofErr w:type="spellStart"/>
      <w:r w:rsidRPr="00D818E6">
        <w:rPr>
          <w:rFonts w:asciiTheme="majorBidi" w:hAnsiTheme="majorBidi" w:cs="Times New Roman"/>
          <w:rtl/>
        </w:rPr>
        <w:t>מ"ש</w:t>
      </w:r>
      <w:proofErr w:type="spellEnd"/>
      <w:r w:rsidRPr="00D818E6">
        <w:rPr>
          <w:rFonts w:asciiTheme="majorBidi" w:hAnsiTheme="majorBidi" w:cs="Times New Roman"/>
          <w:rtl/>
        </w:rPr>
        <w:t xml:space="preserve"> המחבר בסעיף </w:t>
      </w:r>
      <w:proofErr w:type="spellStart"/>
      <w:r w:rsidRPr="00D818E6">
        <w:rPr>
          <w:rFonts w:asciiTheme="majorBidi" w:hAnsiTheme="majorBidi" w:cs="Times New Roman"/>
          <w:rtl/>
        </w:rPr>
        <w:t>אח"ז</w:t>
      </w:r>
      <w:proofErr w:type="spellEnd"/>
      <w:r w:rsidRPr="00D818E6">
        <w:rPr>
          <w:rFonts w:asciiTheme="majorBidi" w:hAnsiTheme="majorBidi" w:cs="Times New Roman"/>
          <w:rtl/>
        </w:rPr>
        <w:t xml:space="preserve"> אבל אדם אחר צריך </w:t>
      </w:r>
      <w:proofErr w:type="spellStart"/>
      <w:r w:rsidRPr="00D818E6">
        <w:rPr>
          <w:rFonts w:asciiTheme="majorBidi" w:hAnsiTheme="majorBidi" w:cs="Times New Roman"/>
          <w:rtl/>
        </w:rPr>
        <w:t>לישא</w:t>
      </w:r>
      <w:proofErr w:type="spellEnd"/>
      <w:r w:rsidRPr="00D818E6">
        <w:rPr>
          <w:rFonts w:asciiTheme="majorBidi" w:hAnsiTheme="majorBidi" w:cs="Times New Roman"/>
          <w:rtl/>
        </w:rPr>
        <w:t xml:space="preserve"> </w:t>
      </w:r>
      <w:proofErr w:type="spellStart"/>
      <w:r w:rsidRPr="00D818E6">
        <w:rPr>
          <w:rFonts w:asciiTheme="majorBidi" w:hAnsiTheme="majorBidi" w:cs="Times New Roman"/>
          <w:rtl/>
        </w:rPr>
        <w:t>אשה</w:t>
      </w:r>
      <w:proofErr w:type="spellEnd"/>
      <w:r w:rsidRPr="00D818E6">
        <w:rPr>
          <w:rFonts w:asciiTheme="majorBidi" w:hAnsiTheme="majorBidi" w:cs="Times New Roman"/>
          <w:rtl/>
        </w:rPr>
        <w:t xml:space="preserve"> </w:t>
      </w:r>
      <w:proofErr w:type="spellStart"/>
      <w:r w:rsidRPr="00D818E6">
        <w:rPr>
          <w:rFonts w:asciiTheme="majorBidi" w:hAnsiTheme="majorBidi" w:cs="Times New Roman"/>
          <w:rtl/>
        </w:rPr>
        <w:t>כשלא</w:t>
      </w:r>
      <w:proofErr w:type="spellEnd"/>
      <w:r w:rsidRPr="00D818E6">
        <w:rPr>
          <w:rFonts w:asciiTheme="majorBidi" w:hAnsiTheme="majorBidi" w:cs="Times New Roman"/>
          <w:rtl/>
        </w:rPr>
        <w:t xml:space="preserve"> יהיה טרחא בשביל מזונות אבל אם יהיה טרח' בשביל מזונות ויצרו אינו מתגבר עליו מותר להתאחר כל זמן שאין יצרו מתגבר עליו ואין קצבה לדבר:</w:t>
      </w:r>
    </w:p>
    <w:p w14:paraId="50D561BD" w14:textId="25137F15" w:rsidR="00D818E6" w:rsidRDefault="00D818E6" w:rsidP="00D818E6">
      <w:pPr>
        <w:pStyle w:val="NoSpacing"/>
        <w:bidi/>
        <w:ind w:left="720"/>
        <w:rPr>
          <w:rFonts w:asciiTheme="majorBidi" w:hAnsiTheme="majorBidi" w:cs="Times New Roman"/>
        </w:rPr>
      </w:pPr>
    </w:p>
    <w:p w14:paraId="4F11AE0D" w14:textId="77777777" w:rsidR="00D818E6" w:rsidRPr="0026678D" w:rsidRDefault="00D818E6" w:rsidP="00D818E6">
      <w:pPr>
        <w:pStyle w:val="NoSpacing"/>
        <w:numPr>
          <w:ilvl w:val="0"/>
          <w:numId w:val="1"/>
        </w:numPr>
        <w:bidi/>
        <w:rPr>
          <w:rFonts w:asciiTheme="majorBidi" w:hAnsiTheme="majorBidi" w:cstheme="majorBidi"/>
          <w:b/>
          <w:bCs/>
          <w:u w:val="single"/>
        </w:rPr>
      </w:pPr>
      <w:r w:rsidRPr="0026678D">
        <w:rPr>
          <w:rFonts w:asciiTheme="majorBidi" w:hAnsiTheme="majorBidi" w:cs="Times New Roman"/>
          <w:b/>
          <w:bCs/>
          <w:u w:val="single"/>
          <w:rtl/>
        </w:rPr>
        <w:t>שולחן ערוך הרב יורה דעה הלכות תלמוד תורה פרק ג</w:t>
      </w:r>
    </w:p>
    <w:p w14:paraId="744F0D80" w14:textId="77777777" w:rsidR="00D818E6" w:rsidRPr="0026678D" w:rsidRDefault="00D818E6" w:rsidP="00D818E6">
      <w:pPr>
        <w:pStyle w:val="NoSpacing"/>
        <w:bidi/>
        <w:ind w:left="720"/>
        <w:rPr>
          <w:rFonts w:asciiTheme="majorBidi" w:hAnsiTheme="majorBidi" w:cstheme="majorBidi"/>
        </w:rPr>
      </w:pPr>
      <w:r w:rsidRPr="0026678D">
        <w:rPr>
          <w:rFonts w:asciiTheme="majorBidi" w:hAnsiTheme="majorBidi" w:cs="Times New Roman"/>
          <w:rtl/>
        </w:rPr>
        <w:t xml:space="preserve">א וכל מי שדעתו </w:t>
      </w:r>
      <w:proofErr w:type="spellStart"/>
      <w:r w:rsidRPr="0026678D">
        <w:rPr>
          <w:rFonts w:asciiTheme="majorBidi" w:hAnsiTheme="majorBidi" w:cs="Times New Roman"/>
          <w:rtl/>
        </w:rPr>
        <w:t>וכח</w:t>
      </w:r>
      <w:proofErr w:type="spellEnd"/>
      <w:r w:rsidRPr="0026678D">
        <w:rPr>
          <w:rFonts w:asciiTheme="majorBidi" w:hAnsiTheme="majorBidi" w:cs="Times New Roman"/>
          <w:rtl/>
        </w:rPr>
        <w:t xml:space="preserve"> זכרונו יפה שיוכל ללמוד ולזכור כל התורה שבעל פה כולה הרי זה(א) לא </w:t>
      </w:r>
      <w:proofErr w:type="spellStart"/>
      <w:r w:rsidRPr="0026678D">
        <w:rPr>
          <w:rFonts w:asciiTheme="majorBidi" w:hAnsiTheme="majorBidi" w:cs="Times New Roman"/>
          <w:rtl/>
        </w:rPr>
        <w:t>ישא</w:t>
      </w:r>
      <w:proofErr w:type="spellEnd"/>
      <w:r w:rsidRPr="0026678D">
        <w:rPr>
          <w:rFonts w:asciiTheme="majorBidi" w:hAnsiTheme="majorBidi" w:cs="Times New Roman"/>
          <w:rtl/>
        </w:rPr>
        <w:t xml:space="preserve"> </w:t>
      </w:r>
      <w:proofErr w:type="spellStart"/>
      <w:r w:rsidRPr="0026678D">
        <w:rPr>
          <w:rFonts w:asciiTheme="majorBidi" w:hAnsiTheme="majorBidi" w:cs="Times New Roman"/>
          <w:rtl/>
        </w:rPr>
        <w:t>אשה</w:t>
      </w:r>
      <w:proofErr w:type="spellEnd"/>
      <w:r w:rsidRPr="0026678D">
        <w:rPr>
          <w:rFonts w:asciiTheme="majorBidi" w:hAnsiTheme="majorBidi" w:cs="Times New Roman"/>
          <w:rtl/>
        </w:rPr>
        <w:t xml:space="preserve"> עד </w:t>
      </w:r>
      <w:proofErr w:type="spellStart"/>
      <w:r w:rsidRPr="0026678D">
        <w:rPr>
          <w:rFonts w:asciiTheme="majorBidi" w:hAnsiTheme="majorBidi" w:cs="Times New Roman"/>
          <w:rtl/>
        </w:rPr>
        <w:t>שילמוד</w:t>
      </w:r>
      <w:proofErr w:type="spellEnd"/>
      <w:r w:rsidRPr="0026678D">
        <w:rPr>
          <w:rFonts w:asciiTheme="majorBidi" w:hAnsiTheme="majorBidi" w:cs="Times New Roman"/>
          <w:rtl/>
        </w:rPr>
        <w:t xml:space="preserve"> תחלה תורה שבעל פה כולה שהן כל ההלכות בטעמיהן בדרך קצרה שהן פירוש כל </w:t>
      </w:r>
      <w:proofErr w:type="spellStart"/>
      <w:r w:rsidRPr="0026678D">
        <w:rPr>
          <w:rFonts w:asciiTheme="majorBidi" w:hAnsiTheme="majorBidi" w:cs="Times New Roman"/>
          <w:rtl/>
        </w:rPr>
        <w:t>התרי"ג</w:t>
      </w:r>
      <w:proofErr w:type="spellEnd"/>
      <w:r w:rsidRPr="0026678D">
        <w:rPr>
          <w:rFonts w:asciiTheme="majorBidi" w:hAnsiTheme="majorBidi" w:cs="Times New Roman"/>
          <w:rtl/>
        </w:rPr>
        <w:t xml:space="preserve"> מצות בתנאיהן ודקדוקיהן ודקדוקי סופרים ואח"כ </w:t>
      </w:r>
      <w:proofErr w:type="spellStart"/>
      <w:r w:rsidRPr="0026678D">
        <w:rPr>
          <w:rFonts w:asciiTheme="majorBidi" w:hAnsiTheme="majorBidi" w:cs="Times New Roman"/>
          <w:rtl/>
        </w:rPr>
        <w:t>ישא</w:t>
      </w:r>
      <w:proofErr w:type="spellEnd"/>
      <w:r w:rsidRPr="0026678D">
        <w:rPr>
          <w:rFonts w:asciiTheme="majorBidi" w:hAnsiTheme="majorBidi" w:cs="Times New Roman"/>
          <w:rtl/>
        </w:rPr>
        <w:t xml:space="preserve"> </w:t>
      </w:r>
      <w:proofErr w:type="spellStart"/>
      <w:r w:rsidRPr="0026678D">
        <w:rPr>
          <w:rFonts w:asciiTheme="majorBidi" w:hAnsiTheme="majorBidi" w:cs="Times New Roman"/>
          <w:rtl/>
        </w:rPr>
        <w:t>אשה</w:t>
      </w:r>
      <w:proofErr w:type="spellEnd"/>
      <w:r w:rsidRPr="0026678D">
        <w:rPr>
          <w:rFonts w:asciiTheme="majorBidi" w:hAnsiTheme="majorBidi" w:cs="Times New Roman"/>
          <w:rtl/>
        </w:rPr>
        <w:t xml:space="preserve"> ויעסוק אח"כ כפי הפנאי שלו בעיון ופלפול כל ימיו כפי </w:t>
      </w:r>
      <w:proofErr w:type="spellStart"/>
      <w:r w:rsidRPr="0026678D">
        <w:rPr>
          <w:rFonts w:asciiTheme="majorBidi" w:hAnsiTheme="majorBidi" w:cs="Times New Roman"/>
          <w:rtl/>
        </w:rPr>
        <w:t>כחו</w:t>
      </w:r>
      <w:proofErr w:type="spellEnd"/>
      <w:r w:rsidRPr="0026678D">
        <w:rPr>
          <w:rFonts w:asciiTheme="majorBidi" w:hAnsiTheme="majorBidi" w:cs="Times New Roman"/>
          <w:rtl/>
        </w:rPr>
        <w:t xml:space="preserve"> שאם </w:t>
      </w:r>
      <w:proofErr w:type="spellStart"/>
      <w:r w:rsidRPr="0026678D">
        <w:rPr>
          <w:rFonts w:asciiTheme="majorBidi" w:hAnsiTheme="majorBidi" w:cs="Times New Roman"/>
          <w:rtl/>
        </w:rPr>
        <w:t>ישא</w:t>
      </w:r>
      <w:proofErr w:type="spellEnd"/>
      <w:r w:rsidRPr="0026678D">
        <w:rPr>
          <w:rFonts w:asciiTheme="majorBidi" w:hAnsiTheme="majorBidi" w:cs="Times New Roman"/>
          <w:rtl/>
        </w:rPr>
        <w:t xml:space="preserve"> </w:t>
      </w:r>
      <w:proofErr w:type="spellStart"/>
      <w:r w:rsidRPr="0026678D">
        <w:rPr>
          <w:rFonts w:asciiTheme="majorBidi" w:hAnsiTheme="majorBidi" w:cs="Times New Roman"/>
          <w:rtl/>
        </w:rPr>
        <w:t>אשה</w:t>
      </w:r>
      <w:proofErr w:type="spellEnd"/>
      <w:r w:rsidRPr="0026678D">
        <w:rPr>
          <w:rFonts w:asciiTheme="majorBidi" w:hAnsiTheme="majorBidi" w:cs="Times New Roman"/>
          <w:rtl/>
        </w:rPr>
        <w:t xml:space="preserve"> תחלה יהיו רחיים </w:t>
      </w:r>
      <w:proofErr w:type="spellStart"/>
      <w:r w:rsidRPr="0026678D">
        <w:rPr>
          <w:rFonts w:asciiTheme="majorBidi" w:hAnsiTheme="majorBidi" w:cs="Times New Roman"/>
          <w:rtl/>
        </w:rPr>
        <w:t>בצוארו</w:t>
      </w:r>
      <w:proofErr w:type="spellEnd"/>
      <w:r w:rsidRPr="0026678D">
        <w:rPr>
          <w:rFonts w:asciiTheme="majorBidi" w:hAnsiTheme="majorBidi" w:cs="Times New Roman"/>
          <w:rtl/>
        </w:rPr>
        <w:t xml:space="preserve"> טרדת פרנסת אשתו ובניו ולא יוכל לעסוק בתורה כראוי כל כך ללמוד ולזכור כל ההלכות בטעמיהן שהן פירוש </w:t>
      </w:r>
      <w:proofErr w:type="spellStart"/>
      <w:r w:rsidRPr="0026678D">
        <w:rPr>
          <w:rFonts w:asciiTheme="majorBidi" w:hAnsiTheme="majorBidi" w:cs="Times New Roman"/>
          <w:rtl/>
        </w:rPr>
        <w:t>התרי"ג</w:t>
      </w:r>
      <w:proofErr w:type="spellEnd"/>
      <w:r w:rsidRPr="0026678D">
        <w:rPr>
          <w:rFonts w:asciiTheme="majorBidi" w:hAnsiTheme="majorBidi" w:cs="Times New Roman"/>
          <w:rtl/>
        </w:rPr>
        <w:t xml:space="preserve"> מצות ועיקר התורה שבעל פה ולכן נדחית מפני לימוד זה מצוה רבה של פריה ורביה אף שהיא גדולה מכל המצות והוא שאין יצרו מתגבר עליו ויוכל ללמוד בלא הרהורי עבירה רק שרוצה </w:t>
      </w:r>
      <w:proofErr w:type="spellStart"/>
      <w:r w:rsidRPr="0026678D">
        <w:rPr>
          <w:rFonts w:asciiTheme="majorBidi" w:hAnsiTheme="majorBidi" w:cs="Times New Roman"/>
          <w:rtl/>
        </w:rPr>
        <w:t>לישא</w:t>
      </w:r>
      <w:proofErr w:type="spellEnd"/>
      <w:r w:rsidRPr="0026678D">
        <w:rPr>
          <w:rFonts w:asciiTheme="majorBidi" w:hAnsiTheme="majorBidi" w:cs="Times New Roman"/>
          <w:rtl/>
        </w:rPr>
        <w:t xml:space="preserve"> כדי לקיים מצות פריה ורביה והרי הוא פטור ממנה כי היא נדחית מפני מצות תלמוד תורה השקולה כנגד כל המצות.</w:t>
      </w:r>
    </w:p>
    <w:p w14:paraId="77FEFFEC" w14:textId="1A47FB7B" w:rsidR="00D818E6" w:rsidRDefault="00D818E6" w:rsidP="00D818E6">
      <w:pPr>
        <w:pStyle w:val="NoSpacing"/>
        <w:bidi/>
        <w:rPr>
          <w:rFonts w:asciiTheme="majorBidi" w:hAnsiTheme="majorBidi" w:cstheme="majorBidi"/>
        </w:rPr>
      </w:pPr>
    </w:p>
    <w:p w14:paraId="4C32783A" w14:textId="77777777" w:rsidR="00D818E6" w:rsidRPr="00D818E6" w:rsidRDefault="00D818E6" w:rsidP="00D818E6">
      <w:pPr>
        <w:pStyle w:val="NoSpacing"/>
        <w:numPr>
          <w:ilvl w:val="0"/>
          <w:numId w:val="1"/>
        </w:numPr>
        <w:bidi/>
        <w:rPr>
          <w:rFonts w:asciiTheme="majorBidi" w:hAnsiTheme="majorBidi" w:cstheme="majorBidi"/>
          <w:b/>
          <w:bCs/>
          <w:u w:val="single"/>
        </w:rPr>
      </w:pPr>
      <w:r w:rsidRPr="00D818E6">
        <w:rPr>
          <w:rFonts w:asciiTheme="majorBidi" w:hAnsiTheme="majorBidi" w:cs="Times New Roman"/>
          <w:b/>
          <w:bCs/>
          <w:u w:val="single"/>
          <w:rtl/>
        </w:rPr>
        <w:t xml:space="preserve">שו"ת שבט הלוי חלק ח סימן </w:t>
      </w:r>
      <w:proofErr w:type="spellStart"/>
      <w:r w:rsidRPr="00D818E6">
        <w:rPr>
          <w:rFonts w:asciiTheme="majorBidi" w:hAnsiTheme="majorBidi" w:cs="Times New Roman"/>
          <w:b/>
          <w:bCs/>
          <w:u w:val="single"/>
          <w:rtl/>
        </w:rPr>
        <w:t>רסה</w:t>
      </w:r>
      <w:proofErr w:type="spellEnd"/>
    </w:p>
    <w:p w14:paraId="56874B64" w14:textId="1A7865C2" w:rsidR="00D818E6" w:rsidRPr="00EB2CBA" w:rsidRDefault="00D818E6" w:rsidP="00B75DC4">
      <w:pPr>
        <w:pStyle w:val="NoSpacing"/>
        <w:bidi/>
        <w:ind w:left="720"/>
        <w:rPr>
          <w:rFonts w:asciiTheme="majorBidi" w:hAnsiTheme="majorBidi" w:cstheme="majorBidi"/>
        </w:rPr>
      </w:pPr>
      <w:r w:rsidRPr="00D818E6">
        <w:rPr>
          <w:rFonts w:asciiTheme="majorBidi" w:hAnsiTheme="majorBidi" w:cs="Times New Roman"/>
          <w:rtl/>
        </w:rPr>
        <w:t xml:space="preserve"> אבל </w:t>
      </w:r>
      <w:proofErr w:type="spellStart"/>
      <w:r w:rsidRPr="00D818E6">
        <w:rPr>
          <w:rFonts w:asciiTheme="majorBidi" w:hAnsiTheme="majorBidi" w:cs="Times New Roman"/>
          <w:rtl/>
        </w:rPr>
        <w:t>מודינא</w:t>
      </w:r>
      <w:proofErr w:type="spellEnd"/>
      <w:r w:rsidRPr="00D818E6">
        <w:rPr>
          <w:rFonts w:asciiTheme="majorBidi" w:hAnsiTheme="majorBidi" w:cs="Times New Roman"/>
          <w:rtl/>
        </w:rPr>
        <w:t xml:space="preserve"> </w:t>
      </w:r>
      <w:proofErr w:type="spellStart"/>
      <w:r w:rsidRPr="00D818E6">
        <w:rPr>
          <w:rFonts w:asciiTheme="majorBidi" w:hAnsiTheme="majorBidi" w:cs="Times New Roman"/>
          <w:rtl/>
        </w:rPr>
        <w:t>דכהיום</w:t>
      </w:r>
      <w:proofErr w:type="spellEnd"/>
      <w:r w:rsidRPr="00D818E6">
        <w:rPr>
          <w:rFonts w:asciiTheme="majorBidi" w:hAnsiTheme="majorBidi" w:cs="Times New Roman"/>
          <w:rtl/>
        </w:rPr>
        <w:t xml:space="preserve"> שבזה עכ"פ </w:t>
      </w:r>
      <w:proofErr w:type="spellStart"/>
      <w:r w:rsidRPr="00D818E6">
        <w:rPr>
          <w:rFonts w:asciiTheme="majorBidi" w:hAnsiTheme="majorBidi" w:cs="Times New Roman"/>
          <w:rtl/>
        </w:rPr>
        <w:t>אכשר</w:t>
      </w:r>
      <w:proofErr w:type="spellEnd"/>
      <w:r w:rsidRPr="00D818E6">
        <w:rPr>
          <w:rFonts w:asciiTheme="majorBidi" w:hAnsiTheme="majorBidi" w:cs="Times New Roman"/>
          <w:rtl/>
        </w:rPr>
        <w:t xml:space="preserve"> </w:t>
      </w:r>
      <w:proofErr w:type="spellStart"/>
      <w:r w:rsidRPr="00D818E6">
        <w:rPr>
          <w:rFonts w:asciiTheme="majorBidi" w:hAnsiTheme="majorBidi" w:cs="Times New Roman"/>
          <w:rtl/>
        </w:rPr>
        <w:t>דרא</w:t>
      </w:r>
      <w:proofErr w:type="spellEnd"/>
      <w:r w:rsidRPr="00D818E6">
        <w:rPr>
          <w:rFonts w:asciiTheme="majorBidi" w:hAnsiTheme="majorBidi" w:cs="Times New Roman"/>
          <w:rtl/>
        </w:rPr>
        <w:t xml:space="preserve"> שתומכים באברכים לומדי תורה ואיכא הרבה צדקה וחסד שצריך בבא הזמן לקיים </w:t>
      </w:r>
      <w:proofErr w:type="spellStart"/>
      <w:r w:rsidRPr="00D818E6">
        <w:rPr>
          <w:rFonts w:asciiTheme="majorBidi" w:hAnsiTheme="majorBidi" w:cs="Times New Roman"/>
          <w:rtl/>
        </w:rPr>
        <w:t>המצוה</w:t>
      </w:r>
      <w:proofErr w:type="spellEnd"/>
    </w:p>
    <w:p w14:paraId="295DA336" w14:textId="084B24DD" w:rsidR="00EB2CBA" w:rsidRDefault="00EB2CBA" w:rsidP="00EB2CBA">
      <w:pPr>
        <w:pStyle w:val="NoSpacing"/>
        <w:bidi/>
        <w:rPr>
          <w:rFonts w:asciiTheme="majorBidi" w:hAnsiTheme="majorBidi" w:cs="Times New Roman"/>
        </w:rPr>
      </w:pPr>
    </w:p>
    <w:p w14:paraId="4078EBC2" w14:textId="77777777" w:rsidR="00EB2CBA" w:rsidRPr="00EB2CBA" w:rsidRDefault="00EB2CBA" w:rsidP="00EB2CBA">
      <w:pPr>
        <w:pStyle w:val="NoSpacing"/>
        <w:numPr>
          <w:ilvl w:val="0"/>
          <w:numId w:val="1"/>
        </w:numPr>
        <w:bidi/>
        <w:rPr>
          <w:rFonts w:asciiTheme="majorBidi" w:hAnsiTheme="majorBidi" w:cstheme="majorBidi"/>
          <w:b/>
          <w:bCs/>
          <w:u w:val="single"/>
        </w:rPr>
      </w:pPr>
      <w:r w:rsidRPr="00EB2CBA">
        <w:rPr>
          <w:rFonts w:asciiTheme="majorBidi" w:hAnsiTheme="majorBidi" w:cs="Times New Roman"/>
          <w:b/>
          <w:bCs/>
          <w:u w:val="single"/>
          <w:rtl/>
        </w:rPr>
        <w:t>תשובות והנהגות כרך ד סימן ערה</w:t>
      </w:r>
    </w:p>
    <w:p w14:paraId="79F957E6" w14:textId="32FC1D15" w:rsidR="00EB2CBA" w:rsidRPr="00EB2CBA" w:rsidRDefault="00EB2CBA" w:rsidP="00EB2CBA">
      <w:pPr>
        <w:pStyle w:val="NoSpacing"/>
        <w:bidi/>
        <w:ind w:left="720"/>
        <w:rPr>
          <w:rFonts w:asciiTheme="majorBidi" w:hAnsiTheme="majorBidi" w:cstheme="majorBidi"/>
        </w:rPr>
      </w:pPr>
      <w:r w:rsidRPr="00B75DC4">
        <w:rPr>
          <w:rFonts w:asciiTheme="majorBidi" w:hAnsiTheme="majorBidi" w:cs="Times New Roman"/>
          <w:b/>
          <w:bCs/>
          <w:rtl/>
        </w:rPr>
        <w:t xml:space="preserve">אכן בזמננו שהפריצות ברחוב מושך בחורי ישראל להרהורי עבירה הקשים מעבירה, נראה דאף שבעוסק בתורה פטור ממצות פריה ורביה מ"מ לא שרי ליה לעבור איסור </w:t>
      </w:r>
      <w:proofErr w:type="spellStart"/>
      <w:r w:rsidRPr="00B75DC4">
        <w:rPr>
          <w:rFonts w:asciiTheme="majorBidi" w:hAnsiTheme="majorBidi" w:cs="Times New Roman"/>
          <w:b/>
          <w:bCs/>
          <w:rtl/>
        </w:rPr>
        <w:t>דהרהורי</w:t>
      </w:r>
      <w:proofErr w:type="spellEnd"/>
      <w:r w:rsidRPr="00B75DC4">
        <w:rPr>
          <w:rFonts w:asciiTheme="majorBidi" w:hAnsiTheme="majorBidi" w:cs="Times New Roman"/>
          <w:b/>
          <w:bCs/>
          <w:rtl/>
        </w:rPr>
        <w:t xml:space="preserve"> עברה ח"ו, ולכן ראוי להורים להקדים נישואי הבן לפני עשרים ככל האפשר אף שעוסק בתורה, וכ"ש אם יצא לעבודה והוא ברחוב </w:t>
      </w:r>
      <w:proofErr w:type="spellStart"/>
      <w:r w:rsidRPr="00B75DC4">
        <w:rPr>
          <w:rFonts w:asciiTheme="majorBidi" w:hAnsiTheme="majorBidi" w:cs="Times New Roman"/>
          <w:b/>
          <w:bCs/>
          <w:rtl/>
        </w:rPr>
        <w:t>דחייב</w:t>
      </w:r>
      <w:proofErr w:type="spellEnd"/>
      <w:r w:rsidRPr="00B75DC4">
        <w:rPr>
          <w:rFonts w:asciiTheme="majorBidi" w:hAnsiTheme="majorBidi" w:cs="Times New Roman"/>
          <w:b/>
          <w:bCs/>
          <w:rtl/>
        </w:rPr>
        <w:t xml:space="preserve"> </w:t>
      </w:r>
      <w:proofErr w:type="spellStart"/>
      <w:r w:rsidRPr="00B75DC4">
        <w:rPr>
          <w:rFonts w:asciiTheme="majorBidi" w:hAnsiTheme="majorBidi" w:cs="Times New Roman"/>
          <w:b/>
          <w:bCs/>
          <w:rtl/>
        </w:rPr>
        <w:t>מדינא</w:t>
      </w:r>
      <w:proofErr w:type="spellEnd"/>
      <w:r w:rsidRPr="00B75DC4">
        <w:rPr>
          <w:rFonts w:asciiTheme="majorBidi" w:hAnsiTheme="majorBidi" w:cs="Times New Roman"/>
          <w:b/>
          <w:bCs/>
          <w:rtl/>
        </w:rPr>
        <w:t xml:space="preserve"> </w:t>
      </w:r>
      <w:proofErr w:type="spellStart"/>
      <w:r w:rsidRPr="00B75DC4">
        <w:rPr>
          <w:rFonts w:asciiTheme="majorBidi" w:hAnsiTheme="majorBidi" w:cs="Times New Roman"/>
          <w:b/>
          <w:bCs/>
          <w:rtl/>
        </w:rPr>
        <w:t>להנשא</w:t>
      </w:r>
      <w:proofErr w:type="spellEnd"/>
      <w:r w:rsidRPr="00B75DC4">
        <w:rPr>
          <w:rFonts w:asciiTheme="majorBidi" w:hAnsiTheme="majorBidi" w:cs="Times New Roman"/>
          <w:b/>
          <w:bCs/>
          <w:rtl/>
        </w:rPr>
        <w:t xml:space="preserve">, </w:t>
      </w:r>
      <w:proofErr w:type="spellStart"/>
      <w:r w:rsidRPr="00B75DC4">
        <w:rPr>
          <w:rFonts w:asciiTheme="majorBidi" w:hAnsiTheme="majorBidi" w:cs="Times New Roman"/>
          <w:b/>
          <w:bCs/>
          <w:rtl/>
        </w:rPr>
        <w:t>ומקיימין</w:t>
      </w:r>
      <w:proofErr w:type="spellEnd"/>
      <w:r w:rsidRPr="00B75DC4">
        <w:rPr>
          <w:rFonts w:asciiTheme="majorBidi" w:hAnsiTheme="majorBidi" w:cs="Times New Roman"/>
          <w:b/>
          <w:bCs/>
          <w:rtl/>
        </w:rPr>
        <w:t xml:space="preserve"> בזה מצוה רבה בזמנה</w:t>
      </w:r>
      <w:r w:rsidRPr="00EB2CBA">
        <w:rPr>
          <w:rFonts w:asciiTheme="majorBidi" w:hAnsiTheme="majorBidi" w:cs="Times New Roman"/>
          <w:rtl/>
        </w:rPr>
        <w:t xml:space="preserve">. ואין להם להורים לפטור עצמם מחמת קשיים, שהרי בלאו הכי יזדקקו אחר כך לכך, ומוטב להו להקדים לקיים חובתן כהלכה ואז זכותן </w:t>
      </w:r>
      <w:proofErr w:type="spellStart"/>
      <w:r w:rsidRPr="00EB2CBA">
        <w:rPr>
          <w:rFonts w:asciiTheme="majorBidi" w:hAnsiTheme="majorBidi" w:cs="Times New Roman"/>
          <w:rtl/>
        </w:rPr>
        <w:t>כה"ג</w:t>
      </w:r>
      <w:proofErr w:type="spellEnd"/>
      <w:r w:rsidRPr="00EB2CBA">
        <w:rPr>
          <w:rFonts w:asciiTheme="majorBidi" w:hAnsiTheme="majorBidi" w:cs="Times New Roman"/>
          <w:rtl/>
        </w:rPr>
        <w:t xml:space="preserve"> רב מאד </w:t>
      </w:r>
      <w:proofErr w:type="spellStart"/>
      <w:r w:rsidRPr="00EB2CBA">
        <w:rPr>
          <w:rFonts w:asciiTheme="majorBidi" w:hAnsiTheme="majorBidi" w:cs="Times New Roman"/>
          <w:rtl/>
        </w:rPr>
        <w:t>ודו"ק</w:t>
      </w:r>
      <w:proofErr w:type="spellEnd"/>
      <w:r w:rsidRPr="00EB2CBA">
        <w:rPr>
          <w:rFonts w:asciiTheme="majorBidi" w:hAnsiTheme="majorBidi" w:cs="Times New Roman"/>
          <w:rtl/>
        </w:rPr>
        <w:t xml:space="preserve"> היטב בזה. </w:t>
      </w:r>
    </w:p>
    <w:sectPr w:rsidR="00EB2CBA" w:rsidRPr="00EB2CBA" w:rsidSect="003A3A4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B5811"/>
    <w:multiLevelType w:val="hybridMultilevel"/>
    <w:tmpl w:val="4198D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EE"/>
    <w:rsid w:val="000C6555"/>
    <w:rsid w:val="0026678D"/>
    <w:rsid w:val="002903EE"/>
    <w:rsid w:val="003A3A48"/>
    <w:rsid w:val="003D3797"/>
    <w:rsid w:val="005570AF"/>
    <w:rsid w:val="00B75DC4"/>
    <w:rsid w:val="00D818E6"/>
    <w:rsid w:val="00EB2C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565D"/>
  <w15:chartTrackingRefBased/>
  <w15:docId w15:val="{14B3C326-77C9-4C07-954B-03403DF6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3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2</cp:revision>
  <dcterms:created xsi:type="dcterms:W3CDTF">2021-04-19T14:25:00Z</dcterms:created>
  <dcterms:modified xsi:type="dcterms:W3CDTF">2021-04-23T15:55:00Z</dcterms:modified>
</cp:coreProperties>
</file>