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6995" w14:textId="21802AEE" w:rsidR="00176170" w:rsidRPr="003A6E9C" w:rsidRDefault="003A6E9C" w:rsidP="003A6E9C">
      <w:pPr>
        <w:pStyle w:val="NoSpacing"/>
        <w:bidi/>
        <w:ind w:left="720"/>
        <w:jc w:val="center"/>
        <w:rPr>
          <w:rFonts w:asciiTheme="majorBidi" w:hAnsiTheme="majorBidi" w:cstheme="majorBidi"/>
          <w:b/>
          <w:bCs/>
          <w:sz w:val="52"/>
          <w:szCs w:val="52"/>
          <w:u w:val="single"/>
        </w:rPr>
      </w:pPr>
      <w:r w:rsidRPr="003A6E9C">
        <w:rPr>
          <w:rFonts w:asciiTheme="majorBidi" w:hAnsiTheme="majorBidi" w:cstheme="majorBidi"/>
          <w:b/>
          <w:bCs/>
          <w:sz w:val="52"/>
          <w:szCs w:val="52"/>
          <w:u w:val="single"/>
        </w:rPr>
        <w:t>S</w:t>
      </w:r>
      <w:r>
        <w:rPr>
          <w:rFonts w:asciiTheme="majorBidi" w:hAnsiTheme="majorBidi" w:cstheme="majorBidi"/>
          <w:b/>
          <w:bCs/>
          <w:sz w:val="52"/>
          <w:szCs w:val="52"/>
          <w:u w:val="single"/>
        </w:rPr>
        <w:t xml:space="preserve">ource and Reasons for </w:t>
      </w:r>
      <w:proofErr w:type="spellStart"/>
      <w:r>
        <w:rPr>
          <w:rFonts w:asciiTheme="majorBidi" w:hAnsiTheme="majorBidi" w:cstheme="majorBidi"/>
          <w:b/>
          <w:bCs/>
          <w:sz w:val="52"/>
          <w:szCs w:val="52"/>
          <w:u w:val="single"/>
        </w:rPr>
        <w:t>Seudas</w:t>
      </w:r>
      <w:proofErr w:type="spellEnd"/>
      <w:r w:rsidRPr="003A6E9C">
        <w:rPr>
          <w:rFonts w:asciiTheme="majorBidi" w:hAnsiTheme="majorBidi" w:cstheme="majorBidi"/>
          <w:b/>
          <w:bCs/>
          <w:sz w:val="52"/>
          <w:szCs w:val="52"/>
          <w:u w:val="single"/>
        </w:rPr>
        <w:t xml:space="preserve"> Bar Mitzvah</w:t>
      </w:r>
    </w:p>
    <w:p w14:paraId="5DF2307A" w14:textId="7DC8C39B" w:rsidR="003A6E9C" w:rsidRDefault="003A6E9C" w:rsidP="003A6E9C">
      <w:pPr>
        <w:pStyle w:val="NoSpacing"/>
        <w:bidi/>
        <w:ind w:left="720"/>
        <w:rPr>
          <w:rFonts w:asciiTheme="majorBidi" w:hAnsiTheme="majorBidi" w:cstheme="majorBidi"/>
          <w:b/>
          <w:bCs/>
          <w:u w:val="single"/>
        </w:rPr>
      </w:pPr>
    </w:p>
    <w:p w14:paraId="1A0519C1" w14:textId="50B9D21C" w:rsidR="003A6E9C" w:rsidRDefault="003A6E9C" w:rsidP="003A6E9C">
      <w:pPr>
        <w:pStyle w:val="NoSpacing"/>
        <w:bidi/>
        <w:ind w:left="720"/>
        <w:rPr>
          <w:rFonts w:asciiTheme="majorBidi" w:hAnsiTheme="majorBidi" w:cstheme="majorBidi"/>
          <w:b/>
          <w:bCs/>
          <w:u w:val="single"/>
        </w:rPr>
      </w:pPr>
    </w:p>
    <w:p w14:paraId="03BE6394" w14:textId="77777777" w:rsidR="003A6E9C" w:rsidRPr="003A6E9C" w:rsidRDefault="003A6E9C" w:rsidP="003A6E9C">
      <w:pPr>
        <w:pStyle w:val="NoSpacing"/>
        <w:bidi/>
        <w:ind w:left="720"/>
        <w:rPr>
          <w:rFonts w:asciiTheme="majorBidi" w:hAnsiTheme="majorBidi" w:cstheme="majorBidi"/>
          <w:b/>
          <w:bCs/>
          <w:u w:val="single"/>
        </w:rPr>
      </w:pPr>
    </w:p>
    <w:p w14:paraId="6268DFE5" w14:textId="2487D3F4" w:rsidR="00176170" w:rsidRPr="003A6E9C" w:rsidRDefault="00176170"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שולחן ערוך אורח חיים הלכות ברכת הפירות סימן רכה</w:t>
      </w:r>
    </w:p>
    <w:p w14:paraId="5AAE8FF0" w14:textId="39BAFCA2" w:rsidR="00176170" w:rsidRPr="003A6E9C" w:rsidRDefault="00176170" w:rsidP="003A6E9C">
      <w:pPr>
        <w:pStyle w:val="NoSpacing"/>
        <w:bidi/>
        <w:ind w:left="720"/>
        <w:rPr>
          <w:rFonts w:asciiTheme="majorBidi" w:hAnsiTheme="majorBidi" w:cstheme="majorBidi"/>
        </w:rPr>
      </w:pPr>
      <w:r w:rsidRPr="003A6E9C">
        <w:rPr>
          <w:rFonts w:asciiTheme="majorBidi" w:hAnsiTheme="majorBidi" w:cstheme="majorBidi"/>
          <w:rtl/>
        </w:rPr>
        <w:t xml:space="preserve">י"א מי שנעשה בנו בר מצוה, יברך: בא"י </w:t>
      </w:r>
      <w:proofErr w:type="spellStart"/>
      <w:r w:rsidRPr="003A6E9C">
        <w:rPr>
          <w:rFonts w:asciiTheme="majorBidi" w:hAnsiTheme="majorBidi" w:cstheme="majorBidi"/>
          <w:rtl/>
        </w:rPr>
        <w:t>אמ"ה</w:t>
      </w:r>
      <w:proofErr w:type="spellEnd"/>
      <w:r w:rsidRPr="003A6E9C">
        <w:rPr>
          <w:rFonts w:asciiTheme="majorBidi" w:hAnsiTheme="majorBidi" w:cstheme="majorBidi"/>
          <w:rtl/>
        </w:rPr>
        <w:t xml:space="preserve"> שפטרני</w:t>
      </w:r>
      <w:r w:rsidR="00217415" w:rsidRPr="003A6E9C">
        <w:rPr>
          <w:rFonts w:asciiTheme="majorBidi" w:hAnsiTheme="majorBidi" w:cstheme="majorBidi"/>
        </w:rPr>
        <w:t xml:space="preserve"> </w:t>
      </w:r>
      <w:r w:rsidRPr="003A6E9C">
        <w:rPr>
          <w:rFonts w:asciiTheme="majorBidi" w:hAnsiTheme="majorBidi" w:cstheme="majorBidi"/>
          <w:rtl/>
        </w:rPr>
        <w:t>מעונשו של זה (</w:t>
      </w:r>
      <w:proofErr w:type="spellStart"/>
      <w:r w:rsidRPr="003A6E9C">
        <w:rPr>
          <w:rFonts w:asciiTheme="majorBidi" w:hAnsiTheme="majorBidi" w:cstheme="majorBidi"/>
          <w:rtl/>
        </w:rPr>
        <w:t>מהרי"ל</w:t>
      </w:r>
      <w:proofErr w:type="spellEnd"/>
      <w:r w:rsidRPr="003A6E9C">
        <w:rPr>
          <w:rFonts w:asciiTheme="majorBidi" w:hAnsiTheme="majorBidi" w:cstheme="majorBidi"/>
          <w:rtl/>
        </w:rPr>
        <w:t xml:space="preserve"> בשם מרדכי </w:t>
      </w:r>
      <w:proofErr w:type="spellStart"/>
      <w:r w:rsidRPr="003A6E9C">
        <w:rPr>
          <w:rFonts w:asciiTheme="majorBidi" w:hAnsiTheme="majorBidi" w:cstheme="majorBidi"/>
          <w:rtl/>
        </w:rPr>
        <w:t>ובר"ר</w:t>
      </w:r>
      <w:proofErr w:type="spellEnd"/>
      <w:r w:rsidRPr="003A6E9C">
        <w:rPr>
          <w:rFonts w:asciiTheme="majorBidi" w:hAnsiTheme="majorBidi" w:cstheme="majorBidi"/>
          <w:rtl/>
        </w:rPr>
        <w:t xml:space="preserve"> פ' תולדות),  וטוב לברך בלא שם ומלכות</w:t>
      </w:r>
    </w:p>
    <w:p w14:paraId="00511C9F" w14:textId="77777777" w:rsidR="00176170" w:rsidRPr="003A6E9C" w:rsidRDefault="00176170" w:rsidP="003A6E9C">
      <w:pPr>
        <w:pStyle w:val="NoSpacing"/>
        <w:bidi/>
        <w:ind w:left="720"/>
        <w:rPr>
          <w:rFonts w:asciiTheme="majorBidi" w:hAnsiTheme="majorBidi" w:cstheme="majorBidi"/>
          <w:b/>
          <w:bCs/>
          <w:u w:val="single"/>
        </w:rPr>
      </w:pPr>
    </w:p>
    <w:p w14:paraId="5C01F672" w14:textId="75D4D089" w:rsidR="006547E1" w:rsidRPr="003A6E9C" w:rsidRDefault="006547E1"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מגן אברהם סימן רכה</w:t>
      </w:r>
    </w:p>
    <w:p w14:paraId="67499606" w14:textId="4AD517E5" w:rsidR="006547E1" w:rsidRPr="003A6E9C" w:rsidRDefault="006547E1" w:rsidP="003A6E9C">
      <w:pPr>
        <w:pStyle w:val="NoSpacing"/>
        <w:bidi/>
        <w:ind w:left="720"/>
        <w:rPr>
          <w:rFonts w:asciiTheme="majorBidi" w:hAnsiTheme="majorBidi" w:cstheme="majorBidi"/>
          <w:rtl/>
        </w:rPr>
      </w:pPr>
      <w:r w:rsidRPr="003A6E9C">
        <w:rPr>
          <w:rFonts w:asciiTheme="majorBidi" w:hAnsiTheme="majorBidi" w:cstheme="majorBidi"/>
          <w:rtl/>
        </w:rPr>
        <w:t>כ' בי"ח בליקוטים סי' כ"</w:t>
      </w:r>
      <w:r w:rsidRPr="003A6E9C">
        <w:rPr>
          <w:rFonts w:asciiTheme="majorBidi" w:hAnsiTheme="majorBidi" w:cstheme="majorBidi"/>
          <w:b/>
          <w:bCs/>
          <w:rtl/>
        </w:rPr>
        <w:t xml:space="preserve">ט </w:t>
      </w:r>
      <w:proofErr w:type="spellStart"/>
      <w:r w:rsidRPr="003A6E9C">
        <w:rPr>
          <w:rFonts w:asciiTheme="majorBidi" w:hAnsiTheme="majorBidi" w:cstheme="majorBidi"/>
          <w:b/>
          <w:bCs/>
          <w:rtl/>
        </w:rPr>
        <w:t>שמצוה</w:t>
      </w:r>
      <w:proofErr w:type="spellEnd"/>
      <w:r w:rsidRPr="003A6E9C">
        <w:rPr>
          <w:rFonts w:asciiTheme="majorBidi" w:hAnsiTheme="majorBidi" w:cstheme="majorBidi"/>
          <w:b/>
          <w:bCs/>
          <w:rtl/>
        </w:rPr>
        <w:t xml:space="preserve"> על האדם לעשות סעודה ביום שנעשו בנו בר מצוה כיום שנכנס לחופה</w:t>
      </w:r>
      <w:r w:rsidRPr="003A6E9C">
        <w:rPr>
          <w:rFonts w:asciiTheme="majorBidi" w:hAnsiTheme="majorBidi" w:cstheme="majorBidi"/>
          <w:rtl/>
        </w:rPr>
        <w:t xml:space="preserve"> ומשמע דהיינו ביום שנכנס לשנת י"ד</w:t>
      </w:r>
    </w:p>
    <w:p w14:paraId="6C029384" w14:textId="532E3165" w:rsidR="00176170" w:rsidRPr="003A6E9C" w:rsidRDefault="00176170" w:rsidP="003A6E9C">
      <w:pPr>
        <w:pStyle w:val="NoSpacing"/>
        <w:bidi/>
        <w:ind w:left="720"/>
        <w:rPr>
          <w:rFonts w:asciiTheme="majorBidi" w:hAnsiTheme="majorBidi" w:cstheme="majorBidi"/>
        </w:rPr>
      </w:pPr>
    </w:p>
    <w:p w14:paraId="2E29DB24" w14:textId="5DE39EC3" w:rsidR="003A6E9C" w:rsidRPr="003A6E9C" w:rsidRDefault="003A6E9C"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נהר מצרים</w:t>
      </w:r>
    </w:p>
    <w:p w14:paraId="777F3B0D" w14:textId="77777777" w:rsidR="003A6E9C" w:rsidRPr="003A6E9C" w:rsidRDefault="003A6E9C" w:rsidP="003A6E9C">
      <w:pPr>
        <w:pStyle w:val="NoSpacing"/>
        <w:bidi/>
        <w:ind w:left="720"/>
        <w:rPr>
          <w:rFonts w:asciiTheme="majorBidi" w:hAnsiTheme="majorBidi" w:cstheme="majorBidi"/>
          <w:rtl/>
        </w:rPr>
      </w:pPr>
      <w:r w:rsidRPr="003A6E9C">
        <w:rPr>
          <w:rFonts w:asciiTheme="majorBidi" w:hAnsiTheme="majorBidi" w:cstheme="majorBidi"/>
          <w:rtl/>
        </w:rPr>
        <w:t xml:space="preserve">נהגו במצרים ביום שמתחנך הנער למצות תפילין </w:t>
      </w:r>
      <w:proofErr w:type="spellStart"/>
      <w:r w:rsidRPr="003A6E9C">
        <w:rPr>
          <w:rFonts w:asciiTheme="majorBidi" w:hAnsiTheme="majorBidi" w:cstheme="majorBidi"/>
          <w:rtl/>
        </w:rPr>
        <w:t>שמלבישין</w:t>
      </w:r>
      <w:proofErr w:type="spellEnd"/>
      <w:r w:rsidRPr="003A6E9C">
        <w:rPr>
          <w:rFonts w:asciiTheme="majorBidi" w:hAnsiTheme="majorBidi" w:cstheme="majorBidi"/>
          <w:rtl/>
        </w:rPr>
        <w:t xml:space="preserve"> אותו בבית הכנסת בשמחה ובשירים ונרות דולקות כבמזמוטי חתן שאין נופלים על פניהם בשחרית שמתפלל שם הנער המתחנך ואף על פי שלא מצאתיו עד הנה מפורש בדברי הפוסקים אשר אתי שמצות תפילין פוטרת נפילת אפים מכל מקום מנהגם של ישראל תורה היא </w:t>
      </w:r>
      <w:r w:rsidRPr="003A6E9C">
        <w:rPr>
          <w:rFonts w:asciiTheme="majorBidi" w:hAnsiTheme="majorBidi" w:cstheme="majorBidi"/>
          <w:b/>
          <w:bCs/>
          <w:rtl/>
        </w:rPr>
        <w:t xml:space="preserve">וסמך לדבר נראה לי שהוא דומה לחתן </w:t>
      </w:r>
      <w:proofErr w:type="spellStart"/>
      <w:r w:rsidRPr="003A6E9C">
        <w:rPr>
          <w:rFonts w:asciiTheme="majorBidi" w:hAnsiTheme="majorBidi" w:cstheme="majorBidi"/>
          <w:b/>
          <w:bCs/>
          <w:rtl/>
        </w:rPr>
        <w:t>דכתיב</w:t>
      </w:r>
      <w:proofErr w:type="spellEnd"/>
      <w:r w:rsidRPr="003A6E9C">
        <w:rPr>
          <w:rFonts w:asciiTheme="majorBidi" w:hAnsiTheme="majorBidi" w:cstheme="majorBidi"/>
          <w:b/>
          <w:bCs/>
          <w:rtl/>
        </w:rPr>
        <w:t xml:space="preserve"> ביה כחתן יכהן פאר ותפילין נקראו פאר </w:t>
      </w:r>
      <w:proofErr w:type="spellStart"/>
      <w:r w:rsidRPr="003A6E9C">
        <w:rPr>
          <w:rFonts w:asciiTheme="majorBidi" w:hAnsiTheme="majorBidi" w:cstheme="majorBidi"/>
          <w:b/>
          <w:bCs/>
          <w:rtl/>
        </w:rPr>
        <w:t>כדכתיב</w:t>
      </w:r>
      <w:proofErr w:type="spellEnd"/>
      <w:r w:rsidRPr="003A6E9C">
        <w:rPr>
          <w:rFonts w:asciiTheme="majorBidi" w:hAnsiTheme="majorBidi" w:cstheme="majorBidi"/>
          <w:b/>
          <w:bCs/>
          <w:rtl/>
        </w:rPr>
        <w:t xml:space="preserve"> פארך תבוש לראשך ואם כן הרי הוא כחתן דאין בו נפילת אפים</w:t>
      </w:r>
      <w:r w:rsidRPr="003A6E9C">
        <w:rPr>
          <w:rFonts w:asciiTheme="majorBidi" w:hAnsiTheme="majorBidi" w:cstheme="majorBidi"/>
          <w:rtl/>
        </w:rPr>
        <w:t xml:space="preserve"> ועוד </w:t>
      </w:r>
      <w:proofErr w:type="spellStart"/>
      <w:r w:rsidRPr="003A6E9C">
        <w:rPr>
          <w:rFonts w:asciiTheme="majorBidi" w:hAnsiTheme="majorBidi" w:cstheme="majorBidi"/>
          <w:rtl/>
        </w:rPr>
        <w:t>דאיתקש</w:t>
      </w:r>
      <w:proofErr w:type="spellEnd"/>
      <w:r w:rsidRPr="003A6E9C">
        <w:rPr>
          <w:rFonts w:asciiTheme="majorBidi" w:hAnsiTheme="majorBidi" w:cstheme="majorBidi"/>
          <w:rtl/>
        </w:rPr>
        <w:t xml:space="preserve"> למילה כדרשו רז"ל על פסוק ליהודים </w:t>
      </w:r>
      <w:proofErr w:type="spellStart"/>
      <w:r w:rsidRPr="003A6E9C">
        <w:rPr>
          <w:rFonts w:asciiTheme="majorBidi" w:hAnsiTheme="majorBidi" w:cstheme="majorBidi"/>
          <w:rtl/>
        </w:rPr>
        <w:t>היתה</w:t>
      </w:r>
      <w:proofErr w:type="spellEnd"/>
      <w:r w:rsidRPr="003A6E9C">
        <w:rPr>
          <w:rFonts w:asciiTheme="majorBidi" w:hAnsiTheme="majorBidi" w:cstheme="majorBidi"/>
          <w:rtl/>
        </w:rPr>
        <w:t xml:space="preserve"> אורה ושמחה וששון ויקר מגילה </w:t>
      </w:r>
      <w:proofErr w:type="spellStart"/>
      <w:r w:rsidRPr="003A6E9C">
        <w:rPr>
          <w:rFonts w:asciiTheme="majorBidi" w:hAnsiTheme="majorBidi" w:cstheme="majorBidi"/>
          <w:rtl/>
        </w:rPr>
        <w:t>דט"ז</w:t>
      </w:r>
      <w:proofErr w:type="spellEnd"/>
      <w:r w:rsidRPr="003A6E9C">
        <w:rPr>
          <w:rFonts w:asciiTheme="majorBidi" w:hAnsiTheme="majorBidi" w:cstheme="majorBidi"/>
          <w:rtl/>
        </w:rPr>
        <w:t xml:space="preserve"> ע"ב אררה זו תורה וששון זו מילה ויקר אלו תפילין ואם כן הרי </w:t>
      </w:r>
      <w:proofErr w:type="spellStart"/>
      <w:r w:rsidRPr="003A6E9C">
        <w:rPr>
          <w:rFonts w:asciiTheme="majorBidi" w:hAnsiTheme="majorBidi" w:cstheme="majorBidi"/>
          <w:rtl/>
        </w:rPr>
        <w:t>איתקש</w:t>
      </w:r>
      <w:proofErr w:type="spellEnd"/>
      <w:r w:rsidRPr="003A6E9C">
        <w:rPr>
          <w:rFonts w:asciiTheme="majorBidi" w:hAnsiTheme="majorBidi" w:cstheme="majorBidi"/>
          <w:rtl/>
        </w:rPr>
        <w:t xml:space="preserve"> לחתן ולמילה ושמחה של מצוה היא ואת ושפיר נהגו שלא ליפול על פניהם וכן נוהגים גם בערים רבות בחו"ל וכמנהג </w:t>
      </w:r>
      <w:proofErr w:type="spellStart"/>
      <w:r w:rsidRPr="003A6E9C">
        <w:rPr>
          <w:rFonts w:asciiTheme="majorBidi" w:hAnsiTheme="majorBidi" w:cstheme="majorBidi"/>
          <w:rtl/>
        </w:rPr>
        <w:t>עיקו"ת</w:t>
      </w:r>
      <w:proofErr w:type="spellEnd"/>
      <w:r w:rsidRPr="003A6E9C">
        <w:rPr>
          <w:rFonts w:asciiTheme="majorBidi" w:hAnsiTheme="majorBidi" w:cstheme="majorBidi"/>
          <w:rtl/>
        </w:rPr>
        <w:t xml:space="preserve"> ירושלם ת"ו</w:t>
      </w:r>
    </w:p>
    <w:p w14:paraId="4C6D12A8" w14:textId="0F71A3C1" w:rsidR="003A6E9C" w:rsidRPr="003A6E9C" w:rsidRDefault="003A6E9C" w:rsidP="003A6E9C">
      <w:pPr>
        <w:pStyle w:val="NoSpacing"/>
        <w:bidi/>
        <w:ind w:left="720"/>
        <w:rPr>
          <w:rFonts w:asciiTheme="majorBidi" w:hAnsiTheme="majorBidi" w:cstheme="majorBidi"/>
        </w:rPr>
      </w:pPr>
    </w:p>
    <w:p w14:paraId="15A3EC19" w14:textId="77777777" w:rsidR="003A6E9C" w:rsidRPr="003A6E9C" w:rsidRDefault="003A6E9C" w:rsidP="003A6E9C">
      <w:pPr>
        <w:pStyle w:val="NoSpacing"/>
        <w:bidi/>
        <w:ind w:left="720"/>
        <w:rPr>
          <w:rFonts w:asciiTheme="majorBidi" w:hAnsiTheme="majorBidi" w:cstheme="majorBidi"/>
          <w:rtl/>
        </w:rPr>
      </w:pPr>
    </w:p>
    <w:p w14:paraId="1E68A06D" w14:textId="77777777" w:rsidR="00176170" w:rsidRPr="003A6E9C" w:rsidRDefault="00176170"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בראשית פרשת וירא פרק </w:t>
      </w:r>
      <w:proofErr w:type="spellStart"/>
      <w:r w:rsidRPr="003A6E9C">
        <w:rPr>
          <w:rFonts w:asciiTheme="majorBidi" w:hAnsiTheme="majorBidi" w:cstheme="majorBidi"/>
          <w:b/>
          <w:bCs/>
          <w:u w:val="single"/>
          <w:rtl/>
        </w:rPr>
        <w:t>כא</w:t>
      </w:r>
      <w:proofErr w:type="spellEnd"/>
    </w:p>
    <w:p w14:paraId="508C6388" w14:textId="5FB8D8A3" w:rsidR="00176170" w:rsidRPr="003A6E9C" w:rsidRDefault="00176170" w:rsidP="003A6E9C">
      <w:pPr>
        <w:pStyle w:val="NoSpacing"/>
        <w:bidi/>
        <w:ind w:left="720"/>
        <w:rPr>
          <w:rFonts w:asciiTheme="majorBidi" w:hAnsiTheme="majorBidi" w:cstheme="majorBidi"/>
          <w:rtl/>
        </w:rPr>
      </w:pPr>
      <w:r w:rsidRPr="003A6E9C">
        <w:rPr>
          <w:rFonts w:asciiTheme="majorBidi" w:hAnsiTheme="majorBidi" w:cstheme="majorBidi"/>
          <w:rtl/>
        </w:rPr>
        <w:t xml:space="preserve">(ח) ויגדל הילד </w:t>
      </w:r>
      <w:proofErr w:type="spellStart"/>
      <w:r w:rsidRPr="003A6E9C">
        <w:rPr>
          <w:rFonts w:asciiTheme="majorBidi" w:hAnsiTheme="majorBidi" w:cstheme="majorBidi"/>
          <w:rtl/>
        </w:rPr>
        <w:t>ויגמל</w:t>
      </w:r>
      <w:proofErr w:type="spellEnd"/>
      <w:r w:rsidRPr="003A6E9C">
        <w:rPr>
          <w:rFonts w:asciiTheme="majorBidi" w:hAnsiTheme="majorBidi" w:cstheme="majorBidi"/>
          <w:rtl/>
        </w:rPr>
        <w:t xml:space="preserve"> ויעש אברהם משתה גדול ביום הגמל את יצחק:</w:t>
      </w:r>
    </w:p>
    <w:p w14:paraId="23BFFDA2" w14:textId="77777777" w:rsidR="00176170" w:rsidRPr="003A6E9C" w:rsidRDefault="00176170" w:rsidP="003A6E9C">
      <w:pPr>
        <w:pStyle w:val="NoSpacing"/>
        <w:bidi/>
        <w:ind w:left="720"/>
        <w:rPr>
          <w:rFonts w:asciiTheme="majorBidi" w:hAnsiTheme="majorBidi" w:cstheme="majorBidi"/>
          <w:rtl/>
        </w:rPr>
      </w:pPr>
    </w:p>
    <w:p w14:paraId="47F1A601" w14:textId="77777777" w:rsidR="00176170" w:rsidRPr="003A6E9C" w:rsidRDefault="00176170"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תוספות מסכת שבת דף קל עמוד א</w:t>
      </w:r>
    </w:p>
    <w:p w14:paraId="323E25A0" w14:textId="1C7A3CD2" w:rsidR="00176170" w:rsidRPr="003A6E9C" w:rsidRDefault="00176170" w:rsidP="003A6E9C">
      <w:pPr>
        <w:pStyle w:val="NoSpacing"/>
        <w:bidi/>
        <w:ind w:left="720"/>
        <w:rPr>
          <w:rFonts w:asciiTheme="majorBidi" w:hAnsiTheme="majorBidi" w:cstheme="majorBidi"/>
        </w:rPr>
      </w:pPr>
      <w:r w:rsidRPr="003A6E9C">
        <w:rPr>
          <w:rFonts w:asciiTheme="majorBidi" w:hAnsiTheme="majorBidi" w:cstheme="majorBidi"/>
          <w:rtl/>
        </w:rPr>
        <w:t>שש אנכי - במדרש (שוחר טוב) למנצח על השמינית כתיב הנדרש על המילה שהיא בשמיני וכן אמרי' (</w:t>
      </w:r>
      <w:proofErr w:type="spellStart"/>
      <w:r w:rsidRPr="003A6E9C">
        <w:rPr>
          <w:rFonts w:asciiTheme="majorBidi" w:hAnsiTheme="majorBidi" w:cstheme="majorBidi"/>
          <w:rtl/>
        </w:rPr>
        <w:t>פר"א</w:t>
      </w:r>
      <w:proofErr w:type="spellEnd"/>
      <w:r w:rsidRPr="003A6E9C">
        <w:rPr>
          <w:rFonts w:asciiTheme="majorBidi" w:hAnsiTheme="majorBidi" w:cstheme="majorBidi"/>
          <w:rtl/>
        </w:rPr>
        <w:t xml:space="preserve"> פ' כ"ט) ויעש אברהם משתה גדול ביום הגמל את יצחק ביום </w:t>
      </w:r>
      <w:proofErr w:type="spellStart"/>
      <w:r w:rsidRPr="003A6E9C">
        <w:rPr>
          <w:rFonts w:asciiTheme="majorBidi" w:hAnsiTheme="majorBidi" w:cstheme="majorBidi"/>
          <w:rtl/>
        </w:rPr>
        <w:t>ה"ג</w:t>
      </w:r>
      <w:proofErr w:type="spellEnd"/>
      <w:r w:rsidRPr="003A6E9C">
        <w:rPr>
          <w:rFonts w:asciiTheme="majorBidi" w:hAnsiTheme="majorBidi" w:cstheme="majorBidi"/>
          <w:rtl/>
        </w:rPr>
        <w:t xml:space="preserve"> מל את יצחק דהיינו ביום השמיני </w:t>
      </w:r>
      <w:proofErr w:type="spellStart"/>
      <w:r w:rsidRPr="003A6E9C">
        <w:rPr>
          <w:rFonts w:asciiTheme="majorBidi" w:hAnsiTheme="majorBidi" w:cstheme="majorBidi"/>
          <w:rtl/>
        </w:rPr>
        <w:t>דמילה</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כמנין</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ה"ג</w:t>
      </w:r>
      <w:proofErr w:type="spellEnd"/>
      <w:r w:rsidRPr="003A6E9C">
        <w:rPr>
          <w:rFonts w:asciiTheme="majorBidi" w:hAnsiTheme="majorBidi" w:cstheme="majorBidi"/>
          <w:rtl/>
        </w:rPr>
        <w:t>, ר"ת.</w:t>
      </w:r>
    </w:p>
    <w:p w14:paraId="50E2EE0C" w14:textId="4C349721" w:rsidR="006547E1" w:rsidRPr="003A6E9C" w:rsidRDefault="006547E1" w:rsidP="003A6E9C">
      <w:pPr>
        <w:pStyle w:val="NoSpacing"/>
        <w:bidi/>
        <w:ind w:left="720"/>
        <w:rPr>
          <w:rFonts w:asciiTheme="majorBidi" w:hAnsiTheme="majorBidi" w:cstheme="majorBidi"/>
          <w:b/>
          <w:bCs/>
          <w:u w:val="single"/>
        </w:rPr>
      </w:pPr>
    </w:p>
    <w:p w14:paraId="605A10CB" w14:textId="77777777" w:rsidR="003A6E9C" w:rsidRPr="003A6E9C" w:rsidRDefault="003A6E9C"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שו"ת יד אפרים (ס' </w:t>
      </w:r>
      <w:proofErr w:type="spellStart"/>
      <w:r w:rsidRPr="003A6E9C">
        <w:rPr>
          <w:rFonts w:asciiTheme="majorBidi" w:hAnsiTheme="majorBidi" w:cstheme="majorBidi"/>
          <w:b/>
          <w:bCs/>
          <w:u w:val="single"/>
          <w:rtl/>
        </w:rPr>
        <w:t>יח</w:t>
      </w:r>
      <w:proofErr w:type="spellEnd"/>
      <w:r w:rsidRPr="003A6E9C">
        <w:rPr>
          <w:rFonts w:asciiTheme="majorBidi" w:hAnsiTheme="majorBidi" w:cstheme="majorBidi"/>
          <w:b/>
          <w:bCs/>
          <w:u w:val="single"/>
          <w:rtl/>
        </w:rPr>
        <w:t xml:space="preserve">) </w:t>
      </w:r>
    </w:p>
    <w:p w14:paraId="2199D4C6" w14:textId="1766DDDC" w:rsidR="003A6E9C" w:rsidRPr="003A6E9C" w:rsidRDefault="003A6E9C" w:rsidP="003A6E9C">
      <w:pPr>
        <w:pStyle w:val="NoSpacing"/>
        <w:bidi/>
        <w:ind w:left="720"/>
        <w:rPr>
          <w:rFonts w:asciiTheme="majorBidi" w:hAnsiTheme="majorBidi" w:cstheme="majorBidi"/>
          <w:rtl/>
        </w:rPr>
      </w:pPr>
      <w:r w:rsidRPr="003A6E9C">
        <w:rPr>
          <w:rFonts w:asciiTheme="majorBidi" w:hAnsiTheme="majorBidi" w:cstheme="majorBidi"/>
          <w:b/>
          <w:bCs/>
          <w:rtl/>
        </w:rPr>
        <w:t xml:space="preserve">לגדלות בגיל י"ג יש גם להביא מיצחק: ויגדל הילד </w:t>
      </w:r>
      <w:proofErr w:type="spellStart"/>
      <w:r w:rsidRPr="003A6E9C">
        <w:rPr>
          <w:rFonts w:asciiTheme="majorBidi" w:hAnsiTheme="majorBidi" w:cstheme="majorBidi"/>
          <w:b/>
          <w:bCs/>
          <w:rtl/>
        </w:rPr>
        <w:t>ויגמל</w:t>
      </w:r>
      <w:proofErr w:type="spellEnd"/>
      <w:r w:rsidRPr="003A6E9C">
        <w:rPr>
          <w:rFonts w:asciiTheme="majorBidi" w:hAnsiTheme="majorBidi" w:cstheme="majorBidi"/>
          <w:b/>
          <w:bCs/>
          <w:rtl/>
        </w:rPr>
        <w:t xml:space="preserve"> (וירא כ"א ח'), ובמ"ר: ר' הושעיה רבה אומר נגמל </w:t>
      </w:r>
      <w:proofErr w:type="spellStart"/>
      <w:r w:rsidRPr="003A6E9C">
        <w:rPr>
          <w:rFonts w:asciiTheme="majorBidi" w:hAnsiTheme="majorBidi" w:cstheme="majorBidi"/>
          <w:b/>
          <w:bCs/>
          <w:rtl/>
        </w:rPr>
        <w:t>מיצה"ר</w:t>
      </w:r>
      <w:proofErr w:type="spellEnd"/>
      <w:r w:rsidRPr="003A6E9C">
        <w:rPr>
          <w:rFonts w:asciiTheme="majorBidi" w:hAnsiTheme="majorBidi" w:cstheme="majorBidi"/>
          <w:b/>
          <w:bCs/>
          <w:rtl/>
        </w:rPr>
        <w:t>, ר"ל כיון שכתוב "ויגדל", יוצא שהיה בן י"ג שאז נקרא "גדול",</w:t>
      </w:r>
      <w:r w:rsidRPr="003A6E9C">
        <w:rPr>
          <w:rFonts w:asciiTheme="majorBidi" w:hAnsiTheme="majorBidi" w:cstheme="majorBidi"/>
          <w:rtl/>
        </w:rPr>
        <w:t xml:space="preserve"> על כן "</w:t>
      </w:r>
      <w:proofErr w:type="spellStart"/>
      <w:r w:rsidRPr="003A6E9C">
        <w:rPr>
          <w:rFonts w:asciiTheme="majorBidi" w:hAnsiTheme="majorBidi" w:cstheme="majorBidi"/>
          <w:rtl/>
        </w:rPr>
        <w:t>ויגמל</w:t>
      </w:r>
      <w:proofErr w:type="spellEnd"/>
      <w:r w:rsidRPr="003A6E9C">
        <w:rPr>
          <w:rFonts w:asciiTheme="majorBidi" w:hAnsiTheme="majorBidi" w:cstheme="majorBidi"/>
          <w:rtl/>
        </w:rPr>
        <w:t xml:space="preserve">" פירושו, שנגמל </w:t>
      </w:r>
      <w:proofErr w:type="spellStart"/>
      <w:r w:rsidRPr="003A6E9C">
        <w:rPr>
          <w:rFonts w:asciiTheme="majorBidi" w:hAnsiTheme="majorBidi" w:cstheme="majorBidi"/>
          <w:rtl/>
        </w:rPr>
        <w:t>מיצה"ר</w:t>
      </w:r>
      <w:proofErr w:type="spellEnd"/>
      <w:r w:rsidRPr="003A6E9C">
        <w:rPr>
          <w:rFonts w:asciiTheme="majorBidi" w:hAnsiTheme="majorBidi" w:cstheme="majorBidi"/>
          <w:rtl/>
        </w:rPr>
        <w:t xml:space="preserve"> וזכה ליצר טוב. ובתורה שלמה (כ"א) כתב, </w:t>
      </w:r>
      <w:proofErr w:type="spellStart"/>
      <w:r w:rsidRPr="003A6E9C">
        <w:rPr>
          <w:rFonts w:asciiTheme="majorBidi" w:hAnsiTheme="majorBidi" w:cstheme="majorBidi"/>
          <w:b/>
          <w:bCs/>
          <w:rtl/>
        </w:rPr>
        <w:t>דכך</w:t>
      </w:r>
      <w:proofErr w:type="spellEnd"/>
      <w:r w:rsidRPr="003A6E9C">
        <w:rPr>
          <w:rFonts w:asciiTheme="majorBidi" w:hAnsiTheme="majorBidi" w:cstheme="majorBidi"/>
          <w:b/>
          <w:bCs/>
          <w:rtl/>
        </w:rPr>
        <w:t xml:space="preserve"> מפורש במדרש אגדה: נגמל מיצר הרע ליצר הטוב</w:t>
      </w:r>
      <w:r w:rsidRPr="003A6E9C">
        <w:rPr>
          <w:rFonts w:asciiTheme="majorBidi" w:hAnsiTheme="majorBidi" w:cstheme="majorBidi"/>
          <w:rtl/>
        </w:rPr>
        <w:t xml:space="preserve">, </w:t>
      </w:r>
      <w:r w:rsidRPr="003A6E9C">
        <w:rPr>
          <w:rFonts w:asciiTheme="majorBidi" w:hAnsiTheme="majorBidi" w:cstheme="majorBidi"/>
          <w:b/>
          <w:bCs/>
          <w:rtl/>
        </w:rPr>
        <w:t xml:space="preserve">ובן י"ג שנה </w:t>
      </w:r>
      <w:proofErr w:type="spellStart"/>
      <w:r w:rsidRPr="003A6E9C">
        <w:rPr>
          <w:rFonts w:asciiTheme="majorBidi" w:hAnsiTheme="majorBidi" w:cstheme="majorBidi"/>
          <w:b/>
          <w:bCs/>
          <w:rtl/>
        </w:rPr>
        <w:t>הוה</w:t>
      </w:r>
      <w:proofErr w:type="spellEnd"/>
      <w:r w:rsidRPr="003A6E9C">
        <w:rPr>
          <w:rFonts w:asciiTheme="majorBidi" w:hAnsiTheme="majorBidi" w:cstheme="majorBidi"/>
          <w:rtl/>
        </w:rPr>
        <w:t xml:space="preserve">. וראה מ"ר קהלת (ד' י"ג) עה"פ: טוב ילד מסכן וחכם - זה יצר טוב, ולמה נקרא שמו ילד שאין מזדווג לאדם אלא מבן י"ג שנה. ובאבות </w:t>
      </w:r>
      <w:proofErr w:type="spellStart"/>
      <w:r w:rsidRPr="003A6E9C">
        <w:rPr>
          <w:rFonts w:asciiTheme="majorBidi" w:hAnsiTheme="majorBidi" w:cstheme="majorBidi"/>
          <w:rtl/>
        </w:rPr>
        <w:t>דר"נ</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פט"ז</w:t>
      </w:r>
      <w:proofErr w:type="spellEnd"/>
      <w:r w:rsidRPr="003A6E9C">
        <w:rPr>
          <w:rFonts w:asciiTheme="majorBidi" w:hAnsiTheme="majorBidi" w:cstheme="majorBidi"/>
          <w:rtl/>
        </w:rPr>
        <w:t xml:space="preserve">): ואחרי י"ג שנה נולד יצר טוב, וכן בזוהר: </w:t>
      </w:r>
      <w:proofErr w:type="spellStart"/>
      <w:r w:rsidRPr="003A6E9C">
        <w:rPr>
          <w:rFonts w:asciiTheme="majorBidi" w:hAnsiTheme="majorBidi" w:cstheme="majorBidi"/>
          <w:rtl/>
        </w:rPr>
        <w:t>מתליסר</w:t>
      </w:r>
      <w:proofErr w:type="spellEnd"/>
      <w:r w:rsidRPr="003A6E9C">
        <w:rPr>
          <w:rFonts w:asciiTheme="majorBidi" w:hAnsiTheme="majorBidi" w:cstheme="majorBidi"/>
          <w:rtl/>
        </w:rPr>
        <w:t xml:space="preserve"> שנין ואילך יצר טוב הוא עמיה דבר נש (זהר בראשית קע"ט). </w:t>
      </w:r>
    </w:p>
    <w:p w14:paraId="1896BAB0" w14:textId="05FD57F4" w:rsidR="003A6E9C" w:rsidRPr="003A6E9C" w:rsidRDefault="003A6E9C" w:rsidP="003A6E9C">
      <w:pPr>
        <w:pStyle w:val="NoSpacing"/>
        <w:bidi/>
        <w:rPr>
          <w:rFonts w:asciiTheme="majorBidi" w:hAnsiTheme="majorBidi" w:cstheme="majorBidi"/>
          <w:b/>
          <w:bCs/>
          <w:u w:val="single"/>
        </w:rPr>
      </w:pPr>
    </w:p>
    <w:p w14:paraId="4106300E" w14:textId="77777777" w:rsidR="003A6E9C" w:rsidRPr="003A6E9C" w:rsidRDefault="003A6E9C"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חכמת תורה </w:t>
      </w:r>
    </w:p>
    <w:p w14:paraId="6323D0F4" w14:textId="4B7E9729" w:rsidR="003A6E9C" w:rsidRPr="003A6E9C" w:rsidRDefault="003A6E9C" w:rsidP="003A6E9C">
      <w:pPr>
        <w:pStyle w:val="NoSpacing"/>
        <w:bidi/>
        <w:ind w:left="720"/>
        <w:rPr>
          <w:rFonts w:asciiTheme="majorBidi" w:hAnsiTheme="majorBidi" w:cstheme="majorBidi"/>
        </w:rPr>
      </w:pPr>
      <w:r w:rsidRPr="003A6E9C">
        <w:rPr>
          <w:rFonts w:asciiTheme="majorBidi" w:hAnsiTheme="majorBidi" w:cstheme="majorBidi"/>
          <w:rtl/>
        </w:rPr>
        <w:t xml:space="preserve">אך ביצחק מצינו שאמר (בראשית </w:t>
      </w:r>
      <w:proofErr w:type="spellStart"/>
      <w:r w:rsidRPr="003A6E9C">
        <w:rPr>
          <w:rFonts w:asciiTheme="majorBidi" w:hAnsiTheme="majorBidi" w:cstheme="majorBidi"/>
          <w:rtl/>
        </w:rPr>
        <w:t>כא:ח</w:t>
      </w:r>
      <w:proofErr w:type="spellEnd"/>
      <w:r w:rsidRPr="003A6E9C">
        <w:rPr>
          <w:rFonts w:asciiTheme="majorBidi" w:hAnsiTheme="majorBidi" w:cstheme="majorBidi"/>
          <w:rtl/>
        </w:rPr>
        <w:t xml:space="preserve">) ויעש אברהם משתה גדול ביום הגמל את יצחק ודרשו חז"ל </w:t>
      </w:r>
      <w:proofErr w:type="spellStart"/>
      <w:r w:rsidRPr="003A6E9C">
        <w:rPr>
          <w:rFonts w:asciiTheme="majorBidi" w:hAnsiTheme="majorBidi" w:cstheme="majorBidi"/>
          <w:rtl/>
        </w:rPr>
        <w:t>ב"ר</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נג:י</w:t>
      </w:r>
      <w:proofErr w:type="spellEnd"/>
      <w:r w:rsidRPr="003A6E9C">
        <w:rPr>
          <w:rFonts w:asciiTheme="majorBidi" w:hAnsiTheme="majorBidi" w:cstheme="majorBidi"/>
          <w:rtl/>
        </w:rPr>
        <w:t xml:space="preserve">) לחד דעה שזה הוי ביום שנגמל מיצרו והיינו שנעשה בר מצוה וא"כ מוכח שבהתחלת </w:t>
      </w:r>
      <w:proofErr w:type="spellStart"/>
      <w:r w:rsidRPr="003A6E9C">
        <w:rPr>
          <w:rFonts w:asciiTheme="majorBidi" w:hAnsiTheme="majorBidi" w:cstheme="majorBidi"/>
          <w:rtl/>
        </w:rPr>
        <w:t>המצוה</w:t>
      </w:r>
      <w:proofErr w:type="spellEnd"/>
      <w:r w:rsidRPr="003A6E9C">
        <w:rPr>
          <w:rFonts w:asciiTheme="majorBidi" w:hAnsiTheme="majorBidi" w:cstheme="majorBidi"/>
          <w:rtl/>
        </w:rPr>
        <w:t xml:space="preserve"> עשה סעודה משמחה שנעשה בר מצוה </w:t>
      </w:r>
      <w:r w:rsidRPr="003A6E9C">
        <w:rPr>
          <w:rFonts w:asciiTheme="majorBidi" w:hAnsiTheme="majorBidi" w:cstheme="majorBidi"/>
          <w:b/>
          <w:bCs/>
          <w:rtl/>
        </w:rPr>
        <w:t xml:space="preserve">ולכך נראה </w:t>
      </w:r>
      <w:proofErr w:type="spellStart"/>
      <w:r w:rsidRPr="003A6E9C">
        <w:rPr>
          <w:rFonts w:asciiTheme="majorBidi" w:hAnsiTheme="majorBidi" w:cstheme="majorBidi"/>
          <w:b/>
          <w:bCs/>
          <w:rtl/>
        </w:rPr>
        <w:t>דבאדם</w:t>
      </w:r>
      <w:proofErr w:type="spellEnd"/>
      <w:r w:rsidRPr="003A6E9C">
        <w:rPr>
          <w:rFonts w:asciiTheme="majorBidi" w:hAnsiTheme="majorBidi" w:cstheme="majorBidi"/>
          <w:b/>
          <w:bCs/>
          <w:rtl/>
        </w:rPr>
        <w:t xml:space="preserve"> הראשון נמי כיון שנברא </w:t>
      </w:r>
      <w:proofErr w:type="spellStart"/>
      <w:r w:rsidRPr="003A6E9C">
        <w:rPr>
          <w:rFonts w:asciiTheme="majorBidi" w:hAnsiTheme="majorBidi" w:cstheme="majorBidi"/>
          <w:b/>
          <w:bCs/>
          <w:rtl/>
        </w:rPr>
        <w:t>וציוה</w:t>
      </w:r>
      <w:proofErr w:type="spellEnd"/>
      <w:r w:rsidRPr="003A6E9C">
        <w:rPr>
          <w:rFonts w:asciiTheme="majorBidi" w:hAnsiTheme="majorBidi" w:cstheme="majorBidi"/>
          <w:b/>
          <w:bCs/>
          <w:rtl/>
        </w:rPr>
        <w:t xml:space="preserve"> לו הקב"ה להיות עושה מצות הללו א"כ נעשה בר מצוה ולכך מצוה לו לעשות סעודה ולכך רימז הכתוב מצות שלו בפסוק מכל עץ הגן אכל תאכל</w:t>
      </w:r>
      <w:r w:rsidRPr="003A6E9C">
        <w:rPr>
          <w:rFonts w:asciiTheme="majorBidi" w:hAnsiTheme="majorBidi" w:cstheme="majorBidi"/>
          <w:rtl/>
        </w:rPr>
        <w:t xml:space="preserve"> כי זה שייך לזה ש</w:t>
      </w:r>
      <w:r w:rsidRPr="003A6E9C">
        <w:rPr>
          <w:rFonts w:asciiTheme="majorBidi" w:hAnsiTheme="majorBidi" w:cstheme="majorBidi"/>
          <w:b/>
          <w:bCs/>
          <w:rtl/>
        </w:rPr>
        <w:t xml:space="preserve">מחמת </w:t>
      </w:r>
      <w:proofErr w:type="spellStart"/>
      <w:r w:rsidRPr="003A6E9C">
        <w:rPr>
          <w:rFonts w:asciiTheme="majorBidi" w:hAnsiTheme="majorBidi" w:cstheme="majorBidi"/>
          <w:b/>
          <w:bCs/>
          <w:rtl/>
        </w:rPr>
        <w:t>שציוה</w:t>
      </w:r>
      <w:proofErr w:type="spellEnd"/>
      <w:r w:rsidRPr="003A6E9C">
        <w:rPr>
          <w:rFonts w:asciiTheme="majorBidi" w:hAnsiTheme="majorBidi" w:cstheme="majorBidi"/>
          <w:b/>
          <w:bCs/>
          <w:rtl/>
        </w:rPr>
        <w:t xml:space="preserve"> לו על המצות אמר לו שמעתה הוי מצוה שמכל עץ הגן אכל תאכל דרך מצוה </w:t>
      </w:r>
      <w:r w:rsidRPr="003A6E9C">
        <w:rPr>
          <w:rFonts w:asciiTheme="majorBidi" w:hAnsiTheme="majorBidi" w:cstheme="majorBidi"/>
          <w:rtl/>
        </w:rPr>
        <w:t xml:space="preserve">כי הוי סעודת מצוה שישמח מה שנעשה בר מצוה </w:t>
      </w:r>
      <w:proofErr w:type="spellStart"/>
      <w:r w:rsidRPr="003A6E9C">
        <w:rPr>
          <w:rFonts w:asciiTheme="majorBidi" w:hAnsiTheme="majorBidi" w:cstheme="majorBidi"/>
          <w:rtl/>
        </w:rPr>
        <w:t>וז"ש</w:t>
      </w:r>
      <w:proofErr w:type="spellEnd"/>
      <w:r w:rsidRPr="003A6E9C">
        <w:rPr>
          <w:rFonts w:asciiTheme="majorBidi" w:hAnsiTheme="majorBidi" w:cstheme="majorBidi"/>
          <w:rtl/>
        </w:rPr>
        <w:t xml:space="preserve"> חז"ל כדי שיכנס מיד היינו כדי שיהיה בידו להנות מסעודת מצוה מיד שיהיה בידו לעשות סעודת מצוה מיד ויעשה שמחה של מצוה</w:t>
      </w:r>
    </w:p>
    <w:p w14:paraId="2057AA5B" w14:textId="77777777" w:rsidR="003A6E9C" w:rsidRPr="003A6E9C" w:rsidRDefault="003A6E9C" w:rsidP="003A6E9C">
      <w:pPr>
        <w:pStyle w:val="NoSpacing"/>
        <w:bidi/>
        <w:ind w:left="720"/>
        <w:rPr>
          <w:rFonts w:asciiTheme="majorBidi" w:hAnsiTheme="majorBidi" w:cstheme="majorBidi"/>
          <w:b/>
          <w:bCs/>
          <w:u w:val="single"/>
        </w:rPr>
      </w:pPr>
    </w:p>
    <w:p w14:paraId="3D8CAA6D" w14:textId="0D0D437E" w:rsidR="006547E1" w:rsidRPr="003A6E9C" w:rsidRDefault="006547E1"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ים של שלמה מסכת בבא קמא פרק ז</w:t>
      </w:r>
    </w:p>
    <w:p w14:paraId="4C309192" w14:textId="1A58FCD0" w:rsidR="00AE782D" w:rsidRPr="003A6E9C" w:rsidRDefault="006547E1" w:rsidP="003A6E9C">
      <w:pPr>
        <w:pStyle w:val="NoSpacing"/>
        <w:bidi/>
        <w:ind w:left="720"/>
        <w:rPr>
          <w:rFonts w:asciiTheme="majorBidi" w:hAnsiTheme="majorBidi" w:cstheme="majorBidi"/>
        </w:rPr>
      </w:pPr>
      <w:r w:rsidRPr="003A6E9C">
        <w:rPr>
          <w:rFonts w:asciiTheme="majorBidi" w:hAnsiTheme="majorBidi" w:cstheme="majorBidi"/>
          <w:b/>
          <w:bCs/>
          <w:rtl/>
        </w:rPr>
        <w:lastRenderedPageBreak/>
        <w:t>וסעודת בר מצוה שעושים האשכנזים, לכאורה אין לך סעודת מצוה גדולה מזו</w:t>
      </w:r>
      <w:r w:rsidRPr="003A6E9C">
        <w:rPr>
          <w:rFonts w:asciiTheme="majorBidi" w:hAnsiTheme="majorBidi" w:cstheme="majorBidi"/>
          <w:rtl/>
        </w:rPr>
        <w:t xml:space="preserve">, </w:t>
      </w:r>
      <w:r w:rsidRPr="003A6E9C">
        <w:rPr>
          <w:rFonts w:asciiTheme="majorBidi" w:hAnsiTheme="majorBidi" w:cstheme="majorBidi"/>
          <w:b/>
          <w:bCs/>
          <w:rtl/>
        </w:rPr>
        <w:t xml:space="preserve">ושמה יוכיח עליה. ועושים שמחה, ונותנים למקום שבח והודיה, שזכה הנער להיות בר מצוה, וגדול </w:t>
      </w:r>
      <w:proofErr w:type="spellStart"/>
      <w:r w:rsidRPr="003A6E9C">
        <w:rPr>
          <w:rFonts w:asciiTheme="majorBidi" w:hAnsiTheme="majorBidi" w:cstheme="majorBidi"/>
          <w:b/>
          <w:bCs/>
          <w:rtl/>
        </w:rPr>
        <w:t>המצוה</w:t>
      </w:r>
      <w:proofErr w:type="spellEnd"/>
      <w:r w:rsidRPr="003A6E9C">
        <w:rPr>
          <w:rFonts w:asciiTheme="majorBidi" w:hAnsiTheme="majorBidi" w:cstheme="majorBidi"/>
          <w:b/>
          <w:bCs/>
          <w:rtl/>
        </w:rPr>
        <w:t xml:space="preserve"> ועושה, והאב זכה שגדלו עד עתה, להכניסו בברית התורה בכללה</w:t>
      </w:r>
      <w:r w:rsidRPr="003A6E9C">
        <w:rPr>
          <w:rFonts w:asciiTheme="majorBidi" w:hAnsiTheme="majorBidi" w:cstheme="majorBidi"/>
          <w:rtl/>
        </w:rPr>
        <w:t xml:space="preserve">. </w:t>
      </w:r>
      <w:r w:rsidRPr="003A6E9C">
        <w:rPr>
          <w:rFonts w:asciiTheme="majorBidi" w:hAnsiTheme="majorBidi" w:cstheme="majorBidi"/>
          <w:u w:val="single"/>
          <w:rtl/>
        </w:rPr>
        <w:t xml:space="preserve">וראיה </w:t>
      </w:r>
      <w:proofErr w:type="spellStart"/>
      <w:r w:rsidRPr="003A6E9C">
        <w:rPr>
          <w:rFonts w:asciiTheme="majorBidi" w:hAnsiTheme="majorBidi" w:cstheme="majorBidi"/>
          <w:u w:val="single"/>
          <w:rtl/>
        </w:rPr>
        <w:t>להדיא</w:t>
      </w:r>
      <w:proofErr w:type="spellEnd"/>
      <w:r w:rsidRPr="003A6E9C">
        <w:rPr>
          <w:rFonts w:asciiTheme="majorBidi" w:hAnsiTheme="majorBidi" w:cstheme="majorBidi"/>
          <w:u w:val="single"/>
          <w:rtl/>
        </w:rPr>
        <w:t xml:space="preserve"> </w:t>
      </w:r>
      <w:proofErr w:type="spellStart"/>
      <w:r w:rsidRPr="003A6E9C">
        <w:rPr>
          <w:rFonts w:asciiTheme="majorBidi" w:hAnsiTheme="majorBidi" w:cstheme="majorBidi"/>
          <w:u w:val="single"/>
          <w:rtl/>
        </w:rPr>
        <w:t>ספ"ק</w:t>
      </w:r>
      <w:proofErr w:type="spellEnd"/>
      <w:r w:rsidRPr="003A6E9C">
        <w:rPr>
          <w:rFonts w:asciiTheme="majorBidi" w:hAnsiTheme="majorBidi" w:cstheme="majorBidi"/>
          <w:u w:val="single"/>
          <w:rtl/>
        </w:rPr>
        <w:t xml:space="preserve"> </w:t>
      </w:r>
      <w:proofErr w:type="spellStart"/>
      <w:r w:rsidRPr="003A6E9C">
        <w:rPr>
          <w:rFonts w:asciiTheme="majorBidi" w:hAnsiTheme="majorBidi" w:cstheme="majorBidi"/>
          <w:u w:val="single"/>
          <w:rtl/>
        </w:rPr>
        <w:t>דקדושין</w:t>
      </w:r>
      <w:proofErr w:type="spellEnd"/>
      <w:r w:rsidRPr="003A6E9C">
        <w:rPr>
          <w:rFonts w:asciiTheme="majorBidi" w:hAnsiTheme="majorBidi" w:cstheme="majorBidi"/>
          <w:u w:val="single"/>
          <w:rtl/>
        </w:rPr>
        <w:t xml:space="preserve"> (ל"א ע"א) שאמר רב יוסף לבסוף, השתא </w:t>
      </w:r>
      <w:proofErr w:type="spellStart"/>
      <w:r w:rsidRPr="003A6E9C">
        <w:rPr>
          <w:rFonts w:asciiTheme="majorBidi" w:hAnsiTheme="majorBidi" w:cstheme="majorBidi"/>
          <w:u w:val="single"/>
          <w:rtl/>
        </w:rPr>
        <w:t>דאמר</w:t>
      </w:r>
      <w:proofErr w:type="spellEnd"/>
      <w:r w:rsidRPr="003A6E9C">
        <w:rPr>
          <w:rFonts w:asciiTheme="majorBidi" w:hAnsiTheme="majorBidi" w:cstheme="majorBidi"/>
          <w:u w:val="single"/>
          <w:rtl/>
        </w:rPr>
        <w:t xml:space="preserve"> ר' </w:t>
      </w:r>
      <w:proofErr w:type="spellStart"/>
      <w:r w:rsidRPr="003A6E9C">
        <w:rPr>
          <w:rFonts w:asciiTheme="majorBidi" w:hAnsiTheme="majorBidi" w:cstheme="majorBidi"/>
          <w:u w:val="single"/>
          <w:rtl/>
        </w:rPr>
        <w:t>חנינא</w:t>
      </w:r>
      <w:proofErr w:type="spellEnd"/>
      <w:r w:rsidRPr="003A6E9C">
        <w:rPr>
          <w:rFonts w:asciiTheme="majorBidi" w:hAnsiTheme="majorBidi" w:cstheme="majorBidi"/>
          <w:u w:val="single"/>
          <w:rtl/>
        </w:rPr>
        <w:t xml:space="preserve"> גדול </w:t>
      </w:r>
      <w:proofErr w:type="spellStart"/>
      <w:r w:rsidRPr="003A6E9C">
        <w:rPr>
          <w:rFonts w:asciiTheme="majorBidi" w:hAnsiTheme="majorBidi" w:cstheme="majorBidi"/>
          <w:u w:val="single"/>
          <w:rtl/>
        </w:rPr>
        <w:t>המצוה</w:t>
      </w:r>
      <w:proofErr w:type="spellEnd"/>
      <w:r w:rsidRPr="003A6E9C">
        <w:rPr>
          <w:rFonts w:asciiTheme="majorBidi" w:hAnsiTheme="majorBidi" w:cstheme="majorBidi"/>
          <w:u w:val="single"/>
          <w:rtl/>
        </w:rPr>
        <w:t xml:space="preserve"> ועושה </w:t>
      </w:r>
      <w:proofErr w:type="spellStart"/>
      <w:r w:rsidRPr="003A6E9C">
        <w:rPr>
          <w:rFonts w:asciiTheme="majorBidi" w:hAnsiTheme="majorBidi" w:cstheme="majorBidi"/>
          <w:u w:val="single"/>
          <w:rtl/>
        </w:rPr>
        <w:t>כו</w:t>
      </w:r>
      <w:proofErr w:type="spellEnd"/>
      <w:r w:rsidRPr="003A6E9C">
        <w:rPr>
          <w:rFonts w:asciiTheme="majorBidi" w:hAnsiTheme="majorBidi" w:cstheme="majorBidi"/>
          <w:u w:val="single"/>
          <w:rtl/>
        </w:rPr>
        <w:t xml:space="preserve">', מאן </w:t>
      </w:r>
      <w:proofErr w:type="spellStart"/>
      <w:r w:rsidRPr="003A6E9C">
        <w:rPr>
          <w:rFonts w:asciiTheme="majorBidi" w:hAnsiTheme="majorBidi" w:cstheme="majorBidi"/>
          <w:u w:val="single"/>
          <w:rtl/>
        </w:rPr>
        <w:t>דאמר</w:t>
      </w:r>
      <w:proofErr w:type="spellEnd"/>
      <w:r w:rsidRPr="003A6E9C">
        <w:rPr>
          <w:rFonts w:asciiTheme="majorBidi" w:hAnsiTheme="majorBidi" w:cstheme="majorBidi"/>
          <w:u w:val="single"/>
          <w:rtl/>
        </w:rPr>
        <w:t xml:space="preserve"> לי שאין הלכה כר' </w:t>
      </w:r>
      <w:proofErr w:type="spellStart"/>
      <w:r w:rsidRPr="003A6E9C">
        <w:rPr>
          <w:rFonts w:asciiTheme="majorBidi" w:hAnsiTheme="majorBidi" w:cstheme="majorBidi"/>
          <w:u w:val="single"/>
          <w:rtl/>
        </w:rPr>
        <w:t>יהודא</w:t>
      </w:r>
      <w:proofErr w:type="spellEnd"/>
      <w:r w:rsidRPr="003A6E9C">
        <w:rPr>
          <w:rFonts w:asciiTheme="majorBidi" w:hAnsiTheme="majorBidi" w:cstheme="majorBidi"/>
          <w:u w:val="single"/>
          <w:rtl/>
        </w:rPr>
        <w:t xml:space="preserve">, </w:t>
      </w:r>
      <w:proofErr w:type="spellStart"/>
      <w:r w:rsidRPr="003A6E9C">
        <w:rPr>
          <w:rFonts w:asciiTheme="majorBidi" w:hAnsiTheme="majorBidi" w:cstheme="majorBidi"/>
          <w:u w:val="single"/>
          <w:rtl/>
        </w:rPr>
        <w:t>דאמר</w:t>
      </w:r>
      <w:proofErr w:type="spellEnd"/>
      <w:r w:rsidRPr="003A6E9C">
        <w:rPr>
          <w:rFonts w:asciiTheme="majorBidi" w:hAnsiTheme="majorBidi" w:cstheme="majorBidi"/>
          <w:u w:val="single"/>
          <w:rtl/>
        </w:rPr>
        <w:t xml:space="preserve"> סומא פטור מן המצות, </w:t>
      </w:r>
      <w:proofErr w:type="spellStart"/>
      <w:r w:rsidRPr="003A6E9C">
        <w:rPr>
          <w:rFonts w:asciiTheme="majorBidi" w:hAnsiTheme="majorBidi" w:cstheme="majorBidi"/>
          <w:u w:val="single"/>
          <w:rtl/>
        </w:rPr>
        <w:t>עבידנא</w:t>
      </w:r>
      <w:proofErr w:type="spellEnd"/>
      <w:r w:rsidRPr="003A6E9C">
        <w:rPr>
          <w:rFonts w:asciiTheme="majorBidi" w:hAnsiTheme="majorBidi" w:cstheme="majorBidi"/>
          <w:u w:val="single"/>
          <w:rtl/>
        </w:rPr>
        <w:t xml:space="preserve"> יומא טבא </w:t>
      </w:r>
      <w:proofErr w:type="spellStart"/>
      <w:r w:rsidRPr="003A6E9C">
        <w:rPr>
          <w:rFonts w:asciiTheme="majorBidi" w:hAnsiTheme="majorBidi" w:cstheme="majorBidi"/>
          <w:u w:val="single"/>
          <w:rtl/>
        </w:rPr>
        <w:t>לרבנן</w:t>
      </w:r>
      <w:proofErr w:type="spellEnd"/>
      <w:r w:rsidRPr="003A6E9C">
        <w:rPr>
          <w:rFonts w:asciiTheme="majorBidi" w:hAnsiTheme="majorBidi" w:cstheme="majorBidi"/>
          <w:u w:val="single"/>
          <w:rtl/>
        </w:rPr>
        <w:t>.</w:t>
      </w:r>
      <w:r w:rsidRPr="003A6E9C">
        <w:rPr>
          <w:rFonts w:asciiTheme="majorBidi" w:hAnsiTheme="majorBidi" w:cstheme="majorBidi"/>
          <w:rtl/>
        </w:rPr>
        <w:t xml:space="preserve"> אע"פ שהיה כבר חייב. </w:t>
      </w:r>
    </w:p>
    <w:p w14:paraId="5303364F" w14:textId="77777777" w:rsidR="003A6E9C" w:rsidRPr="003A6E9C" w:rsidRDefault="003A6E9C" w:rsidP="003A6E9C">
      <w:pPr>
        <w:pStyle w:val="NoSpacing"/>
        <w:bidi/>
        <w:rPr>
          <w:rFonts w:asciiTheme="majorBidi" w:hAnsiTheme="majorBidi" w:cstheme="majorBidi"/>
          <w:rtl/>
        </w:rPr>
      </w:pPr>
    </w:p>
    <w:p w14:paraId="3D4763AB" w14:textId="77777777" w:rsidR="003A6E9C" w:rsidRPr="003A6E9C" w:rsidRDefault="003A6E9C" w:rsidP="003A6E9C">
      <w:pPr>
        <w:pStyle w:val="NoSpacing"/>
        <w:bidi/>
        <w:ind w:left="720"/>
        <w:rPr>
          <w:rFonts w:asciiTheme="majorBidi" w:hAnsiTheme="majorBidi" w:cstheme="majorBidi"/>
          <w:b/>
          <w:bCs/>
          <w:rtl/>
        </w:rPr>
      </w:pPr>
      <w:r w:rsidRPr="003A6E9C">
        <w:rPr>
          <w:rFonts w:asciiTheme="majorBidi" w:hAnsiTheme="majorBidi" w:cstheme="majorBidi"/>
          <w:b/>
          <w:bCs/>
          <w:rtl/>
        </w:rPr>
        <w:t>אכן הבר מצוה גופא לא ישר בעיני. שרובן אין להם ב' שערות</w:t>
      </w:r>
      <w:r w:rsidRPr="003A6E9C">
        <w:rPr>
          <w:rFonts w:asciiTheme="majorBidi" w:hAnsiTheme="majorBidi" w:cstheme="majorBidi"/>
          <w:rtl/>
        </w:rPr>
        <w:t xml:space="preserve">. וא"כ איך יוציאו אחרים ידי חובתן בתפילה ובברכת המזון. ואם נאמר מן הסתם </w:t>
      </w:r>
      <w:proofErr w:type="spellStart"/>
      <w:r w:rsidRPr="003A6E9C">
        <w:rPr>
          <w:rFonts w:asciiTheme="majorBidi" w:hAnsiTheme="majorBidi" w:cstheme="majorBidi"/>
          <w:rtl/>
        </w:rPr>
        <w:t>אוקמינן</w:t>
      </w:r>
      <w:proofErr w:type="spellEnd"/>
      <w:r w:rsidRPr="003A6E9C">
        <w:rPr>
          <w:rFonts w:asciiTheme="majorBidi" w:hAnsiTheme="majorBidi" w:cstheme="majorBidi"/>
          <w:rtl/>
        </w:rPr>
        <w:t xml:space="preserve"> אחזקה שהביא ב' שערות, בפרט במילתא דרבנן. ואף שברכת המזון דאורייתא הוא. מ"מ מן התורה היה יוצא בברכת הקטן. אלא שרבנן אמרו שאינו מוציא הגדול. א"כ מיד כשיגיע לי"ג שנים ויום אחד יעשו הסעודה, ויחנכוהו לברך ברכת המזון, ולהתפלל באקראי. ומאחר שלא נעשה בזמנו, ועכשיו גם כן אינו ידוע זמנו. למה יקרא סעודת מצוה. ואינו דומה לסעודת מילה ופדיון הבן, אפילו עבר זמנו הראשון. מ"מ כל יומן בני </w:t>
      </w:r>
      <w:proofErr w:type="spellStart"/>
      <w:r w:rsidRPr="003A6E9C">
        <w:rPr>
          <w:rFonts w:asciiTheme="majorBidi" w:hAnsiTheme="majorBidi" w:cstheme="majorBidi"/>
          <w:rtl/>
        </w:rPr>
        <w:t>חיובא</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נינהו</w:t>
      </w:r>
      <w:proofErr w:type="spellEnd"/>
      <w:r w:rsidRPr="003A6E9C">
        <w:rPr>
          <w:rFonts w:asciiTheme="majorBidi" w:hAnsiTheme="majorBidi" w:cstheme="majorBidi"/>
          <w:rtl/>
        </w:rPr>
        <w:t xml:space="preserve">, זמנן הוא, שלא לאחר </w:t>
      </w:r>
      <w:proofErr w:type="spellStart"/>
      <w:r w:rsidRPr="003A6E9C">
        <w:rPr>
          <w:rFonts w:asciiTheme="majorBidi" w:hAnsiTheme="majorBidi" w:cstheme="majorBidi"/>
          <w:rtl/>
        </w:rPr>
        <w:t>המצוה</w:t>
      </w:r>
      <w:proofErr w:type="spellEnd"/>
      <w:r w:rsidRPr="003A6E9C">
        <w:rPr>
          <w:rFonts w:asciiTheme="majorBidi" w:hAnsiTheme="majorBidi" w:cstheme="majorBidi"/>
          <w:rtl/>
        </w:rPr>
        <w:t xml:space="preserve">. מה שאין כן בנדון זה, </w:t>
      </w:r>
      <w:proofErr w:type="spellStart"/>
      <w:r w:rsidRPr="003A6E9C">
        <w:rPr>
          <w:rFonts w:asciiTheme="majorBidi" w:hAnsiTheme="majorBidi" w:cstheme="majorBidi"/>
          <w:rtl/>
        </w:rPr>
        <w:t>דשמא</w:t>
      </w:r>
      <w:proofErr w:type="spellEnd"/>
      <w:r w:rsidRPr="003A6E9C">
        <w:rPr>
          <w:rFonts w:asciiTheme="majorBidi" w:hAnsiTheme="majorBidi" w:cstheme="majorBidi"/>
          <w:rtl/>
        </w:rPr>
        <w:t xml:space="preserve"> עדיין לא הגיע זמנו. </w:t>
      </w:r>
      <w:proofErr w:type="spellStart"/>
      <w:r w:rsidRPr="003A6E9C">
        <w:rPr>
          <w:rFonts w:asciiTheme="majorBidi" w:hAnsiTheme="majorBidi" w:cstheme="majorBidi"/>
          <w:rtl/>
        </w:rPr>
        <w:t>ומכח</w:t>
      </w:r>
      <w:proofErr w:type="spellEnd"/>
      <w:r w:rsidRPr="003A6E9C">
        <w:rPr>
          <w:rFonts w:asciiTheme="majorBidi" w:hAnsiTheme="majorBidi" w:cstheme="majorBidi"/>
          <w:rtl/>
        </w:rPr>
        <w:t xml:space="preserve"> שנוקמה אחזקה. היה לו לחנכו מיד, ולעשות סעודה. </w:t>
      </w:r>
      <w:r w:rsidRPr="003A6E9C">
        <w:rPr>
          <w:rFonts w:asciiTheme="majorBidi" w:hAnsiTheme="majorBidi" w:cstheme="majorBidi"/>
          <w:b/>
          <w:bCs/>
          <w:rtl/>
        </w:rPr>
        <w:t xml:space="preserve">ומכל מקום נראה, </w:t>
      </w:r>
      <w:proofErr w:type="spellStart"/>
      <w:r w:rsidRPr="003A6E9C">
        <w:rPr>
          <w:rFonts w:asciiTheme="majorBidi" w:hAnsiTheme="majorBidi" w:cstheme="majorBidi"/>
          <w:b/>
          <w:bCs/>
          <w:rtl/>
        </w:rPr>
        <w:t>היכא</w:t>
      </w:r>
      <w:proofErr w:type="spellEnd"/>
      <w:r w:rsidRPr="003A6E9C">
        <w:rPr>
          <w:rFonts w:asciiTheme="majorBidi" w:hAnsiTheme="majorBidi" w:cstheme="majorBidi"/>
          <w:b/>
          <w:bCs/>
          <w:rtl/>
        </w:rPr>
        <w:t xml:space="preserve"> </w:t>
      </w:r>
      <w:proofErr w:type="spellStart"/>
      <w:r w:rsidRPr="003A6E9C">
        <w:rPr>
          <w:rFonts w:asciiTheme="majorBidi" w:hAnsiTheme="majorBidi" w:cstheme="majorBidi"/>
          <w:b/>
          <w:bCs/>
          <w:rtl/>
        </w:rPr>
        <w:t>שמחנכין</w:t>
      </w:r>
      <w:proofErr w:type="spellEnd"/>
      <w:r w:rsidRPr="003A6E9C">
        <w:rPr>
          <w:rFonts w:asciiTheme="majorBidi" w:hAnsiTheme="majorBidi" w:cstheme="majorBidi"/>
          <w:b/>
          <w:bCs/>
          <w:rtl/>
        </w:rPr>
        <w:t xml:space="preserve"> הנער לדרוש על הסעודה מעין המאורע. לא גרע מסעודת חנוך הבית.</w:t>
      </w:r>
    </w:p>
    <w:p w14:paraId="4B7AEBD1" w14:textId="77777777" w:rsidR="003A6E9C" w:rsidRPr="003A6E9C" w:rsidRDefault="003A6E9C" w:rsidP="003A6E9C">
      <w:pPr>
        <w:pStyle w:val="NoSpacing"/>
        <w:bidi/>
        <w:ind w:left="720"/>
        <w:rPr>
          <w:rFonts w:asciiTheme="majorBidi" w:hAnsiTheme="majorBidi" w:cstheme="majorBidi"/>
        </w:rPr>
      </w:pPr>
    </w:p>
    <w:p w14:paraId="3994DCE8" w14:textId="1EEB7F2F" w:rsidR="003A6E9C" w:rsidRPr="003A6E9C" w:rsidRDefault="003A6E9C" w:rsidP="003A6E9C">
      <w:pPr>
        <w:pStyle w:val="NoSpacing"/>
        <w:numPr>
          <w:ilvl w:val="0"/>
          <w:numId w:val="1"/>
        </w:numPr>
        <w:bidi/>
        <w:rPr>
          <w:rFonts w:asciiTheme="majorBidi" w:hAnsiTheme="majorBidi" w:cstheme="majorBidi"/>
          <w:b/>
          <w:bCs/>
          <w:u w:val="single"/>
        </w:rPr>
      </w:pPr>
      <w:proofErr w:type="spellStart"/>
      <w:r w:rsidRPr="003A6E9C">
        <w:rPr>
          <w:rFonts w:asciiTheme="majorBidi" w:hAnsiTheme="majorBidi" w:cstheme="majorBidi"/>
          <w:b/>
          <w:bCs/>
          <w:u w:val="single"/>
          <w:rtl/>
        </w:rPr>
        <w:t>תוס</w:t>
      </w:r>
      <w:proofErr w:type="spellEnd"/>
      <w:r w:rsidRPr="003A6E9C">
        <w:rPr>
          <w:rFonts w:asciiTheme="majorBidi" w:hAnsiTheme="majorBidi" w:cstheme="majorBidi"/>
          <w:b/>
          <w:bCs/>
          <w:u w:val="single"/>
          <w:rtl/>
        </w:rPr>
        <w:t xml:space="preserve">' (קידושין לא. ד"ה גדול) </w:t>
      </w:r>
    </w:p>
    <w:p w14:paraId="1FF6A353" w14:textId="42B1C9BB" w:rsidR="003A6E9C" w:rsidRPr="003A6E9C" w:rsidRDefault="003A6E9C" w:rsidP="003A6E9C">
      <w:pPr>
        <w:pStyle w:val="NoSpacing"/>
        <w:bidi/>
        <w:ind w:left="720"/>
        <w:rPr>
          <w:rFonts w:asciiTheme="majorBidi" w:hAnsiTheme="majorBidi" w:cstheme="majorBidi"/>
          <w:rtl/>
        </w:rPr>
      </w:pPr>
      <w:r w:rsidRPr="003A6E9C">
        <w:rPr>
          <w:rFonts w:asciiTheme="majorBidi" w:hAnsiTheme="majorBidi" w:cstheme="majorBidi"/>
          <w:rtl/>
        </w:rPr>
        <w:t xml:space="preserve">נראה דהיינו טעמא דמי שמצווה ועושה עדיף </w:t>
      </w:r>
      <w:r w:rsidRPr="003A6E9C">
        <w:rPr>
          <w:rFonts w:asciiTheme="majorBidi" w:hAnsiTheme="majorBidi" w:cstheme="majorBidi"/>
          <w:b/>
          <w:bCs/>
          <w:rtl/>
        </w:rPr>
        <w:t>לפי שדואג ומצטער יותר פן יעבור ממי שאין מצווה</w:t>
      </w:r>
      <w:r w:rsidRPr="003A6E9C">
        <w:rPr>
          <w:rFonts w:asciiTheme="majorBidi" w:hAnsiTheme="majorBidi" w:cstheme="majorBidi"/>
          <w:rtl/>
        </w:rPr>
        <w:t xml:space="preserve"> שיש לו פת בסלו שאם ירצה יניח.</w:t>
      </w:r>
    </w:p>
    <w:p w14:paraId="7D14E4B4" w14:textId="16D7B723" w:rsidR="003A6E9C" w:rsidRPr="003A6E9C" w:rsidRDefault="003A6E9C" w:rsidP="003A6E9C">
      <w:pPr>
        <w:pStyle w:val="NoSpacing"/>
        <w:bidi/>
        <w:rPr>
          <w:rFonts w:asciiTheme="majorBidi" w:hAnsiTheme="majorBidi" w:cstheme="majorBidi"/>
        </w:rPr>
      </w:pPr>
    </w:p>
    <w:p w14:paraId="1A3517C6" w14:textId="77777777" w:rsidR="003A6E9C" w:rsidRPr="003A6E9C" w:rsidRDefault="003A6E9C"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בספר טוב טעם ודעת </w:t>
      </w:r>
    </w:p>
    <w:p w14:paraId="37C722A6" w14:textId="55863F3E" w:rsidR="003A6E9C" w:rsidRPr="003A6E9C" w:rsidRDefault="003A6E9C" w:rsidP="003A6E9C">
      <w:pPr>
        <w:pStyle w:val="NoSpacing"/>
        <w:bidi/>
        <w:ind w:left="720"/>
        <w:rPr>
          <w:rFonts w:asciiTheme="majorBidi" w:hAnsiTheme="majorBidi" w:cstheme="majorBidi"/>
          <w:rtl/>
        </w:rPr>
      </w:pPr>
      <w:r w:rsidRPr="003A6E9C">
        <w:rPr>
          <w:rFonts w:asciiTheme="majorBidi" w:hAnsiTheme="majorBidi" w:cstheme="majorBidi"/>
          <w:b/>
          <w:bCs/>
          <w:rtl/>
        </w:rPr>
        <w:t xml:space="preserve">בסעודת בר מצוה דהוי ביה שמחה </w:t>
      </w:r>
      <w:proofErr w:type="spellStart"/>
      <w:r w:rsidRPr="003A6E9C">
        <w:rPr>
          <w:rFonts w:asciiTheme="majorBidi" w:hAnsiTheme="majorBidi" w:cstheme="majorBidi"/>
          <w:b/>
          <w:bCs/>
          <w:rtl/>
        </w:rPr>
        <w:t>דהסעודה</w:t>
      </w:r>
      <w:proofErr w:type="spellEnd"/>
      <w:r w:rsidRPr="003A6E9C">
        <w:rPr>
          <w:rFonts w:asciiTheme="majorBidi" w:hAnsiTheme="majorBidi" w:cstheme="majorBidi"/>
          <w:b/>
          <w:bCs/>
          <w:rtl/>
        </w:rPr>
        <w:t xml:space="preserve"> זו נצמח דהוי כיום מתן תורה כמו שאמרו חז"ל </w:t>
      </w:r>
      <w:proofErr w:type="spellStart"/>
      <w:r w:rsidRPr="003A6E9C">
        <w:rPr>
          <w:rFonts w:asciiTheme="majorBidi" w:hAnsiTheme="majorBidi" w:cstheme="majorBidi"/>
          <w:b/>
          <w:bCs/>
          <w:rtl/>
        </w:rPr>
        <w:t>הכל</w:t>
      </w:r>
      <w:proofErr w:type="spellEnd"/>
      <w:r w:rsidRPr="003A6E9C">
        <w:rPr>
          <w:rFonts w:asciiTheme="majorBidi" w:hAnsiTheme="majorBidi" w:cstheme="majorBidi"/>
          <w:b/>
          <w:bCs/>
          <w:rtl/>
        </w:rPr>
        <w:t xml:space="preserve"> מודים בעצרת </w:t>
      </w:r>
      <w:proofErr w:type="spellStart"/>
      <w:r w:rsidRPr="003A6E9C">
        <w:rPr>
          <w:rFonts w:asciiTheme="majorBidi" w:hAnsiTheme="majorBidi" w:cstheme="majorBidi"/>
          <w:b/>
          <w:bCs/>
          <w:rtl/>
        </w:rPr>
        <w:t>דבעינן</w:t>
      </w:r>
      <w:proofErr w:type="spellEnd"/>
      <w:r w:rsidRPr="003A6E9C">
        <w:rPr>
          <w:rFonts w:asciiTheme="majorBidi" w:hAnsiTheme="majorBidi" w:cstheme="majorBidi"/>
          <w:b/>
          <w:bCs/>
          <w:rtl/>
        </w:rPr>
        <w:t xml:space="preserve"> נמי לכם</w:t>
      </w:r>
      <w:r w:rsidRPr="003A6E9C">
        <w:rPr>
          <w:rFonts w:asciiTheme="majorBidi" w:hAnsiTheme="majorBidi" w:cstheme="majorBidi"/>
          <w:rtl/>
        </w:rPr>
        <w:t xml:space="preserve"> וכו' ואם כן מוכח </w:t>
      </w:r>
      <w:proofErr w:type="spellStart"/>
      <w:r w:rsidRPr="003A6E9C">
        <w:rPr>
          <w:rFonts w:asciiTheme="majorBidi" w:hAnsiTheme="majorBidi" w:cstheme="majorBidi"/>
          <w:rtl/>
        </w:rPr>
        <w:t>דביום</w:t>
      </w:r>
      <w:proofErr w:type="spellEnd"/>
      <w:r w:rsidRPr="003A6E9C">
        <w:rPr>
          <w:rFonts w:asciiTheme="majorBidi" w:hAnsiTheme="majorBidi" w:cstheme="majorBidi"/>
          <w:rtl/>
        </w:rPr>
        <w:t xml:space="preserve"> מתן תורה יש שמחה ולכולי עלמא בעינן לכם והיינו אף </w:t>
      </w:r>
      <w:proofErr w:type="spellStart"/>
      <w:r w:rsidRPr="003A6E9C">
        <w:rPr>
          <w:rFonts w:asciiTheme="majorBidi" w:hAnsiTheme="majorBidi" w:cstheme="majorBidi"/>
          <w:rtl/>
        </w:rPr>
        <w:t>דמצוות</w:t>
      </w:r>
      <w:proofErr w:type="spellEnd"/>
      <w:r w:rsidRPr="003A6E9C">
        <w:rPr>
          <w:rFonts w:asciiTheme="majorBidi" w:hAnsiTheme="majorBidi" w:cstheme="majorBidi"/>
          <w:rtl/>
        </w:rPr>
        <w:t xml:space="preserve"> לאו להנות ניתנו היינו אם כבר קבלו התורה אז שייך פרוש רש"י (ר"ה </w:t>
      </w:r>
      <w:proofErr w:type="spellStart"/>
      <w:r w:rsidRPr="003A6E9C">
        <w:rPr>
          <w:rFonts w:asciiTheme="majorBidi" w:hAnsiTheme="majorBidi" w:cstheme="majorBidi"/>
          <w:rtl/>
        </w:rPr>
        <w:t>כח</w:t>
      </w:r>
      <w:proofErr w:type="spellEnd"/>
      <w:r w:rsidRPr="003A6E9C">
        <w:rPr>
          <w:rFonts w:asciiTheme="majorBidi" w:hAnsiTheme="majorBidi" w:cstheme="majorBidi"/>
          <w:rtl/>
        </w:rPr>
        <w:t xml:space="preserve">. ד"ה חברו) </w:t>
      </w:r>
      <w:r w:rsidRPr="003A6E9C">
        <w:rPr>
          <w:rFonts w:asciiTheme="majorBidi" w:hAnsiTheme="majorBidi" w:cstheme="majorBidi"/>
          <w:b/>
          <w:bCs/>
          <w:rtl/>
        </w:rPr>
        <w:t xml:space="preserve">בטעם מצוות לאו להנות ניתנו </w:t>
      </w:r>
      <w:proofErr w:type="spellStart"/>
      <w:r w:rsidRPr="003A6E9C">
        <w:rPr>
          <w:rFonts w:asciiTheme="majorBidi" w:hAnsiTheme="majorBidi" w:cstheme="majorBidi"/>
          <w:b/>
          <w:bCs/>
          <w:rtl/>
        </w:rPr>
        <w:t>דלעל</w:t>
      </w:r>
      <w:proofErr w:type="spellEnd"/>
      <w:r w:rsidRPr="003A6E9C">
        <w:rPr>
          <w:rFonts w:asciiTheme="majorBidi" w:hAnsiTheme="majorBidi" w:cstheme="majorBidi"/>
          <w:b/>
          <w:bCs/>
          <w:rtl/>
        </w:rPr>
        <w:t xml:space="preserve"> על </w:t>
      </w:r>
      <w:proofErr w:type="spellStart"/>
      <w:r w:rsidRPr="003A6E9C">
        <w:rPr>
          <w:rFonts w:asciiTheme="majorBidi" w:hAnsiTheme="majorBidi" w:cstheme="majorBidi"/>
          <w:b/>
          <w:bCs/>
          <w:rtl/>
        </w:rPr>
        <w:t>צואריהן</w:t>
      </w:r>
      <w:proofErr w:type="spellEnd"/>
      <w:r w:rsidRPr="003A6E9C">
        <w:rPr>
          <w:rFonts w:asciiTheme="majorBidi" w:hAnsiTheme="majorBidi" w:cstheme="majorBidi"/>
          <w:b/>
          <w:bCs/>
          <w:rtl/>
        </w:rPr>
        <w:t xml:space="preserve"> נתנו ולכך גוף קיום </w:t>
      </w:r>
      <w:proofErr w:type="spellStart"/>
      <w:r w:rsidRPr="003A6E9C">
        <w:rPr>
          <w:rFonts w:asciiTheme="majorBidi" w:hAnsiTheme="majorBidi" w:cstheme="majorBidi"/>
          <w:b/>
          <w:bCs/>
          <w:rtl/>
        </w:rPr>
        <w:t>המצוה</w:t>
      </w:r>
      <w:proofErr w:type="spellEnd"/>
      <w:r w:rsidRPr="003A6E9C">
        <w:rPr>
          <w:rFonts w:asciiTheme="majorBidi" w:hAnsiTheme="majorBidi" w:cstheme="majorBidi"/>
          <w:b/>
          <w:bCs/>
          <w:rtl/>
        </w:rPr>
        <w:t xml:space="preserve"> לא הוי הנאה רק לעול אבל שעת קבלת התורה להכנסתם לכלל חיוב להיות </w:t>
      </w:r>
      <w:proofErr w:type="spellStart"/>
      <w:r w:rsidRPr="003A6E9C">
        <w:rPr>
          <w:rFonts w:asciiTheme="majorBidi" w:hAnsiTheme="majorBidi" w:cstheme="majorBidi"/>
          <w:b/>
          <w:bCs/>
          <w:rtl/>
        </w:rPr>
        <w:t>כמצווין</w:t>
      </w:r>
      <w:proofErr w:type="spellEnd"/>
      <w:r w:rsidRPr="003A6E9C">
        <w:rPr>
          <w:rFonts w:asciiTheme="majorBidi" w:hAnsiTheme="majorBidi" w:cstheme="majorBidi"/>
          <w:b/>
          <w:bCs/>
          <w:rtl/>
        </w:rPr>
        <w:t xml:space="preserve"> </w:t>
      </w:r>
      <w:proofErr w:type="spellStart"/>
      <w:r w:rsidRPr="003A6E9C">
        <w:rPr>
          <w:rFonts w:asciiTheme="majorBidi" w:hAnsiTheme="majorBidi" w:cstheme="majorBidi"/>
          <w:b/>
          <w:bCs/>
          <w:rtl/>
        </w:rPr>
        <w:t>ועושין</w:t>
      </w:r>
      <w:proofErr w:type="spellEnd"/>
      <w:r w:rsidRPr="003A6E9C">
        <w:rPr>
          <w:rFonts w:asciiTheme="majorBidi" w:hAnsiTheme="majorBidi" w:cstheme="majorBidi"/>
          <w:b/>
          <w:bCs/>
          <w:rtl/>
        </w:rPr>
        <w:t xml:space="preserve"> זה ודאי הוי שמחה ממש</w:t>
      </w:r>
      <w:r w:rsidRPr="003A6E9C">
        <w:rPr>
          <w:rFonts w:asciiTheme="majorBidi" w:hAnsiTheme="majorBidi" w:cstheme="majorBidi"/>
          <w:rtl/>
        </w:rPr>
        <w:t xml:space="preserve"> ולכולי עלמא בעינן לכם</w:t>
      </w:r>
    </w:p>
    <w:p w14:paraId="6C996F5C" w14:textId="77777777" w:rsidR="003A6E9C" w:rsidRPr="003A6E9C" w:rsidRDefault="003A6E9C" w:rsidP="003A6E9C">
      <w:pPr>
        <w:pStyle w:val="NoSpacing"/>
        <w:bidi/>
        <w:ind w:left="720"/>
        <w:rPr>
          <w:rFonts w:asciiTheme="majorBidi" w:hAnsiTheme="majorBidi" w:cstheme="majorBidi"/>
          <w:rtl/>
        </w:rPr>
      </w:pPr>
    </w:p>
    <w:p w14:paraId="3322F16C" w14:textId="5E9489EF" w:rsidR="006547E1" w:rsidRPr="003A6E9C" w:rsidRDefault="006547E1" w:rsidP="003A6E9C">
      <w:pPr>
        <w:pStyle w:val="NoSpacing"/>
        <w:bidi/>
        <w:ind w:left="720"/>
        <w:rPr>
          <w:rFonts w:asciiTheme="majorBidi" w:hAnsiTheme="majorBidi" w:cstheme="majorBidi"/>
          <w:rtl/>
        </w:rPr>
      </w:pPr>
    </w:p>
    <w:p w14:paraId="0B05036E" w14:textId="77777777" w:rsidR="006547E1" w:rsidRPr="003A6E9C" w:rsidRDefault="006547E1"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ילקוט יוסף </w:t>
      </w:r>
      <w:proofErr w:type="spellStart"/>
      <w:r w:rsidRPr="003A6E9C">
        <w:rPr>
          <w:rFonts w:asciiTheme="majorBidi" w:hAnsiTheme="majorBidi" w:cstheme="majorBidi"/>
          <w:b/>
          <w:bCs/>
          <w:u w:val="single"/>
          <w:rtl/>
        </w:rPr>
        <w:t>קצוש"ע</w:t>
      </w:r>
      <w:proofErr w:type="spellEnd"/>
      <w:r w:rsidRPr="003A6E9C">
        <w:rPr>
          <w:rFonts w:asciiTheme="majorBidi" w:hAnsiTheme="majorBidi" w:cstheme="majorBidi"/>
          <w:b/>
          <w:bCs/>
          <w:u w:val="single"/>
          <w:rtl/>
        </w:rPr>
        <w:t xml:space="preserve"> אורח חיים סימן </w:t>
      </w:r>
      <w:proofErr w:type="spellStart"/>
      <w:r w:rsidRPr="003A6E9C">
        <w:rPr>
          <w:rFonts w:asciiTheme="majorBidi" w:hAnsiTheme="majorBidi" w:cstheme="majorBidi"/>
          <w:b/>
          <w:bCs/>
          <w:u w:val="single"/>
          <w:rtl/>
        </w:rPr>
        <w:t>שז</w:t>
      </w:r>
      <w:proofErr w:type="spellEnd"/>
      <w:r w:rsidRPr="003A6E9C">
        <w:rPr>
          <w:rFonts w:asciiTheme="majorBidi" w:hAnsiTheme="majorBidi" w:cstheme="majorBidi"/>
          <w:b/>
          <w:bCs/>
          <w:u w:val="single"/>
          <w:rtl/>
        </w:rPr>
        <w:t xml:space="preserve"> סעיף א - דיני שבת התלויים בדיבור</w:t>
      </w:r>
    </w:p>
    <w:p w14:paraId="037C7D87" w14:textId="33D0221C" w:rsidR="006547E1" w:rsidRPr="003A6E9C" w:rsidRDefault="006547E1" w:rsidP="003A6E9C">
      <w:pPr>
        <w:pStyle w:val="NoSpacing"/>
        <w:bidi/>
        <w:ind w:left="720"/>
        <w:rPr>
          <w:rFonts w:asciiTheme="majorBidi" w:hAnsiTheme="majorBidi" w:cstheme="majorBidi"/>
          <w:rtl/>
        </w:rPr>
      </w:pPr>
      <w:proofErr w:type="spellStart"/>
      <w:r w:rsidRPr="003A6E9C">
        <w:rPr>
          <w:rFonts w:asciiTheme="majorBidi" w:hAnsiTheme="majorBidi" w:cstheme="majorBidi"/>
          <w:rtl/>
        </w:rPr>
        <w:t>יט</w:t>
      </w:r>
      <w:proofErr w:type="spellEnd"/>
      <w:r w:rsidRPr="003A6E9C">
        <w:rPr>
          <w:rFonts w:asciiTheme="majorBidi" w:hAnsiTheme="majorBidi" w:cstheme="majorBidi"/>
          <w:rtl/>
        </w:rPr>
        <w:t>. ולפיכך מותר לחשב בשבת כמה הוצאות יצטרך להוציא עבור סעודת מצוה, כגון סעודת נישואין, או סעודת בר - מצוה, או סעודת סיום מסכת. [</w:t>
      </w:r>
      <w:proofErr w:type="spellStart"/>
      <w:r w:rsidRPr="003A6E9C">
        <w:rPr>
          <w:rFonts w:asciiTheme="majorBidi" w:hAnsiTheme="majorBidi" w:cstheme="majorBidi"/>
          <w:rtl/>
        </w:rPr>
        <w:t>ילקו"י</w:t>
      </w:r>
      <w:proofErr w:type="spellEnd"/>
      <w:r w:rsidRPr="003A6E9C">
        <w:rPr>
          <w:rFonts w:asciiTheme="majorBidi" w:hAnsiTheme="majorBidi" w:cstheme="majorBidi"/>
          <w:rtl/>
        </w:rPr>
        <w:t xml:space="preserve"> שבת כרך ב עמוד </w:t>
      </w:r>
      <w:proofErr w:type="spellStart"/>
      <w:r w:rsidRPr="003A6E9C">
        <w:rPr>
          <w:rFonts w:asciiTheme="majorBidi" w:hAnsiTheme="majorBidi" w:cstheme="majorBidi"/>
          <w:rtl/>
        </w:rPr>
        <w:t>קפב</w:t>
      </w:r>
      <w:proofErr w:type="spellEnd"/>
      <w:r w:rsidRPr="003A6E9C">
        <w:rPr>
          <w:rFonts w:asciiTheme="majorBidi" w:hAnsiTheme="majorBidi" w:cstheme="majorBidi"/>
          <w:rtl/>
        </w:rPr>
        <w:t>].</w:t>
      </w:r>
    </w:p>
    <w:p w14:paraId="52B95A19" w14:textId="2BC24753" w:rsidR="006547E1" w:rsidRPr="003A6E9C" w:rsidRDefault="006547E1" w:rsidP="003A6E9C">
      <w:pPr>
        <w:pStyle w:val="NoSpacing"/>
        <w:bidi/>
        <w:ind w:left="720"/>
        <w:rPr>
          <w:rFonts w:asciiTheme="majorBidi" w:hAnsiTheme="majorBidi" w:cstheme="majorBidi"/>
          <w:rtl/>
        </w:rPr>
      </w:pPr>
    </w:p>
    <w:p w14:paraId="547C15FB" w14:textId="77777777" w:rsidR="006547E1" w:rsidRPr="003A6E9C" w:rsidRDefault="006547E1" w:rsidP="003A6E9C">
      <w:pPr>
        <w:pStyle w:val="NoSpacing"/>
        <w:numPr>
          <w:ilvl w:val="0"/>
          <w:numId w:val="1"/>
        </w:numPr>
        <w:bidi/>
        <w:rPr>
          <w:rFonts w:asciiTheme="majorBidi" w:hAnsiTheme="majorBidi" w:cstheme="majorBidi"/>
          <w:b/>
          <w:bCs/>
          <w:u w:val="single"/>
        </w:rPr>
      </w:pPr>
      <w:r w:rsidRPr="003A6E9C">
        <w:rPr>
          <w:rFonts w:asciiTheme="majorBidi" w:hAnsiTheme="majorBidi" w:cstheme="majorBidi"/>
          <w:b/>
          <w:bCs/>
          <w:u w:val="single"/>
          <w:rtl/>
        </w:rPr>
        <w:t xml:space="preserve">ילקוט יוסף </w:t>
      </w:r>
      <w:proofErr w:type="spellStart"/>
      <w:r w:rsidRPr="003A6E9C">
        <w:rPr>
          <w:rFonts w:asciiTheme="majorBidi" w:hAnsiTheme="majorBidi" w:cstheme="majorBidi"/>
          <w:b/>
          <w:bCs/>
          <w:u w:val="single"/>
          <w:rtl/>
        </w:rPr>
        <w:t>קצוש"ע</w:t>
      </w:r>
      <w:proofErr w:type="spellEnd"/>
      <w:r w:rsidRPr="003A6E9C">
        <w:rPr>
          <w:rFonts w:asciiTheme="majorBidi" w:hAnsiTheme="majorBidi" w:cstheme="majorBidi"/>
          <w:b/>
          <w:bCs/>
          <w:u w:val="single"/>
          <w:rtl/>
        </w:rPr>
        <w:t xml:space="preserve"> אורח חיים סימן </w:t>
      </w:r>
      <w:proofErr w:type="spellStart"/>
      <w:r w:rsidRPr="003A6E9C">
        <w:rPr>
          <w:rFonts w:asciiTheme="majorBidi" w:hAnsiTheme="majorBidi" w:cstheme="majorBidi"/>
          <w:b/>
          <w:bCs/>
          <w:u w:val="single"/>
          <w:rtl/>
        </w:rPr>
        <w:t>תע</w:t>
      </w:r>
      <w:proofErr w:type="spellEnd"/>
      <w:r w:rsidRPr="003A6E9C">
        <w:rPr>
          <w:rFonts w:asciiTheme="majorBidi" w:hAnsiTheme="majorBidi" w:cstheme="majorBidi"/>
          <w:b/>
          <w:bCs/>
          <w:u w:val="single"/>
          <w:rtl/>
        </w:rPr>
        <w:t xml:space="preserve"> - תענית בכורות בערב פסח</w:t>
      </w:r>
    </w:p>
    <w:p w14:paraId="5737179D" w14:textId="4FC44A0F" w:rsidR="006547E1" w:rsidRPr="003A6E9C" w:rsidRDefault="006547E1" w:rsidP="003A6E9C">
      <w:pPr>
        <w:pStyle w:val="NoSpacing"/>
        <w:bidi/>
        <w:ind w:left="720"/>
        <w:rPr>
          <w:rFonts w:asciiTheme="majorBidi" w:hAnsiTheme="majorBidi" w:cstheme="majorBidi"/>
        </w:rPr>
      </w:pPr>
      <w:r w:rsidRPr="003A6E9C">
        <w:rPr>
          <w:rFonts w:asciiTheme="majorBidi" w:hAnsiTheme="majorBidi" w:cstheme="majorBidi"/>
          <w:rtl/>
        </w:rPr>
        <w:t xml:space="preserve">ה. מותר לבכורות לאכול בערב פסח על ידי השתתפות בסעודת בר - מצוה שחל זמנו בערב פסח, [דהיינו ביום מלאת לנער י"ג שנה בדיוק]. ואם עושים הסעודה אחר זמנו, לא מועיל. [יביע אומר חלק א' </w:t>
      </w:r>
      <w:proofErr w:type="spellStart"/>
      <w:r w:rsidRPr="003A6E9C">
        <w:rPr>
          <w:rFonts w:asciiTheme="majorBidi" w:hAnsiTheme="majorBidi" w:cstheme="majorBidi"/>
          <w:rtl/>
        </w:rPr>
        <w:t>חאו"ח</w:t>
      </w:r>
      <w:proofErr w:type="spellEnd"/>
      <w:r w:rsidRPr="003A6E9C">
        <w:rPr>
          <w:rFonts w:asciiTheme="majorBidi" w:hAnsiTheme="majorBidi" w:cstheme="majorBidi"/>
          <w:rtl/>
        </w:rPr>
        <w:t xml:space="preserve"> סימן </w:t>
      </w:r>
      <w:proofErr w:type="spellStart"/>
      <w:r w:rsidRPr="003A6E9C">
        <w:rPr>
          <w:rFonts w:asciiTheme="majorBidi" w:hAnsiTheme="majorBidi" w:cstheme="majorBidi"/>
          <w:rtl/>
        </w:rPr>
        <w:t>כז</w:t>
      </w:r>
      <w:proofErr w:type="spellEnd"/>
      <w:r w:rsidRPr="003A6E9C">
        <w:rPr>
          <w:rFonts w:asciiTheme="majorBidi" w:hAnsiTheme="majorBidi" w:cstheme="majorBidi"/>
          <w:rtl/>
        </w:rPr>
        <w:t xml:space="preserve"> </w:t>
      </w:r>
      <w:proofErr w:type="spellStart"/>
      <w:r w:rsidRPr="003A6E9C">
        <w:rPr>
          <w:rFonts w:asciiTheme="majorBidi" w:hAnsiTheme="majorBidi" w:cstheme="majorBidi"/>
          <w:rtl/>
        </w:rPr>
        <w:t>סק"ח</w:t>
      </w:r>
      <w:proofErr w:type="spellEnd"/>
      <w:r w:rsidRPr="003A6E9C">
        <w:rPr>
          <w:rFonts w:asciiTheme="majorBidi" w:hAnsiTheme="majorBidi" w:cstheme="majorBidi"/>
          <w:rtl/>
        </w:rPr>
        <w:t>].</w:t>
      </w:r>
    </w:p>
    <w:p w14:paraId="73784903" w14:textId="6895E602" w:rsidR="006547E1" w:rsidRPr="003A6E9C" w:rsidRDefault="006547E1" w:rsidP="003A6E9C">
      <w:pPr>
        <w:pStyle w:val="NoSpacing"/>
        <w:bidi/>
        <w:ind w:left="720"/>
        <w:rPr>
          <w:rFonts w:asciiTheme="majorBidi" w:hAnsiTheme="majorBidi" w:cstheme="majorBidi"/>
          <w:rtl/>
        </w:rPr>
      </w:pPr>
    </w:p>
    <w:sectPr w:rsidR="006547E1" w:rsidRPr="003A6E9C" w:rsidSect="003A6E9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A522F"/>
    <w:multiLevelType w:val="hybridMultilevel"/>
    <w:tmpl w:val="AC58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E1"/>
    <w:rsid w:val="00176170"/>
    <w:rsid w:val="00217415"/>
    <w:rsid w:val="003A6E9C"/>
    <w:rsid w:val="006547E1"/>
    <w:rsid w:val="00AE78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3DFA"/>
  <w15:chartTrackingRefBased/>
  <w15:docId w15:val="{0D3093BC-419D-45E2-B93A-7BE614F5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7E1"/>
    <w:pPr>
      <w:spacing w:after="0" w:line="240" w:lineRule="auto"/>
    </w:pPr>
  </w:style>
  <w:style w:type="paragraph" w:styleId="BalloonText">
    <w:name w:val="Balloon Text"/>
    <w:basedOn w:val="Normal"/>
    <w:link w:val="BalloonTextChar"/>
    <w:uiPriority w:val="99"/>
    <w:semiHidden/>
    <w:unhideWhenUsed/>
    <w:rsid w:val="0021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1</cp:revision>
  <dcterms:created xsi:type="dcterms:W3CDTF">2021-01-26T13:17:00Z</dcterms:created>
  <dcterms:modified xsi:type="dcterms:W3CDTF">2021-01-31T00:31:00Z</dcterms:modified>
</cp:coreProperties>
</file>