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2DBE" w14:textId="63187449" w:rsidR="0082547B" w:rsidRPr="0082547B" w:rsidRDefault="0082547B" w:rsidP="0082547B">
      <w:pPr>
        <w:spacing w:after="0"/>
        <w:jc w:val="center"/>
        <w:rPr>
          <w:rFonts w:asciiTheme="majorBidi" w:hAnsiTheme="majorBidi" w:cstheme="majorBidi"/>
          <w:sz w:val="24"/>
          <w:szCs w:val="24"/>
        </w:rPr>
      </w:pPr>
      <w:r w:rsidRPr="0082547B">
        <w:rPr>
          <w:rFonts w:asciiTheme="majorBidi" w:hAnsiTheme="majorBidi" w:cstheme="majorBidi"/>
          <w:b/>
          <w:bCs/>
          <w:i/>
          <w:iCs/>
          <w:noProof/>
          <w:sz w:val="24"/>
          <w:szCs w:val="24"/>
          <w:rtl/>
          <w:lang w:val="he-IL"/>
        </w:rPr>
        <w:drawing>
          <wp:anchor distT="0" distB="0" distL="114300" distR="114300" simplePos="0" relativeHeight="251659264" behindDoc="0" locked="0" layoutInCell="1" allowOverlap="1" wp14:anchorId="4A774A85" wp14:editId="6C376223">
            <wp:simplePos x="0" y="0"/>
            <wp:positionH relativeFrom="margin">
              <wp:posOffset>6337276</wp:posOffset>
            </wp:positionH>
            <wp:positionV relativeFrom="paragraph">
              <wp:posOffset>-311881</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82547B">
        <w:rPr>
          <w:rFonts w:asciiTheme="majorBidi" w:hAnsiTheme="majorBidi" w:cstheme="majorBidi"/>
          <w:b/>
          <w:bCs/>
          <w:noProof/>
          <w:sz w:val="24"/>
          <w:szCs w:val="24"/>
        </w:rPr>
        <w:drawing>
          <wp:anchor distT="0" distB="0" distL="114300" distR="114300" simplePos="0" relativeHeight="251660288" behindDoc="0" locked="0" layoutInCell="1" allowOverlap="1" wp14:anchorId="11A08199" wp14:editId="25FC2171">
            <wp:simplePos x="0" y="0"/>
            <wp:positionH relativeFrom="margin">
              <wp:posOffset>-178595</wp:posOffset>
            </wp:positionH>
            <wp:positionV relativeFrom="paragraph">
              <wp:posOffset>-312332</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r w:rsidRPr="0082547B">
        <w:rPr>
          <w:rFonts w:asciiTheme="majorBidi" w:hAnsiTheme="majorBidi" w:cstheme="majorBidi"/>
          <w:b/>
          <w:bCs/>
          <w:i/>
          <w:iCs/>
          <w:sz w:val="24"/>
          <w:szCs w:val="24"/>
          <w:lang w:val="en-US"/>
        </w:rPr>
        <w:t>Ancient Texts Modern Dilemmas</w:t>
      </w:r>
    </w:p>
    <w:p w14:paraId="7857B2AE" w14:textId="423F79AE" w:rsidR="0082547B" w:rsidRPr="0082547B" w:rsidRDefault="0082547B" w:rsidP="0082547B">
      <w:pPr>
        <w:spacing w:after="0"/>
        <w:jc w:val="center"/>
        <w:rPr>
          <w:rFonts w:asciiTheme="majorBidi" w:hAnsiTheme="majorBidi" w:cstheme="majorBidi"/>
          <w:b/>
          <w:bCs/>
          <w:sz w:val="24"/>
          <w:szCs w:val="24"/>
          <w:lang w:val="en-US"/>
        </w:rPr>
      </w:pPr>
      <w:r w:rsidRPr="00A025B5">
        <w:rPr>
          <w:rFonts w:asciiTheme="majorBidi" w:hAnsiTheme="majorBidi" w:cstheme="majorBidi"/>
          <w:b/>
          <w:bCs/>
          <w:sz w:val="24"/>
          <w:szCs w:val="24"/>
          <w:lang w:val="en-US"/>
        </w:rPr>
        <w:t>Surviving Social Isolation</w:t>
      </w:r>
    </w:p>
    <w:p w14:paraId="73CEDCA7" w14:textId="4357CD81" w:rsidR="0082547B" w:rsidRPr="00A025B5" w:rsidRDefault="0082547B" w:rsidP="0082547B">
      <w:pPr>
        <w:ind w:left="360" w:hanging="360"/>
        <w:jc w:val="center"/>
        <w:rPr>
          <w:rFonts w:asciiTheme="majorBidi" w:hAnsiTheme="majorBidi" w:cstheme="majorBidi"/>
          <w:sz w:val="24"/>
          <w:szCs w:val="24"/>
          <w:lang w:val="en-US"/>
        </w:rPr>
      </w:pPr>
      <w:r w:rsidRPr="0082547B">
        <w:rPr>
          <w:rFonts w:asciiTheme="majorBidi" w:hAnsiTheme="majorBidi" w:cstheme="majorBidi"/>
          <w:sz w:val="24"/>
          <w:szCs w:val="24"/>
          <w:lang w:val="en-US"/>
        </w:rPr>
        <w:t xml:space="preserve">Rabbi Sammy Bergman- </w:t>
      </w:r>
      <w:hyperlink r:id="rId9" w:history="1">
        <w:proofErr w:type="spellStart"/>
        <w:r w:rsidRPr="0082547B">
          <w:rPr>
            <w:rStyle w:val="Hyperlink"/>
            <w:rFonts w:asciiTheme="majorBidi" w:hAnsiTheme="majorBidi" w:cstheme="majorBidi"/>
            <w:sz w:val="24"/>
            <w:szCs w:val="24"/>
            <w:lang w:val="en-US"/>
          </w:rPr>
          <w:t>sbergman@torontotorah.com</w:t>
        </w:r>
        <w:proofErr w:type="spellEnd"/>
      </w:hyperlink>
    </w:p>
    <w:p w14:paraId="32BE5678" w14:textId="74F3F865" w:rsidR="0082547B" w:rsidRPr="00A025B5" w:rsidRDefault="00A47040" w:rsidP="0082547B">
      <w:pPr>
        <w:spacing w:after="0"/>
        <w:jc w:val="both"/>
        <w:rPr>
          <w:rFonts w:asciiTheme="majorBidi" w:hAnsiTheme="majorBidi" w:cstheme="majorBidi"/>
          <w:b/>
          <w:bCs/>
          <w:sz w:val="24"/>
          <w:szCs w:val="24"/>
          <w:u w:val="single"/>
          <w:lang w:val="en-US"/>
        </w:rPr>
      </w:pPr>
      <w:r w:rsidRPr="00A025B5">
        <w:rPr>
          <w:rFonts w:asciiTheme="majorBidi" w:hAnsiTheme="majorBidi" w:cstheme="majorBidi"/>
          <w:b/>
          <w:bCs/>
          <w:sz w:val="24"/>
          <w:szCs w:val="24"/>
          <w:u w:val="single"/>
          <w:lang w:val="en-US"/>
        </w:rPr>
        <w:t>Identifying</w:t>
      </w:r>
      <w:r w:rsidR="0082547B" w:rsidRPr="00A025B5">
        <w:rPr>
          <w:rFonts w:asciiTheme="majorBidi" w:hAnsiTheme="majorBidi" w:cstheme="majorBidi"/>
          <w:b/>
          <w:bCs/>
          <w:sz w:val="24"/>
          <w:szCs w:val="24"/>
          <w:u w:val="single"/>
          <w:lang w:val="en-US"/>
        </w:rPr>
        <w:t xml:space="preserve"> with the Community</w:t>
      </w:r>
    </w:p>
    <w:p w14:paraId="603A95C1" w14:textId="7B818039" w:rsidR="0082547B" w:rsidRPr="00A025B5" w:rsidRDefault="00A47040" w:rsidP="0082547B">
      <w:pPr>
        <w:pStyle w:val="ListParagraph"/>
        <w:numPr>
          <w:ilvl w:val="0"/>
          <w:numId w:val="2"/>
        </w:numPr>
        <w:spacing w:after="0"/>
        <w:jc w:val="both"/>
        <w:rPr>
          <w:rFonts w:asciiTheme="majorBidi" w:hAnsiTheme="majorBidi" w:cstheme="majorBidi"/>
          <w:b/>
          <w:bCs/>
          <w:sz w:val="24"/>
          <w:szCs w:val="24"/>
          <w:u w:val="single"/>
          <w:lang w:val="en-US"/>
        </w:rPr>
      </w:pPr>
      <w:proofErr w:type="spellStart"/>
      <w:r w:rsidRPr="00A025B5">
        <w:rPr>
          <w:rFonts w:asciiTheme="majorBidi" w:hAnsiTheme="majorBidi" w:cstheme="majorBidi"/>
          <w:b/>
          <w:bCs/>
          <w:sz w:val="24"/>
          <w:szCs w:val="24"/>
          <w:lang w:val="en-US"/>
        </w:rPr>
        <w:t>Avot</w:t>
      </w:r>
      <w:proofErr w:type="spellEnd"/>
      <w:r w:rsidRPr="00A025B5">
        <w:rPr>
          <w:rFonts w:asciiTheme="majorBidi" w:hAnsiTheme="majorBidi" w:cstheme="majorBidi"/>
          <w:b/>
          <w:bCs/>
          <w:sz w:val="24"/>
          <w:szCs w:val="24"/>
          <w:lang w:val="en-US"/>
        </w:rPr>
        <w:t xml:space="preserve"> 2:4</w:t>
      </w:r>
    </w:p>
    <w:p w14:paraId="32210418" w14:textId="56B9F6D7" w:rsidR="00A47040" w:rsidRPr="00A025B5" w:rsidRDefault="00A47040" w:rsidP="00A47040">
      <w:pPr>
        <w:bidi/>
        <w:spacing w:after="0"/>
        <w:jc w:val="both"/>
        <w:rPr>
          <w:rFonts w:asciiTheme="majorBidi" w:hAnsiTheme="majorBidi" w:cstheme="majorBidi"/>
          <w:sz w:val="24"/>
          <w:szCs w:val="24"/>
          <w:rtl/>
          <w:lang w:val="en-US"/>
        </w:rPr>
      </w:pPr>
      <w:r w:rsidRPr="00A025B5">
        <w:rPr>
          <w:rFonts w:asciiTheme="majorBidi" w:hAnsiTheme="majorBidi" w:cstheme="majorBidi"/>
          <w:sz w:val="24"/>
          <w:szCs w:val="24"/>
          <w:rtl/>
          <w:lang w:val="en-US"/>
        </w:rPr>
        <w:t>הלל אומר: אל תפרוש מן הצבור</w:t>
      </w:r>
    </w:p>
    <w:p w14:paraId="3F8F3360" w14:textId="33B847D2" w:rsidR="00A47040" w:rsidRPr="00A025B5" w:rsidRDefault="00A47040" w:rsidP="00A47040">
      <w:pPr>
        <w:spacing w:after="0"/>
        <w:jc w:val="both"/>
        <w:rPr>
          <w:rFonts w:asciiTheme="majorBidi" w:hAnsiTheme="majorBidi" w:cstheme="majorBidi"/>
          <w:sz w:val="24"/>
          <w:szCs w:val="24"/>
        </w:rPr>
      </w:pPr>
      <w:r w:rsidRPr="00A025B5">
        <w:rPr>
          <w:rFonts w:asciiTheme="majorBidi" w:hAnsiTheme="majorBidi" w:cstheme="majorBidi"/>
          <w:sz w:val="24"/>
          <w:szCs w:val="24"/>
        </w:rPr>
        <w:t>Hillel said: Don’t separate from the community</w:t>
      </w:r>
    </w:p>
    <w:p w14:paraId="3FA808F9" w14:textId="77777777" w:rsidR="00A47040" w:rsidRPr="00A025B5" w:rsidRDefault="00A47040" w:rsidP="00A47040">
      <w:pPr>
        <w:spacing w:after="0"/>
        <w:jc w:val="both"/>
        <w:rPr>
          <w:rFonts w:asciiTheme="majorBidi" w:hAnsiTheme="majorBidi" w:cstheme="majorBidi"/>
          <w:sz w:val="24"/>
          <w:szCs w:val="24"/>
        </w:rPr>
      </w:pPr>
    </w:p>
    <w:p w14:paraId="2AD782FE" w14:textId="4DB3693B" w:rsidR="00A47040" w:rsidRPr="00A025B5" w:rsidRDefault="00A47040" w:rsidP="00A47040">
      <w:pPr>
        <w:pStyle w:val="ListParagraph"/>
        <w:numPr>
          <w:ilvl w:val="0"/>
          <w:numId w:val="2"/>
        </w:numPr>
        <w:spacing w:after="0"/>
        <w:jc w:val="both"/>
        <w:rPr>
          <w:rFonts w:asciiTheme="majorBidi" w:hAnsiTheme="majorBidi" w:cstheme="majorBidi"/>
          <w:sz w:val="24"/>
          <w:szCs w:val="24"/>
        </w:rPr>
      </w:pPr>
      <w:r w:rsidRPr="00A025B5">
        <w:rPr>
          <w:rFonts w:asciiTheme="majorBidi" w:hAnsiTheme="majorBidi" w:cstheme="majorBidi"/>
          <w:b/>
          <w:bCs/>
          <w:sz w:val="24"/>
          <w:szCs w:val="24"/>
        </w:rPr>
        <w:t>Rambam Laws of Teshuva 2:11</w:t>
      </w:r>
    </w:p>
    <w:p w14:paraId="4B2E7A9F" w14:textId="4E8D4383" w:rsidR="00A47040" w:rsidRPr="00A025B5" w:rsidRDefault="00A47040" w:rsidP="00B42280">
      <w:pPr>
        <w:pStyle w:val="NormalWeb"/>
        <w:shd w:val="clear" w:color="auto" w:fill="FFFFFF"/>
        <w:bidi/>
        <w:spacing w:before="0" w:beforeAutospacing="0" w:after="0" w:afterAutospacing="0"/>
        <w:jc w:val="both"/>
        <w:rPr>
          <w:rFonts w:asciiTheme="majorBidi" w:hAnsiTheme="majorBidi" w:cstheme="majorBidi"/>
          <w:color w:val="222222"/>
        </w:rPr>
      </w:pPr>
      <w:r w:rsidRPr="00A025B5">
        <w:rPr>
          <w:rFonts w:asciiTheme="majorBidi" w:hAnsiTheme="majorBidi" w:cstheme="majorBidi"/>
          <w:color w:val="222222"/>
          <w:rtl/>
        </w:rPr>
        <w:t>הפורש מדרכי צבור, ואע"פ שלא עבר עבירות, אלא נבדל מעדת ישראל ואינו עושה מצות בכללן ולא נכנס בצרתן ולא מתענה בתעניתן, אלא הולך בדרכו כאחד מגויי הארץ וכאילו אינו מהן, אין לו חלק לעולם הבא</w:t>
      </w:r>
      <w:r w:rsidRPr="00A025B5">
        <w:rPr>
          <w:rFonts w:asciiTheme="majorBidi" w:hAnsiTheme="majorBidi" w:cstheme="majorBidi"/>
          <w:color w:val="222222"/>
        </w:rPr>
        <w:t>.</w:t>
      </w:r>
    </w:p>
    <w:p w14:paraId="76D8DD76" w14:textId="12B5D3FF" w:rsidR="00A47040" w:rsidRPr="00A025B5" w:rsidRDefault="00A47040" w:rsidP="008408D7">
      <w:pPr>
        <w:pStyle w:val="NormalWeb"/>
        <w:shd w:val="clear" w:color="auto" w:fill="FFFFFF"/>
        <w:spacing w:before="0" w:beforeAutospacing="0" w:after="120" w:afterAutospacing="0"/>
        <w:jc w:val="both"/>
        <w:rPr>
          <w:rFonts w:asciiTheme="majorBidi" w:hAnsiTheme="majorBidi" w:cstheme="majorBidi"/>
          <w:color w:val="222222"/>
        </w:rPr>
      </w:pPr>
      <w:r w:rsidRPr="00A025B5">
        <w:rPr>
          <w:rFonts w:asciiTheme="majorBidi" w:hAnsiTheme="majorBidi" w:cstheme="majorBidi"/>
          <w:color w:val="222222"/>
        </w:rPr>
        <w:t>One who separates from the ways of the community, even if they don’t sin, but rather they separate from the assembly of Israel and don’t do mitzvot among them, and don’t fast on their fast days, rather they walk in their way like the nations of the land as if they are n</w:t>
      </w:r>
      <w:bookmarkStart w:id="0" w:name="_GoBack"/>
      <w:bookmarkEnd w:id="0"/>
      <w:r w:rsidRPr="00A025B5">
        <w:rPr>
          <w:rFonts w:asciiTheme="majorBidi" w:hAnsiTheme="majorBidi" w:cstheme="majorBidi"/>
          <w:color w:val="222222"/>
        </w:rPr>
        <w:t>ot a member of the community, doesn’t have a portion in the next world.</w:t>
      </w:r>
    </w:p>
    <w:p w14:paraId="6492A770" w14:textId="4955128A" w:rsidR="00A47040" w:rsidRPr="00A025B5" w:rsidRDefault="00A47040" w:rsidP="00B42280">
      <w:pPr>
        <w:pStyle w:val="NormalWeb"/>
        <w:numPr>
          <w:ilvl w:val="0"/>
          <w:numId w:val="2"/>
        </w:numPr>
        <w:shd w:val="clear" w:color="auto" w:fill="FFFFFF"/>
        <w:spacing w:before="120" w:beforeAutospacing="0" w:after="0" w:afterAutospacing="0"/>
        <w:jc w:val="both"/>
        <w:rPr>
          <w:rFonts w:asciiTheme="majorBidi" w:hAnsiTheme="majorBidi" w:cstheme="majorBidi"/>
          <w:b/>
          <w:bCs/>
          <w:color w:val="222222"/>
        </w:rPr>
      </w:pPr>
      <w:proofErr w:type="spellStart"/>
      <w:r w:rsidRPr="00A025B5">
        <w:rPr>
          <w:rFonts w:asciiTheme="majorBidi" w:hAnsiTheme="majorBidi" w:cstheme="majorBidi"/>
          <w:b/>
          <w:bCs/>
          <w:color w:val="222222"/>
        </w:rPr>
        <w:t>Rashi</w:t>
      </w:r>
      <w:proofErr w:type="spellEnd"/>
      <w:r w:rsidRPr="00A025B5">
        <w:rPr>
          <w:rFonts w:asciiTheme="majorBidi" w:hAnsiTheme="majorBidi" w:cstheme="majorBidi"/>
          <w:b/>
          <w:bCs/>
          <w:color w:val="222222"/>
        </w:rPr>
        <w:t xml:space="preserve"> </w:t>
      </w:r>
      <w:proofErr w:type="spellStart"/>
      <w:r w:rsidRPr="00A025B5">
        <w:rPr>
          <w:rFonts w:asciiTheme="majorBidi" w:hAnsiTheme="majorBidi" w:cstheme="majorBidi"/>
          <w:b/>
          <w:bCs/>
          <w:color w:val="222222"/>
        </w:rPr>
        <w:t>Avot</w:t>
      </w:r>
      <w:proofErr w:type="spellEnd"/>
      <w:r w:rsidRPr="00A025B5">
        <w:rPr>
          <w:rFonts w:asciiTheme="majorBidi" w:hAnsiTheme="majorBidi" w:cstheme="majorBidi"/>
          <w:b/>
          <w:bCs/>
          <w:color w:val="222222"/>
        </w:rPr>
        <w:t xml:space="preserve"> 2:4</w:t>
      </w:r>
    </w:p>
    <w:p w14:paraId="1014BE2B" w14:textId="59323C51" w:rsidR="0082547B" w:rsidRPr="0082547B" w:rsidRDefault="0082547B" w:rsidP="00B42280">
      <w:pPr>
        <w:bidi/>
        <w:spacing w:after="0"/>
        <w:rPr>
          <w:rFonts w:asciiTheme="majorBidi" w:hAnsiTheme="majorBidi" w:cstheme="majorBidi"/>
          <w:sz w:val="24"/>
          <w:szCs w:val="24"/>
          <w:rtl/>
        </w:rPr>
      </w:pPr>
      <w:r w:rsidRPr="0082547B">
        <w:rPr>
          <w:rFonts w:asciiTheme="majorBidi" w:hAnsiTheme="majorBidi" w:cstheme="majorBidi"/>
          <w:sz w:val="24"/>
          <w:szCs w:val="24"/>
          <w:rtl/>
        </w:rPr>
        <w:t xml:space="preserve">אל תפרוש מן הצבור. אלא השתתף עמהם בצרתם כדי שתשמח עמהם כמ"ש הפסוק שישו אתה משוש כל המתאבלים עליה. </w:t>
      </w:r>
    </w:p>
    <w:p w14:paraId="1E7E9078" w14:textId="3123BB9B" w:rsidR="00A8174E" w:rsidRPr="00A025B5" w:rsidRDefault="00A47040" w:rsidP="00A47040">
      <w:pPr>
        <w:rPr>
          <w:rFonts w:asciiTheme="majorBidi" w:hAnsiTheme="majorBidi" w:cstheme="majorBidi"/>
          <w:sz w:val="24"/>
          <w:szCs w:val="24"/>
        </w:rPr>
      </w:pPr>
      <w:r w:rsidRPr="00A025B5">
        <w:rPr>
          <w:rFonts w:asciiTheme="majorBidi" w:hAnsiTheme="majorBidi" w:cstheme="majorBidi"/>
          <w:sz w:val="24"/>
          <w:szCs w:val="24"/>
        </w:rPr>
        <w:t>Rather partner with them in their paid so that you can also rejoice with them as verse states: “Rejoice all those who mourn over her</w:t>
      </w:r>
      <w:r w:rsidR="00B42280" w:rsidRPr="00A025B5">
        <w:rPr>
          <w:rFonts w:asciiTheme="majorBidi" w:hAnsiTheme="majorBidi" w:cstheme="majorBidi"/>
          <w:sz w:val="24"/>
          <w:szCs w:val="24"/>
        </w:rPr>
        <w:t>.</w:t>
      </w:r>
    </w:p>
    <w:p w14:paraId="42E0FD87" w14:textId="049DDEC3" w:rsidR="00B42280" w:rsidRPr="00A025B5" w:rsidRDefault="00B42280" w:rsidP="00B42280">
      <w:pPr>
        <w:spacing w:after="0"/>
        <w:rPr>
          <w:rFonts w:asciiTheme="majorBidi" w:hAnsiTheme="majorBidi" w:cstheme="majorBidi"/>
          <w:b/>
          <w:bCs/>
          <w:sz w:val="24"/>
          <w:szCs w:val="24"/>
          <w:u w:val="single"/>
        </w:rPr>
      </w:pPr>
      <w:r w:rsidRPr="00A025B5">
        <w:rPr>
          <w:rFonts w:asciiTheme="majorBidi" w:hAnsiTheme="majorBidi" w:cstheme="majorBidi"/>
          <w:b/>
          <w:bCs/>
          <w:sz w:val="24"/>
          <w:szCs w:val="24"/>
          <w:u w:val="single"/>
        </w:rPr>
        <w:t>Letting Prayer Flow</w:t>
      </w:r>
    </w:p>
    <w:p w14:paraId="37779889" w14:textId="23D9C68D" w:rsidR="00B42280" w:rsidRPr="00A025B5" w:rsidRDefault="00B42280" w:rsidP="00B42280">
      <w:pPr>
        <w:pStyle w:val="ListParagraph"/>
        <w:numPr>
          <w:ilvl w:val="0"/>
          <w:numId w:val="2"/>
        </w:numPr>
        <w:spacing w:after="0"/>
        <w:rPr>
          <w:rFonts w:asciiTheme="majorBidi" w:hAnsiTheme="majorBidi" w:cstheme="majorBidi"/>
          <w:sz w:val="24"/>
          <w:szCs w:val="24"/>
          <w:u w:val="single"/>
        </w:rPr>
      </w:pPr>
      <w:proofErr w:type="spellStart"/>
      <w:r w:rsidRPr="00A025B5">
        <w:rPr>
          <w:rFonts w:asciiTheme="majorBidi" w:hAnsiTheme="majorBidi" w:cstheme="majorBidi"/>
          <w:b/>
          <w:bCs/>
          <w:sz w:val="24"/>
          <w:szCs w:val="24"/>
        </w:rPr>
        <w:t>Avot</w:t>
      </w:r>
      <w:proofErr w:type="spellEnd"/>
      <w:r w:rsidRPr="00A025B5">
        <w:rPr>
          <w:rFonts w:asciiTheme="majorBidi" w:hAnsiTheme="majorBidi" w:cstheme="majorBidi"/>
          <w:b/>
          <w:bCs/>
          <w:sz w:val="24"/>
          <w:szCs w:val="24"/>
        </w:rPr>
        <w:t xml:space="preserve"> 2:13 (Tr. Dr. Joshua </w:t>
      </w:r>
      <w:proofErr w:type="spellStart"/>
      <w:r w:rsidRPr="00A025B5">
        <w:rPr>
          <w:rFonts w:asciiTheme="majorBidi" w:hAnsiTheme="majorBidi" w:cstheme="majorBidi"/>
          <w:b/>
          <w:bCs/>
          <w:sz w:val="24"/>
          <w:szCs w:val="24"/>
        </w:rPr>
        <w:t>Kulp</w:t>
      </w:r>
      <w:proofErr w:type="spellEnd"/>
      <w:r w:rsidRPr="00A025B5">
        <w:rPr>
          <w:rFonts w:asciiTheme="majorBidi" w:hAnsiTheme="majorBidi" w:cstheme="majorBidi"/>
          <w:b/>
          <w:bCs/>
          <w:sz w:val="24"/>
          <w:szCs w:val="24"/>
        </w:rPr>
        <w:t>)</w:t>
      </w:r>
    </w:p>
    <w:p w14:paraId="5570C09D" w14:textId="05501E3B" w:rsidR="00A8174E" w:rsidRPr="00A025B5" w:rsidRDefault="00A8174E" w:rsidP="00B42280">
      <w:pPr>
        <w:bidi/>
        <w:spacing w:after="0"/>
        <w:rPr>
          <w:rFonts w:asciiTheme="majorBidi" w:hAnsiTheme="majorBidi" w:cstheme="majorBidi"/>
          <w:sz w:val="24"/>
          <w:szCs w:val="24"/>
        </w:rPr>
      </w:pPr>
      <w:r w:rsidRPr="00A025B5">
        <w:rPr>
          <w:rFonts w:asciiTheme="majorBidi" w:hAnsiTheme="majorBidi" w:cstheme="majorBidi"/>
          <w:sz w:val="24"/>
          <w:szCs w:val="24"/>
          <w:rtl/>
        </w:rPr>
        <w:t>רַבִּי שִׁמְעוֹן אוֹמֵר, הֱוֵי זָהִיר בִּקְרִיאַת שְׁמַע וּבַתְּפִלָּה. וּכְשֶׁאַתָּה מִתְפַּלֵּל, אַל תַּעַשׂ תְּפִלָּתְךָ קֶבַע, אֶלָּא רַחֲמִים וְתַחֲנוּנִים לִפְנֵי הַמָּקוֹם בָּרוּךְ הוּא, שֶׁנֶּאֱמַר (יואל ב) כִּי חַנּוּן וְרַחוּם הוּא אֶרֶךְ אַפַּיִם וְרַב חֶסֶד וְנִחָם עַל הָרָעָה. וְאַל תְּהִי רָשָׁע בִּפְנֵי עַצְמְךָ:</w:t>
      </w:r>
    </w:p>
    <w:p w14:paraId="33B50F4B" w14:textId="64F096B7" w:rsidR="00B42280" w:rsidRPr="00A025B5" w:rsidRDefault="00B42280" w:rsidP="00A025B5">
      <w:pPr>
        <w:jc w:val="both"/>
        <w:rPr>
          <w:rFonts w:asciiTheme="majorBidi" w:hAnsiTheme="majorBidi" w:cstheme="majorBidi"/>
          <w:sz w:val="24"/>
          <w:szCs w:val="24"/>
        </w:rPr>
      </w:pPr>
      <w:r w:rsidRPr="00A025B5">
        <w:rPr>
          <w:rFonts w:asciiTheme="majorBidi" w:hAnsiTheme="majorBidi" w:cstheme="majorBidi"/>
          <w:sz w:val="24"/>
          <w:szCs w:val="24"/>
        </w:rPr>
        <w:t>Rabbi Shimon said: Be careful with the reading of Shema and the prayer, And when you pray, do not make your prayer something automatic, but a plea for compassion before God, for it is said: “for he is gracious and compassionate, slow to anger, abounding in kindness, and renouncing punishment” (Joel 2:13); And be not wicked in your own esteem.</w:t>
      </w:r>
    </w:p>
    <w:p w14:paraId="224EE98B" w14:textId="6C168570" w:rsidR="00A8174E" w:rsidRPr="00A025B5" w:rsidRDefault="00A8174E" w:rsidP="00B42280">
      <w:pPr>
        <w:pStyle w:val="ListParagraph"/>
        <w:numPr>
          <w:ilvl w:val="0"/>
          <w:numId w:val="2"/>
        </w:numPr>
        <w:spacing w:after="0"/>
        <w:rPr>
          <w:rFonts w:asciiTheme="majorBidi" w:hAnsiTheme="majorBidi" w:cstheme="majorBidi"/>
          <w:b/>
          <w:bCs/>
          <w:sz w:val="24"/>
          <w:szCs w:val="24"/>
        </w:rPr>
      </w:pPr>
      <w:proofErr w:type="spellStart"/>
      <w:r w:rsidRPr="00A025B5">
        <w:rPr>
          <w:rFonts w:asciiTheme="majorBidi" w:hAnsiTheme="majorBidi" w:cstheme="majorBidi"/>
          <w:b/>
          <w:bCs/>
          <w:sz w:val="24"/>
          <w:szCs w:val="24"/>
        </w:rPr>
        <w:t>Rabbienu</w:t>
      </w:r>
      <w:proofErr w:type="spellEnd"/>
      <w:r w:rsidRPr="00A025B5">
        <w:rPr>
          <w:rFonts w:asciiTheme="majorBidi" w:hAnsiTheme="majorBidi" w:cstheme="majorBidi"/>
          <w:b/>
          <w:bCs/>
          <w:sz w:val="24"/>
          <w:szCs w:val="24"/>
        </w:rPr>
        <w:t xml:space="preserve"> Yonah</w:t>
      </w:r>
      <w:r w:rsidR="00B42280" w:rsidRPr="00A025B5">
        <w:rPr>
          <w:rFonts w:asciiTheme="majorBidi" w:hAnsiTheme="majorBidi" w:cstheme="majorBidi"/>
          <w:b/>
          <w:bCs/>
          <w:sz w:val="24"/>
          <w:szCs w:val="24"/>
        </w:rPr>
        <w:t xml:space="preserve"> </w:t>
      </w:r>
      <w:proofErr w:type="spellStart"/>
      <w:r w:rsidR="00B42280" w:rsidRPr="00A025B5">
        <w:rPr>
          <w:rFonts w:asciiTheme="majorBidi" w:hAnsiTheme="majorBidi" w:cstheme="majorBidi"/>
          <w:b/>
          <w:bCs/>
          <w:sz w:val="24"/>
          <w:szCs w:val="24"/>
        </w:rPr>
        <w:t>Avot</w:t>
      </w:r>
      <w:proofErr w:type="spellEnd"/>
      <w:r w:rsidR="00B42280" w:rsidRPr="00A025B5">
        <w:rPr>
          <w:rFonts w:asciiTheme="majorBidi" w:hAnsiTheme="majorBidi" w:cstheme="majorBidi"/>
          <w:b/>
          <w:bCs/>
          <w:sz w:val="24"/>
          <w:szCs w:val="24"/>
        </w:rPr>
        <w:t xml:space="preserve"> 2:13 (</w:t>
      </w:r>
      <w:proofErr w:type="spellStart"/>
      <w:r w:rsidR="00B42280" w:rsidRPr="00A025B5">
        <w:rPr>
          <w:rFonts w:asciiTheme="majorBidi" w:hAnsiTheme="majorBidi" w:cstheme="majorBidi"/>
          <w:b/>
          <w:bCs/>
          <w:sz w:val="24"/>
          <w:szCs w:val="24"/>
        </w:rPr>
        <w:t>Sefaria</w:t>
      </w:r>
      <w:proofErr w:type="spellEnd"/>
      <w:r w:rsidR="00B42280" w:rsidRPr="00A025B5">
        <w:rPr>
          <w:rFonts w:asciiTheme="majorBidi" w:hAnsiTheme="majorBidi" w:cstheme="majorBidi"/>
          <w:b/>
          <w:bCs/>
          <w:sz w:val="24"/>
          <w:szCs w:val="24"/>
        </w:rPr>
        <w:t xml:space="preserve"> Translation)</w:t>
      </w:r>
    </w:p>
    <w:p w14:paraId="77639A4B" w14:textId="41946E86" w:rsidR="00A8174E" w:rsidRPr="00A025B5" w:rsidRDefault="00A8174E" w:rsidP="00B42280">
      <w:pPr>
        <w:bidi/>
        <w:spacing w:after="0"/>
        <w:jc w:val="both"/>
        <w:rPr>
          <w:rFonts w:asciiTheme="majorBidi" w:hAnsiTheme="majorBidi" w:cstheme="majorBidi"/>
          <w:sz w:val="24"/>
          <w:szCs w:val="24"/>
          <w:rtl/>
        </w:rPr>
      </w:pPr>
      <w:r w:rsidRPr="00A025B5">
        <w:rPr>
          <w:rFonts w:asciiTheme="majorBidi" w:hAnsiTheme="majorBidi" w:cstheme="majorBidi"/>
          <w:sz w:val="24"/>
          <w:szCs w:val="24"/>
          <w:rtl/>
        </w:rPr>
        <w:t xml:space="preserve">וכשאתה מתפלל אל תעש תפלתך קבע אלא תחנונים לפני המקום ב"ה. שיאמר התפלה כעני המתחנן ושואל דבר שהוא צריך כי תחנונים ידבר רש. ולא כאדם השואל ואינו צריך בו. שאינו מתחנן בלב גמור ולא </w:t>
      </w:r>
      <w:proofErr w:type="spellStart"/>
      <w:r w:rsidRPr="00A025B5">
        <w:rPr>
          <w:rFonts w:asciiTheme="majorBidi" w:hAnsiTheme="majorBidi" w:cstheme="majorBidi"/>
          <w:sz w:val="24"/>
          <w:szCs w:val="24"/>
          <w:rtl/>
        </w:rPr>
        <w:t>בשברון</w:t>
      </w:r>
      <w:proofErr w:type="spellEnd"/>
      <w:r w:rsidRPr="00A025B5">
        <w:rPr>
          <w:rFonts w:asciiTheme="majorBidi" w:hAnsiTheme="majorBidi" w:cstheme="majorBidi"/>
          <w:sz w:val="24"/>
          <w:szCs w:val="24"/>
          <w:rtl/>
        </w:rPr>
        <w:t xml:space="preserve"> הנפש. </w:t>
      </w:r>
    </w:p>
    <w:p w14:paraId="7E6064B4" w14:textId="04AE4DF7" w:rsidR="00A8174E" w:rsidRPr="00A025B5" w:rsidRDefault="00A8174E" w:rsidP="00B42280">
      <w:pPr>
        <w:jc w:val="both"/>
        <w:rPr>
          <w:rFonts w:asciiTheme="majorBidi" w:hAnsiTheme="majorBidi" w:cstheme="majorBidi"/>
          <w:sz w:val="24"/>
          <w:szCs w:val="24"/>
        </w:rPr>
      </w:pPr>
      <w:r w:rsidRPr="00A025B5">
        <w:rPr>
          <w:rFonts w:asciiTheme="majorBidi" w:hAnsiTheme="majorBidi" w:cstheme="majorBidi"/>
          <w:sz w:val="24"/>
          <w:szCs w:val="24"/>
        </w:rPr>
        <w:t>When you pray, do not make your prayer fixed, rather prayers for mercy and supplication before the Omnipresent, blessed be He: That he say the prayer like a poor man, supplicating and asking for something that he needs - as 'a pauper will speak supplications.' And [he should] not be like a man who requests something but does not need it - as he will not supplicate with a full heart, nor with a broken spirit</w:t>
      </w:r>
      <w:r w:rsidR="00B42280" w:rsidRPr="00A025B5">
        <w:rPr>
          <w:rFonts w:asciiTheme="majorBidi" w:hAnsiTheme="majorBidi" w:cstheme="majorBidi"/>
          <w:sz w:val="24"/>
          <w:szCs w:val="24"/>
        </w:rPr>
        <w:t>.</w:t>
      </w:r>
    </w:p>
    <w:p w14:paraId="2DF1BA53" w14:textId="1D8B7E18" w:rsidR="00B42280" w:rsidRPr="00A025B5" w:rsidRDefault="00B42280" w:rsidP="00B42280">
      <w:pPr>
        <w:spacing w:after="0"/>
        <w:jc w:val="both"/>
        <w:rPr>
          <w:rFonts w:asciiTheme="majorBidi" w:hAnsiTheme="majorBidi" w:cstheme="majorBidi"/>
          <w:b/>
          <w:bCs/>
          <w:sz w:val="24"/>
          <w:szCs w:val="24"/>
          <w:u w:val="single"/>
        </w:rPr>
      </w:pPr>
      <w:r w:rsidRPr="00A025B5">
        <w:rPr>
          <w:rFonts w:asciiTheme="majorBidi" w:hAnsiTheme="majorBidi" w:cstheme="majorBidi"/>
          <w:b/>
          <w:bCs/>
          <w:sz w:val="24"/>
          <w:szCs w:val="24"/>
          <w:u w:val="single"/>
        </w:rPr>
        <w:t>Focusing on our Homes</w:t>
      </w:r>
    </w:p>
    <w:p w14:paraId="0DD662B1" w14:textId="7361AFB2" w:rsidR="00B42280" w:rsidRPr="00A025B5" w:rsidRDefault="00B42280" w:rsidP="00B42280">
      <w:pPr>
        <w:pStyle w:val="ListParagraph"/>
        <w:numPr>
          <w:ilvl w:val="0"/>
          <w:numId w:val="2"/>
        </w:numPr>
        <w:spacing w:after="0"/>
        <w:jc w:val="both"/>
        <w:rPr>
          <w:rFonts w:asciiTheme="majorBidi" w:hAnsiTheme="majorBidi" w:cstheme="majorBidi"/>
          <w:b/>
          <w:bCs/>
          <w:sz w:val="24"/>
          <w:szCs w:val="24"/>
        </w:rPr>
      </w:pPr>
      <w:proofErr w:type="spellStart"/>
      <w:r w:rsidRPr="00A025B5">
        <w:rPr>
          <w:rFonts w:asciiTheme="majorBidi" w:hAnsiTheme="majorBidi" w:cstheme="majorBidi"/>
          <w:b/>
          <w:bCs/>
          <w:sz w:val="24"/>
          <w:szCs w:val="24"/>
        </w:rPr>
        <w:t>Maharal</w:t>
      </w:r>
      <w:proofErr w:type="spellEnd"/>
      <w:r w:rsidRPr="00A025B5">
        <w:rPr>
          <w:rFonts w:asciiTheme="majorBidi" w:hAnsiTheme="majorBidi" w:cstheme="majorBidi"/>
          <w:b/>
          <w:bCs/>
          <w:sz w:val="24"/>
          <w:szCs w:val="24"/>
        </w:rPr>
        <w:t xml:space="preserve"> on </w:t>
      </w:r>
      <w:proofErr w:type="spellStart"/>
      <w:r w:rsidRPr="00A025B5">
        <w:rPr>
          <w:rFonts w:asciiTheme="majorBidi" w:hAnsiTheme="majorBidi" w:cstheme="majorBidi"/>
          <w:b/>
          <w:bCs/>
          <w:sz w:val="24"/>
          <w:szCs w:val="24"/>
        </w:rPr>
        <w:t>Avot</w:t>
      </w:r>
      <w:proofErr w:type="spellEnd"/>
      <w:r w:rsidRPr="00A025B5">
        <w:rPr>
          <w:rFonts w:asciiTheme="majorBidi" w:hAnsiTheme="majorBidi" w:cstheme="majorBidi"/>
          <w:b/>
          <w:bCs/>
          <w:sz w:val="24"/>
          <w:szCs w:val="24"/>
        </w:rPr>
        <w:t xml:space="preserve"> 1:5</w:t>
      </w:r>
    </w:p>
    <w:p w14:paraId="3E975F10" w14:textId="70CA21D5" w:rsidR="003827A2" w:rsidRPr="00A025B5" w:rsidRDefault="003827A2" w:rsidP="00B42280">
      <w:pPr>
        <w:bidi/>
        <w:spacing w:after="0"/>
        <w:jc w:val="both"/>
        <w:rPr>
          <w:rFonts w:asciiTheme="majorBidi" w:hAnsiTheme="majorBidi" w:cstheme="majorBidi"/>
          <w:sz w:val="24"/>
          <w:szCs w:val="24"/>
        </w:rPr>
      </w:pPr>
      <w:r w:rsidRPr="00A025B5">
        <w:rPr>
          <w:rFonts w:asciiTheme="majorBidi" w:hAnsiTheme="majorBidi" w:cstheme="majorBidi"/>
          <w:sz w:val="24"/>
          <w:szCs w:val="24"/>
          <w:rtl/>
        </w:rPr>
        <w:t xml:space="preserve">ואין ספק כי ביתו אשר שם דירתו, הוא עיקר גדול כאשר הוא בית </w:t>
      </w:r>
      <w:proofErr w:type="spellStart"/>
      <w:r w:rsidRPr="00A025B5">
        <w:rPr>
          <w:rFonts w:asciiTheme="majorBidi" w:hAnsiTheme="majorBidi" w:cstheme="majorBidi"/>
          <w:sz w:val="24"/>
          <w:szCs w:val="24"/>
          <w:rtl/>
        </w:rPr>
        <w:t>אלקי</w:t>
      </w:r>
      <w:proofErr w:type="spellEnd"/>
      <w:r w:rsidRPr="00A025B5">
        <w:rPr>
          <w:rFonts w:asciiTheme="majorBidi" w:hAnsiTheme="majorBidi" w:cstheme="majorBidi"/>
          <w:sz w:val="24"/>
          <w:szCs w:val="24"/>
          <w:rtl/>
        </w:rPr>
        <w:t xml:space="preserve"> קדוש, לפי שהאדם תמיד שם וכאשר ביתו אשר שם דירתו במעלה, נחשב לאדם שיש לו מעלה גדולה עליונה</w:t>
      </w:r>
      <w:r w:rsidR="00A025B5" w:rsidRPr="00A025B5">
        <w:rPr>
          <w:rFonts w:asciiTheme="majorBidi" w:hAnsiTheme="majorBidi" w:cstheme="majorBidi" w:hint="cs"/>
          <w:sz w:val="24"/>
          <w:szCs w:val="24"/>
          <w:rtl/>
        </w:rPr>
        <w:t>…</w:t>
      </w:r>
      <w:r w:rsidR="00A025B5" w:rsidRPr="00A025B5">
        <w:rPr>
          <w:rFonts w:asciiTheme="majorBidi" w:hAnsiTheme="majorBidi" w:cstheme="majorBidi"/>
          <w:sz w:val="24"/>
          <w:szCs w:val="24"/>
        </w:rPr>
        <w:t xml:space="preserve"> </w:t>
      </w:r>
      <w:r w:rsidRPr="00A025B5">
        <w:rPr>
          <w:rFonts w:asciiTheme="majorBidi" w:hAnsiTheme="majorBidi" w:cstheme="majorBidi"/>
          <w:sz w:val="24"/>
          <w:szCs w:val="24"/>
          <w:rtl/>
        </w:rPr>
        <w:t>ואין האדם בלבד, כי צריך הוא אל בית ואשה ובני בית</w:t>
      </w:r>
      <w:r w:rsidR="00A025B5" w:rsidRPr="00A025B5">
        <w:rPr>
          <w:rFonts w:asciiTheme="majorBidi" w:hAnsiTheme="majorBidi" w:cstheme="majorBidi"/>
          <w:sz w:val="24"/>
          <w:szCs w:val="24"/>
        </w:rPr>
        <w:t>…</w:t>
      </w:r>
    </w:p>
    <w:p w14:paraId="28D955BE" w14:textId="09B2D88F" w:rsidR="00B42280" w:rsidRPr="00A025B5" w:rsidRDefault="00B42280" w:rsidP="00B42280">
      <w:pPr>
        <w:jc w:val="both"/>
        <w:rPr>
          <w:rFonts w:asciiTheme="majorBidi" w:hAnsiTheme="majorBidi" w:cstheme="majorBidi"/>
          <w:sz w:val="24"/>
          <w:szCs w:val="24"/>
        </w:rPr>
      </w:pPr>
      <w:r w:rsidRPr="00A025B5">
        <w:rPr>
          <w:rFonts w:asciiTheme="majorBidi" w:hAnsiTheme="majorBidi" w:cstheme="majorBidi"/>
          <w:sz w:val="24"/>
          <w:szCs w:val="24"/>
        </w:rPr>
        <w:t>There is no doubt that the house where a person lives is an important pillar when it’s a holy godly house. For a person is constantly there. When a person’s house is on a high level, it is a great spiritual accomplishment. As we will explain</w:t>
      </w:r>
      <w:r w:rsidR="00A025B5" w:rsidRPr="00A025B5">
        <w:rPr>
          <w:rFonts w:asciiTheme="majorBidi" w:hAnsiTheme="majorBidi" w:cstheme="majorBidi"/>
          <w:sz w:val="24"/>
          <w:szCs w:val="24"/>
        </w:rPr>
        <w:t xml:space="preserve">. Man isn’t alone, he needs a house, and a wife, and members of his household. </w:t>
      </w:r>
    </w:p>
    <w:p w14:paraId="593CD3C6" w14:textId="598646A5" w:rsidR="00A025B5" w:rsidRPr="00A025B5" w:rsidRDefault="00A025B5" w:rsidP="00A025B5">
      <w:pPr>
        <w:spacing w:after="0"/>
        <w:jc w:val="both"/>
        <w:rPr>
          <w:rFonts w:asciiTheme="majorBidi" w:hAnsiTheme="majorBidi" w:cstheme="majorBidi"/>
          <w:b/>
          <w:bCs/>
          <w:sz w:val="24"/>
          <w:szCs w:val="24"/>
          <w:u w:val="single"/>
        </w:rPr>
      </w:pPr>
      <w:r w:rsidRPr="00A025B5">
        <w:rPr>
          <w:rFonts w:asciiTheme="majorBidi" w:hAnsiTheme="majorBidi" w:cstheme="majorBidi"/>
          <w:b/>
          <w:bCs/>
          <w:sz w:val="24"/>
          <w:szCs w:val="24"/>
          <w:u w:val="single"/>
        </w:rPr>
        <w:t xml:space="preserve">Utilizing our </w:t>
      </w:r>
      <w:r>
        <w:rPr>
          <w:rFonts w:asciiTheme="majorBidi" w:hAnsiTheme="majorBidi" w:cstheme="majorBidi"/>
          <w:b/>
          <w:bCs/>
          <w:sz w:val="24"/>
          <w:szCs w:val="24"/>
          <w:u w:val="single"/>
        </w:rPr>
        <w:t>T</w:t>
      </w:r>
      <w:r w:rsidRPr="00A025B5">
        <w:rPr>
          <w:rFonts w:asciiTheme="majorBidi" w:hAnsiTheme="majorBidi" w:cstheme="majorBidi"/>
          <w:b/>
          <w:bCs/>
          <w:sz w:val="24"/>
          <w:szCs w:val="24"/>
          <w:u w:val="single"/>
        </w:rPr>
        <w:t xml:space="preserve">ime </w:t>
      </w:r>
      <w:r>
        <w:rPr>
          <w:rFonts w:asciiTheme="majorBidi" w:hAnsiTheme="majorBidi" w:cstheme="majorBidi"/>
          <w:b/>
          <w:bCs/>
          <w:sz w:val="24"/>
          <w:szCs w:val="24"/>
          <w:u w:val="single"/>
        </w:rPr>
        <w:t>A</w:t>
      </w:r>
      <w:r w:rsidRPr="00A025B5">
        <w:rPr>
          <w:rFonts w:asciiTheme="majorBidi" w:hAnsiTheme="majorBidi" w:cstheme="majorBidi"/>
          <w:b/>
          <w:bCs/>
          <w:sz w:val="24"/>
          <w:szCs w:val="24"/>
          <w:u w:val="single"/>
        </w:rPr>
        <w:t>lone</w:t>
      </w:r>
    </w:p>
    <w:p w14:paraId="33C716A8" w14:textId="20361C17" w:rsidR="00A025B5" w:rsidRPr="00A025B5" w:rsidRDefault="00A025B5" w:rsidP="00A025B5">
      <w:pPr>
        <w:pStyle w:val="ListParagraph"/>
        <w:numPr>
          <w:ilvl w:val="0"/>
          <w:numId w:val="2"/>
        </w:numPr>
        <w:spacing w:after="0" w:line="240" w:lineRule="auto"/>
        <w:rPr>
          <w:rFonts w:ascii="Times New Roman" w:eastAsia="Times New Roman" w:hAnsi="Times New Roman" w:cs="Times New Roman"/>
          <w:b/>
          <w:bCs/>
          <w:sz w:val="24"/>
          <w:szCs w:val="24"/>
          <w:lang w:val="en-US"/>
        </w:rPr>
      </w:pPr>
      <w:r w:rsidRPr="00A025B5">
        <w:rPr>
          <w:rFonts w:ascii="Times New Roman" w:eastAsia="Times New Roman" w:hAnsi="Times New Roman" w:cs="Times New Roman"/>
          <w:b/>
          <w:bCs/>
          <w:sz w:val="24"/>
          <w:szCs w:val="24"/>
          <w:lang w:val="en-US"/>
        </w:rPr>
        <w:t>Guide for the Perplexed Part 3, Chapter 51 (Friedlander translation)</w:t>
      </w:r>
    </w:p>
    <w:p w14:paraId="40D3ED7C" w14:textId="37CFE2D3" w:rsidR="003827A2" w:rsidRPr="00A025B5" w:rsidRDefault="003827A2" w:rsidP="003827A2">
      <w:pPr>
        <w:jc w:val="both"/>
        <w:rPr>
          <w:rFonts w:asciiTheme="majorBidi" w:hAnsiTheme="majorBidi" w:cstheme="majorBidi"/>
          <w:sz w:val="24"/>
          <w:szCs w:val="24"/>
          <w:rtl/>
        </w:rPr>
      </w:pPr>
      <w:r w:rsidRPr="00A025B5">
        <w:rPr>
          <w:rFonts w:asciiTheme="majorBidi" w:hAnsiTheme="majorBidi" w:cstheme="majorBidi"/>
          <w:sz w:val="24"/>
          <w:szCs w:val="24"/>
        </w:rPr>
        <w:t xml:space="preserve">When you are alone by yourself, when you are awake on your couch, be careful to meditate in such precious moments on nothing but the intellectual worship of God, viz., to approach Him and to minister before Him in the </w:t>
      </w:r>
      <w:r w:rsidRPr="00A025B5">
        <w:rPr>
          <w:rFonts w:asciiTheme="majorBidi" w:hAnsiTheme="majorBidi" w:cstheme="majorBidi"/>
          <w:sz w:val="24"/>
          <w:szCs w:val="24"/>
        </w:rPr>
        <w:lastRenderedPageBreak/>
        <w:t>true manner which I have described to you--not in hollow emotions. This I consider as the highest perfection wise men can attain by the above training.</w:t>
      </w:r>
    </w:p>
    <w:p w14:paraId="11F094DA" w14:textId="5C504144" w:rsidR="00031F0B" w:rsidRDefault="00A025B5" w:rsidP="00A025B5">
      <w:pPr>
        <w:spacing w:after="0"/>
        <w:jc w:val="both"/>
        <w:rPr>
          <w:rFonts w:asciiTheme="majorBidi" w:hAnsiTheme="majorBidi" w:cstheme="majorBidi"/>
          <w:b/>
          <w:bCs/>
          <w:sz w:val="24"/>
          <w:szCs w:val="24"/>
          <w:u w:val="single"/>
        </w:rPr>
      </w:pPr>
      <w:r>
        <w:rPr>
          <w:rFonts w:asciiTheme="majorBidi" w:hAnsiTheme="majorBidi" w:cstheme="majorBidi"/>
          <w:b/>
          <w:bCs/>
          <w:sz w:val="24"/>
          <w:szCs w:val="24"/>
          <w:u w:val="single"/>
        </w:rPr>
        <w:t>Building our Inner World</w:t>
      </w:r>
    </w:p>
    <w:p w14:paraId="0DE4B914" w14:textId="73D7563C" w:rsidR="00A025B5" w:rsidRPr="00A025B5" w:rsidRDefault="00A025B5" w:rsidP="00A025B5">
      <w:pPr>
        <w:pStyle w:val="ListParagraph"/>
        <w:numPr>
          <w:ilvl w:val="0"/>
          <w:numId w:val="2"/>
        </w:numPr>
        <w:spacing w:after="0"/>
        <w:jc w:val="both"/>
        <w:rPr>
          <w:rFonts w:asciiTheme="majorBidi" w:hAnsiTheme="majorBidi" w:cstheme="majorBidi"/>
          <w:b/>
          <w:bCs/>
          <w:sz w:val="24"/>
          <w:szCs w:val="24"/>
        </w:rPr>
      </w:pPr>
      <w:r w:rsidRPr="00A025B5">
        <w:rPr>
          <w:rFonts w:asciiTheme="majorBidi" w:hAnsiTheme="majorBidi" w:cstheme="majorBidi"/>
          <w:b/>
          <w:bCs/>
          <w:sz w:val="24"/>
          <w:szCs w:val="24"/>
        </w:rPr>
        <w:t xml:space="preserve">Talmud, </w:t>
      </w:r>
      <w:proofErr w:type="spellStart"/>
      <w:r w:rsidRPr="00A025B5">
        <w:rPr>
          <w:rFonts w:asciiTheme="majorBidi" w:hAnsiTheme="majorBidi" w:cstheme="majorBidi"/>
          <w:b/>
          <w:bCs/>
          <w:sz w:val="24"/>
          <w:szCs w:val="24"/>
        </w:rPr>
        <w:t>Berachot</w:t>
      </w:r>
      <w:proofErr w:type="spellEnd"/>
      <w:r w:rsidRPr="00A025B5">
        <w:rPr>
          <w:rFonts w:asciiTheme="majorBidi" w:hAnsiTheme="majorBidi" w:cstheme="majorBidi"/>
          <w:b/>
          <w:bCs/>
          <w:sz w:val="24"/>
          <w:szCs w:val="24"/>
        </w:rPr>
        <w:t xml:space="preserve"> 10a</w:t>
      </w:r>
      <w:r>
        <w:rPr>
          <w:rFonts w:asciiTheme="majorBidi" w:hAnsiTheme="majorBidi" w:cstheme="majorBidi"/>
          <w:b/>
          <w:bCs/>
          <w:sz w:val="24"/>
          <w:szCs w:val="24"/>
        </w:rPr>
        <w:t xml:space="preserve"> (Davidson Edition Translation)</w:t>
      </w:r>
    </w:p>
    <w:p w14:paraId="34368AE1" w14:textId="1E1D6270" w:rsidR="00A025B5" w:rsidRDefault="00A025B5" w:rsidP="00A025B5">
      <w:pPr>
        <w:bidi/>
        <w:jc w:val="both"/>
        <w:rPr>
          <w:rFonts w:asciiTheme="majorBidi" w:hAnsiTheme="majorBidi" w:cs="Times New Roman"/>
          <w:sz w:val="24"/>
          <w:szCs w:val="24"/>
        </w:rPr>
      </w:pPr>
      <w:r w:rsidRPr="00A025B5">
        <w:rPr>
          <w:rFonts w:asciiTheme="majorBidi" w:hAnsiTheme="majorBidi" w:cs="Times New Roman"/>
          <w:sz w:val="24"/>
          <w:szCs w:val="24"/>
          <w:rtl/>
        </w:rPr>
        <w:t>מה הקב"ה מלא כל העולם אף נשמה מלאה את כל הגוף מה הקדוש ברוך הוא רואה ואינו נראה אף נשמה רואה ואינה נראית מה הקב"ה זן את כל העולם כלו אף נשמה זנה את כל הגוף מה הקב"ה טהור אף נשמה טהורה מה הקב"ה יושב בחדרי חדרים אף נשמה יושבת בחדרי חדרים יבא מי שיש בו חמשה דברים הללו וישבח למי שיש בו חמשה דברים הללו:</w:t>
      </w:r>
    </w:p>
    <w:p w14:paraId="6221B248" w14:textId="6A68CDDA" w:rsidR="00A025B5" w:rsidRPr="00A025B5" w:rsidRDefault="00A025B5" w:rsidP="00A025B5">
      <w:pPr>
        <w:pStyle w:val="ListParagraph"/>
        <w:numPr>
          <w:ilvl w:val="0"/>
          <w:numId w:val="3"/>
        </w:numPr>
        <w:rPr>
          <w:rFonts w:asciiTheme="majorBidi" w:hAnsiTheme="majorBidi" w:cstheme="majorBidi"/>
          <w:sz w:val="24"/>
          <w:szCs w:val="24"/>
        </w:rPr>
      </w:pPr>
      <w:r w:rsidRPr="00A025B5">
        <w:rPr>
          <w:rFonts w:asciiTheme="majorBidi" w:hAnsiTheme="majorBidi" w:cstheme="majorBidi"/>
          <w:sz w:val="24"/>
          <w:szCs w:val="24"/>
        </w:rPr>
        <w:t xml:space="preserve">Just as the Holy One, </w:t>
      </w:r>
      <w:proofErr w:type="gramStart"/>
      <w:r w:rsidRPr="00A025B5">
        <w:rPr>
          <w:rFonts w:asciiTheme="majorBidi" w:hAnsiTheme="majorBidi" w:cstheme="majorBidi"/>
          <w:sz w:val="24"/>
          <w:szCs w:val="24"/>
        </w:rPr>
        <w:t>Blessed</w:t>
      </w:r>
      <w:proofErr w:type="gramEnd"/>
      <w:r w:rsidRPr="00A025B5">
        <w:rPr>
          <w:rFonts w:asciiTheme="majorBidi" w:hAnsiTheme="majorBidi" w:cstheme="majorBidi"/>
          <w:sz w:val="24"/>
          <w:szCs w:val="24"/>
        </w:rPr>
        <w:t xml:space="preserve"> be He, fills the entire world, so too the soul fills the entire body.</w:t>
      </w:r>
    </w:p>
    <w:p w14:paraId="41C159D6" w14:textId="63C16270" w:rsidR="00A025B5" w:rsidRPr="00A025B5" w:rsidRDefault="00A025B5" w:rsidP="00A025B5">
      <w:pPr>
        <w:pStyle w:val="ListParagraph"/>
        <w:numPr>
          <w:ilvl w:val="0"/>
          <w:numId w:val="3"/>
        </w:numPr>
        <w:rPr>
          <w:rFonts w:asciiTheme="majorBidi" w:hAnsiTheme="majorBidi" w:cstheme="majorBidi"/>
          <w:sz w:val="24"/>
          <w:szCs w:val="24"/>
        </w:rPr>
      </w:pPr>
      <w:r w:rsidRPr="00A025B5">
        <w:rPr>
          <w:rFonts w:asciiTheme="majorBidi" w:hAnsiTheme="majorBidi" w:cstheme="majorBidi"/>
          <w:sz w:val="24"/>
          <w:szCs w:val="24"/>
        </w:rPr>
        <w:t xml:space="preserve">Just as the Holy One, </w:t>
      </w:r>
      <w:proofErr w:type="gramStart"/>
      <w:r w:rsidRPr="00A025B5">
        <w:rPr>
          <w:rFonts w:asciiTheme="majorBidi" w:hAnsiTheme="majorBidi" w:cstheme="majorBidi"/>
          <w:sz w:val="24"/>
          <w:szCs w:val="24"/>
        </w:rPr>
        <w:t>Blessed</w:t>
      </w:r>
      <w:proofErr w:type="gramEnd"/>
      <w:r w:rsidRPr="00A025B5">
        <w:rPr>
          <w:rFonts w:asciiTheme="majorBidi" w:hAnsiTheme="majorBidi" w:cstheme="majorBidi"/>
          <w:sz w:val="24"/>
          <w:szCs w:val="24"/>
        </w:rPr>
        <w:t xml:space="preserve"> be He, sees but is not seen, so too does the soul see, but is not seen.</w:t>
      </w:r>
    </w:p>
    <w:p w14:paraId="31A02CE0" w14:textId="7A363761" w:rsidR="00A025B5" w:rsidRPr="00A025B5" w:rsidRDefault="00A025B5" w:rsidP="00A025B5">
      <w:pPr>
        <w:pStyle w:val="ListParagraph"/>
        <w:numPr>
          <w:ilvl w:val="0"/>
          <w:numId w:val="3"/>
        </w:numPr>
        <w:rPr>
          <w:rFonts w:asciiTheme="majorBidi" w:hAnsiTheme="majorBidi" w:cstheme="majorBidi"/>
          <w:sz w:val="24"/>
          <w:szCs w:val="24"/>
        </w:rPr>
      </w:pPr>
      <w:r w:rsidRPr="00A025B5">
        <w:rPr>
          <w:rFonts w:asciiTheme="majorBidi" w:hAnsiTheme="majorBidi" w:cstheme="majorBidi"/>
          <w:sz w:val="24"/>
          <w:szCs w:val="24"/>
        </w:rPr>
        <w:t xml:space="preserve">Just as the Holy One, </w:t>
      </w:r>
      <w:proofErr w:type="gramStart"/>
      <w:r w:rsidRPr="00A025B5">
        <w:rPr>
          <w:rFonts w:asciiTheme="majorBidi" w:hAnsiTheme="majorBidi" w:cstheme="majorBidi"/>
          <w:sz w:val="24"/>
          <w:szCs w:val="24"/>
        </w:rPr>
        <w:t>Blessed</w:t>
      </w:r>
      <w:proofErr w:type="gramEnd"/>
      <w:r w:rsidRPr="00A025B5">
        <w:rPr>
          <w:rFonts w:asciiTheme="majorBidi" w:hAnsiTheme="majorBidi" w:cstheme="majorBidi"/>
          <w:sz w:val="24"/>
          <w:szCs w:val="24"/>
        </w:rPr>
        <w:t xml:space="preserve"> be He, sustains the entire world, so too the soul sustains the entire body.</w:t>
      </w:r>
    </w:p>
    <w:p w14:paraId="68E667D0" w14:textId="00B0B37F" w:rsidR="00A025B5" w:rsidRPr="00A025B5" w:rsidRDefault="00A025B5" w:rsidP="00A025B5">
      <w:pPr>
        <w:pStyle w:val="ListParagraph"/>
        <w:numPr>
          <w:ilvl w:val="0"/>
          <w:numId w:val="3"/>
        </w:numPr>
        <w:rPr>
          <w:rFonts w:asciiTheme="majorBidi" w:hAnsiTheme="majorBidi" w:cstheme="majorBidi"/>
          <w:sz w:val="24"/>
          <w:szCs w:val="24"/>
        </w:rPr>
      </w:pPr>
      <w:r w:rsidRPr="00A025B5">
        <w:rPr>
          <w:rFonts w:asciiTheme="majorBidi" w:hAnsiTheme="majorBidi" w:cstheme="majorBidi"/>
          <w:sz w:val="24"/>
          <w:szCs w:val="24"/>
        </w:rPr>
        <w:t xml:space="preserve">Just as the Holy One, </w:t>
      </w:r>
      <w:proofErr w:type="gramStart"/>
      <w:r w:rsidRPr="00A025B5">
        <w:rPr>
          <w:rFonts w:asciiTheme="majorBidi" w:hAnsiTheme="majorBidi" w:cstheme="majorBidi"/>
          <w:sz w:val="24"/>
          <w:szCs w:val="24"/>
        </w:rPr>
        <w:t>Blessed</w:t>
      </w:r>
      <w:proofErr w:type="gramEnd"/>
      <w:r w:rsidRPr="00A025B5">
        <w:rPr>
          <w:rFonts w:asciiTheme="majorBidi" w:hAnsiTheme="majorBidi" w:cstheme="majorBidi"/>
          <w:sz w:val="24"/>
          <w:szCs w:val="24"/>
        </w:rPr>
        <w:t xml:space="preserve"> be He, is pure, so too is the soul pure.</w:t>
      </w:r>
    </w:p>
    <w:p w14:paraId="6A29799E" w14:textId="4D8EE760" w:rsidR="00A025B5" w:rsidRPr="00A025B5" w:rsidRDefault="00A025B5" w:rsidP="00A025B5">
      <w:pPr>
        <w:pStyle w:val="ListParagraph"/>
        <w:numPr>
          <w:ilvl w:val="0"/>
          <w:numId w:val="3"/>
        </w:numPr>
        <w:rPr>
          <w:rFonts w:asciiTheme="majorBidi" w:hAnsiTheme="majorBidi" w:cstheme="majorBidi"/>
          <w:sz w:val="24"/>
          <w:szCs w:val="24"/>
        </w:rPr>
      </w:pPr>
      <w:r w:rsidRPr="00A025B5">
        <w:rPr>
          <w:rFonts w:asciiTheme="majorBidi" w:hAnsiTheme="majorBidi" w:cstheme="majorBidi"/>
          <w:sz w:val="24"/>
          <w:szCs w:val="24"/>
        </w:rPr>
        <w:t xml:space="preserve">Just as the Holy One, </w:t>
      </w:r>
      <w:proofErr w:type="gramStart"/>
      <w:r w:rsidRPr="00A025B5">
        <w:rPr>
          <w:rFonts w:asciiTheme="majorBidi" w:hAnsiTheme="majorBidi" w:cstheme="majorBidi"/>
          <w:sz w:val="24"/>
          <w:szCs w:val="24"/>
        </w:rPr>
        <w:t>Blessed</w:t>
      </w:r>
      <w:proofErr w:type="gramEnd"/>
      <w:r w:rsidRPr="00A025B5">
        <w:rPr>
          <w:rFonts w:asciiTheme="majorBidi" w:hAnsiTheme="majorBidi" w:cstheme="majorBidi"/>
          <w:sz w:val="24"/>
          <w:szCs w:val="24"/>
        </w:rPr>
        <w:t xml:space="preserve"> be He, resides in a chamber within a chamber, in His inner sanctum, so too the soul resides in a chamber within a chamber, in the innermost recesses of the body.</w:t>
      </w:r>
    </w:p>
    <w:p w14:paraId="70A916B0" w14:textId="542B812F" w:rsidR="00A025B5" w:rsidRPr="00A025B5" w:rsidRDefault="00A025B5" w:rsidP="00A025B5">
      <w:pPr>
        <w:jc w:val="both"/>
        <w:rPr>
          <w:rFonts w:asciiTheme="majorBidi" w:hAnsiTheme="majorBidi" w:cstheme="majorBidi"/>
          <w:b/>
          <w:bCs/>
          <w:sz w:val="24"/>
          <w:szCs w:val="24"/>
          <w:rtl/>
        </w:rPr>
      </w:pPr>
      <w:r w:rsidRPr="00A025B5">
        <w:rPr>
          <w:rFonts w:asciiTheme="majorBidi" w:hAnsiTheme="majorBidi" w:cstheme="majorBidi"/>
          <w:b/>
          <w:bCs/>
          <w:sz w:val="24"/>
          <w:szCs w:val="24"/>
        </w:rPr>
        <w:t>Therefore, that which has these five characteristics, the soul, should come and praise He Who has these five characteristics.</w:t>
      </w:r>
    </w:p>
    <w:sectPr w:rsidR="00A025B5" w:rsidRPr="00A025B5" w:rsidSect="0082547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20709" w14:textId="77777777" w:rsidR="00E64D75" w:rsidRDefault="00E64D75" w:rsidP="00DE5659">
      <w:pPr>
        <w:spacing w:after="0" w:line="240" w:lineRule="auto"/>
      </w:pPr>
      <w:r>
        <w:separator/>
      </w:r>
    </w:p>
  </w:endnote>
  <w:endnote w:type="continuationSeparator" w:id="0">
    <w:p w14:paraId="38668A40" w14:textId="77777777" w:rsidR="00E64D75" w:rsidRDefault="00E64D75" w:rsidP="00DE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369DD" w14:textId="77777777" w:rsidR="00E64D75" w:rsidRDefault="00E64D75" w:rsidP="00DE5659">
      <w:pPr>
        <w:spacing w:after="0" w:line="240" w:lineRule="auto"/>
      </w:pPr>
      <w:r>
        <w:separator/>
      </w:r>
    </w:p>
  </w:footnote>
  <w:footnote w:type="continuationSeparator" w:id="0">
    <w:p w14:paraId="2453FFF6" w14:textId="77777777" w:rsidR="00E64D75" w:rsidRDefault="00E64D75" w:rsidP="00DE5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009"/>
    <w:multiLevelType w:val="hybridMultilevel"/>
    <w:tmpl w:val="5A0CE3CC"/>
    <w:lvl w:ilvl="0" w:tplc="B5C82A7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E008CE"/>
    <w:multiLevelType w:val="hybridMultilevel"/>
    <w:tmpl w:val="47EC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D1C0E"/>
    <w:multiLevelType w:val="hybridMultilevel"/>
    <w:tmpl w:val="E24E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4E"/>
    <w:rsid w:val="00031F0B"/>
    <w:rsid w:val="003827A2"/>
    <w:rsid w:val="00405712"/>
    <w:rsid w:val="0082547B"/>
    <w:rsid w:val="008408D7"/>
    <w:rsid w:val="00A025B5"/>
    <w:rsid w:val="00A47040"/>
    <w:rsid w:val="00A8174E"/>
    <w:rsid w:val="00B42280"/>
    <w:rsid w:val="00DE2A9D"/>
    <w:rsid w:val="00DE5659"/>
    <w:rsid w:val="00E64D7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5390"/>
  <w15:chartTrackingRefBased/>
  <w15:docId w15:val="{D0B1376D-B621-4B14-8D2F-A90C5DBC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47B"/>
    <w:rPr>
      <w:color w:val="0563C1" w:themeColor="hyperlink"/>
      <w:u w:val="single"/>
    </w:rPr>
  </w:style>
  <w:style w:type="character" w:styleId="UnresolvedMention">
    <w:name w:val="Unresolved Mention"/>
    <w:basedOn w:val="DefaultParagraphFont"/>
    <w:uiPriority w:val="99"/>
    <w:semiHidden/>
    <w:unhideWhenUsed/>
    <w:rsid w:val="0082547B"/>
    <w:rPr>
      <w:color w:val="605E5C"/>
      <w:shd w:val="clear" w:color="auto" w:fill="E1DFDD"/>
    </w:rPr>
  </w:style>
  <w:style w:type="paragraph" w:styleId="ListParagraph">
    <w:name w:val="List Paragraph"/>
    <w:basedOn w:val="Normal"/>
    <w:uiPriority w:val="34"/>
    <w:qFormat/>
    <w:rsid w:val="0082547B"/>
    <w:pPr>
      <w:ind w:left="720"/>
      <w:contextualSpacing/>
    </w:pPr>
  </w:style>
  <w:style w:type="paragraph" w:styleId="NormalWeb">
    <w:name w:val="Normal (Web)"/>
    <w:basedOn w:val="Normal"/>
    <w:uiPriority w:val="99"/>
    <w:unhideWhenUsed/>
    <w:rsid w:val="00A470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
    <w:name w:val="en"/>
    <w:basedOn w:val="DefaultParagraphFont"/>
    <w:rsid w:val="00A025B5"/>
  </w:style>
  <w:style w:type="paragraph" w:styleId="Header">
    <w:name w:val="header"/>
    <w:basedOn w:val="Normal"/>
    <w:link w:val="HeaderChar"/>
    <w:uiPriority w:val="99"/>
    <w:unhideWhenUsed/>
    <w:rsid w:val="00DE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659"/>
  </w:style>
  <w:style w:type="paragraph" w:styleId="Footer">
    <w:name w:val="footer"/>
    <w:basedOn w:val="Normal"/>
    <w:link w:val="FooterChar"/>
    <w:uiPriority w:val="99"/>
    <w:unhideWhenUsed/>
    <w:rsid w:val="00DE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7183">
      <w:bodyDiv w:val="1"/>
      <w:marLeft w:val="0"/>
      <w:marRight w:val="0"/>
      <w:marTop w:val="0"/>
      <w:marBottom w:val="0"/>
      <w:divBdr>
        <w:top w:val="none" w:sz="0" w:space="0" w:color="auto"/>
        <w:left w:val="none" w:sz="0" w:space="0" w:color="auto"/>
        <w:bottom w:val="none" w:sz="0" w:space="0" w:color="auto"/>
        <w:right w:val="none" w:sz="0" w:space="0" w:color="auto"/>
      </w:divBdr>
      <w:divsChild>
        <w:div w:id="1021853709">
          <w:marLeft w:val="0"/>
          <w:marRight w:val="0"/>
          <w:marTop w:val="0"/>
          <w:marBottom w:val="0"/>
          <w:divBdr>
            <w:top w:val="none" w:sz="0" w:space="0" w:color="auto"/>
            <w:left w:val="none" w:sz="0" w:space="0" w:color="auto"/>
            <w:bottom w:val="none" w:sz="0" w:space="0" w:color="auto"/>
            <w:right w:val="none" w:sz="0" w:space="0" w:color="auto"/>
          </w:divBdr>
        </w:div>
        <w:div w:id="1276404186">
          <w:marLeft w:val="0"/>
          <w:marRight w:val="0"/>
          <w:marTop w:val="0"/>
          <w:marBottom w:val="0"/>
          <w:divBdr>
            <w:top w:val="none" w:sz="0" w:space="0" w:color="auto"/>
            <w:left w:val="none" w:sz="0" w:space="0" w:color="auto"/>
            <w:bottom w:val="none" w:sz="0" w:space="0" w:color="auto"/>
            <w:right w:val="none" w:sz="0" w:space="0" w:color="auto"/>
          </w:divBdr>
        </w:div>
      </w:divsChild>
    </w:div>
    <w:div w:id="724255527">
      <w:bodyDiv w:val="1"/>
      <w:marLeft w:val="0"/>
      <w:marRight w:val="0"/>
      <w:marTop w:val="0"/>
      <w:marBottom w:val="0"/>
      <w:divBdr>
        <w:top w:val="none" w:sz="0" w:space="0" w:color="auto"/>
        <w:left w:val="none" w:sz="0" w:space="0" w:color="auto"/>
        <w:bottom w:val="none" w:sz="0" w:space="0" w:color="auto"/>
        <w:right w:val="none" w:sz="0" w:space="0" w:color="auto"/>
      </w:divBdr>
    </w:div>
    <w:div w:id="1350136094">
      <w:bodyDiv w:val="1"/>
      <w:marLeft w:val="0"/>
      <w:marRight w:val="0"/>
      <w:marTop w:val="0"/>
      <w:marBottom w:val="0"/>
      <w:divBdr>
        <w:top w:val="none" w:sz="0" w:space="0" w:color="auto"/>
        <w:left w:val="none" w:sz="0" w:space="0" w:color="auto"/>
        <w:bottom w:val="none" w:sz="0" w:space="0" w:color="auto"/>
        <w:right w:val="none" w:sz="0" w:space="0" w:color="auto"/>
      </w:divBdr>
      <w:divsChild>
        <w:div w:id="1412039715">
          <w:marLeft w:val="0"/>
          <w:marRight w:val="0"/>
          <w:marTop w:val="0"/>
          <w:marBottom w:val="0"/>
          <w:divBdr>
            <w:top w:val="none" w:sz="0" w:space="0" w:color="auto"/>
            <w:left w:val="none" w:sz="0" w:space="0" w:color="auto"/>
            <w:bottom w:val="none" w:sz="0" w:space="0" w:color="auto"/>
            <w:right w:val="none" w:sz="0" w:space="0" w:color="auto"/>
          </w:divBdr>
        </w:div>
        <w:div w:id="998925405">
          <w:marLeft w:val="0"/>
          <w:marRight w:val="0"/>
          <w:marTop w:val="0"/>
          <w:marBottom w:val="0"/>
          <w:divBdr>
            <w:top w:val="none" w:sz="0" w:space="0" w:color="auto"/>
            <w:left w:val="none" w:sz="0" w:space="0" w:color="auto"/>
            <w:bottom w:val="none" w:sz="0" w:space="0" w:color="auto"/>
            <w:right w:val="none" w:sz="0" w:space="0" w:color="auto"/>
          </w:divBdr>
        </w:div>
        <w:div w:id="2070028993">
          <w:marLeft w:val="0"/>
          <w:marRight w:val="0"/>
          <w:marTop w:val="0"/>
          <w:marBottom w:val="0"/>
          <w:divBdr>
            <w:top w:val="none" w:sz="0" w:space="0" w:color="auto"/>
            <w:left w:val="none" w:sz="0" w:space="0" w:color="auto"/>
            <w:bottom w:val="none" w:sz="0" w:space="0" w:color="auto"/>
            <w:right w:val="none" w:sz="0" w:space="0" w:color="auto"/>
          </w:divBdr>
        </w:div>
      </w:divsChild>
    </w:div>
    <w:div w:id="206251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bergman@torontotor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3</cp:revision>
  <cp:lastPrinted>2020-03-26T00:06:00Z</cp:lastPrinted>
  <dcterms:created xsi:type="dcterms:W3CDTF">2020-03-25T18:49:00Z</dcterms:created>
  <dcterms:modified xsi:type="dcterms:W3CDTF">2020-03-26T00:53:00Z</dcterms:modified>
</cp:coreProperties>
</file>