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BDF" w:rsidRPr="00DC0A15" w:rsidRDefault="00DC0A15" w:rsidP="00DC0A15">
      <w:pPr>
        <w:pStyle w:val="NoSpacing"/>
        <w:jc w:val="center"/>
        <w:rPr>
          <w:rFonts w:asciiTheme="majorBidi" w:hAnsiTheme="majorBidi" w:cstheme="majorBidi"/>
          <w:b/>
          <w:bCs/>
          <w:sz w:val="28"/>
          <w:szCs w:val="28"/>
          <w:rtl/>
        </w:rPr>
      </w:pPr>
      <w:r w:rsidRPr="00DC0A15">
        <w:rPr>
          <w:rFonts w:asciiTheme="majorBidi" w:hAnsiTheme="majorBidi" w:cstheme="majorBidi"/>
          <w:b/>
          <w:bCs/>
          <w:sz w:val="28"/>
          <w:szCs w:val="28"/>
        </w:rPr>
        <w:t xml:space="preserve">Anticipation: </w:t>
      </w:r>
      <w:proofErr w:type="spellStart"/>
      <w:r w:rsidRPr="00DC0A15">
        <w:rPr>
          <w:rFonts w:asciiTheme="majorBidi" w:hAnsiTheme="majorBidi" w:cstheme="majorBidi"/>
          <w:b/>
          <w:bCs/>
          <w:sz w:val="28"/>
          <w:szCs w:val="28"/>
        </w:rPr>
        <w:t>Kavod</w:t>
      </w:r>
      <w:proofErr w:type="spellEnd"/>
      <w:r w:rsidRPr="00DC0A15">
        <w:rPr>
          <w:rFonts w:asciiTheme="majorBidi" w:hAnsiTheme="majorBidi" w:cstheme="majorBidi"/>
          <w:b/>
          <w:bCs/>
          <w:sz w:val="28"/>
          <w:szCs w:val="28"/>
        </w:rPr>
        <w:t xml:space="preserve"> Shabbat and </w:t>
      </w:r>
      <w:proofErr w:type="spellStart"/>
      <w:r w:rsidRPr="00DC0A15">
        <w:rPr>
          <w:rFonts w:asciiTheme="majorBidi" w:hAnsiTheme="majorBidi" w:cstheme="majorBidi"/>
          <w:b/>
          <w:bCs/>
          <w:sz w:val="28"/>
          <w:szCs w:val="28"/>
        </w:rPr>
        <w:t>Hadlakat</w:t>
      </w:r>
      <w:proofErr w:type="spellEnd"/>
      <w:r w:rsidRPr="00DC0A15">
        <w:rPr>
          <w:rFonts w:asciiTheme="majorBidi" w:hAnsiTheme="majorBidi" w:cstheme="majorBidi"/>
          <w:b/>
          <w:bCs/>
          <w:sz w:val="28"/>
          <w:szCs w:val="28"/>
        </w:rPr>
        <w:t xml:space="preserve"> </w:t>
      </w:r>
      <w:proofErr w:type="spellStart"/>
      <w:r w:rsidRPr="00DC0A15">
        <w:rPr>
          <w:rFonts w:asciiTheme="majorBidi" w:hAnsiTheme="majorBidi" w:cstheme="majorBidi"/>
          <w:b/>
          <w:bCs/>
          <w:sz w:val="28"/>
          <w:szCs w:val="28"/>
        </w:rPr>
        <w:t>Neirot</w:t>
      </w:r>
      <w:proofErr w:type="spellEnd"/>
    </w:p>
    <w:p w:rsidR="00CB3175" w:rsidRDefault="00CB3175" w:rsidP="004F4BDF">
      <w:pPr>
        <w:pStyle w:val="NoSpacing"/>
        <w:jc w:val="right"/>
        <w:rPr>
          <w:rFonts w:asciiTheme="majorBidi" w:hAnsiTheme="majorBidi" w:cstheme="majorBidi"/>
          <w:sz w:val="24"/>
          <w:szCs w:val="24"/>
          <w:rtl/>
        </w:rPr>
      </w:pPr>
    </w:p>
    <w:p w:rsidR="00CB3175" w:rsidRPr="00CB3175" w:rsidRDefault="00DA0F76" w:rsidP="004F4BDF">
      <w:pPr>
        <w:pStyle w:val="NoSpacing"/>
        <w:jc w:val="right"/>
        <w:rPr>
          <w:rFonts w:asciiTheme="majorBidi" w:hAnsiTheme="majorBidi" w:cstheme="majorBidi"/>
          <w:b/>
          <w:bCs/>
          <w:sz w:val="24"/>
          <w:szCs w:val="24"/>
          <w:rtl/>
        </w:rPr>
      </w:pPr>
      <w:r>
        <w:rPr>
          <w:rFonts w:asciiTheme="majorBidi" w:hAnsiTheme="majorBidi" w:cs="Times New Roman" w:hint="cs"/>
          <w:b/>
          <w:bCs/>
          <w:sz w:val="24"/>
          <w:szCs w:val="24"/>
          <w:rtl/>
        </w:rPr>
        <w:t xml:space="preserve">1. </w:t>
      </w:r>
      <w:r w:rsidR="00CB3175" w:rsidRPr="00CB3175">
        <w:rPr>
          <w:rFonts w:asciiTheme="majorBidi" w:hAnsiTheme="majorBidi" w:cs="Times New Roman"/>
          <w:b/>
          <w:bCs/>
          <w:sz w:val="24"/>
          <w:szCs w:val="24"/>
          <w:rtl/>
        </w:rPr>
        <w:t>שמות פרשת יתרו פרק כ</w:t>
      </w:r>
    </w:p>
    <w:p w:rsidR="00CB3175" w:rsidRDefault="00CB3175" w:rsidP="00AC7C64">
      <w:pPr>
        <w:pStyle w:val="NoSpacing"/>
        <w:jc w:val="right"/>
        <w:rPr>
          <w:rFonts w:asciiTheme="majorBidi" w:hAnsiTheme="majorBidi" w:cs="Times New Roman"/>
          <w:sz w:val="24"/>
          <w:szCs w:val="24"/>
          <w:rtl/>
        </w:rPr>
      </w:pPr>
      <w:r w:rsidRPr="00CB3175">
        <w:rPr>
          <w:rFonts w:asciiTheme="majorBidi" w:hAnsiTheme="majorBidi" w:cs="Times New Roman"/>
          <w:sz w:val="24"/>
          <w:szCs w:val="24"/>
          <w:rtl/>
        </w:rPr>
        <w:t>(ח) זָכוֹר אֶת יוֹם הַשַּׁבָּת לְקַדְּשׁוֹ</w:t>
      </w:r>
      <w:r w:rsidR="00AC7C64">
        <w:rPr>
          <w:rFonts w:asciiTheme="majorBidi" w:hAnsiTheme="majorBidi" w:cs="Times New Roman" w:hint="cs"/>
          <w:sz w:val="24"/>
          <w:szCs w:val="24"/>
          <w:rtl/>
        </w:rPr>
        <w:t xml:space="preserve">:  </w:t>
      </w:r>
      <w:r w:rsidRPr="00CB3175">
        <w:rPr>
          <w:rFonts w:asciiTheme="majorBidi" w:hAnsiTheme="majorBidi" w:cs="Times New Roman"/>
          <w:sz w:val="24"/>
          <w:szCs w:val="24"/>
          <w:rtl/>
        </w:rPr>
        <w:t>(ט) שֵׁשֶׁת יָמִים תַּעֲבֹד וְעָשִׂיתָ כָּל מְלַאכְתֶּךָ</w:t>
      </w:r>
      <w:r w:rsidR="00AC7C64">
        <w:rPr>
          <w:rFonts w:asciiTheme="majorBidi" w:hAnsiTheme="majorBidi" w:cs="Times New Roman" w:hint="cs"/>
          <w:sz w:val="24"/>
          <w:szCs w:val="24"/>
          <w:rtl/>
        </w:rPr>
        <w:t xml:space="preserve">: </w:t>
      </w:r>
      <w:r w:rsidRPr="00CB3175">
        <w:rPr>
          <w:rFonts w:asciiTheme="majorBidi" w:hAnsiTheme="majorBidi" w:cs="Times New Roman"/>
          <w:sz w:val="24"/>
          <w:szCs w:val="24"/>
          <w:rtl/>
        </w:rPr>
        <w:t>(י) וְיוֹם הַשְּׁבִיעִי שַׁבָּת לַיקֹוָק אֱלֹהֶיךָ לֹא תַעֲשֶׂה כָל מְלָאכָה</w:t>
      </w:r>
      <w:r>
        <w:rPr>
          <w:rFonts w:asciiTheme="majorBidi" w:hAnsiTheme="majorBidi" w:cs="Times New Roman" w:hint="cs"/>
          <w:sz w:val="24"/>
          <w:szCs w:val="24"/>
          <w:rtl/>
        </w:rPr>
        <w:t>...</w:t>
      </w:r>
    </w:p>
    <w:p w:rsidR="00CB3175" w:rsidRDefault="00CB3175" w:rsidP="00CB3175">
      <w:pPr>
        <w:pStyle w:val="NoSpacing"/>
        <w:jc w:val="right"/>
        <w:rPr>
          <w:rFonts w:asciiTheme="majorBidi" w:hAnsiTheme="majorBidi" w:cs="Times New Roman"/>
          <w:sz w:val="24"/>
          <w:szCs w:val="24"/>
          <w:rtl/>
        </w:rPr>
      </w:pPr>
      <w:bookmarkStart w:id="0" w:name="_GoBack"/>
    </w:p>
    <w:bookmarkEnd w:id="0"/>
    <w:p w:rsidR="00CB3175" w:rsidRPr="00CB3175" w:rsidRDefault="00DA0F76" w:rsidP="00CB3175">
      <w:pPr>
        <w:pStyle w:val="NoSpacing"/>
        <w:jc w:val="right"/>
        <w:rPr>
          <w:rFonts w:asciiTheme="majorBidi" w:hAnsiTheme="majorBidi" w:cs="Times New Roman"/>
          <w:b/>
          <w:bCs/>
          <w:sz w:val="24"/>
          <w:szCs w:val="24"/>
          <w:rtl/>
        </w:rPr>
      </w:pPr>
      <w:r>
        <w:rPr>
          <w:rFonts w:asciiTheme="majorBidi" w:hAnsiTheme="majorBidi" w:cs="Times New Roman" w:hint="cs"/>
          <w:b/>
          <w:bCs/>
          <w:sz w:val="24"/>
          <w:szCs w:val="24"/>
          <w:rtl/>
        </w:rPr>
        <w:t xml:space="preserve">2. </w:t>
      </w:r>
      <w:r w:rsidR="00CB3175" w:rsidRPr="00CB3175">
        <w:rPr>
          <w:rFonts w:asciiTheme="majorBidi" w:hAnsiTheme="majorBidi" w:cs="Times New Roman"/>
          <w:b/>
          <w:bCs/>
          <w:sz w:val="24"/>
          <w:szCs w:val="24"/>
          <w:rtl/>
        </w:rPr>
        <w:t>דברים פרשת ואתחנן פרק ה</w:t>
      </w:r>
    </w:p>
    <w:p w:rsidR="00CB3175" w:rsidRDefault="00CB3175" w:rsidP="00CB3175">
      <w:pPr>
        <w:pStyle w:val="NoSpacing"/>
        <w:jc w:val="right"/>
        <w:rPr>
          <w:rFonts w:asciiTheme="majorBidi" w:hAnsiTheme="majorBidi" w:cs="Times New Roman"/>
          <w:sz w:val="24"/>
          <w:szCs w:val="24"/>
          <w:rtl/>
        </w:rPr>
      </w:pPr>
      <w:r w:rsidRPr="00CB3175">
        <w:rPr>
          <w:rFonts w:asciiTheme="majorBidi" w:hAnsiTheme="majorBidi" w:cstheme="majorBidi"/>
          <w:sz w:val="24"/>
          <w:szCs w:val="24"/>
        </w:rPr>
        <w:t xml:space="preserve">  </w:t>
      </w:r>
      <w:r w:rsidRPr="00CB3175">
        <w:rPr>
          <w:rFonts w:asciiTheme="majorBidi" w:hAnsiTheme="majorBidi" w:cs="Times New Roman"/>
          <w:sz w:val="24"/>
          <w:szCs w:val="24"/>
          <w:rtl/>
        </w:rPr>
        <w:t>(יב) שָׁמוֹר אֶת יוֹם הַשַּׁבָּת לְקַדְּשׁוֹ</w:t>
      </w:r>
      <w:r>
        <w:rPr>
          <w:rFonts w:asciiTheme="majorBidi" w:hAnsiTheme="majorBidi" w:cs="Times New Roman" w:hint="cs"/>
          <w:sz w:val="24"/>
          <w:szCs w:val="24"/>
          <w:rtl/>
        </w:rPr>
        <w:t>...</w:t>
      </w:r>
    </w:p>
    <w:p w:rsidR="00CB3175" w:rsidRDefault="00CB3175" w:rsidP="00CB3175">
      <w:pPr>
        <w:pStyle w:val="NoSpacing"/>
        <w:jc w:val="right"/>
        <w:rPr>
          <w:rFonts w:asciiTheme="majorBidi" w:hAnsiTheme="majorBidi" w:cs="Times New Roman"/>
          <w:sz w:val="24"/>
          <w:szCs w:val="24"/>
          <w:rtl/>
        </w:rPr>
      </w:pPr>
    </w:p>
    <w:p w:rsidR="00CB3175" w:rsidRPr="00CB3175" w:rsidRDefault="00DA0F76" w:rsidP="00CB3175">
      <w:pPr>
        <w:pStyle w:val="NoSpacing"/>
        <w:jc w:val="right"/>
        <w:rPr>
          <w:rFonts w:asciiTheme="majorBidi" w:hAnsiTheme="majorBidi" w:cs="Times New Roman"/>
          <w:b/>
          <w:bCs/>
          <w:sz w:val="24"/>
          <w:szCs w:val="24"/>
          <w:rtl/>
        </w:rPr>
      </w:pPr>
      <w:r>
        <w:rPr>
          <w:rFonts w:asciiTheme="majorBidi" w:hAnsiTheme="majorBidi" w:cs="Times New Roman" w:hint="cs"/>
          <w:b/>
          <w:bCs/>
          <w:sz w:val="24"/>
          <w:szCs w:val="24"/>
          <w:rtl/>
        </w:rPr>
        <w:t xml:space="preserve">3. </w:t>
      </w:r>
      <w:r w:rsidR="00CB3175" w:rsidRPr="00CB3175">
        <w:rPr>
          <w:rFonts w:asciiTheme="majorBidi" w:hAnsiTheme="majorBidi" w:cs="Times New Roman"/>
          <w:b/>
          <w:bCs/>
          <w:sz w:val="24"/>
          <w:szCs w:val="24"/>
          <w:rtl/>
        </w:rPr>
        <w:t>ספרא אמור פרשה יב סוף פרק יד</w:t>
      </w:r>
    </w:p>
    <w:p w:rsidR="00CB3175" w:rsidRDefault="00CB3175" w:rsidP="00CB3175">
      <w:pPr>
        <w:pStyle w:val="NoSpacing"/>
        <w:jc w:val="right"/>
        <w:rPr>
          <w:rFonts w:asciiTheme="majorBidi" w:hAnsiTheme="majorBidi" w:cs="Times New Roman"/>
          <w:sz w:val="24"/>
          <w:szCs w:val="24"/>
          <w:rtl/>
        </w:rPr>
      </w:pPr>
      <w:r w:rsidRPr="00CB3175">
        <w:rPr>
          <w:rFonts w:asciiTheme="majorBidi" w:hAnsiTheme="majorBidi" w:cs="Times New Roman"/>
          <w:sz w:val="24"/>
          <w:szCs w:val="24"/>
          <w:rtl/>
        </w:rPr>
        <w:t>מקרא קדש קדשהו, במה אתה מקדשו במאכל ובמשתה ובכסות נקייה</w:t>
      </w:r>
    </w:p>
    <w:p w:rsidR="00CB3175" w:rsidRDefault="00CB3175" w:rsidP="00CB3175">
      <w:pPr>
        <w:pStyle w:val="NoSpacing"/>
        <w:jc w:val="right"/>
        <w:rPr>
          <w:rFonts w:asciiTheme="majorBidi" w:hAnsiTheme="majorBidi" w:cs="Times New Roman"/>
          <w:sz w:val="24"/>
          <w:szCs w:val="24"/>
          <w:rtl/>
        </w:rPr>
      </w:pPr>
    </w:p>
    <w:p w:rsidR="00CB3175" w:rsidRPr="00CB3175" w:rsidRDefault="00DA0F76" w:rsidP="00CB3175">
      <w:pPr>
        <w:pStyle w:val="NoSpacing"/>
        <w:jc w:val="right"/>
        <w:rPr>
          <w:rFonts w:asciiTheme="majorBidi" w:hAnsiTheme="majorBidi" w:cs="Times New Roman"/>
          <w:b/>
          <w:bCs/>
          <w:sz w:val="24"/>
          <w:szCs w:val="24"/>
          <w:rtl/>
        </w:rPr>
      </w:pPr>
      <w:r>
        <w:rPr>
          <w:rFonts w:asciiTheme="majorBidi" w:hAnsiTheme="majorBidi" w:cs="Times New Roman" w:hint="cs"/>
          <w:b/>
          <w:bCs/>
          <w:sz w:val="24"/>
          <w:szCs w:val="24"/>
          <w:rtl/>
        </w:rPr>
        <w:t xml:space="preserve">4. </w:t>
      </w:r>
      <w:r w:rsidR="00CB3175" w:rsidRPr="00CB3175">
        <w:rPr>
          <w:rFonts w:asciiTheme="majorBidi" w:hAnsiTheme="majorBidi" w:cs="Times New Roman"/>
          <w:b/>
          <w:bCs/>
          <w:sz w:val="24"/>
          <w:szCs w:val="24"/>
          <w:rtl/>
        </w:rPr>
        <w:t>מדרש תנחומא (ורשא) פרשת בראשית</w:t>
      </w:r>
    </w:p>
    <w:p w:rsidR="00CB3175" w:rsidRDefault="00CB3175" w:rsidP="00CB3175">
      <w:pPr>
        <w:pStyle w:val="NoSpacing"/>
        <w:jc w:val="right"/>
        <w:rPr>
          <w:rFonts w:asciiTheme="majorBidi" w:hAnsiTheme="majorBidi" w:cs="Times New Roman"/>
          <w:sz w:val="24"/>
          <w:szCs w:val="24"/>
          <w:rtl/>
        </w:rPr>
      </w:pPr>
      <w:r w:rsidRPr="00CB3175">
        <w:rPr>
          <w:rFonts w:asciiTheme="majorBidi" w:hAnsiTheme="majorBidi" w:cs="Times New Roman"/>
          <w:sz w:val="24"/>
          <w:szCs w:val="24"/>
          <w:rtl/>
        </w:rPr>
        <w:t>דכבוד שבת דאורייתא ותענית דרבנן ואתי כבוד שבת דאורייתא ודחי תענית דרבנן</w:t>
      </w:r>
    </w:p>
    <w:p w:rsidR="00CB3175" w:rsidRDefault="00CB3175" w:rsidP="00CB3175">
      <w:pPr>
        <w:pStyle w:val="NoSpacing"/>
        <w:jc w:val="right"/>
        <w:rPr>
          <w:rFonts w:asciiTheme="majorBidi" w:hAnsiTheme="majorBidi" w:cs="Times New Roman"/>
          <w:sz w:val="24"/>
          <w:szCs w:val="24"/>
          <w:rtl/>
        </w:rPr>
      </w:pPr>
    </w:p>
    <w:p w:rsidR="00CB3175" w:rsidRPr="00CB3175" w:rsidRDefault="00DA0F76" w:rsidP="00CB3175">
      <w:pPr>
        <w:pStyle w:val="NoSpacing"/>
        <w:jc w:val="right"/>
        <w:rPr>
          <w:rFonts w:asciiTheme="majorBidi" w:hAnsiTheme="majorBidi" w:cs="Times New Roman"/>
          <w:b/>
          <w:bCs/>
          <w:sz w:val="24"/>
          <w:szCs w:val="24"/>
          <w:rtl/>
        </w:rPr>
      </w:pPr>
      <w:r>
        <w:rPr>
          <w:rFonts w:asciiTheme="majorBidi" w:hAnsiTheme="majorBidi" w:cs="Times New Roman" w:hint="cs"/>
          <w:b/>
          <w:bCs/>
          <w:sz w:val="24"/>
          <w:szCs w:val="24"/>
          <w:rtl/>
        </w:rPr>
        <w:t xml:space="preserve">5. </w:t>
      </w:r>
      <w:r w:rsidR="00CB3175" w:rsidRPr="00CB3175">
        <w:rPr>
          <w:rFonts w:asciiTheme="majorBidi" w:hAnsiTheme="majorBidi" w:cs="Times New Roman"/>
          <w:b/>
          <w:bCs/>
          <w:sz w:val="24"/>
          <w:szCs w:val="24"/>
          <w:rtl/>
        </w:rPr>
        <w:t>תלמוד בבלי מסכת שבת דף קיח עמוד ב</w:t>
      </w:r>
    </w:p>
    <w:p w:rsidR="00CB3175" w:rsidRDefault="00CB3175" w:rsidP="00CB3175">
      <w:pPr>
        <w:pStyle w:val="NoSpacing"/>
        <w:jc w:val="right"/>
        <w:rPr>
          <w:rFonts w:asciiTheme="majorBidi" w:hAnsiTheme="majorBidi" w:cs="Times New Roman"/>
          <w:sz w:val="24"/>
          <w:szCs w:val="24"/>
          <w:rtl/>
        </w:rPr>
      </w:pPr>
      <w:r w:rsidRPr="00CB3175">
        <w:rPr>
          <w:rFonts w:asciiTheme="majorBidi" w:hAnsiTheme="majorBidi" w:cs="Times New Roman"/>
          <w:sz w:val="24"/>
          <w:szCs w:val="24"/>
          <w:rtl/>
        </w:rPr>
        <w:t>אמר רב יהודה אמר רב: כל המענג את השבת נותנין לו משאלות לבו, שנאמר והתענג על ה' ויתן לך משאלות לבך. עונג זה איני יודע מהו, כשהוא אומר וקראת לשבת ענג, הוי אומר: זה ענג שבת</w:t>
      </w:r>
    </w:p>
    <w:p w:rsidR="00243476" w:rsidRDefault="00243476" w:rsidP="00CB3175">
      <w:pPr>
        <w:pStyle w:val="NoSpacing"/>
        <w:jc w:val="right"/>
        <w:rPr>
          <w:rFonts w:asciiTheme="majorBidi" w:hAnsiTheme="majorBidi" w:cs="Times New Roman"/>
          <w:sz w:val="24"/>
          <w:szCs w:val="24"/>
          <w:rtl/>
        </w:rPr>
      </w:pPr>
    </w:p>
    <w:p w:rsidR="00243476" w:rsidRPr="00243476" w:rsidRDefault="00DA0F76" w:rsidP="00CB3175">
      <w:pPr>
        <w:pStyle w:val="NoSpacing"/>
        <w:jc w:val="right"/>
        <w:rPr>
          <w:rFonts w:asciiTheme="majorBidi" w:hAnsiTheme="majorBidi" w:cs="Times New Roman"/>
          <w:b/>
          <w:bCs/>
          <w:sz w:val="24"/>
          <w:szCs w:val="24"/>
          <w:rtl/>
        </w:rPr>
      </w:pPr>
      <w:r>
        <w:rPr>
          <w:rFonts w:asciiTheme="majorBidi" w:hAnsiTheme="majorBidi" w:cs="Times New Roman" w:hint="cs"/>
          <w:b/>
          <w:bCs/>
          <w:sz w:val="24"/>
          <w:szCs w:val="24"/>
          <w:rtl/>
        </w:rPr>
        <w:t xml:space="preserve">6. </w:t>
      </w:r>
      <w:r w:rsidR="00243476" w:rsidRPr="00243476">
        <w:rPr>
          <w:rFonts w:asciiTheme="majorBidi" w:hAnsiTheme="majorBidi" w:cs="Times New Roman"/>
          <w:b/>
          <w:bCs/>
          <w:sz w:val="24"/>
          <w:szCs w:val="24"/>
          <w:rtl/>
        </w:rPr>
        <w:t>ישעיהו פרק נח</w:t>
      </w:r>
    </w:p>
    <w:p w:rsidR="00243476" w:rsidRDefault="00243476" w:rsidP="00CB3175">
      <w:pPr>
        <w:pStyle w:val="NoSpacing"/>
        <w:jc w:val="right"/>
        <w:rPr>
          <w:rFonts w:asciiTheme="majorBidi" w:hAnsiTheme="majorBidi" w:cs="Times New Roman"/>
          <w:sz w:val="24"/>
          <w:szCs w:val="24"/>
          <w:rtl/>
        </w:rPr>
      </w:pPr>
      <w:r w:rsidRPr="00243476">
        <w:rPr>
          <w:rFonts w:asciiTheme="majorBidi" w:hAnsiTheme="majorBidi" w:cs="Times New Roman"/>
          <w:sz w:val="24"/>
          <w:szCs w:val="24"/>
          <w:rtl/>
        </w:rPr>
        <w:t>(יג) אִם תָּשִׁיב מִשַּׁבָּת רַגְלֶךָ עֲשׂוֹת חֲפָצֶיךָ בְּיוֹם קָדְשִׁי וְקָרָאתָ לַשַּׁבָּת עֹנֶג לִקְדוֹשׁ יְקֹוָק מְכֻבָּד וְכִבַּדְתּוֹ מֵעֲשׂוֹת דְּרָכֶיךָ מִמְּצוֹא חֶפְצְךָ וְדַבֵּר דָּבָר</w:t>
      </w:r>
    </w:p>
    <w:p w:rsidR="00CB3175" w:rsidRDefault="00CB3175" w:rsidP="00CB3175">
      <w:pPr>
        <w:pStyle w:val="NoSpacing"/>
        <w:jc w:val="right"/>
        <w:rPr>
          <w:rFonts w:asciiTheme="majorBidi" w:hAnsiTheme="majorBidi" w:cstheme="majorBidi"/>
          <w:sz w:val="24"/>
          <w:szCs w:val="24"/>
          <w:rtl/>
        </w:rPr>
      </w:pPr>
    </w:p>
    <w:p w:rsidR="00243476" w:rsidRPr="00243476" w:rsidRDefault="00DA0F76" w:rsidP="00243476">
      <w:pPr>
        <w:pStyle w:val="NoSpacing"/>
        <w:jc w:val="right"/>
        <w:rPr>
          <w:rFonts w:asciiTheme="majorBidi" w:hAnsiTheme="majorBidi" w:cstheme="majorBidi"/>
          <w:b/>
          <w:bCs/>
          <w:sz w:val="24"/>
          <w:szCs w:val="24"/>
        </w:rPr>
      </w:pPr>
      <w:r>
        <w:rPr>
          <w:rFonts w:asciiTheme="majorBidi" w:hAnsiTheme="majorBidi" w:cs="Times New Roman" w:hint="cs"/>
          <w:b/>
          <w:bCs/>
          <w:sz w:val="24"/>
          <w:szCs w:val="24"/>
          <w:rtl/>
        </w:rPr>
        <w:t xml:space="preserve">7. </w:t>
      </w:r>
      <w:r w:rsidR="00243476" w:rsidRPr="00243476">
        <w:rPr>
          <w:rFonts w:asciiTheme="majorBidi" w:hAnsiTheme="majorBidi" w:cs="Times New Roman"/>
          <w:b/>
          <w:bCs/>
          <w:sz w:val="24"/>
          <w:szCs w:val="24"/>
          <w:rtl/>
        </w:rPr>
        <w:t>רמב"ם הלכות שבת פרק ל</w:t>
      </w:r>
      <w:r w:rsidR="00243476" w:rsidRPr="00243476">
        <w:rPr>
          <w:rFonts w:asciiTheme="majorBidi" w:hAnsiTheme="majorBidi" w:cs="Times New Roman" w:hint="cs"/>
          <w:b/>
          <w:bCs/>
          <w:sz w:val="24"/>
          <w:szCs w:val="24"/>
          <w:rtl/>
        </w:rPr>
        <w:t>:</w:t>
      </w:r>
      <w:r w:rsidR="00243476" w:rsidRPr="00243476">
        <w:rPr>
          <w:rFonts w:asciiTheme="majorBidi" w:hAnsiTheme="majorBidi" w:cs="Times New Roman"/>
          <w:b/>
          <w:bCs/>
          <w:sz w:val="24"/>
          <w:szCs w:val="24"/>
          <w:rtl/>
        </w:rPr>
        <w:t>הלכה א</w:t>
      </w:r>
    </w:p>
    <w:p w:rsidR="00243476" w:rsidRDefault="00243476" w:rsidP="00243476">
      <w:pPr>
        <w:pStyle w:val="NoSpacing"/>
        <w:jc w:val="right"/>
        <w:rPr>
          <w:rFonts w:asciiTheme="majorBidi" w:hAnsiTheme="majorBidi" w:cs="Times New Roman"/>
          <w:sz w:val="24"/>
          <w:szCs w:val="24"/>
          <w:rtl/>
        </w:rPr>
      </w:pPr>
      <w:r w:rsidRPr="00243476">
        <w:rPr>
          <w:rFonts w:asciiTheme="majorBidi" w:hAnsiTheme="majorBidi" w:cs="Times New Roman"/>
          <w:sz w:val="24"/>
          <w:szCs w:val="24"/>
          <w:rtl/>
        </w:rPr>
        <w:t>ארבעה דברים נאמרו בשבת שנים מן התורה ושנים מדברי סופרים והן מפורשין על ידי הנביאים, שבתורה זכור ושמור, ושנתפרשו על ידי הנביאים כבוד ועונג שנאמר +ישעיהו נ"ח+ וקראת לשבת עונג ולקדוש ה' מכובד</w:t>
      </w:r>
    </w:p>
    <w:p w:rsidR="00243476" w:rsidRDefault="00243476" w:rsidP="00243476">
      <w:pPr>
        <w:pStyle w:val="NoSpacing"/>
        <w:jc w:val="right"/>
        <w:rPr>
          <w:rFonts w:asciiTheme="majorBidi" w:hAnsiTheme="majorBidi" w:cs="Times New Roman"/>
          <w:sz w:val="24"/>
          <w:szCs w:val="24"/>
          <w:rtl/>
        </w:rPr>
      </w:pPr>
    </w:p>
    <w:p w:rsidR="00243476" w:rsidRPr="00243476" w:rsidRDefault="00DA0F76" w:rsidP="00243476">
      <w:pPr>
        <w:pStyle w:val="NoSpacing"/>
        <w:jc w:val="right"/>
        <w:rPr>
          <w:rFonts w:asciiTheme="majorBidi" w:hAnsiTheme="majorBidi" w:cs="Times New Roman"/>
          <w:b/>
          <w:bCs/>
          <w:sz w:val="24"/>
          <w:szCs w:val="24"/>
          <w:rtl/>
        </w:rPr>
      </w:pPr>
      <w:r>
        <w:rPr>
          <w:rFonts w:asciiTheme="majorBidi" w:hAnsiTheme="majorBidi" w:cs="Times New Roman" w:hint="cs"/>
          <w:b/>
          <w:bCs/>
          <w:sz w:val="24"/>
          <w:szCs w:val="24"/>
          <w:rtl/>
        </w:rPr>
        <w:t xml:space="preserve">8. </w:t>
      </w:r>
      <w:r w:rsidR="00243476" w:rsidRPr="00243476">
        <w:rPr>
          <w:rFonts w:asciiTheme="majorBidi" w:hAnsiTheme="majorBidi" w:cs="Times New Roman"/>
          <w:b/>
          <w:bCs/>
          <w:sz w:val="24"/>
          <w:szCs w:val="24"/>
          <w:rtl/>
        </w:rPr>
        <w:t>ספר יראים סימן תיב [דפוס ישן - צט]</w:t>
      </w:r>
    </w:p>
    <w:p w:rsidR="00243476" w:rsidRDefault="00243476" w:rsidP="00243476">
      <w:pPr>
        <w:pStyle w:val="NoSpacing"/>
        <w:jc w:val="right"/>
        <w:rPr>
          <w:rFonts w:asciiTheme="majorBidi" w:hAnsiTheme="majorBidi" w:cs="Times New Roman"/>
          <w:sz w:val="24"/>
          <w:szCs w:val="24"/>
          <w:rtl/>
        </w:rPr>
      </w:pPr>
      <w:r w:rsidRPr="00243476">
        <w:rPr>
          <w:rFonts w:asciiTheme="majorBidi" w:hAnsiTheme="majorBidi" w:cs="Times New Roman"/>
          <w:sz w:val="24"/>
          <w:szCs w:val="24"/>
          <w:rtl/>
        </w:rPr>
        <w:t>מצות עונג שבת גמרא גמירא לה עד דאתא ישעיה ואסמכה אקרא דכתיב וקראת לשבת ענג</w:t>
      </w:r>
    </w:p>
    <w:p w:rsidR="00243476" w:rsidRDefault="00243476" w:rsidP="00243476">
      <w:pPr>
        <w:pStyle w:val="NoSpacing"/>
        <w:jc w:val="right"/>
        <w:rPr>
          <w:rFonts w:asciiTheme="majorBidi" w:hAnsiTheme="majorBidi" w:cs="Times New Roman"/>
          <w:sz w:val="24"/>
          <w:szCs w:val="24"/>
          <w:rtl/>
        </w:rPr>
      </w:pPr>
    </w:p>
    <w:p w:rsidR="00243476" w:rsidRPr="00243476" w:rsidRDefault="00DA0F76" w:rsidP="00243476">
      <w:pPr>
        <w:pStyle w:val="NoSpacing"/>
        <w:jc w:val="right"/>
        <w:rPr>
          <w:rFonts w:asciiTheme="majorBidi" w:hAnsiTheme="majorBidi" w:cs="Times New Roman"/>
          <w:b/>
          <w:bCs/>
          <w:sz w:val="24"/>
          <w:szCs w:val="24"/>
          <w:rtl/>
        </w:rPr>
      </w:pPr>
      <w:r>
        <w:rPr>
          <w:rFonts w:asciiTheme="majorBidi" w:hAnsiTheme="majorBidi" w:cs="Times New Roman" w:hint="cs"/>
          <w:b/>
          <w:bCs/>
          <w:sz w:val="24"/>
          <w:szCs w:val="24"/>
          <w:rtl/>
        </w:rPr>
        <w:t xml:space="preserve">9. </w:t>
      </w:r>
      <w:r w:rsidR="00243476" w:rsidRPr="00243476">
        <w:rPr>
          <w:rFonts w:asciiTheme="majorBidi" w:hAnsiTheme="majorBidi" w:cs="Times New Roman"/>
          <w:b/>
          <w:bCs/>
          <w:sz w:val="24"/>
          <w:szCs w:val="24"/>
          <w:rtl/>
        </w:rPr>
        <w:t>שו"ת חתם סופר חלק א (אורח חיים) סימן קסח</w:t>
      </w:r>
    </w:p>
    <w:p w:rsidR="00243476" w:rsidRDefault="00243476" w:rsidP="00243476">
      <w:pPr>
        <w:pStyle w:val="NoSpacing"/>
        <w:jc w:val="right"/>
        <w:rPr>
          <w:rFonts w:asciiTheme="majorBidi" w:hAnsiTheme="majorBidi" w:cs="Times New Roman"/>
          <w:sz w:val="24"/>
          <w:szCs w:val="24"/>
          <w:rtl/>
        </w:rPr>
      </w:pPr>
      <w:r w:rsidRPr="00243476">
        <w:rPr>
          <w:rFonts w:asciiTheme="majorBidi" w:hAnsiTheme="majorBidi" w:cs="Times New Roman"/>
          <w:sz w:val="24"/>
          <w:szCs w:val="24"/>
          <w:rtl/>
        </w:rPr>
        <w:t>הרמב"ם פ"ל מה' שבת [ה"א] כתב, עונג שבת וכבודו הוא מדברי סופרים דכתיב בישעיה וקראת לשבת עונג. והנה אין כוונתו שהוא רק מצוה דרבנן או מדברי קבלה כמו פורים, אלא דאורייתא ממש נאמרה למרע"ה בעל פה הלכה למשה מסיני ואתי ישעי' ואסמכיה אקרא, דאלת"ה שהיא הלכה למשה מסיני, אין הנביא רשאי לחדש דבר מעתה [שבת ק"ד ע"א], אע"כ הלכה למשה מסיני היא ורמב"ם קרי לי' דברי סופרים</w:t>
      </w:r>
    </w:p>
    <w:p w:rsidR="00243476" w:rsidRDefault="00243476" w:rsidP="00243476">
      <w:pPr>
        <w:pStyle w:val="NoSpacing"/>
        <w:jc w:val="right"/>
        <w:rPr>
          <w:rFonts w:asciiTheme="majorBidi" w:hAnsiTheme="majorBidi" w:cs="Times New Roman"/>
          <w:sz w:val="24"/>
          <w:szCs w:val="24"/>
          <w:rtl/>
        </w:rPr>
      </w:pPr>
    </w:p>
    <w:p w:rsidR="007C162D" w:rsidRPr="007C162D" w:rsidRDefault="00DA0F76" w:rsidP="00243476">
      <w:pPr>
        <w:pStyle w:val="NoSpacing"/>
        <w:jc w:val="right"/>
        <w:rPr>
          <w:rFonts w:asciiTheme="majorBidi" w:hAnsiTheme="majorBidi" w:cs="Times New Roman"/>
          <w:b/>
          <w:bCs/>
          <w:sz w:val="24"/>
          <w:szCs w:val="24"/>
          <w:rtl/>
        </w:rPr>
      </w:pPr>
      <w:r>
        <w:rPr>
          <w:rFonts w:asciiTheme="majorBidi" w:hAnsiTheme="majorBidi" w:cs="Times New Roman" w:hint="cs"/>
          <w:b/>
          <w:bCs/>
          <w:sz w:val="24"/>
          <w:szCs w:val="24"/>
          <w:rtl/>
        </w:rPr>
        <w:t xml:space="preserve">10. </w:t>
      </w:r>
      <w:r w:rsidR="007C162D" w:rsidRPr="007C162D">
        <w:rPr>
          <w:rFonts w:asciiTheme="majorBidi" w:hAnsiTheme="majorBidi" w:cs="Times New Roman"/>
          <w:b/>
          <w:bCs/>
          <w:sz w:val="24"/>
          <w:szCs w:val="24"/>
          <w:rtl/>
        </w:rPr>
        <w:t>רמב"ם הלכות שבת פרק ל</w:t>
      </w:r>
    </w:p>
    <w:p w:rsidR="007C162D" w:rsidRDefault="007C162D" w:rsidP="004774A3">
      <w:pPr>
        <w:pStyle w:val="NoSpacing"/>
        <w:jc w:val="right"/>
        <w:rPr>
          <w:rFonts w:asciiTheme="majorBidi" w:hAnsiTheme="majorBidi" w:cs="Times New Roman"/>
          <w:sz w:val="24"/>
          <w:szCs w:val="24"/>
        </w:rPr>
      </w:pPr>
      <w:r w:rsidRPr="007C162D">
        <w:rPr>
          <w:rFonts w:asciiTheme="majorBidi" w:hAnsiTheme="majorBidi" w:cs="Times New Roman"/>
          <w:sz w:val="24"/>
          <w:szCs w:val="24"/>
          <w:rtl/>
        </w:rPr>
        <w:t>הלכה ב</w:t>
      </w:r>
      <w:r>
        <w:rPr>
          <w:rFonts w:asciiTheme="majorBidi" w:hAnsiTheme="majorBidi" w:cs="Times New Roman" w:hint="cs"/>
          <w:sz w:val="24"/>
          <w:szCs w:val="24"/>
          <w:rtl/>
        </w:rPr>
        <w:t xml:space="preserve"> - </w:t>
      </w:r>
      <w:r w:rsidRPr="007C162D">
        <w:rPr>
          <w:rFonts w:asciiTheme="majorBidi" w:hAnsiTheme="majorBidi" w:cs="Times New Roman"/>
          <w:sz w:val="24"/>
          <w:szCs w:val="24"/>
          <w:rtl/>
        </w:rPr>
        <w:t>איזהו כבוד זה שאמרו חכמים שמצוה על אדם לרחוץ פניו ידיו ורגליו בחמין בערב שבת מפני כבוד שבת</w:t>
      </w:r>
      <w:r>
        <w:rPr>
          <w:rFonts w:asciiTheme="majorBidi" w:hAnsiTheme="majorBidi" w:cs="Times New Roman" w:hint="cs"/>
          <w:sz w:val="24"/>
          <w:szCs w:val="24"/>
          <w:rtl/>
        </w:rPr>
        <w:t xml:space="preserve">... </w:t>
      </w:r>
    </w:p>
    <w:p w:rsidR="004774A3" w:rsidRPr="007C162D" w:rsidRDefault="004774A3" w:rsidP="004774A3">
      <w:pPr>
        <w:pStyle w:val="NoSpacing"/>
        <w:jc w:val="right"/>
        <w:rPr>
          <w:rFonts w:asciiTheme="majorBidi" w:hAnsiTheme="majorBidi" w:cstheme="majorBidi"/>
          <w:sz w:val="24"/>
          <w:szCs w:val="24"/>
        </w:rPr>
      </w:pPr>
    </w:p>
    <w:p w:rsidR="007C162D" w:rsidRDefault="007C162D" w:rsidP="007C162D">
      <w:pPr>
        <w:pStyle w:val="NoSpacing"/>
        <w:jc w:val="right"/>
        <w:rPr>
          <w:rFonts w:asciiTheme="majorBidi" w:hAnsiTheme="majorBidi" w:cs="Times New Roman"/>
          <w:sz w:val="24"/>
          <w:szCs w:val="24"/>
          <w:rtl/>
        </w:rPr>
      </w:pPr>
      <w:r w:rsidRPr="007C162D">
        <w:rPr>
          <w:rFonts w:asciiTheme="majorBidi" w:hAnsiTheme="majorBidi" w:cstheme="majorBidi"/>
          <w:sz w:val="24"/>
          <w:szCs w:val="24"/>
        </w:rPr>
        <w:t xml:space="preserve">    </w:t>
      </w:r>
      <w:r w:rsidRPr="007C162D">
        <w:rPr>
          <w:rFonts w:asciiTheme="majorBidi" w:hAnsiTheme="majorBidi" w:cs="Times New Roman"/>
          <w:sz w:val="24"/>
          <w:szCs w:val="24"/>
          <w:rtl/>
        </w:rPr>
        <w:t>הלכה ג</w:t>
      </w:r>
      <w:r>
        <w:rPr>
          <w:rFonts w:asciiTheme="majorBidi" w:hAnsiTheme="majorBidi" w:cs="Times New Roman" w:hint="cs"/>
          <w:sz w:val="24"/>
          <w:szCs w:val="24"/>
          <w:rtl/>
        </w:rPr>
        <w:t xml:space="preserve"> - </w:t>
      </w:r>
      <w:r w:rsidRPr="007C162D">
        <w:rPr>
          <w:rFonts w:asciiTheme="majorBidi" w:hAnsiTheme="majorBidi" w:cs="Times New Roman"/>
          <w:sz w:val="24"/>
          <w:szCs w:val="24"/>
          <w:rtl/>
        </w:rPr>
        <w:t>ומכבוד השבת שילבש כסות נקיה, ולא יהיה מלבוש החול כמלבוש השבת</w:t>
      </w:r>
      <w:r>
        <w:rPr>
          <w:rFonts w:asciiTheme="majorBidi" w:hAnsiTheme="majorBidi" w:cs="Times New Roman" w:hint="cs"/>
          <w:sz w:val="24"/>
          <w:szCs w:val="24"/>
          <w:rtl/>
        </w:rPr>
        <w:t>...</w:t>
      </w:r>
    </w:p>
    <w:p w:rsidR="007C162D" w:rsidRDefault="007C162D" w:rsidP="007C162D">
      <w:pPr>
        <w:pStyle w:val="NoSpacing"/>
        <w:jc w:val="right"/>
        <w:rPr>
          <w:rFonts w:asciiTheme="majorBidi" w:hAnsiTheme="majorBidi" w:cs="Times New Roman"/>
          <w:sz w:val="24"/>
          <w:szCs w:val="24"/>
          <w:rtl/>
        </w:rPr>
      </w:pPr>
    </w:p>
    <w:p w:rsidR="007C162D" w:rsidRDefault="007C162D" w:rsidP="007C162D">
      <w:pPr>
        <w:pStyle w:val="NoSpacing"/>
        <w:jc w:val="right"/>
        <w:rPr>
          <w:rFonts w:asciiTheme="majorBidi" w:hAnsiTheme="majorBidi" w:cs="Times New Roman"/>
          <w:sz w:val="24"/>
          <w:szCs w:val="24"/>
          <w:rtl/>
        </w:rPr>
      </w:pPr>
      <w:r w:rsidRPr="007C162D">
        <w:rPr>
          <w:rFonts w:asciiTheme="majorBidi" w:hAnsiTheme="majorBidi" w:cstheme="majorBidi"/>
          <w:sz w:val="24"/>
          <w:szCs w:val="24"/>
        </w:rPr>
        <w:t xml:space="preserve">    </w:t>
      </w:r>
      <w:r w:rsidRPr="007C162D">
        <w:rPr>
          <w:rFonts w:asciiTheme="majorBidi" w:hAnsiTheme="majorBidi" w:cs="Times New Roman"/>
          <w:sz w:val="24"/>
          <w:szCs w:val="24"/>
          <w:rtl/>
        </w:rPr>
        <w:t>הלכה ד</w:t>
      </w:r>
      <w:r>
        <w:rPr>
          <w:rFonts w:asciiTheme="majorBidi" w:hAnsiTheme="majorBidi" w:cs="Times New Roman" w:hint="cs"/>
          <w:sz w:val="24"/>
          <w:szCs w:val="24"/>
          <w:rtl/>
        </w:rPr>
        <w:t xml:space="preserve"> - </w:t>
      </w:r>
      <w:r w:rsidRPr="007C162D">
        <w:rPr>
          <w:rFonts w:asciiTheme="majorBidi" w:hAnsiTheme="majorBidi" w:cs="Times New Roman"/>
          <w:sz w:val="24"/>
          <w:szCs w:val="24"/>
          <w:rtl/>
        </w:rPr>
        <w:t>אסור לקבוע סעודה ומשתה בערב שבת מפני כבוד השבת</w:t>
      </w:r>
      <w:r>
        <w:rPr>
          <w:rFonts w:asciiTheme="majorBidi" w:hAnsiTheme="majorBidi" w:cs="Times New Roman" w:hint="cs"/>
          <w:sz w:val="24"/>
          <w:szCs w:val="24"/>
          <w:rtl/>
        </w:rPr>
        <w:t>...</w:t>
      </w:r>
      <w:r w:rsidRPr="007C162D">
        <w:rPr>
          <w:rFonts w:asciiTheme="majorBidi" w:hAnsiTheme="majorBidi" w:cs="Times New Roman"/>
          <w:sz w:val="24"/>
          <w:szCs w:val="24"/>
          <w:rtl/>
        </w:rPr>
        <w:t xml:space="preserve">מכבוד השבת שימנע אדם מן המנחה ולמעלה מלקבוע סעודה כדי שיכנס לשבת כשהוא מתאוה לאכול. </w:t>
      </w:r>
    </w:p>
    <w:p w:rsidR="007C162D" w:rsidRDefault="007C162D" w:rsidP="007C162D">
      <w:pPr>
        <w:pStyle w:val="NoSpacing"/>
        <w:jc w:val="right"/>
        <w:rPr>
          <w:rFonts w:asciiTheme="majorBidi" w:hAnsiTheme="majorBidi" w:cs="Times New Roman"/>
          <w:sz w:val="24"/>
          <w:szCs w:val="24"/>
          <w:rtl/>
        </w:rPr>
      </w:pPr>
    </w:p>
    <w:p w:rsidR="007C162D" w:rsidRDefault="007C162D" w:rsidP="007C162D">
      <w:pPr>
        <w:pStyle w:val="NoSpacing"/>
        <w:jc w:val="right"/>
        <w:rPr>
          <w:rFonts w:asciiTheme="majorBidi" w:hAnsiTheme="majorBidi" w:cstheme="majorBidi"/>
          <w:sz w:val="24"/>
          <w:szCs w:val="24"/>
          <w:rtl/>
        </w:rPr>
      </w:pPr>
      <w:r w:rsidRPr="007C162D">
        <w:rPr>
          <w:rFonts w:asciiTheme="majorBidi" w:hAnsiTheme="majorBidi" w:cstheme="majorBidi"/>
          <w:sz w:val="24"/>
          <w:szCs w:val="24"/>
        </w:rPr>
        <w:t xml:space="preserve">     </w:t>
      </w:r>
      <w:r w:rsidRPr="007C162D">
        <w:rPr>
          <w:rFonts w:asciiTheme="majorBidi" w:hAnsiTheme="majorBidi" w:cs="Times New Roman"/>
          <w:sz w:val="24"/>
          <w:szCs w:val="24"/>
          <w:rtl/>
        </w:rPr>
        <w:t>הלכה ה</w:t>
      </w:r>
      <w:r>
        <w:rPr>
          <w:rFonts w:asciiTheme="majorBidi" w:hAnsiTheme="majorBidi" w:cs="Times New Roman" w:hint="cs"/>
          <w:sz w:val="24"/>
          <w:szCs w:val="24"/>
          <w:rtl/>
        </w:rPr>
        <w:t xml:space="preserve"> - </w:t>
      </w:r>
      <w:r w:rsidRPr="007C162D">
        <w:rPr>
          <w:rFonts w:asciiTheme="majorBidi" w:hAnsiTheme="majorBidi" w:cs="Times New Roman"/>
          <w:sz w:val="24"/>
          <w:szCs w:val="24"/>
          <w:rtl/>
        </w:rPr>
        <w:t>מסדר אדם שולחנו בערב שבת</w:t>
      </w:r>
      <w:r>
        <w:rPr>
          <w:rFonts w:asciiTheme="majorBidi" w:hAnsiTheme="majorBidi" w:cs="Times New Roman" w:hint="cs"/>
          <w:sz w:val="24"/>
          <w:szCs w:val="24"/>
          <w:rtl/>
        </w:rPr>
        <w:t>...</w:t>
      </w:r>
      <w:r w:rsidRPr="007C162D">
        <w:rPr>
          <w:rFonts w:asciiTheme="majorBidi" w:hAnsiTheme="majorBidi" w:cs="Times New Roman"/>
          <w:sz w:val="24"/>
          <w:szCs w:val="24"/>
          <w:rtl/>
        </w:rPr>
        <w:t xml:space="preserve"> וצריך לתקן ביתו מבעוד יום מפני כבוד השבת, ויהיה נר דלוק ושולחן ערוך ומטה מוצעת שכל אלו לכבוד שבת הן</w:t>
      </w:r>
      <w:r>
        <w:rPr>
          <w:rFonts w:asciiTheme="majorBidi" w:hAnsiTheme="majorBidi" w:cs="Times New Roman" w:hint="cs"/>
          <w:sz w:val="24"/>
          <w:szCs w:val="24"/>
          <w:rtl/>
        </w:rPr>
        <w:t>.</w:t>
      </w:r>
      <w:r w:rsidRPr="007C162D">
        <w:rPr>
          <w:rFonts w:asciiTheme="majorBidi" w:hAnsiTheme="majorBidi" w:cstheme="majorBidi"/>
          <w:sz w:val="24"/>
          <w:szCs w:val="24"/>
        </w:rPr>
        <w:t xml:space="preserve">  </w:t>
      </w:r>
    </w:p>
    <w:p w:rsidR="00DC0A15" w:rsidRDefault="007C162D" w:rsidP="007C162D">
      <w:pPr>
        <w:pStyle w:val="NoSpacing"/>
        <w:jc w:val="right"/>
        <w:rPr>
          <w:rFonts w:asciiTheme="majorBidi" w:hAnsiTheme="majorBidi" w:cstheme="majorBidi"/>
          <w:sz w:val="24"/>
          <w:szCs w:val="24"/>
        </w:rPr>
      </w:pPr>
      <w:r w:rsidRPr="007C162D">
        <w:rPr>
          <w:rFonts w:asciiTheme="majorBidi" w:hAnsiTheme="majorBidi" w:cstheme="majorBidi"/>
          <w:sz w:val="24"/>
          <w:szCs w:val="24"/>
        </w:rPr>
        <w:t xml:space="preserve">    </w:t>
      </w:r>
    </w:p>
    <w:p w:rsidR="00243476" w:rsidRDefault="007C162D" w:rsidP="007C162D">
      <w:pPr>
        <w:pStyle w:val="NoSpacing"/>
        <w:jc w:val="right"/>
        <w:rPr>
          <w:rFonts w:asciiTheme="majorBidi" w:hAnsiTheme="majorBidi" w:cs="Times New Roman"/>
          <w:sz w:val="24"/>
          <w:szCs w:val="24"/>
          <w:rtl/>
        </w:rPr>
      </w:pPr>
      <w:r w:rsidRPr="007C162D">
        <w:rPr>
          <w:rFonts w:asciiTheme="majorBidi" w:hAnsiTheme="majorBidi" w:cs="Times New Roman"/>
          <w:sz w:val="24"/>
          <w:szCs w:val="24"/>
          <w:rtl/>
        </w:rPr>
        <w:t>הלכה ו</w:t>
      </w:r>
      <w:r>
        <w:rPr>
          <w:rFonts w:asciiTheme="majorBidi" w:hAnsiTheme="majorBidi" w:cs="Times New Roman" w:hint="cs"/>
          <w:sz w:val="24"/>
          <w:szCs w:val="24"/>
          <w:rtl/>
        </w:rPr>
        <w:t xml:space="preserve"> - </w:t>
      </w:r>
      <w:r w:rsidRPr="007C162D">
        <w:rPr>
          <w:rFonts w:asciiTheme="majorBidi" w:hAnsiTheme="majorBidi" w:cs="Times New Roman"/>
          <w:sz w:val="24"/>
          <w:szCs w:val="24"/>
          <w:rtl/>
        </w:rPr>
        <w:t xml:space="preserve">אע"פ שיהיה אדם חשוב ביותר ואין דרכו ליקח דברים מן השוק ולא להתעסק במלאכות שבבית חייב לעשות דברים שהן לצורך השבת בגופו שזה הוא כבודו, חכמים הראשונים מהם מי שהיה מפצל העצים לבשל בהן, ומהן מי </w:t>
      </w:r>
      <w:r w:rsidRPr="007C162D">
        <w:rPr>
          <w:rFonts w:asciiTheme="majorBidi" w:hAnsiTheme="majorBidi" w:cs="Times New Roman"/>
          <w:sz w:val="24"/>
          <w:szCs w:val="24"/>
          <w:rtl/>
        </w:rPr>
        <w:lastRenderedPageBreak/>
        <w:t>שהיה מבשל או מולח בשר או גודל פתילות או מדליק נרות, ומהן מי שהיה יוצא וקונה דברים שהן לצורך השבת ממאכל ומשקה אף על פי שאין דרכו בכך, וכל המרבה בדבר זה הרי זה משובח</w:t>
      </w:r>
    </w:p>
    <w:p w:rsidR="007C162D" w:rsidRDefault="007C162D" w:rsidP="007C162D">
      <w:pPr>
        <w:pStyle w:val="NoSpacing"/>
        <w:jc w:val="right"/>
        <w:rPr>
          <w:rFonts w:asciiTheme="majorBidi" w:hAnsiTheme="majorBidi" w:cs="Times New Roman"/>
          <w:sz w:val="24"/>
          <w:szCs w:val="24"/>
          <w:rtl/>
        </w:rPr>
      </w:pPr>
    </w:p>
    <w:p w:rsidR="007C162D" w:rsidRDefault="007C162D" w:rsidP="007C162D">
      <w:pPr>
        <w:pStyle w:val="NoSpacing"/>
        <w:jc w:val="right"/>
        <w:rPr>
          <w:rFonts w:asciiTheme="majorBidi" w:hAnsiTheme="majorBidi" w:cs="Times New Roman"/>
          <w:sz w:val="24"/>
          <w:szCs w:val="24"/>
          <w:rtl/>
        </w:rPr>
      </w:pPr>
      <w:r w:rsidRPr="007C162D">
        <w:rPr>
          <w:rFonts w:asciiTheme="majorBidi" w:hAnsiTheme="majorBidi" w:cs="Times New Roman"/>
          <w:sz w:val="24"/>
          <w:szCs w:val="24"/>
          <w:rtl/>
        </w:rPr>
        <w:t>הלכה ז</w:t>
      </w:r>
      <w:r>
        <w:rPr>
          <w:rFonts w:asciiTheme="majorBidi" w:hAnsiTheme="majorBidi" w:cs="Times New Roman" w:hint="cs"/>
          <w:sz w:val="24"/>
          <w:szCs w:val="24"/>
          <w:rtl/>
        </w:rPr>
        <w:t xml:space="preserve"> - </w:t>
      </w:r>
      <w:r w:rsidRPr="007C162D">
        <w:rPr>
          <w:rFonts w:asciiTheme="majorBidi" w:hAnsiTheme="majorBidi" w:cs="Times New Roman"/>
          <w:sz w:val="24"/>
          <w:szCs w:val="24"/>
          <w:rtl/>
        </w:rPr>
        <w:t>איזה הוא עונג זה שאמרו חכמים שצריך לתקן תבשיל שמן ביותר ומשקה מבושם לשבת הכל לפי ממונו של אדם, וכל המרבה בהוצאת שבת ובתיקון מאכלים רבים וטובים הרי זה משובח</w:t>
      </w:r>
      <w:r>
        <w:rPr>
          <w:rFonts w:asciiTheme="majorBidi" w:hAnsiTheme="majorBidi" w:cs="Times New Roman" w:hint="cs"/>
          <w:sz w:val="24"/>
          <w:szCs w:val="24"/>
          <w:rtl/>
        </w:rPr>
        <w:t>...</w:t>
      </w:r>
    </w:p>
    <w:p w:rsidR="007C162D" w:rsidRDefault="007C162D" w:rsidP="007C162D">
      <w:pPr>
        <w:pStyle w:val="NoSpacing"/>
        <w:jc w:val="right"/>
        <w:rPr>
          <w:rFonts w:asciiTheme="majorBidi" w:hAnsiTheme="majorBidi" w:cs="Times New Roman"/>
          <w:sz w:val="24"/>
          <w:szCs w:val="24"/>
          <w:rtl/>
        </w:rPr>
      </w:pPr>
    </w:p>
    <w:p w:rsidR="007C162D" w:rsidRPr="007C162D" w:rsidRDefault="007C162D" w:rsidP="007C162D">
      <w:pPr>
        <w:pStyle w:val="NoSpacing"/>
        <w:jc w:val="right"/>
        <w:rPr>
          <w:rFonts w:asciiTheme="majorBidi" w:hAnsiTheme="majorBidi" w:cstheme="majorBidi"/>
          <w:sz w:val="24"/>
          <w:szCs w:val="24"/>
        </w:rPr>
      </w:pPr>
      <w:r w:rsidRPr="007C162D">
        <w:rPr>
          <w:rFonts w:asciiTheme="majorBidi" w:hAnsiTheme="majorBidi" w:cstheme="majorBidi"/>
          <w:sz w:val="24"/>
          <w:szCs w:val="24"/>
        </w:rPr>
        <w:t xml:space="preserve">    </w:t>
      </w:r>
      <w:r w:rsidRPr="007C162D">
        <w:rPr>
          <w:rFonts w:asciiTheme="majorBidi" w:hAnsiTheme="majorBidi" w:cs="Times New Roman"/>
          <w:sz w:val="24"/>
          <w:szCs w:val="24"/>
          <w:rtl/>
        </w:rPr>
        <w:t>הלכה ט</w:t>
      </w:r>
      <w:r>
        <w:rPr>
          <w:rFonts w:asciiTheme="majorBidi" w:hAnsiTheme="majorBidi" w:cs="Times New Roman" w:hint="cs"/>
          <w:sz w:val="24"/>
          <w:szCs w:val="24"/>
          <w:rtl/>
        </w:rPr>
        <w:t xml:space="preserve"> - </w:t>
      </w:r>
      <w:r w:rsidRPr="007C162D">
        <w:rPr>
          <w:rFonts w:asciiTheme="majorBidi" w:hAnsiTheme="majorBidi" w:cs="Times New Roman"/>
          <w:sz w:val="24"/>
          <w:szCs w:val="24"/>
          <w:rtl/>
        </w:rPr>
        <w:t xml:space="preserve">חייב אדם </w:t>
      </w:r>
      <w:r>
        <w:rPr>
          <w:rFonts w:asciiTheme="majorBidi" w:hAnsiTheme="majorBidi" w:cs="Times New Roman"/>
          <w:sz w:val="24"/>
          <w:szCs w:val="24"/>
          <w:rtl/>
        </w:rPr>
        <w:t>לאכול שלש</w:t>
      </w:r>
      <w:r w:rsidRPr="007C162D">
        <w:rPr>
          <w:rFonts w:asciiTheme="majorBidi" w:hAnsiTheme="majorBidi" w:cs="Times New Roman"/>
          <w:sz w:val="24"/>
          <w:szCs w:val="24"/>
          <w:rtl/>
        </w:rPr>
        <w:t xml:space="preserve"> סעודות </w:t>
      </w:r>
      <w:r>
        <w:rPr>
          <w:rFonts w:asciiTheme="majorBidi" w:hAnsiTheme="majorBidi" w:cs="Times New Roman"/>
          <w:sz w:val="24"/>
          <w:szCs w:val="24"/>
          <w:rtl/>
        </w:rPr>
        <w:t xml:space="preserve">בשבת אחת ערבית ואחת שחרית ואחת </w:t>
      </w:r>
      <w:r w:rsidRPr="007C162D">
        <w:rPr>
          <w:rFonts w:asciiTheme="majorBidi" w:hAnsiTheme="majorBidi" w:cs="Times New Roman"/>
          <w:sz w:val="24"/>
          <w:szCs w:val="24"/>
          <w:rtl/>
        </w:rPr>
        <w:t xml:space="preserve"> במנחה</w:t>
      </w:r>
      <w:r>
        <w:rPr>
          <w:rFonts w:asciiTheme="majorBidi" w:hAnsiTheme="majorBidi" w:cs="Times New Roman" w:hint="cs"/>
          <w:sz w:val="24"/>
          <w:szCs w:val="24"/>
          <w:rtl/>
        </w:rPr>
        <w:t>...</w:t>
      </w:r>
      <w:r w:rsidRPr="007C162D">
        <w:rPr>
          <w:rFonts w:asciiTheme="majorBidi" w:hAnsiTheme="majorBidi" w:cs="Times New Roman"/>
          <w:sz w:val="24"/>
          <w:szCs w:val="24"/>
          <w:rtl/>
        </w:rPr>
        <w:t xml:space="preserve"> וצריך</w:t>
      </w:r>
      <w:r>
        <w:rPr>
          <w:rFonts w:asciiTheme="majorBidi" w:hAnsiTheme="majorBidi" w:cs="Times New Roman"/>
          <w:sz w:val="24"/>
          <w:szCs w:val="24"/>
          <w:rtl/>
        </w:rPr>
        <w:t xml:space="preserve"> לקבוע כל סעודה משלשתן על היין</w:t>
      </w:r>
      <w:r w:rsidRPr="007C162D">
        <w:rPr>
          <w:rFonts w:asciiTheme="majorBidi" w:hAnsiTheme="majorBidi" w:cs="Times New Roman"/>
          <w:sz w:val="24"/>
          <w:szCs w:val="24"/>
          <w:rtl/>
        </w:rPr>
        <w:t xml:space="preserve"> ולבצוע על שתי ככרות, וכן בימים טובים</w:t>
      </w:r>
      <w:r w:rsidRPr="007C162D">
        <w:rPr>
          <w:rFonts w:asciiTheme="majorBidi" w:hAnsiTheme="majorBidi" w:cstheme="majorBidi"/>
          <w:sz w:val="24"/>
          <w:szCs w:val="24"/>
        </w:rPr>
        <w:t xml:space="preserve"> </w:t>
      </w:r>
    </w:p>
    <w:p w:rsidR="007C162D" w:rsidRDefault="007C162D" w:rsidP="007C162D">
      <w:pPr>
        <w:pStyle w:val="NoSpacing"/>
        <w:jc w:val="right"/>
        <w:rPr>
          <w:rFonts w:asciiTheme="majorBidi" w:hAnsiTheme="majorBidi" w:cstheme="majorBidi"/>
          <w:sz w:val="24"/>
          <w:szCs w:val="24"/>
          <w:rtl/>
        </w:rPr>
      </w:pPr>
    </w:p>
    <w:p w:rsidR="007C162D" w:rsidRDefault="007C162D" w:rsidP="007C162D">
      <w:pPr>
        <w:pStyle w:val="NoSpacing"/>
        <w:jc w:val="right"/>
        <w:rPr>
          <w:rFonts w:asciiTheme="majorBidi" w:hAnsiTheme="majorBidi" w:cs="Times New Roman"/>
          <w:sz w:val="24"/>
          <w:szCs w:val="24"/>
          <w:rtl/>
        </w:rPr>
      </w:pPr>
      <w:r w:rsidRPr="007C162D">
        <w:rPr>
          <w:rFonts w:asciiTheme="majorBidi" w:hAnsiTheme="majorBidi" w:cstheme="majorBidi"/>
          <w:sz w:val="24"/>
          <w:szCs w:val="24"/>
        </w:rPr>
        <w:t xml:space="preserve">    </w:t>
      </w:r>
      <w:r w:rsidRPr="007C162D">
        <w:rPr>
          <w:rFonts w:asciiTheme="majorBidi" w:hAnsiTheme="majorBidi" w:cs="Times New Roman"/>
          <w:sz w:val="24"/>
          <w:szCs w:val="24"/>
          <w:rtl/>
        </w:rPr>
        <w:t>הלכה י</w:t>
      </w:r>
      <w:r>
        <w:rPr>
          <w:rFonts w:asciiTheme="majorBidi" w:hAnsiTheme="majorBidi" w:cs="Times New Roman" w:hint="cs"/>
          <w:sz w:val="24"/>
          <w:szCs w:val="24"/>
          <w:rtl/>
        </w:rPr>
        <w:t xml:space="preserve"> - </w:t>
      </w:r>
      <w:r w:rsidRPr="007C162D">
        <w:rPr>
          <w:rFonts w:asciiTheme="majorBidi" w:hAnsiTheme="majorBidi" w:cs="Times New Roman"/>
          <w:sz w:val="24"/>
          <w:szCs w:val="24"/>
          <w:rtl/>
        </w:rPr>
        <w:t>אכילת בשר ושתיית יין בשבת עונג הוא לה</w:t>
      </w:r>
      <w:r>
        <w:rPr>
          <w:rFonts w:asciiTheme="majorBidi" w:hAnsiTheme="majorBidi" w:cs="Times New Roman" w:hint="cs"/>
          <w:sz w:val="24"/>
          <w:szCs w:val="24"/>
          <w:rtl/>
        </w:rPr>
        <w:t>...</w:t>
      </w:r>
    </w:p>
    <w:p w:rsidR="00C93735" w:rsidRDefault="00C93735" w:rsidP="007C162D">
      <w:pPr>
        <w:pStyle w:val="NoSpacing"/>
        <w:jc w:val="right"/>
        <w:rPr>
          <w:rFonts w:asciiTheme="majorBidi" w:hAnsiTheme="majorBidi" w:cs="Times New Roman"/>
          <w:sz w:val="24"/>
          <w:szCs w:val="24"/>
          <w:rtl/>
        </w:rPr>
      </w:pPr>
    </w:p>
    <w:p w:rsidR="00C93735" w:rsidRPr="00C93735" w:rsidRDefault="00DA0F76" w:rsidP="00C93735">
      <w:pPr>
        <w:pStyle w:val="NoSpacing"/>
        <w:jc w:val="right"/>
        <w:rPr>
          <w:rFonts w:asciiTheme="majorBidi" w:hAnsiTheme="majorBidi" w:cstheme="majorBidi"/>
          <w:b/>
          <w:bCs/>
          <w:sz w:val="24"/>
          <w:szCs w:val="24"/>
        </w:rPr>
      </w:pPr>
      <w:r>
        <w:rPr>
          <w:rFonts w:asciiTheme="majorBidi" w:hAnsiTheme="majorBidi" w:cs="Times New Roman" w:hint="cs"/>
          <w:b/>
          <w:bCs/>
          <w:sz w:val="24"/>
          <w:szCs w:val="24"/>
          <w:rtl/>
        </w:rPr>
        <w:t xml:space="preserve">11. </w:t>
      </w:r>
      <w:r w:rsidR="00C93735" w:rsidRPr="00C93735">
        <w:rPr>
          <w:rFonts w:asciiTheme="majorBidi" w:hAnsiTheme="majorBidi" w:cs="Times New Roman"/>
          <w:b/>
          <w:bCs/>
          <w:sz w:val="24"/>
          <w:szCs w:val="24"/>
          <w:rtl/>
        </w:rPr>
        <w:t>רמב"ם הלכות שבת פרק ה</w:t>
      </w:r>
      <w:r w:rsidR="00C93735" w:rsidRPr="00C93735">
        <w:rPr>
          <w:rFonts w:asciiTheme="majorBidi" w:hAnsiTheme="majorBidi" w:cs="Times New Roman" w:hint="cs"/>
          <w:b/>
          <w:bCs/>
          <w:sz w:val="24"/>
          <w:szCs w:val="24"/>
          <w:rtl/>
        </w:rPr>
        <w:t>:</w:t>
      </w:r>
      <w:r w:rsidR="00C93735" w:rsidRPr="00C93735">
        <w:rPr>
          <w:rFonts w:asciiTheme="majorBidi" w:hAnsiTheme="majorBidi" w:cs="Times New Roman"/>
          <w:b/>
          <w:bCs/>
          <w:sz w:val="24"/>
          <w:szCs w:val="24"/>
          <w:rtl/>
        </w:rPr>
        <w:t>הלכה א</w:t>
      </w:r>
    </w:p>
    <w:p w:rsidR="00C93735" w:rsidRDefault="00C93735" w:rsidP="00C93735">
      <w:pPr>
        <w:pStyle w:val="NoSpacing"/>
        <w:jc w:val="right"/>
        <w:rPr>
          <w:rFonts w:asciiTheme="majorBidi" w:hAnsiTheme="majorBidi" w:cs="Times New Roman"/>
          <w:sz w:val="24"/>
          <w:szCs w:val="24"/>
          <w:u w:val="single"/>
          <w:rtl/>
        </w:rPr>
      </w:pPr>
      <w:r w:rsidRPr="00C93735">
        <w:rPr>
          <w:rFonts w:asciiTheme="majorBidi" w:hAnsiTheme="majorBidi" w:cs="Times New Roman"/>
          <w:sz w:val="24"/>
          <w:szCs w:val="24"/>
          <w:rtl/>
        </w:rPr>
        <w:t xml:space="preserve">הדלקת נר בשבת אינה רשות אם רצה מדליק ואם רצה אינו מדליק, ולא מצוה שאינו חייב לרדוף אחריה עד שיעשנה כגון עירובי חצרות או נטילת ידים לאכילה אלא חובה, ואחד אנשים ואחד נשים חייבין להיות בבתיהן נר דלוק בשבת, אפילו אין לו מה יאכל שואל על הפתחים ולוקח שמן </w:t>
      </w:r>
      <w:r w:rsidRPr="00C93735">
        <w:rPr>
          <w:rFonts w:asciiTheme="majorBidi" w:hAnsiTheme="majorBidi" w:cs="Times New Roman"/>
          <w:sz w:val="24"/>
          <w:szCs w:val="24"/>
          <w:u w:val="single"/>
          <w:rtl/>
        </w:rPr>
        <w:t>ומדליק את הנר שזה בכלל עונג שבת</w:t>
      </w:r>
    </w:p>
    <w:p w:rsidR="00C93735" w:rsidRDefault="00C93735" w:rsidP="00C93735">
      <w:pPr>
        <w:pStyle w:val="NoSpacing"/>
        <w:jc w:val="right"/>
        <w:rPr>
          <w:rFonts w:asciiTheme="majorBidi" w:hAnsiTheme="majorBidi" w:cs="Times New Roman"/>
          <w:sz w:val="24"/>
          <w:szCs w:val="24"/>
          <w:u w:val="single"/>
          <w:rtl/>
        </w:rPr>
      </w:pPr>
    </w:p>
    <w:p w:rsidR="00C93735" w:rsidRPr="00F85477" w:rsidRDefault="00DA0F76" w:rsidP="00C93735">
      <w:pPr>
        <w:pStyle w:val="NoSpacing"/>
        <w:jc w:val="right"/>
        <w:rPr>
          <w:rFonts w:asciiTheme="majorBidi" w:hAnsiTheme="majorBidi" w:cs="Times New Roman"/>
          <w:b/>
          <w:bCs/>
          <w:sz w:val="24"/>
          <w:szCs w:val="24"/>
          <w:rtl/>
        </w:rPr>
      </w:pPr>
      <w:r>
        <w:rPr>
          <w:rFonts w:asciiTheme="majorBidi" w:hAnsiTheme="majorBidi" w:cs="Times New Roman" w:hint="cs"/>
          <w:b/>
          <w:bCs/>
          <w:sz w:val="24"/>
          <w:szCs w:val="24"/>
          <w:rtl/>
        </w:rPr>
        <w:t xml:space="preserve">12. </w:t>
      </w:r>
      <w:r w:rsidR="00F85477" w:rsidRPr="00F85477">
        <w:rPr>
          <w:rFonts w:asciiTheme="majorBidi" w:hAnsiTheme="majorBidi" w:cs="Times New Roman" w:hint="cs"/>
          <w:b/>
          <w:bCs/>
          <w:sz w:val="24"/>
          <w:szCs w:val="24"/>
          <w:rtl/>
        </w:rPr>
        <w:t xml:space="preserve">קונטרס שביתת השבת לר' צדוק הכהן </w:t>
      </w:r>
    </w:p>
    <w:p w:rsidR="00C93735" w:rsidRDefault="00C93735" w:rsidP="00C93735">
      <w:pPr>
        <w:pStyle w:val="NoSpacing"/>
        <w:jc w:val="right"/>
        <w:rPr>
          <w:rFonts w:asciiTheme="majorBidi" w:hAnsiTheme="majorBidi" w:cs="Times New Roman" w:hint="cs"/>
          <w:sz w:val="24"/>
          <w:szCs w:val="24"/>
          <w:rtl/>
        </w:rPr>
      </w:pPr>
      <w:r>
        <w:rPr>
          <w:rFonts w:asciiTheme="majorBidi" w:hAnsiTheme="majorBidi" w:cs="Times New Roman" w:hint="cs"/>
          <w:sz w:val="24"/>
          <w:szCs w:val="24"/>
          <w:rtl/>
        </w:rPr>
        <w:t xml:space="preserve">ומכללות דברי הרמב"ם שם פ"ל בעניין כיבוד, למדתי והבנתי דכל מה שאדם טורח </w:t>
      </w:r>
      <w:r w:rsidRPr="00C93735">
        <w:rPr>
          <w:rFonts w:asciiTheme="majorBidi" w:hAnsiTheme="majorBidi" w:cs="Times New Roman"/>
          <w:sz w:val="24"/>
          <w:szCs w:val="24"/>
          <w:rtl/>
        </w:rPr>
        <w:t>מקמי שבתא</w:t>
      </w:r>
      <w:r>
        <w:rPr>
          <w:rFonts w:asciiTheme="majorBidi" w:hAnsiTheme="majorBidi" w:cs="Times New Roman" w:hint="cs"/>
          <w:sz w:val="24"/>
          <w:szCs w:val="24"/>
          <w:rtl/>
        </w:rPr>
        <w:t xml:space="preserve"> לצורך שבת, הכל בכלל כבוד הוא, ואפילו יהיה הטורח לצורך דבר של עונג.  וכן הדין, כי בעונג אינו אלא בשעה שמתענג ביומו, אבל מצות כבוד הוא כל מה שעושה לכבודו...  </w:t>
      </w:r>
    </w:p>
    <w:p w:rsidR="00C93735" w:rsidRDefault="00C93735" w:rsidP="00C93735">
      <w:pPr>
        <w:pStyle w:val="NoSpacing"/>
        <w:jc w:val="right"/>
        <w:rPr>
          <w:rFonts w:asciiTheme="majorBidi" w:hAnsiTheme="majorBidi" w:cs="Times New Roman"/>
          <w:sz w:val="24"/>
          <w:szCs w:val="24"/>
          <w:rtl/>
        </w:rPr>
      </w:pPr>
      <w:r>
        <w:rPr>
          <w:rFonts w:asciiTheme="majorBidi" w:hAnsiTheme="majorBidi" w:cs="Times New Roman" w:hint="cs"/>
          <w:sz w:val="24"/>
          <w:szCs w:val="24"/>
          <w:rtl/>
        </w:rPr>
        <w:t xml:space="preserve">כן שרך לטורח לכבוד במלך טרם בואו, וזהו עיקר כבודו בטורח שהוא עוד </w:t>
      </w:r>
      <w:r w:rsidR="00F85477">
        <w:rPr>
          <w:rFonts w:asciiTheme="majorBidi" w:hAnsiTheme="majorBidi" w:cs="Times New Roman" w:hint="cs"/>
          <w:sz w:val="24"/>
          <w:szCs w:val="24"/>
          <w:rtl/>
        </w:rPr>
        <w:t>טרם בואו.</w:t>
      </w:r>
    </w:p>
    <w:p w:rsidR="00F85477" w:rsidRDefault="00F85477" w:rsidP="00C93735">
      <w:pPr>
        <w:pStyle w:val="NoSpacing"/>
        <w:jc w:val="right"/>
        <w:rPr>
          <w:rFonts w:asciiTheme="majorBidi" w:hAnsiTheme="majorBidi" w:cs="Times New Roman"/>
          <w:sz w:val="24"/>
          <w:szCs w:val="24"/>
          <w:rtl/>
        </w:rPr>
      </w:pPr>
    </w:p>
    <w:p w:rsidR="00F85477" w:rsidRPr="00420295" w:rsidRDefault="00DA0F76" w:rsidP="00C93735">
      <w:pPr>
        <w:pStyle w:val="NoSpacing"/>
        <w:jc w:val="right"/>
        <w:rPr>
          <w:rFonts w:asciiTheme="majorBidi" w:hAnsiTheme="majorBidi" w:cs="Times New Roman"/>
          <w:b/>
          <w:bCs/>
          <w:sz w:val="24"/>
          <w:szCs w:val="24"/>
          <w:rtl/>
        </w:rPr>
      </w:pPr>
      <w:r>
        <w:rPr>
          <w:rFonts w:asciiTheme="majorBidi" w:hAnsiTheme="majorBidi" w:cs="Times New Roman" w:hint="cs"/>
          <w:b/>
          <w:bCs/>
          <w:sz w:val="24"/>
          <w:szCs w:val="24"/>
          <w:rtl/>
        </w:rPr>
        <w:t xml:space="preserve">13. </w:t>
      </w:r>
      <w:r w:rsidR="00420295" w:rsidRPr="00420295">
        <w:rPr>
          <w:rFonts w:asciiTheme="majorBidi" w:hAnsiTheme="majorBidi" w:cs="Times New Roman"/>
          <w:b/>
          <w:bCs/>
          <w:sz w:val="24"/>
          <w:szCs w:val="24"/>
          <w:rtl/>
        </w:rPr>
        <w:t>מאור ושמש שמות פרשת כי תשא</w:t>
      </w:r>
    </w:p>
    <w:p w:rsidR="00F85477" w:rsidRDefault="00F85477" w:rsidP="00420295">
      <w:pPr>
        <w:pStyle w:val="NoSpacing"/>
        <w:jc w:val="right"/>
        <w:rPr>
          <w:rFonts w:asciiTheme="majorBidi" w:hAnsiTheme="majorBidi" w:cs="Times New Roman"/>
          <w:sz w:val="24"/>
          <w:szCs w:val="24"/>
        </w:rPr>
      </w:pPr>
      <w:r w:rsidRPr="00F85477">
        <w:rPr>
          <w:rFonts w:asciiTheme="majorBidi" w:hAnsiTheme="majorBidi" w:cs="Times New Roman"/>
          <w:sz w:val="24"/>
          <w:szCs w:val="24"/>
          <w:rtl/>
        </w:rPr>
        <w:t>יש השראת קדושה לכל אדם בשבת, ואינו דומה קדושת שבת לכל אדם בשוה, רק יש בני אדם אשר מרגישים יותר קדושה בשבת - ויש שאינם מרגישים כל כך, רק מעט מן המעט. ויש שיש להם הרבה קדושה מאד</w:t>
      </w:r>
      <w:r w:rsidR="00420295">
        <w:rPr>
          <w:rFonts w:asciiTheme="majorBidi" w:hAnsiTheme="majorBidi" w:cs="Times New Roman" w:hint="cs"/>
          <w:sz w:val="24"/>
          <w:szCs w:val="24"/>
          <w:rtl/>
        </w:rPr>
        <w:t xml:space="preserve">... </w:t>
      </w:r>
      <w:r w:rsidRPr="00F85477">
        <w:rPr>
          <w:rFonts w:asciiTheme="majorBidi" w:hAnsiTheme="majorBidi" w:cs="Times New Roman"/>
          <w:sz w:val="24"/>
          <w:szCs w:val="24"/>
          <w:rtl/>
        </w:rPr>
        <w:t xml:space="preserve"> והכל הוא לפי הכנת בני אדם אשר מכין מערב שבת לשבת</w:t>
      </w:r>
      <w:r w:rsidR="00420295">
        <w:rPr>
          <w:rFonts w:asciiTheme="majorBidi" w:hAnsiTheme="majorBidi" w:cs="Times New Roman" w:hint="cs"/>
          <w:sz w:val="24"/>
          <w:szCs w:val="24"/>
          <w:rtl/>
        </w:rPr>
        <w:t>...</w:t>
      </w:r>
      <w:r w:rsidRPr="00F85477">
        <w:rPr>
          <w:rFonts w:asciiTheme="majorBidi" w:hAnsiTheme="majorBidi" w:cs="Times New Roman"/>
          <w:sz w:val="24"/>
          <w:szCs w:val="24"/>
          <w:rtl/>
        </w:rPr>
        <w:t xml:space="preserve"> וזה כמעט נראה בחוש לכל אדם, שאין קדושת שבת שוה בכל אד</w:t>
      </w:r>
      <w:r w:rsidR="00420295">
        <w:rPr>
          <w:rFonts w:asciiTheme="majorBidi" w:hAnsiTheme="majorBidi" w:cs="Times New Roman" w:hint="cs"/>
          <w:sz w:val="24"/>
          <w:szCs w:val="24"/>
          <w:rtl/>
        </w:rPr>
        <w:t>ם</w:t>
      </w:r>
    </w:p>
    <w:p w:rsidR="004774A3" w:rsidRDefault="004774A3" w:rsidP="00420295">
      <w:pPr>
        <w:pStyle w:val="NoSpacing"/>
        <w:jc w:val="right"/>
        <w:rPr>
          <w:rFonts w:asciiTheme="majorBidi" w:hAnsiTheme="majorBidi" w:cs="Times New Roman"/>
          <w:sz w:val="24"/>
          <w:szCs w:val="24"/>
        </w:rPr>
      </w:pPr>
    </w:p>
    <w:p w:rsidR="004774A3" w:rsidRPr="004774A3" w:rsidRDefault="00DA0F76" w:rsidP="00420295">
      <w:pPr>
        <w:pStyle w:val="NoSpacing"/>
        <w:jc w:val="right"/>
        <w:rPr>
          <w:rFonts w:asciiTheme="majorBidi" w:hAnsiTheme="majorBidi" w:cs="Times New Roman"/>
          <w:b/>
          <w:bCs/>
          <w:sz w:val="24"/>
          <w:szCs w:val="24"/>
        </w:rPr>
      </w:pPr>
      <w:r>
        <w:rPr>
          <w:rFonts w:asciiTheme="majorBidi" w:hAnsiTheme="majorBidi" w:cs="Times New Roman" w:hint="cs"/>
          <w:b/>
          <w:bCs/>
          <w:sz w:val="24"/>
          <w:szCs w:val="24"/>
          <w:rtl/>
        </w:rPr>
        <w:t xml:space="preserve">14. </w:t>
      </w:r>
      <w:r w:rsidR="004774A3" w:rsidRPr="004774A3">
        <w:rPr>
          <w:rFonts w:asciiTheme="majorBidi" w:hAnsiTheme="majorBidi" w:cs="Times New Roman"/>
          <w:b/>
          <w:bCs/>
          <w:sz w:val="24"/>
          <w:szCs w:val="24"/>
          <w:rtl/>
        </w:rPr>
        <w:t>רמב"ם הלכות שבת פרק ל</w:t>
      </w:r>
      <w:r w:rsidR="004774A3" w:rsidRPr="004774A3">
        <w:rPr>
          <w:rFonts w:asciiTheme="majorBidi" w:hAnsiTheme="majorBidi" w:cs="Times New Roman" w:hint="cs"/>
          <w:b/>
          <w:bCs/>
          <w:sz w:val="24"/>
          <w:szCs w:val="24"/>
          <w:rtl/>
        </w:rPr>
        <w:t>:ב</w:t>
      </w:r>
    </w:p>
    <w:p w:rsidR="004774A3" w:rsidRDefault="004774A3" w:rsidP="00420295">
      <w:pPr>
        <w:pStyle w:val="NoSpacing"/>
        <w:jc w:val="right"/>
        <w:rPr>
          <w:rFonts w:asciiTheme="majorBidi" w:hAnsiTheme="majorBidi" w:cs="Times New Roman"/>
          <w:sz w:val="24"/>
          <w:szCs w:val="24"/>
          <w:rtl/>
        </w:rPr>
      </w:pPr>
      <w:r w:rsidRPr="004774A3">
        <w:rPr>
          <w:rFonts w:asciiTheme="majorBidi" w:hAnsiTheme="majorBidi" w:cs="Times New Roman"/>
          <w:sz w:val="24"/>
          <w:szCs w:val="24"/>
          <w:rtl/>
        </w:rPr>
        <w:t>ומתעטף בציצית ויושב בכובד ראש מיחל להקבלת פני השבת כמו שהוא יוצא לקראת המלך, וחכמים הראשונים היו מקבצין תלמידיהן בערב שבת ומתעטפים ואומרים בואו ונצא לקראת שבת המלך</w:t>
      </w:r>
    </w:p>
    <w:p w:rsidR="004774A3" w:rsidRDefault="004774A3" w:rsidP="00420295">
      <w:pPr>
        <w:pStyle w:val="NoSpacing"/>
        <w:jc w:val="right"/>
        <w:rPr>
          <w:rFonts w:asciiTheme="majorBidi" w:hAnsiTheme="majorBidi" w:cs="Times New Roman"/>
          <w:sz w:val="24"/>
          <w:szCs w:val="24"/>
          <w:rtl/>
        </w:rPr>
      </w:pPr>
    </w:p>
    <w:p w:rsidR="004774A3" w:rsidRPr="004774A3" w:rsidRDefault="00DA0F76" w:rsidP="00420295">
      <w:pPr>
        <w:pStyle w:val="NoSpacing"/>
        <w:jc w:val="right"/>
        <w:rPr>
          <w:rFonts w:asciiTheme="majorBidi" w:hAnsiTheme="majorBidi" w:cs="Times New Roman"/>
          <w:b/>
          <w:bCs/>
          <w:sz w:val="24"/>
          <w:szCs w:val="24"/>
          <w:rtl/>
        </w:rPr>
      </w:pPr>
      <w:r>
        <w:rPr>
          <w:rFonts w:asciiTheme="majorBidi" w:hAnsiTheme="majorBidi" w:cs="Times New Roman" w:hint="cs"/>
          <w:b/>
          <w:bCs/>
          <w:sz w:val="24"/>
          <w:szCs w:val="24"/>
          <w:rtl/>
        </w:rPr>
        <w:t xml:space="preserve">15. </w:t>
      </w:r>
      <w:r w:rsidR="004774A3" w:rsidRPr="004774A3">
        <w:rPr>
          <w:rFonts w:asciiTheme="majorBidi" w:hAnsiTheme="majorBidi" w:cs="Times New Roman"/>
          <w:b/>
          <w:bCs/>
          <w:sz w:val="24"/>
          <w:szCs w:val="24"/>
          <w:rtl/>
        </w:rPr>
        <w:t xml:space="preserve">תלמוד בבלי מסכת שבת דף קיג עמוד </w:t>
      </w:r>
      <w:r w:rsidR="004774A3">
        <w:rPr>
          <w:rFonts w:asciiTheme="majorBidi" w:hAnsiTheme="majorBidi" w:cs="Times New Roman" w:hint="cs"/>
          <w:b/>
          <w:bCs/>
          <w:sz w:val="24"/>
          <w:szCs w:val="24"/>
          <w:rtl/>
        </w:rPr>
        <w:t>א/</w:t>
      </w:r>
      <w:r w:rsidR="004774A3" w:rsidRPr="004774A3">
        <w:rPr>
          <w:rFonts w:asciiTheme="majorBidi" w:hAnsiTheme="majorBidi" w:cs="Times New Roman"/>
          <w:b/>
          <w:bCs/>
          <w:sz w:val="24"/>
          <w:szCs w:val="24"/>
          <w:rtl/>
        </w:rPr>
        <w:t>ב</w:t>
      </w:r>
    </w:p>
    <w:p w:rsidR="004774A3" w:rsidRDefault="004774A3" w:rsidP="004774A3">
      <w:pPr>
        <w:pStyle w:val="NoSpacing"/>
        <w:jc w:val="right"/>
        <w:rPr>
          <w:rFonts w:asciiTheme="majorBidi" w:hAnsiTheme="majorBidi" w:cstheme="majorBidi"/>
          <w:sz w:val="24"/>
          <w:szCs w:val="24"/>
          <w:rtl/>
        </w:rPr>
      </w:pPr>
      <w:r w:rsidRPr="004774A3">
        <w:rPr>
          <w:rFonts w:asciiTheme="majorBidi" w:hAnsiTheme="majorBidi" w:cstheme="majorBidi"/>
          <w:sz w:val="24"/>
          <w:szCs w:val="24"/>
        </w:rPr>
        <w:t xml:space="preserve">  </w:t>
      </w:r>
      <w:r w:rsidRPr="004774A3">
        <w:rPr>
          <w:rFonts w:asciiTheme="majorBidi" w:hAnsiTheme="majorBidi" w:cs="Times New Roman"/>
          <w:sz w:val="24"/>
          <w:szCs w:val="24"/>
          <w:rtl/>
        </w:rPr>
        <w:t>וכבדתו מעשות דרכיך, וכבדתו - שלא יהא מלבושך של שבת כמלבושך של חול</w:t>
      </w:r>
      <w:r>
        <w:rPr>
          <w:rFonts w:asciiTheme="majorBidi" w:hAnsiTheme="majorBidi" w:cs="Times New Roman" w:hint="cs"/>
          <w:sz w:val="24"/>
          <w:szCs w:val="24"/>
          <w:rtl/>
        </w:rPr>
        <w:t>..</w:t>
      </w:r>
      <w:r w:rsidRPr="004774A3">
        <w:rPr>
          <w:rFonts w:asciiTheme="majorBidi" w:hAnsiTheme="majorBidi" w:cs="Times New Roman"/>
          <w:sz w:val="24"/>
          <w:szCs w:val="24"/>
          <w:rtl/>
        </w:rPr>
        <w:t>. מעשות דרכיך - שלא יהא הילוכך של שבת כהילוכך של חול. ממצוא חפצך - חפציך אסורין, חפצי שמים מותרין. ודבר דבר</w:t>
      </w:r>
      <w:r>
        <w:rPr>
          <w:rFonts w:asciiTheme="majorBidi" w:hAnsiTheme="majorBidi" w:cs="Times New Roman" w:hint="cs"/>
          <w:sz w:val="24"/>
          <w:szCs w:val="24"/>
          <w:rtl/>
        </w:rPr>
        <w:t xml:space="preserve"> - </w:t>
      </w:r>
      <w:r w:rsidRPr="004774A3">
        <w:rPr>
          <w:rFonts w:asciiTheme="majorBidi" w:hAnsiTheme="majorBidi" w:cs="Times New Roman"/>
          <w:sz w:val="24"/>
          <w:szCs w:val="24"/>
          <w:rtl/>
        </w:rPr>
        <w:t>שלא יהא דבורך של שבת כדבורך של חול</w:t>
      </w:r>
    </w:p>
    <w:p w:rsidR="004774A3" w:rsidRDefault="004774A3" w:rsidP="00420295">
      <w:pPr>
        <w:pStyle w:val="NoSpacing"/>
        <w:jc w:val="right"/>
        <w:rPr>
          <w:rFonts w:asciiTheme="majorBidi" w:hAnsiTheme="majorBidi" w:cstheme="majorBidi"/>
          <w:sz w:val="24"/>
          <w:szCs w:val="24"/>
          <w:rtl/>
        </w:rPr>
      </w:pPr>
    </w:p>
    <w:p w:rsidR="004774A3" w:rsidRPr="00AC7C64" w:rsidRDefault="00DA0F76" w:rsidP="004774A3">
      <w:pPr>
        <w:pStyle w:val="NoSpacing"/>
        <w:jc w:val="right"/>
        <w:rPr>
          <w:rFonts w:asciiTheme="majorBidi" w:hAnsiTheme="majorBidi" w:cstheme="majorBidi"/>
          <w:b/>
          <w:bCs/>
          <w:sz w:val="24"/>
          <w:szCs w:val="24"/>
        </w:rPr>
      </w:pPr>
      <w:r>
        <w:rPr>
          <w:rFonts w:asciiTheme="majorBidi" w:hAnsiTheme="majorBidi" w:cs="Times New Roman" w:hint="cs"/>
          <w:b/>
          <w:bCs/>
          <w:sz w:val="24"/>
          <w:szCs w:val="24"/>
          <w:rtl/>
        </w:rPr>
        <w:t xml:space="preserve">16. </w:t>
      </w:r>
      <w:r w:rsidR="00AC7C64" w:rsidRPr="00AC7C64">
        <w:rPr>
          <w:rFonts w:asciiTheme="majorBidi" w:hAnsiTheme="majorBidi" w:cs="Times New Roman"/>
          <w:b/>
          <w:bCs/>
          <w:sz w:val="24"/>
          <w:szCs w:val="24"/>
          <w:rtl/>
        </w:rPr>
        <w:t>רמב"ם הלכות שבת פרק כד</w:t>
      </w:r>
      <w:r w:rsidR="00AC7C64" w:rsidRPr="00AC7C64">
        <w:rPr>
          <w:rFonts w:asciiTheme="majorBidi" w:hAnsiTheme="majorBidi" w:cs="Times New Roman" w:hint="cs"/>
          <w:b/>
          <w:bCs/>
          <w:sz w:val="24"/>
          <w:szCs w:val="24"/>
          <w:rtl/>
        </w:rPr>
        <w:t>:</w:t>
      </w:r>
      <w:r w:rsidR="004774A3" w:rsidRPr="00AC7C64">
        <w:rPr>
          <w:rFonts w:asciiTheme="majorBidi" w:hAnsiTheme="majorBidi" w:cs="Times New Roman"/>
          <w:b/>
          <w:bCs/>
          <w:sz w:val="24"/>
          <w:szCs w:val="24"/>
          <w:rtl/>
        </w:rPr>
        <w:t>הלכה א</w:t>
      </w:r>
    </w:p>
    <w:p w:rsidR="004774A3" w:rsidRDefault="004774A3" w:rsidP="004774A3">
      <w:pPr>
        <w:pStyle w:val="NoSpacing"/>
        <w:jc w:val="right"/>
        <w:rPr>
          <w:rFonts w:asciiTheme="majorBidi" w:hAnsiTheme="majorBidi" w:cs="Times New Roman"/>
          <w:sz w:val="24"/>
          <w:szCs w:val="24"/>
        </w:rPr>
      </w:pPr>
      <w:r w:rsidRPr="004774A3">
        <w:rPr>
          <w:rFonts w:asciiTheme="majorBidi" w:hAnsiTheme="majorBidi" w:cs="Times New Roman"/>
          <w:sz w:val="24"/>
          <w:szCs w:val="24"/>
          <w:rtl/>
        </w:rPr>
        <w:t>יש דברים שהן אסורין בשבת אף על פי שאינם דומין למלאכה ואינם מביאין לידי מלאכה, ומפני מה נאסרו משום שנאמר +ישעיהו נ"ח+ אם תשיב משבת רגלך עשות חפציך ביום קדשי ונאמר וכבדתו מעשות דרכיך ממצוא חפצך ודבר דבר, לפיכך אסור לאדם להלך בחפציו בשבת ואפילו לדבר בהן כגון שידבר עם שותפו מה ימכור למחר או מה יקנה או היאך יבנה בית זה ובאי זה סחורה ילך למקום פלוני, כל זה וכיוצא בו אסור שנאמר ודבר דבר דבור אסור הרהור מותר</w:t>
      </w:r>
    </w:p>
    <w:p w:rsidR="00DC0A15" w:rsidRDefault="00DC0A15" w:rsidP="004774A3">
      <w:pPr>
        <w:pStyle w:val="NoSpacing"/>
        <w:jc w:val="right"/>
        <w:rPr>
          <w:rFonts w:asciiTheme="majorBidi" w:hAnsiTheme="majorBidi" w:cs="Times New Roman"/>
          <w:sz w:val="24"/>
          <w:szCs w:val="24"/>
        </w:rPr>
      </w:pPr>
    </w:p>
    <w:p w:rsidR="00DC0A15" w:rsidRPr="00DA0F76" w:rsidRDefault="00DA0F76" w:rsidP="00DC0A15">
      <w:pPr>
        <w:pStyle w:val="NoSpacing"/>
        <w:jc w:val="right"/>
        <w:rPr>
          <w:rFonts w:asciiTheme="majorBidi" w:hAnsiTheme="majorBidi" w:cstheme="majorBidi"/>
          <w:b/>
          <w:bCs/>
          <w:sz w:val="24"/>
          <w:szCs w:val="24"/>
        </w:rPr>
      </w:pPr>
      <w:r>
        <w:rPr>
          <w:rFonts w:asciiTheme="majorBidi" w:hAnsiTheme="majorBidi" w:cs="Times New Roman" w:hint="cs"/>
          <w:b/>
          <w:bCs/>
          <w:sz w:val="24"/>
          <w:szCs w:val="24"/>
          <w:rtl/>
        </w:rPr>
        <w:t xml:space="preserve">17. </w:t>
      </w:r>
      <w:r w:rsidRPr="00DA0F76">
        <w:rPr>
          <w:rFonts w:asciiTheme="majorBidi" w:hAnsiTheme="majorBidi" w:cs="Times New Roman"/>
          <w:b/>
          <w:bCs/>
          <w:sz w:val="24"/>
          <w:szCs w:val="24"/>
          <w:rtl/>
        </w:rPr>
        <w:t>רמב"ם הלכות מגילה וחנוכה פרק ד</w:t>
      </w:r>
      <w:r w:rsidRPr="00DA0F76">
        <w:rPr>
          <w:rFonts w:asciiTheme="majorBidi" w:hAnsiTheme="majorBidi" w:cs="Times New Roman" w:hint="cs"/>
          <w:b/>
          <w:bCs/>
          <w:sz w:val="24"/>
          <w:szCs w:val="24"/>
          <w:rtl/>
        </w:rPr>
        <w:t>:</w:t>
      </w:r>
      <w:r w:rsidR="00DC0A15" w:rsidRPr="00DA0F76">
        <w:rPr>
          <w:rFonts w:asciiTheme="majorBidi" w:hAnsiTheme="majorBidi" w:cs="Times New Roman"/>
          <w:b/>
          <w:bCs/>
          <w:sz w:val="24"/>
          <w:szCs w:val="24"/>
          <w:rtl/>
        </w:rPr>
        <w:t>הלכה יד</w:t>
      </w:r>
    </w:p>
    <w:p w:rsidR="00DC0A15" w:rsidRPr="00C93735" w:rsidRDefault="00DC0A15" w:rsidP="00DC0A15">
      <w:pPr>
        <w:pStyle w:val="NoSpacing"/>
        <w:jc w:val="right"/>
        <w:rPr>
          <w:rFonts w:asciiTheme="majorBidi" w:hAnsiTheme="majorBidi" w:cstheme="majorBidi" w:hint="cs"/>
          <w:sz w:val="24"/>
          <w:szCs w:val="24"/>
        </w:rPr>
      </w:pPr>
      <w:r w:rsidRPr="00DC0A15">
        <w:rPr>
          <w:rFonts w:asciiTheme="majorBidi" w:hAnsiTheme="majorBidi" w:cs="Times New Roman"/>
          <w:sz w:val="24"/>
          <w:szCs w:val="24"/>
          <w:rtl/>
        </w:rPr>
        <w:t>היה לפניו נר ביתו ונר חנוכה או נר ביתו וקדוש היום נר ביתו קודם משום שלום ביתו שהרי השם נמחק לעשות שלום בין איש לאשתו, גדול השלום שכל התורה ניתנה לעשות שלום בעולם שנאמר +משלי ג'+ דרכיה דרכי נעם וכל נתיבותיה שלום</w:t>
      </w:r>
    </w:p>
    <w:sectPr w:rsidR="00DC0A15" w:rsidRPr="00C93735" w:rsidSect="007629AB">
      <w:footerReference w:type="default" r:id="rId6"/>
      <w:pgSz w:w="12240" w:h="15840"/>
      <w:pgMar w:top="1008" w:right="1440" w:bottom="1008"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696" w:rsidRDefault="00433696" w:rsidP="007629AB">
      <w:pPr>
        <w:spacing w:after="0" w:line="240" w:lineRule="auto"/>
      </w:pPr>
      <w:r>
        <w:separator/>
      </w:r>
    </w:p>
  </w:endnote>
  <w:endnote w:type="continuationSeparator" w:id="0">
    <w:p w:rsidR="00433696" w:rsidRDefault="00433696" w:rsidP="00762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096083"/>
      <w:docPartObj>
        <w:docPartGallery w:val="Page Numbers (Bottom of Page)"/>
        <w:docPartUnique/>
      </w:docPartObj>
    </w:sdtPr>
    <w:sdtEndPr>
      <w:rPr>
        <w:noProof/>
      </w:rPr>
    </w:sdtEndPr>
    <w:sdtContent>
      <w:p w:rsidR="007629AB" w:rsidRDefault="007629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629AB" w:rsidRDefault="00762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696" w:rsidRDefault="00433696" w:rsidP="007629AB">
      <w:pPr>
        <w:spacing w:after="0" w:line="240" w:lineRule="auto"/>
      </w:pPr>
      <w:r>
        <w:separator/>
      </w:r>
    </w:p>
  </w:footnote>
  <w:footnote w:type="continuationSeparator" w:id="0">
    <w:p w:rsidR="00433696" w:rsidRDefault="00433696" w:rsidP="007629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BDF"/>
    <w:rsid w:val="00006BD5"/>
    <w:rsid w:val="00243476"/>
    <w:rsid w:val="00420295"/>
    <w:rsid w:val="00433696"/>
    <w:rsid w:val="004774A3"/>
    <w:rsid w:val="004F4BDF"/>
    <w:rsid w:val="007370A9"/>
    <w:rsid w:val="007556BE"/>
    <w:rsid w:val="007629AB"/>
    <w:rsid w:val="007C162D"/>
    <w:rsid w:val="009320EF"/>
    <w:rsid w:val="00AC7C64"/>
    <w:rsid w:val="00C93735"/>
    <w:rsid w:val="00CB3175"/>
    <w:rsid w:val="00D1651B"/>
    <w:rsid w:val="00DA0F76"/>
    <w:rsid w:val="00DC0A15"/>
    <w:rsid w:val="00F854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51B11"/>
  <w15:chartTrackingRefBased/>
  <w15:docId w15:val="{7730615D-6D8E-45B7-8FB2-B7A8BCA0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BDF"/>
    <w:rPr>
      <w:rFonts w:ascii="Segoe UI" w:hAnsi="Segoe UI" w:cs="Segoe UI"/>
      <w:sz w:val="18"/>
      <w:szCs w:val="18"/>
    </w:rPr>
  </w:style>
  <w:style w:type="paragraph" w:styleId="NoSpacing">
    <w:name w:val="No Spacing"/>
    <w:uiPriority w:val="1"/>
    <w:qFormat/>
    <w:rsid w:val="004F4BDF"/>
    <w:pPr>
      <w:spacing w:after="0" w:line="240" w:lineRule="auto"/>
    </w:pPr>
  </w:style>
  <w:style w:type="paragraph" w:styleId="Header">
    <w:name w:val="header"/>
    <w:basedOn w:val="Normal"/>
    <w:link w:val="HeaderChar"/>
    <w:uiPriority w:val="99"/>
    <w:unhideWhenUsed/>
    <w:rsid w:val="00762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9AB"/>
  </w:style>
  <w:style w:type="paragraph" w:styleId="Footer">
    <w:name w:val="footer"/>
    <w:basedOn w:val="Normal"/>
    <w:link w:val="FooterChar"/>
    <w:uiPriority w:val="99"/>
    <w:unhideWhenUsed/>
    <w:rsid w:val="00762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Chaim Axelrod</dc:creator>
  <cp:keywords/>
  <dc:description/>
  <cp:lastModifiedBy>Chaim Axelrod</cp:lastModifiedBy>
  <cp:revision>2</cp:revision>
  <cp:lastPrinted>2017-10-31T23:19:00Z</cp:lastPrinted>
  <dcterms:created xsi:type="dcterms:W3CDTF">2017-10-31T18:43:00Z</dcterms:created>
  <dcterms:modified xsi:type="dcterms:W3CDTF">2017-11-01T01:10:00Z</dcterms:modified>
</cp:coreProperties>
</file>