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6A57ACFB"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D95CD0">
        <w:rPr>
          <w:rFonts w:ascii="David" w:hAnsi="David" w:cs="David" w:hint="cs"/>
          <w:b/>
          <w:bCs/>
          <w:sz w:val="32"/>
          <w:szCs w:val="32"/>
          <w:u w:val="single"/>
          <w:rtl/>
        </w:rPr>
        <w:t>ש</w:t>
      </w:r>
      <w:r w:rsidR="00DB6B38">
        <w:rPr>
          <w:rFonts w:ascii="David" w:hAnsi="David" w:cs="David" w:hint="cs"/>
          <w:b/>
          <w:bCs/>
          <w:sz w:val="32"/>
          <w:szCs w:val="32"/>
          <w:u w:val="single"/>
          <w:rtl/>
        </w:rPr>
        <w:t>לישי</w:t>
      </w:r>
      <w:r w:rsidR="00221E60">
        <w:rPr>
          <w:rFonts w:ascii="David" w:hAnsi="David" w:cs="David" w:hint="cs"/>
          <w:b/>
          <w:bCs/>
          <w:sz w:val="32"/>
          <w:szCs w:val="32"/>
          <w:u w:val="single"/>
          <w:rtl/>
        </w:rPr>
        <w:t>,</w:t>
      </w:r>
      <w:r w:rsidR="00D95CD0">
        <w:rPr>
          <w:rFonts w:ascii="David" w:hAnsi="David" w:cs="David" w:hint="cs"/>
          <w:b/>
          <w:bCs/>
          <w:sz w:val="32"/>
          <w:szCs w:val="32"/>
          <w:u w:val="single"/>
          <w:rtl/>
        </w:rPr>
        <w:t xml:space="preserve"> כ</w:t>
      </w:r>
      <w:r w:rsidR="00DB6B38">
        <w:rPr>
          <w:rFonts w:ascii="David" w:hAnsi="David" w:cs="David" w:hint="cs"/>
          <w:b/>
          <w:bCs/>
          <w:sz w:val="32"/>
          <w:szCs w:val="32"/>
          <w:u w:val="single"/>
          <w:rtl/>
        </w:rPr>
        <w:t>ב</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586A74F6" w14:textId="7FF81CBE" w:rsidR="007A01A9" w:rsidRPr="00533049" w:rsidRDefault="00D95CD0" w:rsidP="00DB6B38">
      <w:pPr>
        <w:pStyle w:val="ListParagraph"/>
        <w:numPr>
          <w:ilvl w:val="0"/>
          <w:numId w:val="20"/>
        </w:numPr>
        <w:bidi/>
        <w:rPr>
          <w:rFonts w:ascii="David" w:hAnsi="David" w:cs="David"/>
          <w:b/>
          <w:bCs/>
          <w:sz w:val="44"/>
          <w:szCs w:val="44"/>
        </w:rPr>
      </w:pPr>
      <w:r>
        <w:rPr>
          <w:rFonts w:ascii="David" w:hAnsi="David" w:cs="David" w:hint="cs"/>
          <w:sz w:val="32"/>
          <w:szCs w:val="32"/>
          <w:rtl/>
        </w:rPr>
        <w:t>גמ' ע"ז דף ל</w:t>
      </w:r>
      <w:r w:rsidR="00DB6B38">
        <w:rPr>
          <w:rFonts w:ascii="David" w:hAnsi="David" w:cs="David" w:hint="cs"/>
          <w:sz w:val="32"/>
          <w:szCs w:val="32"/>
          <w:rtl/>
        </w:rPr>
        <w:t xml:space="preserve">ח: "אמר </w:t>
      </w:r>
      <w:proofErr w:type="spellStart"/>
      <w:r w:rsidR="00DB6B38">
        <w:rPr>
          <w:rFonts w:ascii="David" w:hAnsi="David" w:cs="David" w:hint="cs"/>
          <w:sz w:val="32"/>
          <w:szCs w:val="32"/>
          <w:rtl/>
        </w:rPr>
        <w:t>רבינא</w:t>
      </w:r>
      <w:proofErr w:type="spellEnd"/>
      <w:r w:rsidR="00DB6B38">
        <w:rPr>
          <w:rFonts w:ascii="David" w:hAnsi="David" w:cs="David" w:hint="cs"/>
          <w:sz w:val="32"/>
          <w:szCs w:val="32"/>
          <w:rtl/>
        </w:rPr>
        <w:t xml:space="preserve">" עד "שפיר דמי" עם </w:t>
      </w:r>
      <w:proofErr w:type="spellStart"/>
      <w:r w:rsidR="00DB6B38">
        <w:rPr>
          <w:rFonts w:ascii="David" w:hAnsi="David" w:cs="David" w:hint="cs"/>
          <w:sz w:val="32"/>
          <w:szCs w:val="32"/>
          <w:rtl/>
        </w:rPr>
        <w:t>פירש"י</w:t>
      </w:r>
      <w:proofErr w:type="spellEnd"/>
      <w:r w:rsidR="00DB6B38">
        <w:rPr>
          <w:rFonts w:ascii="David" w:hAnsi="David" w:cs="David" w:hint="cs"/>
          <w:sz w:val="32"/>
          <w:szCs w:val="32"/>
          <w:rtl/>
        </w:rPr>
        <w:t xml:space="preserve"> </w:t>
      </w:r>
      <w:proofErr w:type="spellStart"/>
      <w:r w:rsidR="00DB6B38">
        <w:rPr>
          <w:rFonts w:ascii="David" w:hAnsi="David" w:cs="David" w:hint="cs"/>
          <w:sz w:val="32"/>
          <w:szCs w:val="32"/>
          <w:rtl/>
        </w:rPr>
        <w:t>ותוס</w:t>
      </w:r>
      <w:proofErr w:type="spellEnd"/>
      <w:r w:rsidR="00DB6B38">
        <w:rPr>
          <w:rFonts w:ascii="David" w:hAnsi="David" w:cs="David" w:hint="cs"/>
          <w:sz w:val="32"/>
          <w:szCs w:val="32"/>
          <w:rtl/>
        </w:rPr>
        <w:t xml:space="preserve">' שם, </w:t>
      </w:r>
      <w:proofErr w:type="spellStart"/>
      <w:r w:rsidR="00DB6B38">
        <w:rPr>
          <w:rFonts w:ascii="David" w:hAnsi="David" w:cs="David" w:hint="cs"/>
          <w:sz w:val="32"/>
          <w:szCs w:val="32"/>
          <w:rtl/>
        </w:rPr>
        <w:t>ר"ן</w:t>
      </w:r>
      <w:proofErr w:type="spellEnd"/>
      <w:r w:rsidR="00DB6B38">
        <w:rPr>
          <w:rFonts w:ascii="David" w:hAnsi="David" w:cs="David" w:hint="cs"/>
          <w:sz w:val="32"/>
          <w:szCs w:val="32"/>
          <w:rtl/>
        </w:rPr>
        <w:t xml:space="preserve"> שם</w:t>
      </w:r>
      <w:r w:rsidR="00533049">
        <w:rPr>
          <w:rFonts w:ascii="David" w:hAnsi="David" w:cs="David" w:hint="cs"/>
          <w:sz w:val="32"/>
          <w:szCs w:val="32"/>
          <w:rtl/>
        </w:rPr>
        <w:t xml:space="preserve">, ט"ז כאן </w:t>
      </w:r>
      <w:proofErr w:type="spellStart"/>
      <w:r w:rsidR="00533049">
        <w:rPr>
          <w:rFonts w:ascii="David" w:hAnsi="David" w:cs="David" w:hint="cs"/>
          <w:sz w:val="32"/>
          <w:szCs w:val="32"/>
          <w:rtl/>
        </w:rPr>
        <w:t>סק"ז</w:t>
      </w:r>
      <w:proofErr w:type="spellEnd"/>
    </w:p>
    <w:p w14:paraId="6C73A2FA" w14:textId="602501A0" w:rsidR="00533049" w:rsidRPr="00533049" w:rsidRDefault="00533049" w:rsidP="00533049">
      <w:pPr>
        <w:pStyle w:val="ListParagraph"/>
        <w:numPr>
          <w:ilvl w:val="0"/>
          <w:numId w:val="20"/>
        </w:numPr>
        <w:bidi/>
        <w:rPr>
          <w:rFonts w:ascii="David" w:hAnsi="David" w:cs="David"/>
          <w:b/>
          <w:bCs/>
          <w:sz w:val="44"/>
          <w:szCs w:val="44"/>
        </w:rPr>
      </w:pPr>
      <w:r>
        <w:rPr>
          <w:rFonts w:ascii="David" w:hAnsi="David" w:cs="David" w:hint="cs"/>
          <w:sz w:val="32"/>
          <w:szCs w:val="32"/>
          <w:rtl/>
        </w:rPr>
        <w:t xml:space="preserve">ב"י </w:t>
      </w:r>
      <w:proofErr w:type="spellStart"/>
      <w:r>
        <w:rPr>
          <w:rFonts w:ascii="David" w:hAnsi="David" w:cs="David" w:hint="cs"/>
          <w:sz w:val="32"/>
          <w:szCs w:val="32"/>
          <w:rtl/>
        </w:rPr>
        <w:t>וד"מ</w:t>
      </w:r>
      <w:proofErr w:type="spellEnd"/>
      <w:r>
        <w:rPr>
          <w:rFonts w:ascii="David" w:hAnsi="David" w:cs="David" w:hint="cs"/>
          <w:sz w:val="32"/>
          <w:szCs w:val="32"/>
          <w:rtl/>
        </w:rPr>
        <w:t xml:space="preserve"> סע' ז', </w:t>
      </w:r>
      <w:proofErr w:type="spellStart"/>
      <w:r>
        <w:rPr>
          <w:rFonts w:ascii="David" w:hAnsi="David" w:cs="David" w:hint="cs"/>
          <w:sz w:val="32"/>
          <w:szCs w:val="32"/>
          <w:rtl/>
        </w:rPr>
        <w:t>ר"ן</w:t>
      </w:r>
      <w:proofErr w:type="spellEnd"/>
      <w:r>
        <w:rPr>
          <w:rFonts w:ascii="David" w:hAnsi="David" w:cs="David" w:hint="cs"/>
          <w:sz w:val="32"/>
          <w:szCs w:val="32"/>
          <w:rtl/>
        </w:rPr>
        <w:t xml:space="preserve"> שם </w:t>
      </w:r>
      <w:proofErr w:type="spellStart"/>
      <w:r>
        <w:rPr>
          <w:rFonts w:ascii="David" w:hAnsi="David" w:cs="David" w:hint="cs"/>
          <w:sz w:val="32"/>
          <w:szCs w:val="32"/>
          <w:rtl/>
        </w:rPr>
        <w:t>ורא"ש</w:t>
      </w:r>
      <w:proofErr w:type="spellEnd"/>
      <w:r>
        <w:rPr>
          <w:rFonts w:ascii="David" w:hAnsi="David" w:cs="David" w:hint="cs"/>
          <w:sz w:val="32"/>
          <w:szCs w:val="32"/>
          <w:rtl/>
        </w:rPr>
        <w:t xml:space="preserve"> סי' לג'</w:t>
      </w:r>
    </w:p>
    <w:p w14:paraId="06BC2EF2" w14:textId="09E421BB" w:rsidR="00533049" w:rsidRDefault="00533049" w:rsidP="00533049">
      <w:pPr>
        <w:pStyle w:val="ListParagraph"/>
        <w:numPr>
          <w:ilvl w:val="0"/>
          <w:numId w:val="20"/>
        </w:numPr>
        <w:bidi/>
        <w:rPr>
          <w:rFonts w:ascii="David" w:hAnsi="David" w:cs="David"/>
          <w:b/>
          <w:bCs/>
          <w:sz w:val="44"/>
          <w:szCs w:val="44"/>
        </w:rPr>
      </w:pPr>
      <w:proofErr w:type="spellStart"/>
      <w:r>
        <w:rPr>
          <w:rFonts w:ascii="David" w:hAnsi="David" w:cs="David" w:hint="cs"/>
          <w:sz w:val="32"/>
          <w:szCs w:val="32"/>
          <w:rtl/>
        </w:rPr>
        <w:t>שו"ע</w:t>
      </w:r>
      <w:proofErr w:type="spellEnd"/>
      <w:r>
        <w:rPr>
          <w:rFonts w:ascii="David" w:hAnsi="David" w:cs="David" w:hint="cs"/>
          <w:sz w:val="32"/>
          <w:szCs w:val="32"/>
          <w:rtl/>
        </w:rPr>
        <w:t xml:space="preserve"> שם, </w:t>
      </w:r>
      <w:proofErr w:type="spellStart"/>
      <w:r>
        <w:rPr>
          <w:rFonts w:ascii="David" w:hAnsi="David" w:cs="David" w:hint="cs"/>
          <w:sz w:val="32"/>
          <w:szCs w:val="32"/>
          <w:rtl/>
        </w:rPr>
        <w:t>ערוה"ש</w:t>
      </w:r>
      <w:proofErr w:type="spellEnd"/>
      <w:r>
        <w:rPr>
          <w:rFonts w:ascii="David" w:hAnsi="David" w:cs="David" w:hint="cs"/>
          <w:sz w:val="32"/>
          <w:szCs w:val="32"/>
          <w:rtl/>
        </w:rPr>
        <w:t xml:space="preserve"> סע' מד'</w:t>
      </w:r>
    </w:p>
    <w:p w14:paraId="6B67DEDB" w14:textId="77777777" w:rsidR="007A01A9" w:rsidRDefault="007A01A9" w:rsidP="007A01A9">
      <w:pPr>
        <w:bidi/>
        <w:jc w:val="center"/>
        <w:rPr>
          <w:rFonts w:ascii="David" w:hAnsi="David" w:cs="David"/>
          <w:b/>
          <w:bCs/>
          <w:sz w:val="44"/>
          <w:szCs w:val="44"/>
        </w:rPr>
      </w:pPr>
    </w:p>
    <w:p w14:paraId="6BBB976E" w14:textId="77777777" w:rsidR="007A01A9" w:rsidRDefault="007A01A9" w:rsidP="007A01A9">
      <w:pPr>
        <w:bidi/>
        <w:jc w:val="center"/>
        <w:rPr>
          <w:rFonts w:ascii="David" w:hAnsi="David" w:cs="David"/>
          <w:b/>
          <w:bCs/>
          <w:sz w:val="44"/>
          <w:szCs w:val="44"/>
        </w:rPr>
      </w:pPr>
    </w:p>
    <w:p w14:paraId="040D7498" w14:textId="0ADD6D6D" w:rsidR="0061362C" w:rsidRDefault="00E70A08" w:rsidP="007A01A9">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693282F9" w14:textId="6CB29472" w:rsidR="00DB6B61" w:rsidRDefault="00DB6B61" w:rsidP="00DB6B61">
      <w:pPr>
        <w:bidi/>
        <w:jc w:val="both"/>
        <w:rPr>
          <w:rFonts w:ascii="David" w:hAnsi="David" w:cs="David"/>
          <w:sz w:val="24"/>
          <w:szCs w:val="24"/>
          <w:rtl/>
        </w:rPr>
      </w:pPr>
    </w:p>
    <w:p w14:paraId="74EB8D38" w14:textId="77777777" w:rsidR="004C64AE" w:rsidRDefault="004C64AE" w:rsidP="00097D41">
      <w:pPr>
        <w:bidi/>
        <w:jc w:val="both"/>
        <w:rPr>
          <w:rFonts w:ascii="David" w:hAnsi="David" w:cs="David"/>
          <w:sz w:val="24"/>
          <w:szCs w:val="24"/>
          <w:rtl/>
        </w:rPr>
      </w:pPr>
    </w:p>
    <w:p w14:paraId="4CBA20A5" w14:textId="453F172D" w:rsidR="004C64AE" w:rsidRDefault="004C64AE" w:rsidP="004C64AE">
      <w:pPr>
        <w:bidi/>
        <w:jc w:val="both"/>
        <w:rPr>
          <w:rFonts w:ascii="David" w:hAnsi="David" w:cs="David"/>
          <w:sz w:val="24"/>
          <w:szCs w:val="24"/>
          <w:rtl/>
        </w:rPr>
      </w:pPr>
    </w:p>
    <w:p w14:paraId="2068E062" w14:textId="7274CA91" w:rsidR="00DB6B38" w:rsidRDefault="00DB6B38" w:rsidP="00DB6B38">
      <w:pPr>
        <w:bidi/>
        <w:jc w:val="both"/>
        <w:rPr>
          <w:rFonts w:ascii="David" w:hAnsi="David" w:cs="David"/>
          <w:sz w:val="24"/>
          <w:szCs w:val="24"/>
          <w:rtl/>
        </w:rPr>
      </w:pPr>
    </w:p>
    <w:p w14:paraId="1FA12E2A" w14:textId="77777777" w:rsidR="00D87295" w:rsidRDefault="00D87295" w:rsidP="00DB6B38">
      <w:pPr>
        <w:bidi/>
        <w:jc w:val="both"/>
        <w:rPr>
          <w:rFonts w:ascii="David" w:hAnsi="David" w:cs="David"/>
          <w:sz w:val="24"/>
          <w:szCs w:val="24"/>
          <w:rtl/>
        </w:rPr>
      </w:pPr>
    </w:p>
    <w:p w14:paraId="3A883A6E" w14:textId="12A00309" w:rsidR="00DB6B38" w:rsidRPr="00DB6B38" w:rsidRDefault="00DB6B38" w:rsidP="00D87295">
      <w:pPr>
        <w:bidi/>
        <w:jc w:val="both"/>
        <w:rPr>
          <w:rFonts w:ascii="David" w:hAnsi="David" w:cs="David"/>
          <w:sz w:val="24"/>
          <w:szCs w:val="24"/>
        </w:rPr>
      </w:pPr>
      <w:proofErr w:type="spellStart"/>
      <w:r w:rsidRPr="00DB6B38">
        <w:rPr>
          <w:rFonts w:ascii="David" w:hAnsi="David" w:cs="David"/>
          <w:sz w:val="24"/>
          <w:szCs w:val="24"/>
          <w:rtl/>
        </w:rPr>
        <w:t>הר"ן</w:t>
      </w:r>
      <w:proofErr w:type="spellEnd"/>
      <w:r w:rsidRPr="00DB6B38">
        <w:rPr>
          <w:rFonts w:ascii="David" w:hAnsi="David" w:cs="David"/>
          <w:sz w:val="24"/>
          <w:szCs w:val="24"/>
          <w:rtl/>
        </w:rPr>
        <w:t xml:space="preserve"> על </w:t>
      </w:r>
      <w:proofErr w:type="spellStart"/>
      <w:r w:rsidRPr="00DB6B38">
        <w:rPr>
          <w:rFonts w:ascii="David" w:hAnsi="David" w:cs="David"/>
          <w:sz w:val="24"/>
          <w:szCs w:val="24"/>
          <w:rtl/>
        </w:rPr>
        <w:t>הרי"ף</w:t>
      </w:r>
      <w:proofErr w:type="spellEnd"/>
      <w:r w:rsidRPr="00DB6B38">
        <w:rPr>
          <w:rFonts w:ascii="David" w:hAnsi="David" w:cs="David"/>
          <w:sz w:val="24"/>
          <w:szCs w:val="24"/>
          <w:rtl/>
        </w:rPr>
        <w:t xml:space="preserve"> מסכת עבודה זרה דף טו עמוד ב</w:t>
      </w:r>
    </w:p>
    <w:p w14:paraId="4E2DBF02" w14:textId="1C4D3FC0" w:rsidR="00DB6B38" w:rsidRDefault="00DB6B38" w:rsidP="00DB6B38">
      <w:pPr>
        <w:bidi/>
        <w:jc w:val="both"/>
        <w:rPr>
          <w:rFonts w:ascii="David" w:hAnsi="David" w:cs="David"/>
          <w:sz w:val="24"/>
          <w:szCs w:val="24"/>
          <w:rtl/>
        </w:rPr>
      </w:pPr>
      <w:r w:rsidRPr="00DB6B38">
        <w:rPr>
          <w:rFonts w:ascii="David" w:hAnsi="David" w:cs="David"/>
          <w:sz w:val="24"/>
          <w:szCs w:val="24"/>
          <w:rtl/>
        </w:rPr>
        <w:t xml:space="preserve">א"נ שגר ישראל ואפה עובד כוכבים שרי. מיהו </w:t>
      </w:r>
      <w:proofErr w:type="spellStart"/>
      <w:r w:rsidRPr="00DB6B38">
        <w:rPr>
          <w:rFonts w:ascii="David" w:hAnsi="David" w:cs="David"/>
          <w:sz w:val="24"/>
          <w:szCs w:val="24"/>
          <w:rtl/>
        </w:rPr>
        <w:t>דוקא</w:t>
      </w:r>
      <w:proofErr w:type="spellEnd"/>
      <w:r w:rsidRPr="00DB6B38">
        <w:rPr>
          <w:rFonts w:ascii="David" w:hAnsi="David" w:cs="David"/>
          <w:sz w:val="24"/>
          <w:szCs w:val="24"/>
          <w:rtl/>
        </w:rPr>
        <w:t xml:space="preserve"> בפת לפי ששגירת התנור היא מלאכה מיוחדת בו אבל בשאר תבשילין לא והכי </w:t>
      </w:r>
      <w:proofErr w:type="spellStart"/>
      <w:r w:rsidRPr="00DB6B38">
        <w:rPr>
          <w:rFonts w:ascii="David" w:hAnsi="David" w:cs="David"/>
          <w:sz w:val="24"/>
          <w:szCs w:val="24"/>
          <w:rtl/>
        </w:rPr>
        <w:t>מוכחא</w:t>
      </w:r>
      <w:proofErr w:type="spellEnd"/>
      <w:r w:rsidRPr="00DB6B38">
        <w:rPr>
          <w:rFonts w:ascii="David" w:hAnsi="David" w:cs="David"/>
          <w:sz w:val="24"/>
          <w:szCs w:val="24"/>
          <w:rtl/>
        </w:rPr>
        <w:t xml:space="preserve"> כולה שמעתין </w:t>
      </w:r>
      <w:proofErr w:type="spellStart"/>
      <w:r w:rsidRPr="00DB6B38">
        <w:rPr>
          <w:rFonts w:ascii="David" w:hAnsi="David" w:cs="David"/>
          <w:sz w:val="24"/>
          <w:szCs w:val="24"/>
          <w:rtl/>
        </w:rPr>
        <w:t>דאמרינן</w:t>
      </w:r>
      <w:proofErr w:type="spellEnd"/>
      <w:r w:rsidRPr="00DB6B38">
        <w:rPr>
          <w:rFonts w:ascii="David" w:hAnsi="David" w:cs="David"/>
          <w:sz w:val="24"/>
          <w:szCs w:val="24"/>
          <w:rtl/>
        </w:rPr>
        <w:t xml:space="preserve"> שופתת </w:t>
      </w:r>
      <w:proofErr w:type="spellStart"/>
      <w:r w:rsidRPr="00DB6B38">
        <w:rPr>
          <w:rFonts w:ascii="David" w:hAnsi="David" w:cs="David"/>
          <w:sz w:val="24"/>
          <w:szCs w:val="24"/>
          <w:rtl/>
        </w:rPr>
        <w:t>אשה</w:t>
      </w:r>
      <w:proofErr w:type="spellEnd"/>
      <w:r w:rsidRPr="00DB6B38">
        <w:rPr>
          <w:rFonts w:ascii="David" w:hAnsi="David" w:cs="David"/>
          <w:sz w:val="24"/>
          <w:szCs w:val="24"/>
          <w:rtl/>
        </w:rPr>
        <w:t xml:space="preserve"> קדרה </w:t>
      </w:r>
      <w:proofErr w:type="spellStart"/>
      <w:r w:rsidRPr="00DB6B38">
        <w:rPr>
          <w:rFonts w:ascii="David" w:hAnsi="David" w:cs="David"/>
          <w:sz w:val="24"/>
          <w:szCs w:val="24"/>
          <w:rtl/>
        </w:rPr>
        <w:t>ואמרינן</w:t>
      </w:r>
      <w:proofErr w:type="spellEnd"/>
      <w:r w:rsidRPr="00DB6B38">
        <w:rPr>
          <w:rFonts w:ascii="David" w:hAnsi="David" w:cs="David"/>
          <w:sz w:val="24"/>
          <w:szCs w:val="24"/>
          <w:rtl/>
        </w:rPr>
        <w:t xml:space="preserve"> הניח ישראל בשר ע"ג גחלים ומשמע </w:t>
      </w:r>
      <w:proofErr w:type="spellStart"/>
      <w:r w:rsidRPr="00DB6B38">
        <w:rPr>
          <w:rFonts w:ascii="David" w:hAnsi="David" w:cs="David"/>
          <w:sz w:val="24"/>
          <w:szCs w:val="24"/>
          <w:rtl/>
        </w:rPr>
        <w:t>דהדלקת</w:t>
      </w:r>
      <w:proofErr w:type="spellEnd"/>
      <w:r w:rsidRPr="00DB6B38">
        <w:rPr>
          <w:rFonts w:ascii="David" w:hAnsi="David" w:cs="David"/>
          <w:sz w:val="24"/>
          <w:szCs w:val="24"/>
          <w:rtl/>
        </w:rPr>
        <w:t xml:space="preserve"> האש בלחוד לא מהני וכן כתבו הראשונים ז"ל ואין בדבר ספק כלל וכבר כתבתי למעלה מה שנראה לי </w:t>
      </w:r>
      <w:proofErr w:type="spellStart"/>
      <w:r w:rsidRPr="00DB6B38">
        <w:rPr>
          <w:rFonts w:ascii="David" w:hAnsi="David" w:cs="David"/>
          <w:sz w:val="24"/>
          <w:szCs w:val="24"/>
          <w:rtl/>
        </w:rPr>
        <w:t>דהא</w:t>
      </w:r>
      <w:proofErr w:type="spellEnd"/>
      <w:r w:rsidRPr="00DB6B38">
        <w:rPr>
          <w:rFonts w:ascii="David" w:hAnsi="David" w:cs="David"/>
          <w:sz w:val="24"/>
          <w:szCs w:val="24"/>
          <w:rtl/>
        </w:rPr>
        <w:t xml:space="preserve"> </w:t>
      </w:r>
      <w:proofErr w:type="spellStart"/>
      <w:r w:rsidRPr="00DB6B38">
        <w:rPr>
          <w:rFonts w:ascii="David" w:hAnsi="David" w:cs="David"/>
          <w:sz w:val="24"/>
          <w:szCs w:val="24"/>
          <w:rtl/>
        </w:rPr>
        <w:t>דאמר</w:t>
      </w:r>
      <w:proofErr w:type="spellEnd"/>
      <w:r w:rsidRPr="00DB6B38">
        <w:rPr>
          <w:rFonts w:ascii="David" w:hAnsi="David" w:cs="David"/>
          <w:sz w:val="24"/>
          <w:szCs w:val="24"/>
          <w:rtl/>
        </w:rPr>
        <w:t xml:space="preserve"> ר' יוחנן </w:t>
      </w:r>
      <w:proofErr w:type="spellStart"/>
      <w:r w:rsidRPr="00DB6B38">
        <w:rPr>
          <w:rFonts w:ascii="David" w:hAnsi="David" w:cs="David"/>
          <w:sz w:val="24"/>
          <w:szCs w:val="24"/>
          <w:rtl/>
        </w:rPr>
        <w:t>דוקא</w:t>
      </w:r>
      <w:proofErr w:type="spellEnd"/>
      <w:r w:rsidRPr="00DB6B38">
        <w:rPr>
          <w:rFonts w:ascii="David" w:hAnsi="David" w:cs="David"/>
          <w:sz w:val="24"/>
          <w:szCs w:val="24"/>
          <w:rtl/>
        </w:rPr>
        <w:t xml:space="preserve"> בפת שלנו אבל בפת שלהם אינה ניתרת במלאכות הללו:</w:t>
      </w:r>
    </w:p>
    <w:p w14:paraId="01552E9B" w14:textId="77777777" w:rsidR="00DB6B38" w:rsidRPr="00DB6B38" w:rsidRDefault="00DB6B38" w:rsidP="00DB6B38">
      <w:pPr>
        <w:bidi/>
        <w:jc w:val="both"/>
        <w:rPr>
          <w:rFonts w:ascii="David" w:hAnsi="David" w:cs="David"/>
          <w:sz w:val="24"/>
          <w:szCs w:val="24"/>
        </w:rPr>
      </w:pPr>
      <w:r w:rsidRPr="00DB6B38">
        <w:rPr>
          <w:rFonts w:ascii="David" w:hAnsi="David" w:cs="David"/>
          <w:sz w:val="24"/>
          <w:szCs w:val="24"/>
          <w:rtl/>
        </w:rPr>
        <w:t xml:space="preserve">ט"ז יורה דעה סימן </w:t>
      </w:r>
      <w:proofErr w:type="spellStart"/>
      <w:r w:rsidRPr="00DB6B38">
        <w:rPr>
          <w:rFonts w:ascii="David" w:hAnsi="David" w:cs="David"/>
          <w:sz w:val="24"/>
          <w:szCs w:val="24"/>
          <w:rtl/>
        </w:rPr>
        <w:t>קיג</w:t>
      </w:r>
      <w:proofErr w:type="spellEnd"/>
      <w:r w:rsidRPr="00DB6B38">
        <w:rPr>
          <w:rFonts w:ascii="David" w:hAnsi="David" w:cs="David"/>
          <w:sz w:val="24"/>
          <w:szCs w:val="24"/>
          <w:rtl/>
        </w:rPr>
        <w:t xml:space="preserve"> </w:t>
      </w:r>
      <w:proofErr w:type="spellStart"/>
      <w:r w:rsidRPr="00DB6B38">
        <w:rPr>
          <w:rFonts w:ascii="David" w:hAnsi="David" w:cs="David"/>
          <w:sz w:val="24"/>
          <w:szCs w:val="24"/>
          <w:rtl/>
        </w:rPr>
        <w:t>ס"ק</w:t>
      </w:r>
      <w:proofErr w:type="spellEnd"/>
      <w:r w:rsidRPr="00DB6B38">
        <w:rPr>
          <w:rFonts w:ascii="David" w:hAnsi="David" w:cs="David"/>
          <w:sz w:val="24"/>
          <w:szCs w:val="24"/>
          <w:rtl/>
        </w:rPr>
        <w:t xml:space="preserve"> ז</w:t>
      </w:r>
    </w:p>
    <w:p w14:paraId="5A937ACC" w14:textId="0A5A68EF" w:rsidR="00DB6B38" w:rsidRDefault="00DB6B38" w:rsidP="00DB6B38">
      <w:pPr>
        <w:bidi/>
        <w:jc w:val="both"/>
        <w:rPr>
          <w:rFonts w:ascii="David" w:hAnsi="David" w:cs="David"/>
          <w:sz w:val="24"/>
          <w:szCs w:val="24"/>
          <w:rtl/>
        </w:rPr>
      </w:pPr>
      <w:r w:rsidRPr="00DB6B38">
        <w:rPr>
          <w:rFonts w:ascii="David" w:hAnsi="David" w:cs="David"/>
          <w:sz w:val="24"/>
          <w:szCs w:val="24"/>
          <w:rtl/>
        </w:rPr>
        <w:t xml:space="preserve">אלא בפת. </w:t>
      </w:r>
      <w:proofErr w:type="spellStart"/>
      <w:r w:rsidRPr="00DB6B38">
        <w:rPr>
          <w:rFonts w:ascii="David" w:hAnsi="David" w:cs="David"/>
          <w:sz w:val="24"/>
          <w:szCs w:val="24"/>
          <w:rtl/>
        </w:rPr>
        <w:t>בר"ן</w:t>
      </w:r>
      <w:proofErr w:type="spellEnd"/>
      <w:r w:rsidRPr="00DB6B38">
        <w:rPr>
          <w:rFonts w:ascii="David" w:hAnsi="David" w:cs="David"/>
          <w:sz w:val="24"/>
          <w:szCs w:val="24"/>
          <w:rtl/>
        </w:rPr>
        <w:t xml:space="preserve"> כתוב הטעם ששגירת התנור בפת מלאכה מיוחדת בו וב"י מביאו עכ"ל נראה פירושו שבפת צריך להסיק התנור ולהוציא כל הגחלים קודם שיאפה הלחם מה שאין כן בשאר תבשיל מסיק האור [ו]בשעה שהתבשיל מתבשל מוסיף והולך תמיד ע"כ לא ניכר כ"כ מעשה ישראל:</w:t>
      </w:r>
    </w:p>
    <w:p w14:paraId="1383C6D5" w14:textId="77777777" w:rsidR="00DB6B38" w:rsidRPr="00DB6B38" w:rsidRDefault="00DB6B38" w:rsidP="00DB6B38">
      <w:pPr>
        <w:bidi/>
        <w:jc w:val="both"/>
        <w:rPr>
          <w:rFonts w:ascii="David" w:hAnsi="David" w:cs="David"/>
          <w:sz w:val="24"/>
          <w:szCs w:val="24"/>
        </w:rPr>
      </w:pPr>
      <w:r w:rsidRPr="00DB6B38">
        <w:rPr>
          <w:rFonts w:ascii="David" w:hAnsi="David" w:cs="David"/>
          <w:sz w:val="24"/>
          <w:szCs w:val="24"/>
          <w:rtl/>
        </w:rPr>
        <w:t xml:space="preserve">בית יוסף יורה דעה סימן </w:t>
      </w:r>
      <w:proofErr w:type="spellStart"/>
      <w:r w:rsidRPr="00DB6B38">
        <w:rPr>
          <w:rFonts w:ascii="David" w:hAnsi="David" w:cs="David"/>
          <w:sz w:val="24"/>
          <w:szCs w:val="24"/>
          <w:rtl/>
        </w:rPr>
        <w:t>קיג</w:t>
      </w:r>
      <w:proofErr w:type="spellEnd"/>
    </w:p>
    <w:p w14:paraId="49784841" w14:textId="2C76B759" w:rsidR="00DB6B38" w:rsidRDefault="00DB6B38" w:rsidP="00DB6B38">
      <w:pPr>
        <w:bidi/>
        <w:jc w:val="both"/>
        <w:rPr>
          <w:rFonts w:ascii="David" w:hAnsi="David" w:cs="David"/>
          <w:sz w:val="24"/>
          <w:szCs w:val="24"/>
          <w:rtl/>
        </w:rPr>
      </w:pPr>
      <w:proofErr w:type="spellStart"/>
      <w:r w:rsidRPr="00DB6B38">
        <w:rPr>
          <w:rFonts w:ascii="David" w:hAnsi="David" w:cs="David"/>
          <w:sz w:val="24"/>
          <w:szCs w:val="24"/>
          <w:rtl/>
        </w:rPr>
        <w:t>והר"ן</w:t>
      </w:r>
      <w:proofErr w:type="spellEnd"/>
      <w:r w:rsidRPr="00DB6B38">
        <w:rPr>
          <w:rFonts w:ascii="David" w:hAnsi="David" w:cs="David"/>
          <w:sz w:val="24"/>
          <w:szCs w:val="24"/>
          <w:rtl/>
        </w:rPr>
        <w:t xml:space="preserve"> (טו: ד"ה פת שלש) כתב גבי פת שלש מלאכות יש בה דאי שגר ישראל ואפה גוי שרי </w:t>
      </w:r>
      <w:proofErr w:type="spellStart"/>
      <w:r w:rsidRPr="00DB6B38">
        <w:rPr>
          <w:rFonts w:ascii="David" w:hAnsi="David" w:cs="David"/>
          <w:sz w:val="24"/>
          <w:szCs w:val="24"/>
          <w:rtl/>
        </w:rPr>
        <w:t>ודוקא</w:t>
      </w:r>
      <w:proofErr w:type="spellEnd"/>
      <w:r w:rsidRPr="00DB6B38">
        <w:rPr>
          <w:rFonts w:ascii="David" w:hAnsi="David" w:cs="David"/>
          <w:sz w:val="24"/>
          <w:szCs w:val="24"/>
          <w:rtl/>
        </w:rPr>
        <w:t xml:space="preserve"> בפת לפי ששגירת התנור היא מלאכה מיוחדת בו אבל בשאר תבשילין לא והכי </w:t>
      </w:r>
      <w:proofErr w:type="spellStart"/>
      <w:r w:rsidRPr="00DB6B38">
        <w:rPr>
          <w:rFonts w:ascii="David" w:hAnsi="David" w:cs="David"/>
          <w:sz w:val="24"/>
          <w:szCs w:val="24"/>
          <w:rtl/>
        </w:rPr>
        <w:t>מוכחא</w:t>
      </w:r>
      <w:proofErr w:type="spellEnd"/>
      <w:r w:rsidRPr="00DB6B38">
        <w:rPr>
          <w:rFonts w:ascii="David" w:hAnsi="David" w:cs="David"/>
          <w:sz w:val="24"/>
          <w:szCs w:val="24"/>
          <w:rtl/>
        </w:rPr>
        <w:t xml:space="preserve"> כולה שמעתין </w:t>
      </w:r>
      <w:proofErr w:type="spellStart"/>
      <w:r w:rsidRPr="00DB6B38">
        <w:rPr>
          <w:rFonts w:ascii="David" w:hAnsi="David" w:cs="David"/>
          <w:sz w:val="24"/>
          <w:szCs w:val="24"/>
          <w:rtl/>
        </w:rPr>
        <w:t>דאמרינן</w:t>
      </w:r>
      <w:proofErr w:type="spellEnd"/>
      <w:r w:rsidRPr="00DB6B38">
        <w:rPr>
          <w:rFonts w:ascii="David" w:hAnsi="David" w:cs="David"/>
          <w:sz w:val="24"/>
          <w:szCs w:val="24"/>
          <w:rtl/>
        </w:rPr>
        <w:t xml:space="preserve"> שופתת </w:t>
      </w:r>
      <w:proofErr w:type="spellStart"/>
      <w:r w:rsidRPr="00DB6B38">
        <w:rPr>
          <w:rFonts w:ascii="David" w:hAnsi="David" w:cs="David"/>
          <w:sz w:val="24"/>
          <w:szCs w:val="24"/>
          <w:rtl/>
        </w:rPr>
        <w:t>אשה</w:t>
      </w:r>
      <w:proofErr w:type="spellEnd"/>
      <w:r w:rsidRPr="00DB6B38">
        <w:rPr>
          <w:rFonts w:ascii="David" w:hAnsi="David" w:cs="David"/>
          <w:sz w:val="24"/>
          <w:szCs w:val="24"/>
          <w:rtl/>
        </w:rPr>
        <w:t xml:space="preserve"> קדרה </w:t>
      </w:r>
      <w:proofErr w:type="spellStart"/>
      <w:r w:rsidRPr="00DB6B38">
        <w:rPr>
          <w:rFonts w:ascii="David" w:hAnsi="David" w:cs="David"/>
          <w:sz w:val="24"/>
          <w:szCs w:val="24"/>
          <w:rtl/>
        </w:rPr>
        <w:t>ואמרינן</w:t>
      </w:r>
      <w:proofErr w:type="spellEnd"/>
      <w:r w:rsidRPr="00DB6B38">
        <w:rPr>
          <w:rFonts w:ascii="David" w:hAnsi="David" w:cs="David"/>
          <w:sz w:val="24"/>
          <w:szCs w:val="24"/>
          <w:rtl/>
        </w:rPr>
        <w:t xml:space="preserve"> הניח ישראל בשר ע"ג גחלים ומשמע </w:t>
      </w:r>
      <w:proofErr w:type="spellStart"/>
      <w:r w:rsidRPr="00DB6B38">
        <w:rPr>
          <w:rFonts w:ascii="David" w:hAnsi="David" w:cs="David"/>
          <w:sz w:val="24"/>
          <w:szCs w:val="24"/>
          <w:rtl/>
        </w:rPr>
        <w:t>דהדלקת</w:t>
      </w:r>
      <w:proofErr w:type="spellEnd"/>
      <w:r w:rsidRPr="00DB6B38">
        <w:rPr>
          <w:rFonts w:ascii="David" w:hAnsi="David" w:cs="David"/>
          <w:sz w:val="24"/>
          <w:szCs w:val="24"/>
          <w:rtl/>
        </w:rPr>
        <w:t xml:space="preserve"> האש בלחוד לא מהני וכן כתבו הראשונים ז"ל ואין בדבר זה ספק כלל ע"כ וכן נראה מדברי </w:t>
      </w:r>
      <w:proofErr w:type="spellStart"/>
      <w:r w:rsidRPr="00DB6B38">
        <w:rPr>
          <w:rFonts w:ascii="David" w:hAnsi="David" w:cs="David"/>
          <w:sz w:val="24"/>
          <w:szCs w:val="24"/>
          <w:rtl/>
        </w:rPr>
        <w:t>הרשב"א</w:t>
      </w:r>
      <w:proofErr w:type="spellEnd"/>
      <w:r w:rsidRPr="00DB6B38">
        <w:rPr>
          <w:rFonts w:ascii="David" w:hAnsi="David" w:cs="David"/>
          <w:sz w:val="24"/>
          <w:szCs w:val="24"/>
          <w:rtl/>
        </w:rPr>
        <w:t xml:space="preserve"> בסוף בית ג' (</w:t>
      </w:r>
      <w:proofErr w:type="spellStart"/>
      <w:r w:rsidRPr="00DB6B38">
        <w:rPr>
          <w:rFonts w:ascii="David" w:hAnsi="David" w:cs="David"/>
          <w:sz w:val="24"/>
          <w:szCs w:val="24"/>
          <w:rtl/>
        </w:rPr>
        <w:t>צה</w:t>
      </w:r>
      <w:proofErr w:type="spellEnd"/>
      <w:r w:rsidRPr="00DB6B38">
        <w:rPr>
          <w:rFonts w:ascii="David" w:hAnsi="David" w:cs="David"/>
          <w:sz w:val="24"/>
          <w:szCs w:val="24"/>
          <w:rtl/>
        </w:rPr>
        <w:t xml:space="preserve">.) וכן כתב באגרת התשובה לה"ר יונה ז"ל (אות לח) וכתב עוד </w:t>
      </w:r>
      <w:proofErr w:type="spellStart"/>
      <w:r w:rsidRPr="00DB6B38">
        <w:rPr>
          <w:rFonts w:ascii="David" w:hAnsi="David" w:cs="David"/>
          <w:sz w:val="24"/>
          <w:szCs w:val="24"/>
          <w:rtl/>
        </w:rPr>
        <w:t>ה"ר</w:t>
      </w:r>
      <w:proofErr w:type="spellEnd"/>
      <w:r w:rsidRPr="00DB6B38">
        <w:rPr>
          <w:rFonts w:ascii="David" w:hAnsi="David" w:cs="David"/>
          <w:sz w:val="24"/>
          <w:szCs w:val="24"/>
          <w:rtl/>
        </w:rPr>
        <w:t xml:space="preserve"> יונה שם (אות לט) לא </w:t>
      </w:r>
      <w:proofErr w:type="spellStart"/>
      <w:r w:rsidRPr="00DB6B38">
        <w:rPr>
          <w:rFonts w:ascii="David" w:hAnsi="David" w:cs="David"/>
          <w:sz w:val="24"/>
          <w:szCs w:val="24"/>
          <w:rtl/>
        </w:rPr>
        <w:t>יתן</w:t>
      </w:r>
      <w:proofErr w:type="spellEnd"/>
      <w:r w:rsidRPr="00DB6B38">
        <w:rPr>
          <w:rFonts w:ascii="David" w:hAnsi="David" w:cs="David"/>
          <w:sz w:val="24"/>
          <w:szCs w:val="24"/>
          <w:rtl/>
        </w:rPr>
        <w:t xml:space="preserve"> </w:t>
      </w:r>
      <w:proofErr w:type="spellStart"/>
      <w:r w:rsidRPr="00DB6B38">
        <w:rPr>
          <w:rFonts w:ascii="David" w:hAnsi="David" w:cs="David"/>
          <w:sz w:val="24"/>
          <w:szCs w:val="24"/>
          <w:rtl/>
        </w:rPr>
        <w:t>הנכרי</w:t>
      </w:r>
      <w:proofErr w:type="spellEnd"/>
      <w:r w:rsidRPr="00DB6B38">
        <w:rPr>
          <w:rFonts w:ascii="David" w:hAnsi="David" w:cs="David"/>
          <w:sz w:val="24"/>
          <w:szCs w:val="24"/>
          <w:rtl/>
        </w:rPr>
        <w:t xml:space="preserve"> המחבת לתוך האש אפילו השליך ישראל עץ אחד בתנור שאין התנור </w:t>
      </w:r>
      <w:proofErr w:type="spellStart"/>
      <w:r w:rsidRPr="00DB6B38">
        <w:rPr>
          <w:rFonts w:ascii="David" w:hAnsi="David" w:cs="David"/>
          <w:sz w:val="24"/>
          <w:szCs w:val="24"/>
          <w:rtl/>
        </w:rPr>
        <w:t>נכשר</w:t>
      </w:r>
      <w:proofErr w:type="spellEnd"/>
      <w:r w:rsidRPr="00DB6B38">
        <w:rPr>
          <w:rFonts w:ascii="David" w:hAnsi="David" w:cs="David"/>
          <w:sz w:val="24"/>
          <w:szCs w:val="24"/>
          <w:rtl/>
        </w:rPr>
        <w:t xml:space="preserve"> בהשלכת העץ אלא לאפות הפת בלבד אבל לא תבשיל אלא צריך </w:t>
      </w:r>
      <w:proofErr w:type="spellStart"/>
      <w:r w:rsidRPr="00DB6B38">
        <w:rPr>
          <w:rFonts w:ascii="David" w:hAnsi="David" w:cs="David"/>
          <w:sz w:val="24"/>
          <w:szCs w:val="24"/>
          <w:rtl/>
        </w:rPr>
        <w:t>שיתן</w:t>
      </w:r>
      <w:proofErr w:type="spellEnd"/>
      <w:r w:rsidRPr="00DB6B38">
        <w:rPr>
          <w:rFonts w:ascii="David" w:hAnsi="David" w:cs="David"/>
          <w:sz w:val="24"/>
          <w:szCs w:val="24"/>
          <w:rtl/>
        </w:rPr>
        <w:t xml:space="preserve"> היהודי את המחבת לתוך התנור למקום הראוי להתבשל שם עד כאן ומשמע דלפי דבריהם כל שכן </w:t>
      </w:r>
      <w:proofErr w:type="spellStart"/>
      <w:r w:rsidRPr="00DB6B38">
        <w:rPr>
          <w:rFonts w:ascii="David" w:hAnsi="David" w:cs="David"/>
          <w:sz w:val="24"/>
          <w:szCs w:val="24"/>
          <w:rtl/>
        </w:rPr>
        <w:t>דחיתוי</w:t>
      </w:r>
      <w:proofErr w:type="spellEnd"/>
      <w:r w:rsidRPr="00DB6B38">
        <w:rPr>
          <w:rFonts w:ascii="David" w:hAnsi="David" w:cs="David"/>
          <w:sz w:val="24"/>
          <w:szCs w:val="24"/>
          <w:rtl/>
        </w:rPr>
        <w:t xml:space="preserve"> באור לא מהני וכן כתב </w:t>
      </w:r>
      <w:proofErr w:type="spellStart"/>
      <w:r w:rsidRPr="00DB6B38">
        <w:rPr>
          <w:rFonts w:ascii="David" w:hAnsi="David" w:cs="David"/>
          <w:sz w:val="24"/>
          <w:szCs w:val="24"/>
          <w:rtl/>
        </w:rPr>
        <w:t>הריב"ש</w:t>
      </w:r>
      <w:proofErr w:type="spellEnd"/>
      <w:r w:rsidRPr="00DB6B38">
        <w:rPr>
          <w:rFonts w:ascii="David" w:hAnsi="David" w:cs="David"/>
          <w:sz w:val="24"/>
          <w:szCs w:val="24"/>
          <w:rtl/>
        </w:rPr>
        <w:t xml:space="preserve"> (בתשובה סימן </w:t>
      </w:r>
      <w:proofErr w:type="spellStart"/>
      <w:r w:rsidRPr="00DB6B38">
        <w:rPr>
          <w:rFonts w:ascii="David" w:hAnsi="David" w:cs="David"/>
          <w:sz w:val="24"/>
          <w:szCs w:val="24"/>
          <w:rtl/>
        </w:rPr>
        <w:t>תקיד</w:t>
      </w:r>
      <w:proofErr w:type="spellEnd"/>
      <w:r w:rsidRPr="00DB6B38">
        <w:rPr>
          <w:rFonts w:ascii="David" w:hAnsi="David" w:cs="David"/>
          <w:sz w:val="24"/>
          <w:szCs w:val="24"/>
          <w:rtl/>
        </w:rPr>
        <w:t xml:space="preserve">) וז"ל כבר הסכימו כל המפרשים שאין שגירת התנור מועיל אלא בפת אבל בשאר המתבשלים אין שגירת התנור ולא הדלקת האש מעלה ומורדת אלא ההנחה </w:t>
      </w:r>
      <w:proofErr w:type="spellStart"/>
      <w:r w:rsidRPr="00DB6B38">
        <w:rPr>
          <w:rFonts w:ascii="David" w:hAnsi="David" w:cs="David"/>
          <w:sz w:val="24"/>
          <w:szCs w:val="24"/>
          <w:rtl/>
        </w:rPr>
        <w:t>דוקא</w:t>
      </w:r>
      <w:proofErr w:type="spellEnd"/>
      <w:r w:rsidRPr="00DB6B38">
        <w:rPr>
          <w:rFonts w:ascii="David" w:hAnsi="David" w:cs="David"/>
          <w:sz w:val="24"/>
          <w:szCs w:val="24"/>
          <w:rtl/>
        </w:rPr>
        <w:t xml:space="preserve"> עכ"ל. ואם כן על </w:t>
      </w:r>
      <w:proofErr w:type="spellStart"/>
      <w:r w:rsidRPr="00DB6B38">
        <w:rPr>
          <w:rFonts w:ascii="David" w:hAnsi="David" w:cs="David"/>
          <w:sz w:val="24"/>
          <w:szCs w:val="24"/>
          <w:rtl/>
        </w:rPr>
        <w:t>כרחך</w:t>
      </w:r>
      <w:proofErr w:type="spellEnd"/>
      <w:r w:rsidRPr="00DB6B38">
        <w:rPr>
          <w:rFonts w:ascii="David" w:hAnsi="David" w:cs="David"/>
          <w:sz w:val="24"/>
          <w:szCs w:val="24"/>
          <w:rtl/>
        </w:rPr>
        <w:t xml:space="preserve"> האי היפך אבשר </w:t>
      </w:r>
      <w:proofErr w:type="spellStart"/>
      <w:r w:rsidRPr="00DB6B38">
        <w:rPr>
          <w:rFonts w:ascii="David" w:hAnsi="David" w:cs="David"/>
          <w:sz w:val="24"/>
          <w:szCs w:val="24"/>
          <w:rtl/>
        </w:rPr>
        <w:t>קאי</w:t>
      </w:r>
      <w:proofErr w:type="spellEnd"/>
      <w:r w:rsidRPr="00DB6B38">
        <w:rPr>
          <w:rFonts w:ascii="David" w:hAnsi="David" w:cs="David"/>
          <w:sz w:val="24"/>
          <w:szCs w:val="24"/>
          <w:rtl/>
        </w:rPr>
        <w:t xml:space="preserve"> כדברי הרמב"ם ומיהו יש לדחות ולומר </w:t>
      </w:r>
      <w:proofErr w:type="spellStart"/>
      <w:r w:rsidRPr="00DB6B38">
        <w:rPr>
          <w:rFonts w:ascii="David" w:hAnsi="David" w:cs="David"/>
          <w:sz w:val="24"/>
          <w:szCs w:val="24"/>
          <w:rtl/>
        </w:rPr>
        <w:t>דע"כ</w:t>
      </w:r>
      <w:proofErr w:type="spellEnd"/>
      <w:r w:rsidRPr="00DB6B38">
        <w:rPr>
          <w:rFonts w:ascii="David" w:hAnsi="David" w:cs="David"/>
          <w:sz w:val="24"/>
          <w:szCs w:val="24"/>
          <w:rtl/>
        </w:rPr>
        <w:t xml:space="preserve"> לא אמרו אלא בהדלקת האש שמאחר שהיא נעשית קודם שיניח הבשר לצלות אינה הוכחה שהוא מדליקו לצלות בשר אלא להתחמם בו או לבשל בו דברים שאינם עולים על שלחן מלכים או שהן נאכלים חיים מה שאין כן בתנור </w:t>
      </w:r>
      <w:proofErr w:type="spellStart"/>
      <w:r w:rsidRPr="00DB6B38">
        <w:rPr>
          <w:rFonts w:ascii="David" w:hAnsi="David" w:cs="David"/>
          <w:sz w:val="24"/>
          <w:szCs w:val="24"/>
          <w:rtl/>
        </w:rPr>
        <w:t>דסתמו</w:t>
      </w:r>
      <w:proofErr w:type="spellEnd"/>
      <w:r w:rsidRPr="00DB6B38">
        <w:rPr>
          <w:rFonts w:ascii="David" w:hAnsi="David" w:cs="David"/>
          <w:sz w:val="24"/>
          <w:szCs w:val="24"/>
          <w:rtl/>
        </w:rPr>
        <w:t xml:space="preserve"> אינו אלא לאפות בו אבל כשמחתה בגחלים בעוד הבשר עליהם ומקרב בישולו </w:t>
      </w:r>
      <w:proofErr w:type="spellStart"/>
      <w:r w:rsidRPr="00DB6B38">
        <w:rPr>
          <w:rFonts w:ascii="David" w:hAnsi="David" w:cs="David"/>
          <w:sz w:val="24"/>
          <w:szCs w:val="24"/>
          <w:rtl/>
        </w:rPr>
        <w:t>מישרא</w:t>
      </w:r>
      <w:proofErr w:type="spellEnd"/>
      <w:r w:rsidRPr="00DB6B38">
        <w:rPr>
          <w:rFonts w:ascii="David" w:hAnsi="David" w:cs="David"/>
          <w:sz w:val="24"/>
          <w:szCs w:val="24"/>
          <w:rtl/>
        </w:rPr>
        <w:t xml:space="preserve"> שרי אפילו לדעת </w:t>
      </w:r>
      <w:proofErr w:type="spellStart"/>
      <w:r w:rsidRPr="00DB6B38">
        <w:rPr>
          <w:rFonts w:ascii="David" w:hAnsi="David" w:cs="David"/>
          <w:sz w:val="24"/>
          <w:szCs w:val="24"/>
          <w:rtl/>
        </w:rPr>
        <w:t>הר"ן</w:t>
      </w:r>
      <w:proofErr w:type="spellEnd"/>
      <w:r w:rsidRPr="00DB6B38">
        <w:rPr>
          <w:rFonts w:ascii="David" w:hAnsi="David" w:cs="David"/>
          <w:sz w:val="24"/>
          <w:szCs w:val="24"/>
          <w:rtl/>
        </w:rPr>
        <w:t xml:space="preserve"> ודוחק:</w:t>
      </w:r>
    </w:p>
    <w:p w14:paraId="363F8D58" w14:textId="77777777" w:rsidR="00DB6B38" w:rsidRPr="00DB6B38" w:rsidRDefault="00DB6B38" w:rsidP="00DB6B38">
      <w:pPr>
        <w:bidi/>
        <w:jc w:val="both"/>
        <w:rPr>
          <w:rFonts w:ascii="David" w:hAnsi="David" w:cs="David"/>
          <w:sz w:val="24"/>
          <w:szCs w:val="24"/>
        </w:rPr>
      </w:pPr>
      <w:r w:rsidRPr="00DB6B38">
        <w:rPr>
          <w:rFonts w:ascii="David" w:hAnsi="David" w:cs="David"/>
          <w:sz w:val="24"/>
          <w:szCs w:val="24"/>
          <w:rtl/>
        </w:rPr>
        <w:t xml:space="preserve">דרכי משה הקצר יורה דעה סימן </w:t>
      </w:r>
      <w:proofErr w:type="spellStart"/>
      <w:r w:rsidRPr="00DB6B38">
        <w:rPr>
          <w:rFonts w:ascii="David" w:hAnsi="David" w:cs="David"/>
          <w:sz w:val="24"/>
          <w:szCs w:val="24"/>
          <w:rtl/>
        </w:rPr>
        <w:t>קיג</w:t>
      </w:r>
      <w:proofErr w:type="spellEnd"/>
      <w:r w:rsidRPr="00DB6B38">
        <w:rPr>
          <w:rFonts w:ascii="David" w:hAnsi="David" w:cs="David"/>
          <w:sz w:val="24"/>
          <w:szCs w:val="24"/>
          <w:rtl/>
        </w:rPr>
        <w:t xml:space="preserve"> אות (ד)</w:t>
      </w:r>
    </w:p>
    <w:p w14:paraId="616492D1" w14:textId="03009092" w:rsidR="00DB6B38" w:rsidRDefault="00DB6B38" w:rsidP="00DB6B38">
      <w:pPr>
        <w:bidi/>
        <w:jc w:val="both"/>
        <w:rPr>
          <w:rFonts w:ascii="David" w:hAnsi="David" w:cs="David"/>
          <w:sz w:val="24"/>
          <w:szCs w:val="24"/>
          <w:rtl/>
        </w:rPr>
      </w:pPr>
      <w:r w:rsidRPr="00DB6B38">
        <w:rPr>
          <w:rFonts w:ascii="David" w:hAnsi="David" w:cs="David"/>
          <w:sz w:val="24"/>
          <w:szCs w:val="24"/>
          <w:rtl/>
        </w:rPr>
        <w:t xml:space="preserve">ונראה לי </w:t>
      </w:r>
      <w:proofErr w:type="spellStart"/>
      <w:r w:rsidRPr="00DB6B38">
        <w:rPr>
          <w:rFonts w:ascii="David" w:hAnsi="David" w:cs="David"/>
          <w:sz w:val="24"/>
          <w:szCs w:val="24"/>
          <w:rtl/>
        </w:rPr>
        <w:t>דסבירא</w:t>
      </w:r>
      <w:proofErr w:type="spellEnd"/>
      <w:r w:rsidRPr="00DB6B38">
        <w:rPr>
          <w:rFonts w:ascii="David" w:hAnsi="David" w:cs="David"/>
          <w:sz w:val="24"/>
          <w:szCs w:val="24"/>
          <w:rtl/>
        </w:rPr>
        <w:t xml:space="preserve"> להו לכל הני </w:t>
      </w:r>
      <w:proofErr w:type="spellStart"/>
      <w:r w:rsidRPr="00DB6B38">
        <w:rPr>
          <w:rFonts w:ascii="David" w:hAnsi="David" w:cs="David"/>
          <w:sz w:val="24"/>
          <w:szCs w:val="24"/>
          <w:rtl/>
        </w:rPr>
        <w:t>רבוותא</w:t>
      </w:r>
      <w:proofErr w:type="spellEnd"/>
      <w:r w:rsidRPr="00DB6B38">
        <w:rPr>
          <w:rFonts w:ascii="David" w:hAnsi="David" w:cs="David"/>
          <w:sz w:val="24"/>
          <w:szCs w:val="24"/>
          <w:rtl/>
        </w:rPr>
        <w:t xml:space="preserve"> </w:t>
      </w:r>
      <w:proofErr w:type="spellStart"/>
      <w:r w:rsidRPr="00DB6B38">
        <w:rPr>
          <w:rFonts w:ascii="David" w:hAnsi="David" w:cs="David"/>
          <w:sz w:val="24"/>
          <w:szCs w:val="24"/>
          <w:rtl/>
        </w:rPr>
        <w:t>דחיתוי</w:t>
      </w:r>
      <w:proofErr w:type="spellEnd"/>
      <w:r w:rsidRPr="00DB6B38">
        <w:rPr>
          <w:rFonts w:ascii="David" w:hAnsi="David" w:cs="David"/>
          <w:sz w:val="24"/>
          <w:szCs w:val="24"/>
          <w:rtl/>
        </w:rPr>
        <w:t xml:space="preserve"> נמי אסור כמו הדלקה ומה </w:t>
      </w:r>
      <w:proofErr w:type="spellStart"/>
      <w:r w:rsidRPr="00DB6B38">
        <w:rPr>
          <w:rFonts w:ascii="David" w:hAnsi="David" w:cs="David"/>
          <w:sz w:val="24"/>
          <w:szCs w:val="24"/>
          <w:rtl/>
        </w:rPr>
        <w:t>שאמרינן</w:t>
      </w:r>
      <w:proofErr w:type="spellEnd"/>
      <w:r w:rsidRPr="00DB6B38">
        <w:rPr>
          <w:rFonts w:ascii="David" w:hAnsi="David" w:cs="David"/>
          <w:sz w:val="24"/>
          <w:szCs w:val="24"/>
          <w:rtl/>
        </w:rPr>
        <w:t xml:space="preserve"> בגמרא דאם היפך בבשר או הגיס שרי אינו רצה לומר היפך בגחלים דהיינו חיתוי אלא </w:t>
      </w:r>
      <w:proofErr w:type="spellStart"/>
      <w:r w:rsidRPr="00DB6B38">
        <w:rPr>
          <w:rFonts w:ascii="David" w:hAnsi="David" w:cs="David"/>
          <w:sz w:val="24"/>
          <w:szCs w:val="24"/>
          <w:rtl/>
        </w:rPr>
        <w:t>קאי</w:t>
      </w:r>
      <w:proofErr w:type="spellEnd"/>
      <w:r w:rsidRPr="00DB6B38">
        <w:rPr>
          <w:rFonts w:ascii="David" w:hAnsi="David" w:cs="David"/>
          <w:sz w:val="24"/>
          <w:szCs w:val="24"/>
          <w:rtl/>
        </w:rPr>
        <w:t xml:space="preserve"> אבשר כמ"ש הרמב"ם שאם היפך בבשר או הגיס הקדרה שרי עכ"ל. אמנם מדברי </w:t>
      </w:r>
      <w:proofErr w:type="spellStart"/>
      <w:r w:rsidRPr="00DB6B38">
        <w:rPr>
          <w:rFonts w:ascii="David" w:hAnsi="David" w:cs="David"/>
          <w:sz w:val="24"/>
          <w:szCs w:val="24"/>
          <w:rtl/>
        </w:rPr>
        <w:t>מהרא"י</w:t>
      </w:r>
      <w:proofErr w:type="spellEnd"/>
      <w:r w:rsidRPr="00DB6B38">
        <w:rPr>
          <w:rFonts w:ascii="David" w:hAnsi="David" w:cs="David"/>
          <w:sz w:val="24"/>
          <w:szCs w:val="24"/>
          <w:rtl/>
        </w:rPr>
        <w:t xml:space="preserve"> שכתבתי לעיל (אות א) שכתב </w:t>
      </w:r>
      <w:proofErr w:type="spellStart"/>
      <w:r w:rsidRPr="00DB6B38">
        <w:rPr>
          <w:rFonts w:ascii="David" w:hAnsi="David" w:cs="David"/>
          <w:sz w:val="24"/>
          <w:szCs w:val="24"/>
          <w:rtl/>
        </w:rPr>
        <w:t>דנוהגין</w:t>
      </w:r>
      <w:proofErr w:type="spellEnd"/>
      <w:r w:rsidRPr="00DB6B38">
        <w:rPr>
          <w:rFonts w:ascii="David" w:hAnsi="David" w:cs="David"/>
          <w:sz w:val="24"/>
          <w:szCs w:val="24"/>
          <w:rtl/>
        </w:rPr>
        <w:t xml:space="preserve"> להתיר בישולי השפחות גויות משום דאי אפשר שלא יחתה אחד משמע </w:t>
      </w:r>
      <w:proofErr w:type="spellStart"/>
      <w:r w:rsidRPr="00DB6B38">
        <w:rPr>
          <w:rFonts w:ascii="David" w:hAnsi="David" w:cs="David"/>
          <w:sz w:val="24"/>
          <w:szCs w:val="24"/>
          <w:rtl/>
        </w:rPr>
        <w:t>דפשוט</w:t>
      </w:r>
      <w:proofErr w:type="spellEnd"/>
      <w:r w:rsidRPr="00DB6B38">
        <w:rPr>
          <w:rFonts w:ascii="David" w:hAnsi="David" w:cs="David"/>
          <w:sz w:val="24"/>
          <w:szCs w:val="24"/>
          <w:rtl/>
        </w:rPr>
        <w:t xml:space="preserve"> להתיר ע"י חיתוי וכן פסק בארוך (כלל מג דין ט) להתיר ע"י חיתוי והשלכת קיסם. וכתב שם (דין </w:t>
      </w:r>
      <w:proofErr w:type="spellStart"/>
      <w:r w:rsidRPr="00DB6B38">
        <w:rPr>
          <w:rFonts w:ascii="David" w:hAnsi="David" w:cs="David"/>
          <w:sz w:val="24"/>
          <w:szCs w:val="24"/>
          <w:rtl/>
        </w:rPr>
        <w:t>יג</w:t>
      </w:r>
      <w:proofErr w:type="spellEnd"/>
      <w:r w:rsidRPr="00DB6B38">
        <w:rPr>
          <w:rFonts w:ascii="David" w:hAnsi="David" w:cs="David"/>
          <w:sz w:val="24"/>
          <w:szCs w:val="24"/>
          <w:rtl/>
        </w:rPr>
        <w:t xml:space="preserve">) בשם </w:t>
      </w:r>
      <w:proofErr w:type="spellStart"/>
      <w:r w:rsidRPr="00DB6B38">
        <w:rPr>
          <w:rFonts w:ascii="David" w:hAnsi="David" w:cs="David"/>
          <w:sz w:val="24"/>
          <w:szCs w:val="24"/>
          <w:rtl/>
        </w:rPr>
        <w:t>מוהר"ם</w:t>
      </w:r>
      <w:proofErr w:type="spellEnd"/>
      <w:r w:rsidRPr="00DB6B38">
        <w:rPr>
          <w:rFonts w:ascii="David" w:hAnsi="David" w:cs="David"/>
          <w:sz w:val="24"/>
          <w:szCs w:val="24"/>
          <w:rtl/>
        </w:rPr>
        <w:t xml:space="preserve"> דאם הדליקה הגויה האש מאש של ישראל ובישלה התבשיל מותר וכן הוא במרדכי פרק אין </w:t>
      </w:r>
      <w:proofErr w:type="spellStart"/>
      <w:r w:rsidRPr="00DB6B38">
        <w:rPr>
          <w:rFonts w:ascii="David" w:hAnsi="David" w:cs="David"/>
          <w:sz w:val="24"/>
          <w:szCs w:val="24"/>
          <w:rtl/>
        </w:rPr>
        <w:t>מעמידין</w:t>
      </w:r>
      <w:proofErr w:type="spellEnd"/>
      <w:r w:rsidRPr="00DB6B38">
        <w:rPr>
          <w:rFonts w:ascii="David" w:hAnsi="David" w:cs="David"/>
          <w:sz w:val="24"/>
          <w:szCs w:val="24"/>
          <w:rtl/>
        </w:rPr>
        <w:t xml:space="preserve"> (דף שפ"ו ע"ב) (סי' </w:t>
      </w:r>
      <w:proofErr w:type="spellStart"/>
      <w:r w:rsidRPr="00DB6B38">
        <w:rPr>
          <w:rFonts w:ascii="David" w:hAnsi="David" w:cs="David"/>
          <w:sz w:val="24"/>
          <w:szCs w:val="24"/>
          <w:rtl/>
        </w:rPr>
        <w:t>תתלא</w:t>
      </w:r>
      <w:proofErr w:type="spellEnd"/>
      <w:r w:rsidRPr="00DB6B38">
        <w:rPr>
          <w:rFonts w:ascii="David" w:hAnsi="David" w:cs="David"/>
          <w:sz w:val="24"/>
          <w:szCs w:val="24"/>
          <w:rtl/>
        </w:rPr>
        <w:t xml:space="preserve">) </w:t>
      </w:r>
      <w:proofErr w:type="spellStart"/>
      <w:r w:rsidRPr="00DB6B38">
        <w:rPr>
          <w:rFonts w:ascii="David" w:hAnsi="David" w:cs="David"/>
          <w:sz w:val="24"/>
          <w:szCs w:val="24"/>
          <w:rtl/>
        </w:rPr>
        <w:t>דחיתוי</w:t>
      </w:r>
      <w:proofErr w:type="spellEnd"/>
      <w:r w:rsidRPr="00DB6B38">
        <w:rPr>
          <w:rFonts w:ascii="David" w:hAnsi="David" w:cs="David"/>
          <w:sz w:val="24"/>
          <w:szCs w:val="24"/>
          <w:rtl/>
        </w:rPr>
        <w:t xml:space="preserve"> מהני וכל שכן </w:t>
      </w:r>
      <w:proofErr w:type="spellStart"/>
      <w:r w:rsidRPr="00DB6B38">
        <w:rPr>
          <w:rFonts w:ascii="David" w:hAnsi="David" w:cs="David"/>
          <w:sz w:val="24"/>
          <w:szCs w:val="24"/>
          <w:rtl/>
        </w:rPr>
        <w:t>דעשיית</w:t>
      </w:r>
      <w:proofErr w:type="spellEnd"/>
      <w:r w:rsidRPr="00DB6B38">
        <w:rPr>
          <w:rFonts w:ascii="David" w:hAnsi="David" w:cs="David"/>
          <w:sz w:val="24"/>
          <w:szCs w:val="24"/>
          <w:rtl/>
        </w:rPr>
        <w:t xml:space="preserve"> האש מהני:</w:t>
      </w:r>
    </w:p>
    <w:p w14:paraId="106249B9" w14:textId="77777777" w:rsidR="00D87295" w:rsidRPr="00D87295" w:rsidRDefault="00D87295" w:rsidP="00D87295">
      <w:pPr>
        <w:bidi/>
        <w:jc w:val="both"/>
        <w:rPr>
          <w:rFonts w:ascii="David" w:hAnsi="David" w:cs="David"/>
          <w:sz w:val="24"/>
          <w:szCs w:val="24"/>
        </w:rPr>
      </w:pPr>
      <w:proofErr w:type="spellStart"/>
      <w:r w:rsidRPr="00D87295">
        <w:rPr>
          <w:rFonts w:ascii="David" w:hAnsi="David" w:cs="David"/>
          <w:sz w:val="24"/>
          <w:szCs w:val="24"/>
          <w:rtl/>
        </w:rPr>
        <w:t>הר"ן</w:t>
      </w:r>
      <w:proofErr w:type="spellEnd"/>
      <w:r w:rsidRPr="00D87295">
        <w:rPr>
          <w:rFonts w:ascii="David" w:hAnsi="David" w:cs="David"/>
          <w:sz w:val="24"/>
          <w:szCs w:val="24"/>
          <w:rtl/>
        </w:rPr>
        <w:t xml:space="preserve"> על </w:t>
      </w:r>
      <w:proofErr w:type="spellStart"/>
      <w:r w:rsidRPr="00D87295">
        <w:rPr>
          <w:rFonts w:ascii="David" w:hAnsi="David" w:cs="David"/>
          <w:sz w:val="24"/>
          <w:szCs w:val="24"/>
          <w:rtl/>
        </w:rPr>
        <w:t>הרי"ף</w:t>
      </w:r>
      <w:proofErr w:type="spellEnd"/>
      <w:r w:rsidRPr="00D87295">
        <w:rPr>
          <w:rFonts w:ascii="David" w:hAnsi="David" w:cs="David"/>
          <w:sz w:val="24"/>
          <w:szCs w:val="24"/>
          <w:rtl/>
        </w:rPr>
        <w:t xml:space="preserve"> מסכת עבודה זרה דף טו עמוד ב</w:t>
      </w:r>
    </w:p>
    <w:p w14:paraId="25B2E6F8" w14:textId="77777777" w:rsidR="00D87295" w:rsidRPr="00D87295" w:rsidRDefault="00D87295" w:rsidP="00D87295">
      <w:pPr>
        <w:bidi/>
        <w:jc w:val="both"/>
        <w:rPr>
          <w:rFonts w:ascii="David" w:hAnsi="David" w:cs="David"/>
          <w:sz w:val="24"/>
          <w:szCs w:val="24"/>
        </w:rPr>
      </w:pPr>
      <w:r w:rsidRPr="00D87295">
        <w:rPr>
          <w:rFonts w:ascii="David" w:hAnsi="David" w:cs="David"/>
          <w:sz w:val="24"/>
          <w:szCs w:val="24"/>
          <w:rtl/>
        </w:rPr>
        <w:t xml:space="preserve">ואתא ישראל וחתה </w:t>
      </w:r>
      <w:proofErr w:type="spellStart"/>
      <w:r w:rsidRPr="00D87295">
        <w:rPr>
          <w:rFonts w:ascii="David" w:hAnsi="David" w:cs="David"/>
          <w:sz w:val="24"/>
          <w:szCs w:val="24"/>
          <w:rtl/>
        </w:rPr>
        <w:t>חתויי</w:t>
      </w:r>
      <w:proofErr w:type="spellEnd"/>
      <w:r w:rsidRPr="00D87295">
        <w:rPr>
          <w:rFonts w:ascii="David" w:hAnsi="David" w:cs="David"/>
          <w:sz w:val="24"/>
          <w:szCs w:val="24"/>
          <w:rtl/>
        </w:rPr>
        <w:t xml:space="preserve"> שפיר דמי. פירש רש"י ז"ל </w:t>
      </w:r>
      <w:proofErr w:type="spellStart"/>
      <w:r w:rsidRPr="00D87295">
        <w:rPr>
          <w:rFonts w:ascii="David" w:hAnsi="David" w:cs="David"/>
          <w:sz w:val="24"/>
          <w:szCs w:val="24"/>
          <w:rtl/>
        </w:rPr>
        <w:t>שבחתיית</w:t>
      </w:r>
      <w:proofErr w:type="spellEnd"/>
      <w:r w:rsidRPr="00D87295">
        <w:rPr>
          <w:rFonts w:ascii="David" w:hAnsi="David" w:cs="David"/>
          <w:sz w:val="24"/>
          <w:szCs w:val="24"/>
          <w:rtl/>
        </w:rPr>
        <w:t xml:space="preserve"> הגחלים מתחמם האש ויצא חומן של גחלים נראה מדבריו </w:t>
      </w:r>
      <w:proofErr w:type="spellStart"/>
      <w:r w:rsidRPr="00D87295">
        <w:rPr>
          <w:rFonts w:ascii="David" w:hAnsi="David" w:cs="David"/>
          <w:sz w:val="24"/>
          <w:szCs w:val="24"/>
          <w:rtl/>
        </w:rPr>
        <w:t>דבעינן</w:t>
      </w:r>
      <w:proofErr w:type="spellEnd"/>
      <w:r w:rsidRPr="00D87295">
        <w:rPr>
          <w:rFonts w:ascii="David" w:hAnsi="David" w:cs="David"/>
          <w:sz w:val="24"/>
          <w:szCs w:val="24"/>
          <w:rtl/>
        </w:rPr>
        <w:t xml:space="preserve"> קרובי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ע"י ישראל אבל כגון אלו </w:t>
      </w:r>
      <w:proofErr w:type="spellStart"/>
      <w:r w:rsidRPr="00D87295">
        <w:rPr>
          <w:rFonts w:ascii="David" w:hAnsi="David" w:cs="David"/>
          <w:sz w:val="24"/>
          <w:szCs w:val="24"/>
          <w:rtl/>
        </w:rPr>
        <w:t>שנוהגין</w:t>
      </w:r>
      <w:proofErr w:type="spellEnd"/>
      <w:r w:rsidRPr="00D87295">
        <w:rPr>
          <w:rFonts w:ascii="David" w:hAnsi="David" w:cs="David"/>
          <w:sz w:val="24"/>
          <w:szCs w:val="24"/>
          <w:rtl/>
        </w:rPr>
        <w:t xml:space="preserve"> שישראל זורק עץ לתוך התנור כתב הרמב"ן ז"ל דלא מהני והביא ראיה </w:t>
      </w:r>
      <w:proofErr w:type="spellStart"/>
      <w:r w:rsidRPr="00D87295">
        <w:rPr>
          <w:rFonts w:ascii="David" w:hAnsi="David" w:cs="David"/>
          <w:sz w:val="24"/>
          <w:szCs w:val="24"/>
          <w:rtl/>
        </w:rPr>
        <w:t>מדאמרינן</w:t>
      </w:r>
      <w:proofErr w:type="spellEnd"/>
      <w:r w:rsidRPr="00D87295">
        <w:rPr>
          <w:rFonts w:ascii="David" w:hAnsi="David" w:cs="David"/>
          <w:sz w:val="24"/>
          <w:szCs w:val="24"/>
          <w:rtl/>
        </w:rPr>
        <w:t xml:space="preserve"> לעיל [דף לח א] בסמוך היכי דמי </w:t>
      </w:r>
      <w:proofErr w:type="spellStart"/>
      <w:r w:rsidRPr="00D87295">
        <w:rPr>
          <w:rFonts w:ascii="David" w:hAnsi="David" w:cs="David"/>
          <w:sz w:val="24"/>
          <w:szCs w:val="24"/>
          <w:rtl/>
        </w:rPr>
        <w:t>אילימא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דכי</w:t>
      </w:r>
      <w:proofErr w:type="spellEnd"/>
      <w:r w:rsidRPr="00D87295">
        <w:rPr>
          <w:rFonts w:ascii="David" w:hAnsi="David" w:cs="David"/>
          <w:sz w:val="24"/>
          <w:szCs w:val="24"/>
          <w:rtl/>
        </w:rPr>
        <w:t xml:space="preserve"> לא מהפך ביה </w:t>
      </w:r>
      <w:proofErr w:type="spellStart"/>
      <w:r w:rsidRPr="00D87295">
        <w:rPr>
          <w:rFonts w:ascii="David" w:hAnsi="David" w:cs="David"/>
          <w:sz w:val="24"/>
          <w:szCs w:val="24"/>
          <w:rtl/>
        </w:rPr>
        <w:t>הוה</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בשיל</w:t>
      </w:r>
      <w:proofErr w:type="spellEnd"/>
      <w:r w:rsidRPr="00D87295">
        <w:rPr>
          <w:rFonts w:ascii="David" w:hAnsi="David" w:cs="David"/>
          <w:sz w:val="24"/>
          <w:szCs w:val="24"/>
          <w:rtl/>
        </w:rPr>
        <w:t xml:space="preserve"> מאי עביד ואלא </w:t>
      </w:r>
      <w:proofErr w:type="spellStart"/>
      <w:r w:rsidRPr="00D87295">
        <w:rPr>
          <w:rFonts w:ascii="David" w:hAnsi="David" w:cs="David"/>
          <w:sz w:val="24"/>
          <w:szCs w:val="24"/>
          <w:rtl/>
        </w:rPr>
        <w:t>דכי</w:t>
      </w:r>
      <w:proofErr w:type="spellEnd"/>
      <w:r w:rsidRPr="00D87295">
        <w:rPr>
          <w:rFonts w:ascii="David" w:hAnsi="David" w:cs="David"/>
          <w:sz w:val="24"/>
          <w:szCs w:val="24"/>
          <w:rtl/>
        </w:rPr>
        <w:t xml:space="preserve"> לא מהפך ביה לא </w:t>
      </w:r>
      <w:proofErr w:type="spellStart"/>
      <w:r w:rsidRPr="00D87295">
        <w:rPr>
          <w:rFonts w:ascii="David" w:hAnsi="David" w:cs="David"/>
          <w:sz w:val="24"/>
          <w:szCs w:val="24"/>
          <w:rtl/>
        </w:rPr>
        <w:t>בשיל</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אמאי</w:t>
      </w:r>
      <w:proofErr w:type="spellEnd"/>
      <w:r w:rsidRPr="00D87295">
        <w:rPr>
          <w:rFonts w:ascii="David" w:hAnsi="David" w:cs="David"/>
          <w:sz w:val="24"/>
          <w:szCs w:val="24"/>
          <w:rtl/>
        </w:rPr>
        <w:t xml:space="preserve"> מותר </w:t>
      </w:r>
      <w:proofErr w:type="spellStart"/>
      <w:r w:rsidRPr="00D87295">
        <w:rPr>
          <w:rFonts w:ascii="David" w:hAnsi="David" w:cs="David"/>
          <w:sz w:val="24"/>
          <w:szCs w:val="24"/>
          <w:rtl/>
        </w:rPr>
        <w:t>אלמא</w:t>
      </w:r>
      <w:proofErr w:type="spellEnd"/>
      <w:r w:rsidRPr="00D87295">
        <w:rPr>
          <w:rFonts w:ascii="David" w:hAnsi="David" w:cs="David"/>
          <w:sz w:val="24"/>
          <w:szCs w:val="24"/>
          <w:rtl/>
        </w:rPr>
        <w:t xml:space="preserve"> כל </w:t>
      </w:r>
      <w:proofErr w:type="spellStart"/>
      <w:r w:rsidRPr="00D87295">
        <w:rPr>
          <w:rFonts w:ascii="David" w:hAnsi="David" w:cs="David"/>
          <w:sz w:val="24"/>
          <w:szCs w:val="24"/>
          <w:rtl/>
        </w:rPr>
        <w:t>היכא</w:t>
      </w:r>
      <w:proofErr w:type="spellEnd"/>
      <w:r w:rsidRPr="00D87295">
        <w:rPr>
          <w:rFonts w:ascii="David" w:hAnsi="David" w:cs="David"/>
          <w:sz w:val="24"/>
          <w:szCs w:val="24"/>
          <w:rtl/>
        </w:rPr>
        <w:t xml:space="preserve"> דלא </w:t>
      </w:r>
      <w:proofErr w:type="spellStart"/>
      <w:r w:rsidRPr="00D87295">
        <w:rPr>
          <w:rFonts w:ascii="David" w:hAnsi="David" w:cs="David"/>
          <w:sz w:val="24"/>
          <w:szCs w:val="24"/>
          <w:rtl/>
        </w:rPr>
        <w:t>מנכר</w:t>
      </w:r>
      <w:proofErr w:type="spellEnd"/>
      <w:r w:rsidRPr="00D87295">
        <w:rPr>
          <w:rFonts w:ascii="David" w:hAnsi="David" w:cs="David"/>
          <w:sz w:val="24"/>
          <w:szCs w:val="24"/>
          <w:rtl/>
        </w:rPr>
        <w:t xml:space="preserve"> בישוליה לאו כלום הוא </w:t>
      </w:r>
      <w:proofErr w:type="spellStart"/>
      <w:r w:rsidRPr="00D87295">
        <w:rPr>
          <w:rFonts w:ascii="David" w:hAnsi="David" w:cs="David"/>
          <w:sz w:val="24"/>
          <w:szCs w:val="24"/>
          <w:rtl/>
        </w:rPr>
        <w:t>דבעינן</w:t>
      </w:r>
      <w:proofErr w:type="spellEnd"/>
      <w:r w:rsidRPr="00D87295">
        <w:rPr>
          <w:rFonts w:ascii="David" w:hAnsi="David" w:cs="David"/>
          <w:sz w:val="24"/>
          <w:szCs w:val="24"/>
          <w:rtl/>
        </w:rPr>
        <w:t xml:space="preserve"> או קרובי </w:t>
      </w:r>
      <w:proofErr w:type="spellStart"/>
      <w:r w:rsidRPr="00D87295">
        <w:rPr>
          <w:rFonts w:ascii="David" w:hAnsi="David" w:cs="David"/>
          <w:sz w:val="24"/>
          <w:szCs w:val="24"/>
          <w:rtl/>
        </w:rPr>
        <w:t>בישולא</w:t>
      </w:r>
      <w:proofErr w:type="spellEnd"/>
      <w:r w:rsidRPr="00D87295">
        <w:rPr>
          <w:rFonts w:ascii="David" w:hAnsi="David" w:cs="David"/>
          <w:sz w:val="24"/>
          <w:szCs w:val="24"/>
          <w:rtl/>
        </w:rPr>
        <w:t xml:space="preserve"> או </w:t>
      </w:r>
      <w:proofErr w:type="spellStart"/>
      <w:r w:rsidRPr="00D87295">
        <w:rPr>
          <w:rFonts w:ascii="David" w:hAnsi="David" w:cs="David"/>
          <w:sz w:val="24"/>
          <w:szCs w:val="24"/>
          <w:rtl/>
        </w:rPr>
        <w:t>בישולא</w:t>
      </w:r>
      <w:proofErr w:type="spellEnd"/>
      <w:r w:rsidRPr="00D87295">
        <w:rPr>
          <w:rFonts w:ascii="David" w:hAnsi="David" w:cs="David"/>
          <w:sz w:val="24"/>
          <w:szCs w:val="24"/>
          <w:rtl/>
        </w:rPr>
        <w:t xml:space="preserve"> ומ"מ הורה הרב ז"ל דאי </w:t>
      </w:r>
      <w:proofErr w:type="spellStart"/>
      <w:r w:rsidRPr="00D87295">
        <w:rPr>
          <w:rFonts w:ascii="David" w:hAnsi="David" w:cs="David"/>
          <w:sz w:val="24"/>
          <w:szCs w:val="24"/>
          <w:rtl/>
        </w:rPr>
        <w:t>מייתי</w:t>
      </w:r>
      <w:proofErr w:type="spellEnd"/>
      <w:r w:rsidRPr="00D87295">
        <w:rPr>
          <w:rFonts w:ascii="David" w:hAnsi="David" w:cs="David"/>
          <w:sz w:val="24"/>
          <w:szCs w:val="24"/>
          <w:rtl/>
        </w:rPr>
        <w:t xml:space="preserve"> ישראל גחלים ומשים בתוך התנור או בתוך </w:t>
      </w:r>
      <w:proofErr w:type="spellStart"/>
      <w:r w:rsidRPr="00D87295">
        <w:rPr>
          <w:rFonts w:ascii="David" w:hAnsi="David" w:cs="David"/>
          <w:sz w:val="24"/>
          <w:szCs w:val="24"/>
          <w:rtl/>
        </w:rPr>
        <w:t>הפורני</w:t>
      </w:r>
      <w:proofErr w:type="spellEnd"/>
      <w:r w:rsidRPr="00D87295">
        <w:rPr>
          <w:rFonts w:ascii="David" w:hAnsi="David" w:cs="David"/>
          <w:sz w:val="24"/>
          <w:szCs w:val="24"/>
          <w:rtl/>
        </w:rPr>
        <w:t xml:space="preserve"> ומהן </w:t>
      </w:r>
      <w:proofErr w:type="spellStart"/>
      <w:r w:rsidRPr="00D87295">
        <w:rPr>
          <w:rFonts w:ascii="David" w:hAnsi="David" w:cs="David"/>
          <w:sz w:val="24"/>
          <w:szCs w:val="24"/>
          <w:rtl/>
        </w:rPr>
        <w:t>מדליקין</w:t>
      </w:r>
      <w:proofErr w:type="spellEnd"/>
      <w:r w:rsidRPr="00D87295">
        <w:rPr>
          <w:rFonts w:ascii="David" w:hAnsi="David" w:cs="David"/>
          <w:sz w:val="24"/>
          <w:szCs w:val="24"/>
          <w:rtl/>
        </w:rPr>
        <w:t xml:space="preserve"> את האש </w:t>
      </w:r>
      <w:proofErr w:type="spellStart"/>
      <w:r w:rsidRPr="00D87295">
        <w:rPr>
          <w:rFonts w:ascii="David" w:hAnsi="David" w:cs="David"/>
          <w:sz w:val="24"/>
          <w:szCs w:val="24"/>
          <w:rtl/>
        </w:rPr>
        <w:t>דאפשר</w:t>
      </w:r>
      <w:proofErr w:type="spellEnd"/>
      <w:r w:rsidRPr="00D87295">
        <w:rPr>
          <w:rFonts w:ascii="David" w:hAnsi="David" w:cs="David"/>
          <w:sz w:val="24"/>
          <w:szCs w:val="24"/>
          <w:rtl/>
        </w:rPr>
        <w:t xml:space="preserve"> שהוא מותר </w:t>
      </w:r>
      <w:proofErr w:type="spellStart"/>
      <w:r w:rsidRPr="00D87295">
        <w:rPr>
          <w:rFonts w:ascii="David" w:hAnsi="David" w:cs="David"/>
          <w:sz w:val="24"/>
          <w:szCs w:val="24"/>
          <w:rtl/>
        </w:rPr>
        <w:t>דישראל</w:t>
      </w:r>
      <w:proofErr w:type="spellEnd"/>
      <w:r w:rsidRPr="00D87295">
        <w:rPr>
          <w:rFonts w:ascii="David" w:hAnsi="David" w:cs="David"/>
          <w:sz w:val="24"/>
          <w:szCs w:val="24"/>
          <w:rtl/>
        </w:rPr>
        <w:t xml:space="preserve"> שגריה </w:t>
      </w:r>
      <w:proofErr w:type="spellStart"/>
      <w:r w:rsidRPr="00D87295">
        <w:rPr>
          <w:rFonts w:ascii="David" w:hAnsi="David" w:cs="David"/>
          <w:sz w:val="24"/>
          <w:szCs w:val="24"/>
          <w:rtl/>
        </w:rPr>
        <w:t>לההוא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תנורא</w:t>
      </w:r>
      <w:proofErr w:type="spellEnd"/>
      <w:r w:rsidRPr="00D87295">
        <w:rPr>
          <w:rFonts w:ascii="David" w:hAnsi="David" w:cs="David"/>
          <w:sz w:val="24"/>
          <w:szCs w:val="24"/>
          <w:rtl/>
        </w:rPr>
        <w:t xml:space="preserve"> כיון שהוא הביא שם עיקר האש:</w:t>
      </w:r>
    </w:p>
    <w:p w14:paraId="47B6E1F8" w14:textId="6F18DF05" w:rsidR="00D87295" w:rsidRDefault="00D87295" w:rsidP="00D87295">
      <w:pPr>
        <w:bidi/>
        <w:jc w:val="both"/>
        <w:rPr>
          <w:rFonts w:ascii="David" w:hAnsi="David" w:cs="David"/>
          <w:sz w:val="24"/>
          <w:szCs w:val="24"/>
          <w:rtl/>
        </w:rPr>
      </w:pPr>
      <w:r w:rsidRPr="00D87295">
        <w:rPr>
          <w:rFonts w:ascii="David" w:hAnsi="David" w:cs="David"/>
          <w:sz w:val="24"/>
          <w:szCs w:val="24"/>
          <w:rtl/>
        </w:rPr>
        <w:t xml:space="preserve">ואף היתר זה אינו ברור בעיני שאם באנו לדמותה </w:t>
      </w:r>
      <w:proofErr w:type="spellStart"/>
      <w:r w:rsidRPr="00D87295">
        <w:rPr>
          <w:rFonts w:ascii="David" w:hAnsi="David" w:cs="David"/>
          <w:sz w:val="24"/>
          <w:szCs w:val="24"/>
          <w:rtl/>
        </w:rPr>
        <w:t>לההיא</w:t>
      </w:r>
      <w:proofErr w:type="spellEnd"/>
      <w:r w:rsidRPr="00D87295">
        <w:rPr>
          <w:rFonts w:ascii="David" w:hAnsi="David" w:cs="David"/>
          <w:sz w:val="24"/>
          <w:szCs w:val="24"/>
          <w:rtl/>
        </w:rPr>
        <w:t xml:space="preserve"> דלעיל אף </w:t>
      </w:r>
      <w:proofErr w:type="spellStart"/>
      <w:r w:rsidRPr="00D87295">
        <w:rPr>
          <w:rFonts w:ascii="David" w:hAnsi="David" w:cs="David"/>
          <w:sz w:val="24"/>
          <w:szCs w:val="24"/>
          <w:rtl/>
        </w:rPr>
        <w:t>בענין</w:t>
      </w:r>
      <w:proofErr w:type="spellEnd"/>
      <w:r w:rsidRPr="00D87295">
        <w:rPr>
          <w:rFonts w:ascii="David" w:hAnsi="David" w:cs="David"/>
          <w:sz w:val="24"/>
          <w:szCs w:val="24"/>
          <w:rtl/>
        </w:rPr>
        <w:t xml:space="preserve"> זה אסור </w:t>
      </w:r>
      <w:proofErr w:type="spellStart"/>
      <w:r w:rsidRPr="00D87295">
        <w:rPr>
          <w:rFonts w:ascii="David" w:hAnsi="David" w:cs="David"/>
          <w:sz w:val="24"/>
          <w:szCs w:val="24"/>
          <w:rtl/>
        </w:rPr>
        <w:t>דה"ל</w:t>
      </w:r>
      <w:proofErr w:type="spellEnd"/>
      <w:r w:rsidRPr="00D87295">
        <w:rPr>
          <w:rFonts w:ascii="David" w:hAnsi="David" w:cs="David"/>
          <w:sz w:val="24"/>
          <w:szCs w:val="24"/>
          <w:rtl/>
        </w:rPr>
        <w:t xml:space="preserve"> כי ההיא </w:t>
      </w:r>
      <w:proofErr w:type="spellStart"/>
      <w:r w:rsidRPr="00D87295">
        <w:rPr>
          <w:rFonts w:ascii="David" w:hAnsi="David" w:cs="David"/>
          <w:sz w:val="24"/>
          <w:szCs w:val="24"/>
          <w:rtl/>
        </w:rPr>
        <w:t>דאמרינן</w:t>
      </w:r>
      <w:proofErr w:type="spellEnd"/>
      <w:r w:rsidRPr="00D87295">
        <w:rPr>
          <w:rFonts w:ascii="David" w:hAnsi="David" w:cs="David"/>
          <w:sz w:val="24"/>
          <w:szCs w:val="24"/>
          <w:rtl/>
        </w:rPr>
        <w:t xml:space="preserve"> לעיל ואלא </w:t>
      </w:r>
      <w:proofErr w:type="spellStart"/>
      <w:r w:rsidRPr="00D87295">
        <w:rPr>
          <w:rFonts w:ascii="David" w:hAnsi="David" w:cs="David"/>
          <w:sz w:val="24"/>
          <w:szCs w:val="24"/>
          <w:rtl/>
        </w:rPr>
        <w:t>דכי</w:t>
      </w:r>
      <w:proofErr w:type="spellEnd"/>
      <w:r w:rsidRPr="00D87295">
        <w:rPr>
          <w:rFonts w:ascii="David" w:hAnsi="David" w:cs="David"/>
          <w:sz w:val="24"/>
          <w:szCs w:val="24"/>
          <w:rtl/>
        </w:rPr>
        <w:t xml:space="preserve"> לא מהפך ביה לא מטי </w:t>
      </w:r>
      <w:proofErr w:type="spellStart"/>
      <w:r w:rsidRPr="00D87295">
        <w:rPr>
          <w:rFonts w:ascii="David" w:hAnsi="David" w:cs="David"/>
          <w:sz w:val="24"/>
          <w:szCs w:val="24"/>
          <w:rtl/>
        </w:rPr>
        <w:t>אמאי</w:t>
      </w:r>
      <w:proofErr w:type="spellEnd"/>
      <w:r w:rsidRPr="00D87295">
        <w:rPr>
          <w:rFonts w:ascii="David" w:hAnsi="David" w:cs="David"/>
          <w:sz w:val="24"/>
          <w:szCs w:val="24"/>
          <w:rtl/>
        </w:rPr>
        <w:t xml:space="preserve"> מותר </w:t>
      </w:r>
      <w:proofErr w:type="spellStart"/>
      <w:r w:rsidRPr="00D87295">
        <w:rPr>
          <w:rFonts w:ascii="David" w:hAnsi="David" w:cs="David"/>
          <w:sz w:val="24"/>
          <w:szCs w:val="24"/>
          <w:rtl/>
        </w:rPr>
        <w:t>דה"נ</w:t>
      </w:r>
      <w:proofErr w:type="spellEnd"/>
      <w:r w:rsidRPr="00D87295">
        <w:rPr>
          <w:rFonts w:ascii="David" w:hAnsi="David" w:cs="David"/>
          <w:sz w:val="24"/>
          <w:szCs w:val="24"/>
          <w:rtl/>
        </w:rPr>
        <w:t xml:space="preserve"> במעשיו של ישראל לא היה תנור זה ראוי לאפות בו את הפת וכיון שע"י תוספתו של עובד כוכבים נראה לכך </w:t>
      </w:r>
      <w:proofErr w:type="spellStart"/>
      <w:r w:rsidRPr="00D87295">
        <w:rPr>
          <w:rFonts w:ascii="David" w:hAnsi="David" w:cs="David"/>
          <w:sz w:val="24"/>
          <w:szCs w:val="24"/>
          <w:rtl/>
        </w:rPr>
        <w:t>ה"ל</w:t>
      </w:r>
      <w:proofErr w:type="spellEnd"/>
      <w:r w:rsidRPr="00D87295">
        <w:rPr>
          <w:rFonts w:ascii="David" w:hAnsi="David" w:cs="David"/>
          <w:sz w:val="24"/>
          <w:szCs w:val="24"/>
          <w:rtl/>
        </w:rPr>
        <w:t xml:space="preserve"> כאילו שגריה עובד כוכבים </w:t>
      </w:r>
      <w:proofErr w:type="spellStart"/>
      <w:r w:rsidRPr="00D87295">
        <w:rPr>
          <w:rFonts w:ascii="David" w:hAnsi="David" w:cs="David"/>
          <w:sz w:val="24"/>
          <w:szCs w:val="24"/>
          <w:rtl/>
        </w:rPr>
        <w:t>לההוא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תנורא</w:t>
      </w:r>
      <w:proofErr w:type="spellEnd"/>
      <w:r w:rsidRPr="00D87295">
        <w:rPr>
          <w:rFonts w:ascii="David" w:hAnsi="David" w:cs="David"/>
          <w:sz w:val="24"/>
          <w:szCs w:val="24"/>
          <w:rtl/>
        </w:rPr>
        <w:t xml:space="preserve"> ולא עוד אלא שקרוב אני לומר </w:t>
      </w:r>
      <w:proofErr w:type="spellStart"/>
      <w:r w:rsidRPr="00D87295">
        <w:rPr>
          <w:rFonts w:ascii="David" w:hAnsi="David" w:cs="David"/>
          <w:sz w:val="24"/>
          <w:szCs w:val="24"/>
          <w:rtl/>
        </w:rPr>
        <w:t>דהשלכת</w:t>
      </w:r>
      <w:proofErr w:type="spellEnd"/>
      <w:r w:rsidRPr="00D87295">
        <w:rPr>
          <w:rFonts w:ascii="David" w:hAnsi="David" w:cs="David"/>
          <w:sz w:val="24"/>
          <w:szCs w:val="24"/>
          <w:rtl/>
        </w:rPr>
        <w:t xml:space="preserve"> עץ לתנור הראוי לאפות מהני טפי </w:t>
      </w:r>
      <w:proofErr w:type="spellStart"/>
      <w:r w:rsidRPr="00D87295">
        <w:rPr>
          <w:rFonts w:ascii="David" w:hAnsi="David" w:cs="David"/>
          <w:sz w:val="24"/>
          <w:szCs w:val="24"/>
          <w:rtl/>
        </w:rPr>
        <w:t>מהיכא</w:t>
      </w:r>
      <w:proofErr w:type="spellEnd"/>
      <w:r w:rsidRPr="00D87295">
        <w:rPr>
          <w:rFonts w:ascii="David" w:hAnsi="David" w:cs="David"/>
          <w:sz w:val="24"/>
          <w:szCs w:val="24"/>
          <w:rtl/>
        </w:rPr>
        <w:t xml:space="preserve"> שישראל הביא עיקר האש ואינו ראוי לאפות </w:t>
      </w:r>
      <w:proofErr w:type="spellStart"/>
      <w:r w:rsidRPr="00D87295">
        <w:rPr>
          <w:rFonts w:ascii="David" w:hAnsi="David" w:cs="David"/>
          <w:sz w:val="24"/>
          <w:szCs w:val="24"/>
          <w:rtl/>
        </w:rPr>
        <w:lastRenderedPageBreak/>
        <w:t>דבעץ</w:t>
      </w:r>
      <w:proofErr w:type="spellEnd"/>
      <w:r w:rsidRPr="00D87295">
        <w:rPr>
          <w:rFonts w:ascii="David" w:hAnsi="David" w:cs="David"/>
          <w:sz w:val="24"/>
          <w:szCs w:val="24"/>
          <w:rtl/>
        </w:rPr>
        <w:t xml:space="preserve"> איכא קרובי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מיהת</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וכ"ת</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כש"כ</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דבמביא</w:t>
      </w:r>
      <w:proofErr w:type="spellEnd"/>
      <w:r w:rsidRPr="00D87295">
        <w:rPr>
          <w:rFonts w:ascii="David" w:hAnsi="David" w:cs="David"/>
          <w:sz w:val="24"/>
          <w:szCs w:val="24"/>
          <w:rtl/>
        </w:rPr>
        <w:t xml:space="preserve"> עיקר האש איכא קרובי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ליתא</w:t>
      </w:r>
      <w:proofErr w:type="spellEnd"/>
      <w:r w:rsidRPr="00D87295">
        <w:rPr>
          <w:rFonts w:ascii="David" w:hAnsi="David" w:cs="David"/>
          <w:sz w:val="24"/>
          <w:szCs w:val="24"/>
          <w:rtl/>
        </w:rPr>
        <w:t xml:space="preserve"> משום </w:t>
      </w:r>
      <w:proofErr w:type="spellStart"/>
      <w:r w:rsidRPr="00D87295">
        <w:rPr>
          <w:rFonts w:ascii="David" w:hAnsi="David" w:cs="David"/>
          <w:sz w:val="24"/>
          <w:szCs w:val="24"/>
          <w:rtl/>
        </w:rPr>
        <w:t>דמשמע</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דקרובי</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[לא] מהני אלא </w:t>
      </w:r>
      <w:proofErr w:type="spellStart"/>
      <w:r w:rsidRPr="00D87295">
        <w:rPr>
          <w:rFonts w:ascii="David" w:hAnsi="David" w:cs="David"/>
          <w:sz w:val="24"/>
          <w:szCs w:val="24"/>
          <w:rtl/>
        </w:rPr>
        <w:t>היכא</w:t>
      </w:r>
      <w:proofErr w:type="spellEnd"/>
      <w:r w:rsidRPr="00D87295">
        <w:rPr>
          <w:rFonts w:ascii="David" w:hAnsi="David" w:cs="David"/>
          <w:sz w:val="24"/>
          <w:szCs w:val="24"/>
          <w:rtl/>
        </w:rPr>
        <w:t xml:space="preserve"> שיש שם אש הראוי לבשל דאי לא </w:t>
      </w:r>
      <w:proofErr w:type="spellStart"/>
      <w:r w:rsidRPr="00D87295">
        <w:rPr>
          <w:rFonts w:ascii="David" w:hAnsi="David" w:cs="David"/>
          <w:sz w:val="24"/>
          <w:szCs w:val="24"/>
          <w:rtl/>
        </w:rPr>
        <w:t>תימא</w:t>
      </w:r>
      <w:proofErr w:type="spellEnd"/>
      <w:r w:rsidRPr="00D87295">
        <w:rPr>
          <w:rFonts w:ascii="David" w:hAnsi="David" w:cs="David"/>
          <w:sz w:val="24"/>
          <w:szCs w:val="24"/>
          <w:rtl/>
        </w:rPr>
        <w:t xml:space="preserve"> הכי היכי </w:t>
      </w:r>
      <w:proofErr w:type="spellStart"/>
      <w:r w:rsidRPr="00D87295">
        <w:rPr>
          <w:rFonts w:ascii="David" w:hAnsi="David" w:cs="David"/>
          <w:sz w:val="24"/>
          <w:szCs w:val="24"/>
          <w:rtl/>
        </w:rPr>
        <w:t>אמרינן</w:t>
      </w:r>
      <w:proofErr w:type="spellEnd"/>
      <w:r w:rsidRPr="00D87295">
        <w:rPr>
          <w:rFonts w:ascii="David" w:hAnsi="David" w:cs="David"/>
          <w:sz w:val="24"/>
          <w:szCs w:val="24"/>
          <w:rtl/>
        </w:rPr>
        <w:t xml:space="preserve"> לעיל ואלא </w:t>
      </w:r>
      <w:proofErr w:type="spellStart"/>
      <w:r w:rsidRPr="00D87295">
        <w:rPr>
          <w:rFonts w:ascii="David" w:hAnsi="David" w:cs="David"/>
          <w:sz w:val="24"/>
          <w:szCs w:val="24"/>
          <w:rtl/>
        </w:rPr>
        <w:t>דכי</w:t>
      </w:r>
      <w:proofErr w:type="spellEnd"/>
      <w:r w:rsidRPr="00D87295">
        <w:rPr>
          <w:rFonts w:ascii="David" w:hAnsi="David" w:cs="David"/>
          <w:sz w:val="24"/>
          <w:szCs w:val="24"/>
          <w:rtl/>
        </w:rPr>
        <w:t xml:space="preserve"> לא מהפך ביה לא מטי </w:t>
      </w:r>
      <w:proofErr w:type="spellStart"/>
      <w:r w:rsidRPr="00D87295">
        <w:rPr>
          <w:rFonts w:ascii="David" w:hAnsi="David" w:cs="David"/>
          <w:sz w:val="24"/>
          <w:szCs w:val="24"/>
          <w:rtl/>
        </w:rPr>
        <w:t>אמאי</w:t>
      </w:r>
      <w:proofErr w:type="spellEnd"/>
      <w:r w:rsidRPr="00D87295">
        <w:rPr>
          <w:rFonts w:ascii="David" w:hAnsi="David" w:cs="David"/>
          <w:sz w:val="24"/>
          <w:szCs w:val="24"/>
          <w:rtl/>
        </w:rPr>
        <w:t xml:space="preserve"> מותר </w:t>
      </w:r>
      <w:proofErr w:type="spellStart"/>
      <w:r w:rsidRPr="00D87295">
        <w:rPr>
          <w:rFonts w:ascii="David" w:hAnsi="David" w:cs="David"/>
          <w:sz w:val="24"/>
          <w:szCs w:val="24"/>
          <w:rtl/>
        </w:rPr>
        <w:t>דהא</w:t>
      </w:r>
      <w:proofErr w:type="spellEnd"/>
      <w:r w:rsidRPr="00D87295">
        <w:rPr>
          <w:rFonts w:ascii="David" w:hAnsi="David" w:cs="David"/>
          <w:sz w:val="24"/>
          <w:szCs w:val="24"/>
          <w:rtl/>
        </w:rPr>
        <w:t xml:space="preserve"> ודאי א"א דלא </w:t>
      </w:r>
      <w:proofErr w:type="spellStart"/>
      <w:r w:rsidRPr="00D87295">
        <w:rPr>
          <w:rFonts w:ascii="David" w:hAnsi="David" w:cs="David"/>
          <w:sz w:val="24"/>
          <w:szCs w:val="24"/>
          <w:rtl/>
        </w:rPr>
        <w:t>ליהוי</w:t>
      </w:r>
      <w:proofErr w:type="spellEnd"/>
      <w:r w:rsidRPr="00D87295">
        <w:rPr>
          <w:rFonts w:ascii="David" w:hAnsi="David" w:cs="David"/>
          <w:sz w:val="24"/>
          <w:szCs w:val="24"/>
          <w:rtl/>
        </w:rPr>
        <w:t xml:space="preserve"> קרובי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בהנחת ישראל אלא ודאי כיון </w:t>
      </w:r>
      <w:proofErr w:type="spellStart"/>
      <w:r w:rsidRPr="00D87295">
        <w:rPr>
          <w:rFonts w:ascii="David" w:hAnsi="David" w:cs="David"/>
          <w:sz w:val="24"/>
          <w:szCs w:val="24"/>
          <w:rtl/>
        </w:rPr>
        <w:t>דכשעשה</w:t>
      </w:r>
      <w:proofErr w:type="spellEnd"/>
      <w:r w:rsidRPr="00D87295">
        <w:rPr>
          <w:rFonts w:ascii="David" w:hAnsi="David" w:cs="David"/>
          <w:sz w:val="24"/>
          <w:szCs w:val="24"/>
          <w:rtl/>
        </w:rPr>
        <w:t xml:space="preserve"> ישראל מעשה שלו [לא] היה ראוי להתבשל אין בקרוב בשול של ישראל כלום ולפיכך המשים מעט גחלים בתנור לא עשה ולא כלום אבל המשליך עץ בתנור שהוא ראוי לאפות קרובי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איכא </w:t>
      </w:r>
      <w:proofErr w:type="spellStart"/>
      <w:r w:rsidRPr="00D87295">
        <w:rPr>
          <w:rFonts w:ascii="David" w:hAnsi="David" w:cs="David"/>
          <w:sz w:val="24"/>
          <w:szCs w:val="24"/>
          <w:rtl/>
        </w:rPr>
        <w:t>דא"א</w:t>
      </w:r>
      <w:proofErr w:type="spellEnd"/>
      <w:r w:rsidRPr="00D87295">
        <w:rPr>
          <w:rFonts w:ascii="David" w:hAnsi="David" w:cs="David"/>
          <w:sz w:val="24"/>
          <w:szCs w:val="24"/>
          <w:rtl/>
        </w:rPr>
        <w:t xml:space="preserve"> בלאו הכי ואף על פי שאין זמן הקרוב </w:t>
      </w:r>
      <w:proofErr w:type="spellStart"/>
      <w:r w:rsidRPr="00D87295">
        <w:rPr>
          <w:rFonts w:ascii="David" w:hAnsi="David" w:cs="David"/>
          <w:sz w:val="24"/>
          <w:szCs w:val="24"/>
          <w:rtl/>
        </w:rPr>
        <w:t>נכר</w:t>
      </w:r>
      <w:proofErr w:type="spellEnd"/>
      <w:r w:rsidRPr="00D87295">
        <w:rPr>
          <w:rFonts w:ascii="David" w:hAnsi="David" w:cs="David"/>
          <w:sz w:val="24"/>
          <w:szCs w:val="24"/>
          <w:rtl/>
        </w:rPr>
        <w:t xml:space="preserve"> משמע </w:t>
      </w:r>
      <w:proofErr w:type="spellStart"/>
      <w:r w:rsidRPr="00D87295">
        <w:rPr>
          <w:rFonts w:ascii="David" w:hAnsi="David" w:cs="David"/>
          <w:sz w:val="24"/>
          <w:szCs w:val="24"/>
          <w:rtl/>
        </w:rPr>
        <w:t>דמהני</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דהא</w:t>
      </w:r>
      <w:proofErr w:type="spellEnd"/>
      <w:r w:rsidRPr="00D87295">
        <w:rPr>
          <w:rFonts w:ascii="David" w:hAnsi="David" w:cs="David"/>
          <w:sz w:val="24"/>
          <w:szCs w:val="24"/>
          <w:rtl/>
        </w:rPr>
        <w:t xml:space="preserve"> פסק ר' יוחנן ואמר </w:t>
      </w:r>
      <w:proofErr w:type="spellStart"/>
      <w:r w:rsidRPr="00D87295">
        <w:rPr>
          <w:rFonts w:ascii="David" w:hAnsi="David" w:cs="David"/>
          <w:sz w:val="24"/>
          <w:szCs w:val="24"/>
          <w:rtl/>
        </w:rPr>
        <w:t>דכי</w:t>
      </w:r>
      <w:proofErr w:type="spellEnd"/>
      <w:r w:rsidRPr="00D87295">
        <w:rPr>
          <w:rFonts w:ascii="David" w:hAnsi="David" w:cs="David"/>
          <w:sz w:val="24"/>
          <w:szCs w:val="24"/>
          <w:rtl/>
        </w:rPr>
        <w:t xml:space="preserve"> ישראל מחתה בגחלים שרי ואף על פי שאפשר שלא יהא </w:t>
      </w:r>
      <w:proofErr w:type="spellStart"/>
      <w:r w:rsidRPr="00D87295">
        <w:rPr>
          <w:rFonts w:ascii="David" w:hAnsi="David" w:cs="David"/>
          <w:sz w:val="24"/>
          <w:szCs w:val="24"/>
          <w:rtl/>
        </w:rPr>
        <w:t>נכר</w:t>
      </w:r>
      <w:proofErr w:type="spellEnd"/>
      <w:r w:rsidRPr="00D87295">
        <w:rPr>
          <w:rFonts w:ascii="David" w:hAnsi="David" w:cs="David"/>
          <w:sz w:val="24"/>
          <w:szCs w:val="24"/>
          <w:rtl/>
        </w:rPr>
        <w:t xml:space="preserve"> זמן קרוב האפייה בכך והרמב"ן ז"ל כתב שהרב אלפסי ז"ל גורס וישראל מהדר </w:t>
      </w:r>
      <w:proofErr w:type="spellStart"/>
      <w:r w:rsidRPr="00D87295">
        <w:rPr>
          <w:rFonts w:ascii="David" w:hAnsi="David" w:cs="David"/>
          <w:sz w:val="24"/>
          <w:szCs w:val="24"/>
          <w:rtl/>
        </w:rPr>
        <w:t>הדרויי</w:t>
      </w:r>
      <w:proofErr w:type="spellEnd"/>
      <w:r w:rsidRPr="00D87295">
        <w:rPr>
          <w:rFonts w:ascii="David" w:hAnsi="David" w:cs="David"/>
          <w:sz w:val="24"/>
          <w:szCs w:val="24"/>
          <w:rtl/>
        </w:rPr>
        <w:t xml:space="preserve"> כלומר שישראל מהפך בפת </w:t>
      </w:r>
      <w:proofErr w:type="spellStart"/>
      <w:r w:rsidRPr="00D87295">
        <w:rPr>
          <w:rFonts w:ascii="David" w:hAnsi="David" w:cs="David"/>
          <w:sz w:val="24"/>
          <w:szCs w:val="24"/>
          <w:rtl/>
        </w:rPr>
        <w:t>דלמטי</w:t>
      </w:r>
      <w:proofErr w:type="spellEnd"/>
      <w:r w:rsidRPr="00D87295">
        <w:rPr>
          <w:rFonts w:ascii="David" w:hAnsi="David" w:cs="David"/>
          <w:sz w:val="24"/>
          <w:szCs w:val="24"/>
          <w:rtl/>
        </w:rPr>
        <w:t xml:space="preserve"> ליה </w:t>
      </w:r>
      <w:proofErr w:type="spellStart"/>
      <w:r w:rsidRPr="00D87295">
        <w:rPr>
          <w:rFonts w:ascii="David" w:hAnsi="David" w:cs="David"/>
          <w:sz w:val="24"/>
          <w:szCs w:val="24"/>
          <w:rtl/>
        </w:rPr>
        <w:t>בשולא</w:t>
      </w:r>
      <w:proofErr w:type="spellEnd"/>
      <w:r w:rsidRPr="00D87295">
        <w:rPr>
          <w:rFonts w:ascii="David" w:hAnsi="David" w:cs="David"/>
          <w:sz w:val="24"/>
          <w:szCs w:val="24"/>
          <w:rtl/>
        </w:rPr>
        <w:t xml:space="preserve"> מכל צדדיו דהיינו אפייה גמורה הנכרת בפת אבל לא מצאתי </w:t>
      </w:r>
      <w:proofErr w:type="spellStart"/>
      <w:r w:rsidRPr="00D87295">
        <w:rPr>
          <w:rFonts w:ascii="David" w:hAnsi="David" w:cs="David"/>
          <w:sz w:val="24"/>
          <w:szCs w:val="24"/>
          <w:rtl/>
        </w:rPr>
        <w:t>גירסא</w:t>
      </w:r>
      <w:proofErr w:type="spellEnd"/>
      <w:r w:rsidRPr="00D87295">
        <w:rPr>
          <w:rFonts w:ascii="David" w:hAnsi="David" w:cs="David"/>
          <w:sz w:val="24"/>
          <w:szCs w:val="24"/>
          <w:rtl/>
        </w:rPr>
        <w:t xml:space="preserve"> זו בהלכות וכן דעת </w:t>
      </w:r>
      <w:proofErr w:type="spellStart"/>
      <w:r w:rsidRPr="00D87295">
        <w:rPr>
          <w:rFonts w:ascii="David" w:hAnsi="David" w:cs="David"/>
          <w:sz w:val="24"/>
          <w:szCs w:val="24"/>
          <w:rtl/>
        </w:rPr>
        <w:t>הר"ם</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במז"ל</w:t>
      </w:r>
      <w:proofErr w:type="spellEnd"/>
      <w:r w:rsidRPr="00D87295">
        <w:rPr>
          <w:rFonts w:ascii="David" w:hAnsi="David" w:cs="David"/>
          <w:sz w:val="24"/>
          <w:szCs w:val="24"/>
          <w:rtl/>
        </w:rPr>
        <w:t xml:space="preserve"> להתיר בעץ בפרק י"ז מהל' מאכלות אסורות:</w:t>
      </w:r>
    </w:p>
    <w:p w14:paraId="3CC94D72" w14:textId="77777777" w:rsidR="00D87295" w:rsidRPr="00D87295" w:rsidRDefault="00D87295" w:rsidP="00D87295">
      <w:pPr>
        <w:bidi/>
        <w:jc w:val="both"/>
        <w:rPr>
          <w:rFonts w:ascii="David" w:hAnsi="David" w:cs="David"/>
          <w:sz w:val="24"/>
          <w:szCs w:val="24"/>
        </w:rPr>
      </w:pPr>
      <w:proofErr w:type="spellStart"/>
      <w:r w:rsidRPr="00D87295">
        <w:rPr>
          <w:rFonts w:ascii="David" w:hAnsi="David" w:cs="David"/>
          <w:sz w:val="24"/>
          <w:szCs w:val="24"/>
          <w:rtl/>
        </w:rPr>
        <w:t>רא"ש</w:t>
      </w:r>
      <w:proofErr w:type="spellEnd"/>
      <w:r w:rsidRPr="00D87295">
        <w:rPr>
          <w:rFonts w:ascii="David" w:hAnsi="David" w:cs="David"/>
          <w:sz w:val="24"/>
          <w:szCs w:val="24"/>
          <w:rtl/>
        </w:rPr>
        <w:t xml:space="preserve"> מסכת עבודה זרה פרק ב סימן לג</w:t>
      </w:r>
    </w:p>
    <w:p w14:paraId="2830B9CE" w14:textId="3225CDFA" w:rsidR="00D87295" w:rsidRDefault="00D87295" w:rsidP="00D87295">
      <w:pPr>
        <w:bidi/>
        <w:jc w:val="both"/>
        <w:rPr>
          <w:rFonts w:ascii="David" w:hAnsi="David" w:cs="David"/>
          <w:sz w:val="24"/>
          <w:szCs w:val="24"/>
          <w:rtl/>
        </w:rPr>
      </w:pPr>
      <w:r w:rsidRPr="00D87295">
        <w:rPr>
          <w:rFonts w:ascii="David" w:hAnsi="David" w:cs="David"/>
          <w:sz w:val="24"/>
          <w:szCs w:val="24"/>
          <w:rtl/>
        </w:rPr>
        <w:t xml:space="preserve"> פתי </w:t>
      </w:r>
      <w:proofErr w:type="spellStart"/>
      <w:r w:rsidRPr="00D87295">
        <w:rPr>
          <w:rFonts w:ascii="David" w:hAnsi="David" w:cs="David"/>
          <w:sz w:val="24"/>
          <w:szCs w:val="24"/>
          <w:rtl/>
        </w:rPr>
        <w:t>א"ר</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אחאי</w:t>
      </w:r>
      <w:proofErr w:type="spellEnd"/>
      <w:r w:rsidRPr="00D87295">
        <w:rPr>
          <w:rFonts w:ascii="David" w:hAnsi="David" w:cs="David"/>
          <w:sz w:val="24"/>
          <w:szCs w:val="24"/>
          <w:rtl/>
        </w:rPr>
        <w:t xml:space="preserve"> שלש מלאכות יש בו. הילכך האי </w:t>
      </w:r>
      <w:proofErr w:type="spellStart"/>
      <w:r w:rsidRPr="00D87295">
        <w:rPr>
          <w:rFonts w:ascii="David" w:hAnsi="David" w:cs="David"/>
          <w:sz w:val="24"/>
          <w:szCs w:val="24"/>
          <w:rtl/>
        </w:rPr>
        <w:t>ריפתא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דשגר</w:t>
      </w:r>
      <w:proofErr w:type="spellEnd"/>
      <w:r w:rsidRPr="00D87295">
        <w:rPr>
          <w:rFonts w:ascii="David" w:hAnsi="David" w:cs="David"/>
          <w:sz w:val="24"/>
          <w:szCs w:val="24"/>
          <w:rtl/>
        </w:rPr>
        <w:t xml:space="preserve"> עובד כוכבים ואפה ישראל. א"נ שגר ישראל ואפה עובד כוכבים א"נ שגר עובד כוכבים ואפה עובד כוכבים ואתא ישראל וחתו </w:t>
      </w:r>
      <w:proofErr w:type="spellStart"/>
      <w:r w:rsidRPr="00D87295">
        <w:rPr>
          <w:rFonts w:ascii="David" w:hAnsi="David" w:cs="David"/>
          <w:sz w:val="24"/>
          <w:szCs w:val="24"/>
          <w:rtl/>
        </w:rPr>
        <w:t>חתויי</w:t>
      </w:r>
      <w:proofErr w:type="spellEnd"/>
      <w:r w:rsidRPr="00D87295">
        <w:rPr>
          <w:rFonts w:ascii="David" w:hAnsi="David" w:cs="David"/>
          <w:sz w:val="24"/>
          <w:szCs w:val="24"/>
          <w:rtl/>
        </w:rPr>
        <w:t xml:space="preserve"> שפיר דמי. לכאורה מוכח בכולה שמעתין </w:t>
      </w:r>
      <w:proofErr w:type="spellStart"/>
      <w:r w:rsidRPr="00D87295">
        <w:rPr>
          <w:rFonts w:ascii="David" w:hAnsi="David" w:cs="David"/>
          <w:sz w:val="24"/>
          <w:szCs w:val="24"/>
          <w:rtl/>
        </w:rPr>
        <w:t>דבעינן</w:t>
      </w:r>
      <w:proofErr w:type="spellEnd"/>
      <w:r w:rsidRPr="00D87295">
        <w:rPr>
          <w:rFonts w:ascii="David" w:hAnsi="David" w:cs="David"/>
          <w:sz w:val="24"/>
          <w:szCs w:val="24"/>
          <w:rtl/>
        </w:rPr>
        <w:t xml:space="preserve"> שיהא ישראל מקרב </w:t>
      </w:r>
      <w:proofErr w:type="spellStart"/>
      <w:r w:rsidRPr="00D87295">
        <w:rPr>
          <w:rFonts w:ascii="David" w:hAnsi="David" w:cs="David"/>
          <w:sz w:val="24"/>
          <w:szCs w:val="24"/>
          <w:rtl/>
        </w:rPr>
        <w:t>הבשול</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ותימה</w:t>
      </w:r>
      <w:proofErr w:type="spellEnd"/>
      <w:r w:rsidRPr="00D87295">
        <w:rPr>
          <w:rFonts w:ascii="David" w:hAnsi="David" w:cs="David"/>
          <w:sz w:val="24"/>
          <w:szCs w:val="24"/>
          <w:rtl/>
        </w:rPr>
        <w:t xml:space="preserve"> על מה שנהגו </w:t>
      </w:r>
      <w:proofErr w:type="spellStart"/>
      <w:r w:rsidRPr="00D87295">
        <w:rPr>
          <w:rFonts w:ascii="David" w:hAnsi="David" w:cs="David"/>
          <w:sz w:val="24"/>
          <w:szCs w:val="24"/>
          <w:rtl/>
        </w:rPr>
        <w:t>האידנא</w:t>
      </w:r>
      <w:proofErr w:type="spellEnd"/>
      <w:r w:rsidRPr="00D87295">
        <w:rPr>
          <w:rFonts w:ascii="David" w:hAnsi="David" w:cs="David"/>
          <w:sz w:val="24"/>
          <w:szCs w:val="24"/>
          <w:rtl/>
        </w:rPr>
        <w:t xml:space="preserve"> להקל בהשלכת קיסם לתנור ובהלכות שבין בני א"י לבני בבל כתיב בני מזרח </w:t>
      </w:r>
      <w:proofErr w:type="spellStart"/>
      <w:r w:rsidRPr="00D87295">
        <w:rPr>
          <w:rFonts w:ascii="David" w:hAnsi="David" w:cs="David"/>
          <w:sz w:val="24"/>
          <w:szCs w:val="24"/>
          <w:rtl/>
        </w:rPr>
        <w:t>משליכין</w:t>
      </w:r>
      <w:proofErr w:type="spellEnd"/>
      <w:r w:rsidRPr="00D87295">
        <w:rPr>
          <w:rFonts w:ascii="David" w:hAnsi="David" w:cs="David"/>
          <w:sz w:val="24"/>
          <w:szCs w:val="24"/>
          <w:rtl/>
        </w:rPr>
        <w:t xml:space="preserve"> קיסם לתנור. ובני מערב אומרים קיסם מה מעלה ומה מוריד. אלא אם התענה ג' ימים מותר מפני חיי נפש. ואפשר שנהגו הראשונים בתחילת הסיקו של תנור </w:t>
      </w:r>
      <w:proofErr w:type="spellStart"/>
      <w:r w:rsidRPr="00D87295">
        <w:rPr>
          <w:rFonts w:ascii="David" w:hAnsi="David" w:cs="David"/>
          <w:sz w:val="24"/>
          <w:szCs w:val="24"/>
          <w:rtl/>
        </w:rPr>
        <w:t>שיתן</w:t>
      </w:r>
      <w:proofErr w:type="spellEnd"/>
      <w:r w:rsidRPr="00D87295">
        <w:rPr>
          <w:rFonts w:ascii="David" w:hAnsi="David" w:cs="David"/>
          <w:sz w:val="24"/>
          <w:szCs w:val="24"/>
          <w:rtl/>
        </w:rPr>
        <w:t xml:space="preserve"> בו ישראל מעט גחלים וקיסם להעלות שלהבת. הלכך אף על פי שהוסיף העובד כוכבים בעצים והסיק ואפה כיון </w:t>
      </w:r>
      <w:proofErr w:type="spellStart"/>
      <w:r w:rsidRPr="00D87295">
        <w:rPr>
          <w:rFonts w:ascii="David" w:hAnsi="David" w:cs="David"/>
          <w:sz w:val="24"/>
          <w:szCs w:val="24"/>
          <w:rtl/>
        </w:rPr>
        <w:t>שתחלת</w:t>
      </w:r>
      <w:proofErr w:type="spellEnd"/>
      <w:r w:rsidRPr="00D87295">
        <w:rPr>
          <w:rFonts w:ascii="David" w:hAnsi="David" w:cs="David"/>
          <w:sz w:val="24"/>
          <w:szCs w:val="24"/>
          <w:rtl/>
        </w:rPr>
        <w:t xml:space="preserve"> הדלקת המדורה נעשית בישראל נקרא כל ההיסק על שמו. והאחרונים ראו והקילו בה בהשלכת קיסם אפילו </w:t>
      </w:r>
      <w:proofErr w:type="spellStart"/>
      <w:r w:rsidRPr="00D87295">
        <w:rPr>
          <w:rFonts w:ascii="David" w:hAnsi="David" w:cs="David"/>
          <w:sz w:val="24"/>
          <w:szCs w:val="24"/>
          <w:rtl/>
        </w:rPr>
        <w:t>באחרונה.כ</w:t>
      </w:r>
      <w:proofErr w:type="spellEnd"/>
      <w:r w:rsidRPr="00D87295">
        <w:rPr>
          <w:rFonts w:ascii="David" w:hAnsi="David" w:cs="David"/>
          <w:sz w:val="24"/>
          <w:szCs w:val="24"/>
          <w:rtl/>
        </w:rPr>
        <w:t xml:space="preserve"> ורב אלפס ז"ל גריס ואתא ישראל והדר </w:t>
      </w:r>
      <w:proofErr w:type="spellStart"/>
      <w:r w:rsidRPr="00D87295">
        <w:rPr>
          <w:rFonts w:ascii="David" w:hAnsi="David" w:cs="David"/>
          <w:sz w:val="24"/>
          <w:szCs w:val="24"/>
          <w:rtl/>
        </w:rPr>
        <w:t>הדרויי</w:t>
      </w:r>
      <w:proofErr w:type="spellEnd"/>
      <w:r w:rsidRPr="00D87295">
        <w:rPr>
          <w:rFonts w:ascii="David" w:hAnsi="David" w:cs="David"/>
          <w:sz w:val="24"/>
          <w:szCs w:val="24"/>
          <w:rtl/>
        </w:rPr>
        <w:t xml:space="preserve"> שפיר דמי. פירוש שמהפך בפת לקרב בישולו. והרמב"ם ז"ל כתב (</w:t>
      </w:r>
      <w:proofErr w:type="spellStart"/>
      <w:r w:rsidRPr="00D87295">
        <w:rPr>
          <w:rFonts w:ascii="David" w:hAnsi="David" w:cs="David"/>
          <w:sz w:val="24"/>
          <w:szCs w:val="24"/>
          <w:rtl/>
        </w:rPr>
        <w:t>פי"ז</w:t>
      </w:r>
      <w:proofErr w:type="spellEnd"/>
      <w:r w:rsidRPr="00D87295">
        <w:rPr>
          <w:rFonts w:ascii="David" w:hAnsi="David" w:cs="David"/>
          <w:sz w:val="24"/>
          <w:szCs w:val="24"/>
          <w:rtl/>
        </w:rPr>
        <w:t xml:space="preserve"> מהל' מאכלות אסורות הלכה י"ג) שאפילו לא זרק ישראל אלא אפילו עץ אחד לתוך התנור התיר כל הפת שבו. שאין הדבר אלא להיות (הדבר) היכר שפת של עובד כוכבים אסורה. </w:t>
      </w:r>
      <w:proofErr w:type="spellStart"/>
      <w:r w:rsidRPr="00D87295">
        <w:rPr>
          <w:rFonts w:ascii="David" w:hAnsi="David" w:cs="David"/>
          <w:sz w:val="24"/>
          <w:szCs w:val="24"/>
          <w:rtl/>
        </w:rPr>
        <w:t>ולישנא</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דגמרא</w:t>
      </w:r>
      <w:proofErr w:type="spellEnd"/>
      <w:r w:rsidRPr="00D87295">
        <w:rPr>
          <w:rFonts w:ascii="David" w:hAnsi="David" w:cs="David"/>
          <w:sz w:val="24"/>
          <w:szCs w:val="24"/>
          <w:rtl/>
        </w:rPr>
        <w:t xml:space="preserve"> לא משמע הכי. והנח לישראל </w:t>
      </w:r>
      <w:proofErr w:type="spellStart"/>
      <w:r w:rsidRPr="00D87295">
        <w:rPr>
          <w:rFonts w:ascii="David" w:hAnsi="David" w:cs="David"/>
          <w:sz w:val="24"/>
          <w:szCs w:val="24"/>
          <w:rtl/>
        </w:rPr>
        <w:t>שיהו</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שוגגין</w:t>
      </w:r>
      <w:proofErr w:type="spellEnd"/>
      <w:r w:rsidRPr="00D87295">
        <w:rPr>
          <w:rFonts w:ascii="David" w:hAnsi="David" w:cs="David"/>
          <w:sz w:val="24"/>
          <w:szCs w:val="24"/>
          <w:rtl/>
        </w:rPr>
        <w:t>:</w:t>
      </w:r>
    </w:p>
    <w:p w14:paraId="677C2EB1" w14:textId="77777777" w:rsidR="00D87295" w:rsidRPr="00D87295" w:rsidRDefault="00D87295" w:rsidP="00D87295">
      <w:pPr>
        <w:bidi/>
        <w:jc w:val="both"/>
        <w:rPr>
          <w:rFonts w:ascii="David" w:hAnsi="David" w:cs="David"/>
          <w:sz w:val="24"/>
          <w:szCs w:val="24"/>
        </w:rPr>
      </w:pPr>
      <w:r w:rsidRPr="00D87295">
        <w:rPr>
          <w:rFonts w:ascii="David" w:hAnsi="David" w:cs="David"/>
          <w:sz w:val="24"/>
          <w:szCs w:val="24"/>
          <w:rtl/>
        </w:rPr>
        <w:t xml:space="preserve">שולחן ערוך יורה דעה הלכות מאכלי עובדי כוכבים סימן </w:t>
      </w:r>
      <w:proofErr w:type="spellStart"/>
      <w:r w:rsidRPr="00D87295">
        <w:rPr>
          <w:rFonts w:ascii="David" w:hAnsi="David" w:cs="David"/>
          <w:sz w:val="24"/>
          <w:szCs w:val="24"/>
          <w:rtl/>
        </w:rPr>
        <w:t>קיג</w:t>
      </w:r>
      <w:proofErr w:type="spellEnd"/>
      <w:r w:rsidRPr="00D87295">
        <w:rPr>
          <w:rFonts w:ascii="David" w:hAnsi="David" w:cs="David"/>
          <w:sz w:val="24"/>
          <w:szCs w:val="24"/>
          <w:rtl/>
        </w:rPr>
        <w:t xml:space="preserve"> סעיף ז</w:t>
      </w:r>
    </w:p>
    <w:p w14:paraId="6F5BAD09" w14:textId="2BFBCD6D" w:rsidR="00D87295" w:rsidRDefault="00D87295" w:rsidP="00D87295">
      <w:pPr>
        <w:bidi/>
        <w:jc w:val="both"/>
        <w:rPr>
          <w:rFonts w:ascii="David" w:hAnsi="David" w:cs="David"/>
          <w:sz w:val="24"/>
          <w:szCs w:val="24"/>
          <w:rtl/>
        </w:rPr>
      </w:pPr>
      <w:r w:rsidRPr="00D87295">
        <w:rPr>
          <w:rFonts w:ascii="David" w:hAnsi="David" w:cs="David"/>
          <w:sz w:val="24"/>
          <w:szCs w:val="24"/>
          <w:rtl/>
        </w:rPr>
        <w:t xml:space="preserve">אין שגירת (פי' הבערה. ובערו והשיקו (יחזקאל לט, ט), תרגום </w:t>
      </w:r>
      <w:proofErr w:type="spellStart"/>
      <w:r w:rsidRPr="00D87295">
        <w:rPr>
          <w:rFonts w:ascii="David" w:hAnsi="David" w:cs="David"/>
          <w:sz w:val="24"/>
          <w:szCs w:val="24"/>
          <w:rtl/>
        </w:rPr>
        <w:t>ויהון</w:t>
      </w:r>
      <w:proofErr w:type="spellEnd"/>
      <w:r w:rsidRPr="00D87295">
        <w:rPr>
          <w:rFonts w:ascii="David" w:hAnsi="David" w:cs="David"/>
          <w:sz w:val="24"/>
          <w:szCs w:val="24"/>
          <w:rtl/>
        </w:rPr>
        <w:t xml:space="preserve"> שגרין) התנור מועלת &lt;ז&gt; אלא בפת, אבל בשאר המתבשלים אין שגירת התנור ולא הדלקת האש מעלה ומוריד, אלא ההנחה דווקא. לפיכך הרוצה לבשל במחבת בתנור של עובד כוכבים, יד&gt; צריך </w:t>
      </w:r>
      <w:proofErr w:type="spellStart"/>
      <w:r w:rsidRPr="00D87295">
        <w:rPr>
          <w:rFonts w:ascii="David" w:hAnsi="David" w:cs="David"/>
          <w:sz w:val="24"/>
          <w:szCs w:val="24"/>
          <w:rtl/>
        </w:rPr>
        <w:t>שיתן</w:t>
      </w:r>
      <w:proofErr w:type="spellEnd"/>
      <w:r w:rsidRPr="00D87295">
        <w:rPr>
          <w:rFonts w:ascii="David" w:hAnsi="David" w:cs="David"/>
          <w:sz w:val="24"/>
          <w:szCs w:val="24"/>
          <w:rtl/>
        </w:rPr>
        <w:t xml:space="preserve"> ישראל המחבת לתוך התנור, למקום הראוי להתבשל בו. הגה: </w:t>
      </w:r>
      <w:proofErr w:type="spellStart"/>
      <w:r w:rsidRPr="00D87295">
        <w:rPr>
          <w:rFonts w:ascii="David" w:hAnsi="David" w:cs="David"/>
          <w:sz w:val="24"/>
          <w:szCs w:val="24"/>
          <w:rtl/>
        </w:rPr>
        <w:t>יח</w:t>
      </w:r>
      <w:proofErr w:type="spellEnd"/>
      <w:r w:rsidRPr="00D87295">
        <w:rPr>
          <w:rFonts w:ascii="David" w:hAnsi="David" w:cs="David"/>
          <w:sz w:val="24"/>
          <w:szCs w:val="24"/>
          <w:rtl/>
        </w:rPr>
        <w:t xml:space="preserve">] &lt;ח&gt; ויש </w:t>
      </w:r>
      <w:proofErr w:type="spellStart"/>
      <w:r w:rsidRPr="00D87295">
        <w:rPr>
          <w:rFonts w:ascii="David" w:hAnsi="David" w:cs="David"/>
          <w:sz w:val="24"/>
          <w:szCs w:val="24"/>
          <w:rtl/>
        </w:rPr>
        <w:t>חולקין</w:t>
      </w:r>
      <w:proofErr w:type="spellEnd"/>
      <w:r w:rsidRPr="00D87295">
        <w:rPr>
          <w:rFonts w:ascii="David" w:hAnsi="David" w:cs="David"/>
          <w:sz w:val="24"/>
          <w:szCs w:val="24"/>
          <w:rtl/>
        </w:rPr>
        <w:t xml:space="preserve"> </w:t>
      </w:r>
      <w:proofErr w:type="spellStart"/>
      <w:r w:rsidRPr="00D87295">
        <w:rPr>
          <w:rFonts w:ascii="David" w:hAnsi="David" w:cs="David"/>
          <w:sz w:val="24"/>
          <w:szCs w:val="24"/>
          <w:rtl/>
        </w:rPr>
        <w:t>וסבירא</w:t>
      </w:r>
      <w:proofErr w:type="spellEnd"/>
      <w:r w:rsidRPr="00D87295">
        <w:rPr>
          <w:rFonts w:ascii="David" w:hAnsi="David" w:cs="David"/>
          <w:sz w:val="24"/>
          <w:szCs w:val="24"/>
          <w:rtl/>
        </w:rPr>
        <w:t xml:space="preserve"> להו </w:t>
      </w:r>
      <w:proofErr w:type="spellStart"/>
      <w:r w:rsidRPr="00D87295">
        <w:rPr>
          <w:rFonts w:ascii="David" w:hAnsi="David" w:cs="David"/>
          <w:sz w:val="24"/>
          <w:szCs w:val="24"/>
          <w:rtl/>
        </w:rPr>
        <w:t>דהדלקת</w:t>
      </w:r>
      <w:proofErr w:type="spellEnd"/>
      <w:r w:rsidRPr="00D87295">
        <w:rPr>
          <w:rFonts w:ascii="David" w:hAnsi="David" w:cs="David"/>
          <w:sz w:val="24"/>
          <w:szCs w:val="24"/>
          <w:rtl/>
        </w:rPr>
        <w:t xml:space="preserve"> האש ט טו&gt; או (ב) חיתוי בגחלים מהני </w:t>
      </w:r>
      <w:proofErr w:type="spellStart"/>
      <w:r w:rsidRPr="00D87295">
        <w:rPr>
          <w:rFonts w:ascii="David" w:hAnsi="David" w:cs="David"/>
          <w:sz w:val="24"/>
          <w:szCs w:val="24"/>
          <w:rtl/>
        </w:rPr>
        <w:t>לענין</w:t>
      </w:r>
      <w:proofErr w:type="spellEnd"/>
      <w:r w:rsidRPr="00D87295">
        <w:rPr>
          <w:rFonts w:ascii="David" w:hAnsi="David" w:cs="David"/>
          <w:sz w:val="24"/>
          <w:szCs w:val="24"/>
          <w:rtl/>
        </w:rPr>
        <w:t xml:space="preserve"> בישול כמו </w:t>
      </w:r>
      <w:proofErr w:type="spellStart"/>
      <w:r w:rsidRPr="00D87295">
        <w:rPr>
          <w:rFonts w:ascii="David" w:hAnsi="David" w:cs="David"/>
          <w:sz w:val="24"/>
          <w:szCs w:val="24"/>
          <w:rtl/>
        </w:rPr>
        <w:t>לענין</w:t>
      </w:r>
      <w:proofErr w:type="spellEnd"/>
      <w:r w:rsidRPr="00D87295">
        <w:rPr>
          <w:rFonts w:ascii="David" w:hAnsi="David" w:cs="David"/>
          <w:sz w:val="24"/>
          <w:szCs w:val="24"/>
          <w:rtl/>
        </w:rPr>
        <w:t xml:space="preserve"> פת, וכן </w:t>
      </w:r>
      <w:proofErr w:type="spellStart"/>
      <w:r w:rsidRPr="00D87295">
        <w:rPr>
          <w:rFonts w:ascii="David" w:hAnsi="David" w:cs="David"/>
          <w:sz w:val="24"/>
          <w:szCs w:val="24"/>
          <w:rtl/>
        </w:rPr>
        <w:t>נוהגין</w:t>
      </w:r>
      <w:proofErr w:type="spellEnd"/>
      <w:r w:rsidRPr="00D87295">
        <w:rPr>
          <w:rFonts w:ascii="David" w:hAnsi="David" w:cs="David"/>
          <w:sz w:val="24"/>
          <w:szCs w:val="24"/>
          <w:rtl/>
        </w:rPr>
        <w:t xml:space="preserve">. (הגהות ש"ד ובארוך ובמרדכי </w:t>
      </w:r>
      <w:proofErr w:type="spellStart"/>
      <w:r w:rsidRPr="00D87295">
        <w:rPr>
          <w:rFonts w:ascii="David" w:hAnsi="David" w:cs="David"/>
          <w:sz w:val="24"/>
          <w:szCs w:val="24"/>
          <w:rtl/>
        </w:rPr>
        <w:t>פא"מ</w:t>
      </w:r>
      <w:proofErr w:type="spellEnd"/>
      <w:r w:rsidRPr="00D87295">
        <w:rPr>
          <w:rFonts w:ascii="David" w:hAnsi="David" w:cs="David"/>
          <w:sz w:val="24"/>
          <w:szCs w:val="24"/>
          <w:rtl/>
        </w:rPr>
        <w:t xml:space="preserve">). י ואפילו חיתוי בלא כוונה מהני ומועיל. </w:t>
      </w:r>
      <w:proofErr w:type="spellStart"/>
      <w:r w:rsidRPr="00D87295">
        <w:rPr>
          <w:rFonts w:ascii="David" w:hAnsi="David" w:cs="David"/>
          <w:sz w:val="24"/>
          <w:szCs w:val="24"/>
          <w:rtl/>
        </w:rPr>
        <w:t>יט</w:t>
      </w:r>
      <w:proofErr w:type="spellEnd"/>
      <w:r w:rsidRPr="00D87295">
        <w:rPr>
          <w:rFonts w:ascii="David" w:hAnsi="David" w:cs="David"/>
          <w:sz w:val="24"/>
          <w:szCs w:val="24"/>
          <w:rtl/>
        </w:rPr>
        <w:t xml:space="preserve">] וי"א </w:t>
      </w:r>
      <w:proofErr w:type="spellStart"/>
      <w:r w:rsidRPr="00D87295">
        <w:rPr>
          <w:rFonts w:ascii="David" w:hAnsi="David" w:cs="David"/>
          <w:sz w:val="24"/>
          <w:szCs w:val="24"/>
          <w:rtl/>
        </w:rPr>
        <w:t>דאפילו</w:t>
      </w:r>
      <w:proofErr w:type="spellEnd"/>
      <w:r w:rsidRPr="00D87295">
        <w:rPr>
          <w:rFonts w:ascii="David" w:hAnsi="David" w:cs="David"/>
          <w:sz w:val="24"/>
          <w:szCs w:val="24"/>
          <w:rtl/>
        </w:rPr>
        <w:t xml:space="preserve"> לא חיתה ישראל יא כ] </w:t>
      </w:r>
      <w:proofErr w:type="spellStart"/>
      <w:r w:rsidRPr="00D87295">
        <w:rPr>
          <w:rFonts w:ascii="David" w:hAnsi="David" w:cs="David"/>
          <w:sz w:val="24"/>
          <w:szCs w:val="24"/>
          <w:rtl/>
        </w:rPr>
        <w:t>טז</w:t>
      </w:r>
      <w:proofErr w:type="spellEnd"/>
      <w:r w:rsidRPr="00D87295">
        <w:rPr>
          <w:rFonts w:ascii="David" w:hAnsi="David" w:cs="David"/>
          <w:sz w:val="24"/>
          <w:szCs w:val="24"/>
          <w:rtl/>
        </w:rPr>
        <w:t xml:space="preserve">&gt; ולא השליך שם קיסם, רק </w:t>
      </w:r>
      <w:proofErr w:type="spellStart"/>
      <w:r w:rsidRPr="00D87295">
        <w:rPr>
          <w:rFonts w:ascii="David" w:hAnsi="David" w:cs="David"/>
          <w:sz w:val="24"/>
          <w:szCs w:val="24"/>
          <w:rtl/>
        </w:rPr>
        <w:t>שהכותית</w:t>
      </w:r>
      <w:proofErr w:type="spellEnd"/>
      <w:r w:rsidRPr="00D87295">
        <w:rPr>
          <w:rFonts w:ascii="David" w:hAnsi="David" w:cs="David"/>
          <w:sz w:val="24"/>
          <w:szCs w:val="24"/>
          <w:rtl/>
        </w:rPr>
        <w:t xml:space="preserve"> הדליקה האש מאש של ישראל, שרי (</w:t>
      </w:r>
      <w:proofErr w:type="spellStart"/>
      <w:r w:rsidRPr="00D87295">
        <w:rPr>
          <w:rFonts w:ascii="David" w:hAnsi="David" w:cs="David"/>
          <w:sz w:val="24"/>
          <w:szCs w:val="24"/>
          <w:rtl/>
        </w:rPr>
        <w:t>או"ה</w:t>
      </w:r>
      <w:proofErr w:type="spellEnd"/>
      <w:r w:rsidRPr="00D87295">
        <w:rPr>
          <w:rFonts w:ascii="David" w:hAnsi="David" w:cs="David"/>
          <w:sz w:val="24"/>
          <w:szCs w:val="24"/>
          <w:rtl/>
        </w:rPr>
        <w:t xml:space="preserve"> שם בשם </w:t>
      </w:r>
      <w:proofErr w:type="spellStart"/>
      <w:r w:rsidRPr="00D87295">
        <w:rPr>
          <w:rFonts w:ascii="David" w:hAnsi="David" w:cs="David"/>
          <w:sz w:val="24"/>
          <w:szCs w:val="24"/>
          <w:rtl/>
        </w:rPr>
        <w:t>מהר"ם</w:t>
      </w:r>
      <w:proofErr w:type="spellEnd"/>
      <w:r w:rsidRPr="00D87295">
        <w:rPr>
          <w:rFonts w:ascii="David" w:hAnsi="David" w:cs="David"/>
          <w:sz w:val="24"/>
          <w:szCs w:val="24"/>
          <w:rtl/>
        </w:rPr>
        <w:t>).</w:t>
      </w:r>
    </w:p>
    <w:p w14:paraId="0156B8C5" w14:textId="77777777" w:rsidR="00533049" w:rsidRPr="00533049" w:rsidRDefault="00533049" w:rsidP="00533049">
      <w:pPr>
        <w:bidi/>
        <w:jc w:val="both"/>
        <w:rPr>
          <w:rFonts w:ascii="David" w:hAnsi="David" w:cs="David"/>
          <w:sz w:val="24"/>
          <w:szCs w:val="24"/>
        </w:rPr>
      </w:pPr>
      <w:r w:rsidRPr="00533049">
        <w:rPr>
          <w:rFonts w:ascii="David" w:hAnsi="David" w:cs="David"/>
          <w:sz w:val="24"/>
          <w:szCs w:val="24"/>
          <w:rtl/>
        </w:rPr>
        <w:t xml:space="preserve">ערוך השולחן יורה דעה סימן </w:t>
      </w:r>
      <w:proofErr w:type="spellStart"/>
      <w:r w:rsidRPr="00533049">
        <w:rPr>
          <w:rFonts w:ascii="David" w:hAnsi="David" w:cs="David"/>
          <w:sz w:val="24"/>
          <w:szCs w:val="24"/>
          <w:rtl/>
        </w:rPr>
        <w:t>קיג</w:t>
      </w:r>
      <w:proofErr w:type="spellEnd"/>
      <w:r w:rsidRPr="00533049">
        <w:rPr>
          <w:rFonts w:ascii="David" w:hAnsi="David" w:cs="David"/>
          <w:sz w:val="24"/>
          <w:szCs w:val="24"/>
          <w:rtl/>
        </w:rPr>
        <w:t xml:space="preserve"> סעיף מד</w:t>
      </w:r>
    </w:p>
    <w:p w14:paraId="760497CD" w14:textId="76FB038D" w:rsidR="00533049" w:rsidRPr="0061362C" w:rsidRDefault="00533049" w:rsidP="00533049">
      <w:pPr>
        <w:bidi/>
        <w:jc w:val="both"/>
        <w:rPr>
          <w:rFonts w:ascii="David" w:hAnsi="David" w:cs="David"/>
          <w:sz w:val="24"/>
          <w:szCs w:val="24"/>
        </w:rPr>
      </w:pPr>
      <w:r w:rsidRPr="00533049">
        <w:rPr>
          <w:rFonts w:ascii="David" w:hAnsi="David" w:cs="David"/>
          <w:sz w:val="24"/>
          <w:szCs w:val="24"/>
          <w:rtl/>
        </w:rPr>
        <w:t xml:space="preserve">וז"ל רבינו </w:t>
      </w:r>
      <w:proofErr w:type="spellStart"/>
      <w:r w:rsidRPr="00533049">
        <w:rPr>
          <w:rFonts w:ascii="David" w:hAnsi="David" w:cs="David"/>
          <w:sz w:val="24"/>
          <w:szCs w:val="24"/>
          <w:rtl/>
        </w:rPr>
        <w:t>הרמ"א</w:t>
      </w:r>
      <w:proofErr w:type="spellEnd"/>
      <w:r w:rsidRPr="00533049">
        <w:rPr>
          <w:rFonts w:ascii="David" w:hAnsi="David" w:cs="David"/>
          <w:sz w:val="24"/>
          <w:szCs w:val="24"/>
          <w:rtl/>
        </w:rPr>
        <w:t xml:space="preserve"> בסעיף ז' ויש </w:t>
      </w:r>
      <w:proofErr w:type="spellStart"/>
      <w:r w:rsidRPr="00533049">
        <w:rPr>
          <w:rFonts w:ascii="David" w:hAnsi="David" w:cs="David"/>
          <w:sz w:val="24"/>
          <w:szCs w:val="24"/>
          <w:rtl/>
        </w:rPr>
        <w:t>חולקין</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וס"ל</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דהדלקת</w:t>
      </w:r>
      <w:proofErr w:type="spellEnd"/>
      <w:r w:rsidRPr="00533049">
        <w:rPr>
          <w:rFonts w:ascii="David" w:hAnsi="David" w:cs="David"/>
          <w:sz w:val="24"/>
          <w:szCs w:val="24"/>
          <w:rtl/>
        </w:rPr>
        <w:t xml:space="preserve"> האש או חיתוי בגחלים מהני </w:t>
      </w:r>
      <w:proofErr w:type="spellStart"/>
      <w:r w:rsidRPr="00533049">
        <w:rPr>
          <w:rFonts w:ascii="David" w:hAnsi="David" w:cs="David"/>
          <w:sz w:val="24"/>
          <w:szCs w:val="24"/>
          <w:rtl/>
        </w:rPr>
        <w:t>לענין</w:t>
      </w:r>
      <w:proofErr w:type="spellEnd"/>
      <w:r w:rsidRPr="00533049">
        <w:rPr>
          <w:rFonts w:ascii="David" w:hAnsi="David" w:cs="David"/>
          <w:sz w:val="24"/>
          <w:szCs w:val="24"/>
          <w:rtl/>
        </w:rPr>
        <w:t xml:space="preserve"> בישול כמו </w:t>
      </w:r>
      <w:proofErr w:type="spellStart"/>
      <w:r w:rsidRPr="00533049">
        <w:rPr>
          <w:rFonts w:ascii="David" w:hAnsi="David" w:cs="David"/>
          <w:sz w:val="24"/>
          <w:szCs w:val="24"/>
          <w:rtl/>
        </w:rPr>
        <w:t>לענין</w:t>
      </w:r>
      <w:proofErr w:type="spellEnd"/>
      <w:r w:rsidRPr="00533049">
        <w:rPr>
          <w:rFonts w:ascii="David" w:hAnsi="David" w:cs="David"/>
          <w:sz w:val="24"/>
          <w:szCs w:val="24"/>
          <w:rtl/>
        </w:rPr>
        <w:t xml:space="preserve"> פת וכן </w:t>
      </w:r>
      <w:proofErr w:type="spellStart"/>
      <w:r w:rsidRPr="00533049">
        <w:rPr>
          <w:rFonts w:ascii="David" w:hAnsi="David" w:cs="David"/>
          <w:sz w:val="24"/>
          <w:szCs w:val="24"/>
          <w:rtl/>
        </w:rPr>
        <w:t>נוהגין</w:t>
      </w:r>
      <w:proofErr w:type="spellEnd"/>
      <w:r w:rsidRPr="00533049">
        <w:rPr>
          <w:rFonts w:ascii="David" w:hAnsi="David" w:cs="David"/>
          <w:sz w:val="24"/>
          <w:szCs w:val="24"/>
          <w:rtl/>
        </w:rPr>
        <w:t xml:space="preserve"> ואפילו חיתוי בלא כוונה מהני ומועיל וי"א </w:t>
      </w:r>
      <w:proofErr w:type="spellStart"/>
      <w:r w:rsidRPr="00533049">
        <w:rPr>
          <w:rFonts w:ascii="David" w:hAnsi="David" w:cs="David"/>
          <w:sz w:val="24"/>
          <w:szCs w:val="24"/>
          <w:rtl/>
        </w:rPr>
        <w:t>דאפילו</w:t>
      </w:r>
      <w:proofErr w:type="spellEnd"/>
      <w:r w:rsidRPr="00533049">
        <w:rPr>
          <w:rFonts w:ascii="David" w:hAnsi="David" w:cs="David"/>
          <w:sz w:val="24"/>
          <w:szCs w:val="24"/>
          <w:rtl/>
        </w:rPr>
        <w:t xml:space="preserve"> לא חיתה ישראל ולא השליך שם קיסם רק </w:t>
      </w:r>
      <w:proofErr w:type="spellStart"/>
      <w:r w:rsidRPr="00533049">
        <w:rPr>
          <w:rFonts w:ascii="David" w:hAnsi="David" w:cs="David"/>
          <w:sz w:val="24"/>
          <w:szCs w:val="24"/>
          <w:rtl/>
        </w:rPr>
        <w:t>שהכותית</w:t>
      </w:r>
      <w:proofErr w:type="spellEnd"/>
      <w:r w:rsidRPr="00533049">
        <w:rPr>
          <w:rFonts w:ascii="David" w:hAnsi="David" w:cs="David"/>
          <w:sz w:val="24"/>
          <w:szCs w:val="24"/>
          <w:rtl/>
        </w:rPr>
        <w:t xml:space="preserve"> הדליקה האש מאש של ישראל שרי עכ"ל והנה זה שכתב </w:t>
      </w:r>
      <w:proofErr w:type="spellStart"/>
      <w:r w:rsidRPr="00533049">
        <w:rPr>
          <w:rFonts w:ascii="David" w:hAnsi="David" w:cs="David"/>
          <w:sz w:val="24"/>
          <w:szCs w:val="24"/>
          <w:rtl/>
        </w:rPr>
        <w:t>דהדלקה</w:t>
      </w:r>
      <w:proofErr w:type="spellEnd"/>
      <w:r w:rsidRPr="00533049">
        <w:rPr>
          <w:rFonts w:ascii="David" w:hAnsi="David" w:cs="David"/>
          <w:sz w:val="24"/>
          <w:szCs w:val="24"/>
          <w:rtl/>
        </w:rPr>
        <w:t xml:space="preserve"> או חיתוי מהני זהו מעיקר דין </w:t>
      </w:r>
      <w:proofErr w:type="spellStart"/>
      <w:r w:rsidRPr="00533049">
        <w:rPr>
          <w:rFonts w:ascii="David" w:hAnsi="David" w:cs="David"/>
          <w:sz w:val="24"/>
          <w:szCs w:val="24"/>
          <w:rtl/>
        </w:rPr>
        <w:t>הגמ</w:t>
      </w:r>
      <w:proofErr w:type="spellEnd"/>
      <w:r w:rsidRPr="00533049">
        <w:rPr>
          <w:rFonts w:ascii="David" w:hAnsi="David" w:cs="David"/>
          <w:sz w:val="24"/>
          <w:szCs w:val="24"/>
          <w:rtl/>
        </w:rPr>
        <w:t xml:space="preserve">' כמו שבארנו רק מה </w:t>
      </w:r>
      <w:proofErr w:type="spellStart"/>
      <w:r w:rsidRPr="00533049">
        <w:rPr>
          <w:rFonts w:ascii="David" w:hAnsi="David" w:cs="David"/>
          <w:sz w:val="24"/>
          <w:szCs w:val="24"/>
          <w:rtl/>
        </w:rPr>
        <w:t>דמשמע</w:t>
      </w:r>
      <w:proofErr w:type="spellEnd"/>
      <w:r w:rsidRPr="00533049">
        <w:rPr>
          <w:rFonts w:ascii="David" w:hAnsi="David" w:cs="David"/>
          <w:sz w:val="24"/>
          <w:szCs w:val="24"/>
          <w:rtl/>
        </w:rPr>
        <w:t xml:space="preserve"> מדבריו דגם השלכת קיסם מהני זהו לאו </w:t>
      </w:r>
      <w:proofErr w:type="spellStart"/>
      <w:r w:rsidRPr="00533049">
        <w:rPr>
          <w:rFonts w:ascii="David" w:hAnsi="David" w:cs="David"/>
          <w:sz w:val="24"/>
          <w:szCs w:val="24"/>
          <w:rtl/>
        </w:rPr>
        <w:t>מדינא</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דגמ</w:t>
      </w:r>
      <w:proofErr w:type="spellEnd"/>
      <w:r w:rsidRPr="00533049">
        <w:rPr>
          <w:rFonts w:ascii="David" w:hAnsi="David" w:cs="David"/>
          <w:sz w:val="24"/>
          <w:szCs w:val="24"/>
          <w:rtl/>
        </w:rPr>
        <w:t xml:space="preserve">' אלא ממנהגים שיש בין בני בבל לבני ארץ ישראל כמ"ש </w:t>
      </w:r>
      <w:proofErr w:type="spellStart"/>
      <w:r w:rsidRPr="00533049">
        <w:rPr>
          <w:rFonts w:ascii="David" w:hAnsi="David" w:cs="David"/>
          <w:sz w:val="24"/>
          <w:szCs w:val="24"/>
          <w:rtl/>
        </w:rPr>
        <w:t>התוס</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והרא"ש</w:t>
      </w:r>
      <w:proofErr w:type="spellEnd"/>
      <w:r w:rsidRPr="00533049">
        <w:rPr>
          <w:rFonts w:ascii="David" w:hAnsi="David" w:cs="David"/>
          <w:sz w:val="24"/>
          <w:szCs w:val="24"/>
          <w:rtl/>
        </w:rPr>
        <w:t xml:space="preserve"> שם ולכן </w:t>
      </w:r>
      <w:proofErr w:type="spellStart"/>
      <w:r w:rsidRPr="00533049">
        <w:rPr>
          <w:rFonts w:ascii="David" w:hAnsi="David" w:cs="David"/>
          <w:sz w:val="24"/>
          <w:szCs w:val="24"/>
          <w:rtl/>
        </w:rPr>
        <w:t>ס"ל</w:t>
      </w:r>
      <w:proofErr w:type="spellEnd"/>
      <w:r w:rsidRPr="00533049">
        <w:rPr>
          <w:rFonts w:ascii="David" w:hAnsi="David" w:cs="David"/>
          <w:sz w:val="24"/>
          <w:szCs w:val="24"/>
          <w:rtl/>
        </w:rPr>
        <w:t xml:space="preserve"> לי"א דגם בלא השלכת קיסם רק בהדלקה מאש של ישראל שרי </w:t>
      </w:r>
      <w:proofErr w:type="spellStart"/>
      <w:r w:rsidRPr="00533049">
        <w:rPr>
          <w:rFonts w:ascii="David" w:hAnsi="David" w:cs="David"/>
          <w:sz w:val="24"/>
          <w:szCs w:val="24"/>
          <w:rtl/>
        </w:rPr>
        <w:t>דס"ל</w:t>
      </w:r>
      <w:proofErr w:type="spellEnd"/>
      <w:r w:rsidRPr="00533049">
        <w:rPr>
          <w:rFonts w:ascii="David" w:hAnsi="David" w:cs="David"/>
          <w:sz w:val="24"/>
          <w:szCs w:val="24"/>
          <w:rtl/>
        </w:rPr>
        <w:t xml:space="preserve"> לי"א אלו </w:t>
      </w:r>
      <w:proofErr w:type="spellStart"/>
      <w:r w:rsidRPr="00533049">
        <w:rPr>
          <w:rFonts w:ascii="David" w:hAnsi="David" w:cs="David"/>
          <w:sz w:val="24"/>
          <w:szCs w:val="24"/>
          <w:rtl/>
        </w:rPr>
        <w:t>דכיון</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דשוה</w:t>
      </w:r>
      <w:proofErr w:type="spellEnd"/>
      <w:r w:rsidRPr="00533049">
        <w:rPr>
          <w:rFonts w:ascii="David" w:hAnsi="David" w:cs="David"/>
          <w:sz w:val="24"/>
          <w:szCs w:val="24"/>
          <w:rtl/>
        </w:rPr>
        <w:t xml:space="preserve"> דינו לפת ומאחרי שבפת הקילו הרבה כמ"ש בסי' קי"ב כמו כן </w:t>
      </w:r>
      <w:proofErr w:type="spellStart"/>
      <w:r w:rsidRPr="00533049">
        <w:rPr>
          <w:rFonts w:ascii="David" w:hAnsi="David" w:cs="David"/>
          <w:sz w:val="24"/>
          <w:szCs w:val="24"/>
          <w:rtl/>
        </w:rPr>
        <w:t>בכאן</w:t>
      </w:r>
      <w:proofErr w:type="spellEnd"/>
      <w:r w:rsidRPr="00533049">
        <w:rPr>
          <w:rFonts w:ascii="David" w:hAnsi="David" w:cs="David"/>
          <w:sz w:val="24"/>
          <w:szCs w:val="24"/>
          <w:rtl/>
        </w:rPr>
        <w:t xml:space="preserve"> אבל באמת הם קולות גדולות ואין ראוי לסמוך על זה רק בשעת הדחק ובבית ישראל וכן </w:t>
      </w:r>
      <w:proofErr w:type="spellStart"/>
      <w:r w:rsidRPr="00533049">
        <w:rPr>
          <w:rFonts w:ascii="David" w:hAnsi="David" w:cs="David"/>
          <w:sz w:val="24"/>
          <w:szCs w:val="24"/>
          <w:rtl/>
        </w:rPr>
        <w:t>מ"ש</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דחיתוי</w:t>
      </w:r>
      <w:proofErr w:type="spellEnd"/>
      <w:r w:rsidRPr="00533049">
        <w:rPr>
          <w:rFonts w:ascii="David" w:hAnsi="David" w:cs="David"/>
          <w:sz w:val="24"/>
          <w:szCs w:val="24"/>
          <w:rtl/>
        </w:rPr>
        <w:t xml:space="preserve"> בלא כוונה מועיל ג"כ הרבה </w:t>
      </w:r>
      <w:proofErr w:type="spellStart"/>
      <w:r w:rsidRPr="00533049">
        <w:rPr>
          <w:rFonts w:ascii="David" w:hAnsi="David" w:cs="David"/>
          <w:sz w:val="24"/>
          <w:szCs w:val="24"/>
          <w:rtl/>
        </w:rPr>
        <w:t>חולקין</w:t>
      </w:r>
      <w:proofErr w:type="spellEnd"/>
      <w:r w:rsidRPr="00533049">
        <w:rPr>
          <w:rFonts w:ascii="David" w:hAnsi="David" w:cs="David"/>
          <w:sz w:val="24"/>
          <w:szCs w:val="24"/>
          <w:rtl/>
        </w:rPr>
        <w:t xml:space="preserve"> בזה [עי' </w:t>
      </w:r>
      <w:proofErr w:type="spellStart"/>
      <w:r w:rsidRPr="00533049">
        <w:rPr>
          <w:rFonts w:ascii="David" w:hAnsi="David" w:cs="David"/>
          <w:sz w:val="24"/>
          <w:szCs w:val="24"/>
          <w:rtl/>
        </w:rPr>
        <w:t>ש"ך</w:t>
      </w:r>
      <w:proofErr w:type="spellEnd"/>
      <w:r w:rsidRPr="00533049">
        <w:rPr>
          <w:rFonts w:ascii="David" w:hAnsi="David" w:cs="David"/>
          <w:sz w:val="24"/>
          <w:szCs w:val="24"/>
          <w:rtl/>
        </w:rPr>
        <w:t xml:space="preserve"> </w:t>
      </w:r>
      <w:proofErr w:type="spellStart"/>
      <w:r w:rsidRPr="00533049">
        <w:rPr>
          <w:rFonts w:ascii="David" w:hAnsi="David" w:cs="David"/>
          <w:sz w:val="24"/>
          <w:szCs w:val="24"/>
          <w:rtl/>
        </w:rPr>
        <w:t>סק"י</w:t>
      </w:r>
      <w:proofErr w:type="spellEnd"/>
      <w:r w:rsidRPr="00533049">
        <w:rPr>
          <w:rFonts w:ascii="David" w:hAnsi="David" w:cs="David"/>
          <w:sz w:val="24"/>
          <w:szCs w:val="24"/>
          <w:rtl/>
        </w:rPr>
        <w:t>]:</w:t>
      </w:r>
    </w:p>
    <w:sectPr w:rsidR="00533049"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451E" w14:textId="77777777" w:rsidR="0000465E" w:rsidRDefault="0000465E" w:rsidP="00103E07">
      <w:pPr>
        <w:spacing w:after="0" w:line="240" w:lineRule="auto"/>
      </w:pPr>
      <w:r>
        <w:separator/>
      </w:r>
    </w:p>
  </w:endnote>
  <w:endnote w:type="continuationSeparator" w:id="0">
    <w:p w14:paraId="56FBD30C" w14:textId="77777777" w:rsidR="0000465E" w:rsidRDefault="0000465E"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06ED" w14:textId="77777777" w:rsidR="0000465E" w:rsidRDefault="0000465E" w:rsidP="00103E07">
      <w:pPr>
        <w:spacing w:after="0" w:line="240" w:lineRule="auto"/>
      </w:pPr>
      <w:r>
        <w:separator/>
      </w:r>
    </w:p>
  </w:footnote>
  <w:footnote w:type="continuationSeparator" w:id="0">
    <w:p w14:paraId="3E11EAA2" w14:textId="77777777" w:rsidR="0000465E" w:rsidRDefault="0000465E"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7A01A9" w:rsidRPr="00F958DE" w:rsidRDefault="007A01A9"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5768"/>
    <w:rsid w:val="000875FE"/>
    <w:rsid w:val="000961F0"/>
    <w:rsid w:val="00097D41"/>
    <w:rsid w:val="000A2B24"/>
    <w:rsid w:val="000B1921"/>
    <w:rsid w:val="000C4734"/>
    <w:rsid w:val="000C6E05"/>
    <w:rsid w:val="000C6E99"/>
    <w:rsid w:val="000D036D"/>
    <w:rsid w:val="000F5F03"/>
    <w:rsid w:val="00101EFB"/>
    <w:rsid w:val="00103E07"/>
    <w:rsid w:val="001218BC"/>
    <w:rsid w:val="001367A2"/>
    <w:rsid w:val="00136BF8"/>
    <w:rsid w:val="00137040"/>
    <w:rsid w:val="00137BB9"/>
    <w:rsid w:val="00143E05"/>
    <w:rsid w:val="001640CA"/>
    <w:rsid w:val="00186CE7"/>
    <w:rsid w:val="001A157A"/>
    <w:rsid w:val="001A385B"/>
    <w:rsid w:val="001A6BB7"/>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82F34"/>
    <w:rsid w:val="003B279E"/>
    <w:rsid w:val="003C75A7"/>
    <w:rsid w:val="003D7D29"/>
    <w:rsid w:val="0043537A"/>
    <w:rsid w:val="004602D4"/>
    <w:rsid w:val="00480635"/>
    <w:rsid w:val="00491121"/>
    <w:rsid w:val="004A10C3"/>
    <w:rsid w:val="004A516D"/>
    <w:rsid w:val="004A5DEF"/>
    <w:rsid w:val="004B51FE"/>
    <w:rsid w:val="004C64AE"/>
    <w:rsid w:val="004C75DA"/>
    <w:rsid w:val="004D1A12"/>
    <w:rsid w:val="004E46AE"/>
    <w:rsid w:val="004E67A1"/>
    <w:rsid w:val="004F2557"/>
    <w:rsid w:val="00507DEA"/>
    <w:rsid w:val="005240D9"/>
    <w:rsid w:val="00533049"/>
    <w:rsid w:val="00537E0F"/>
    <w:rsid w:val="005407C1"/>
    <w:rsid w:val="005754CF"/>
    <w:rsid w:val="00585067"/>
    <w:rsid w:val="005913D5"/>
    <w:rsid w:val="005A1D55"/>
    <w:rsid w:val="005D68DE"/>
    <w:rsid w:val="00612CF1"/>
    <w:rsid w:val="0061362C"/>
    <w:rsid w:val="00624634"/>
    <w:rsid w:val="0062711E"/>
    <w:rsid w:val="00630AD7"/>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01A9"/>
    <w:rsid w:val="007A3D14"/>
    <w:rsid w:val="007A518C"/>
    <w:rsid w:val="007C514A"/>
    <w:rsid w:val="007C794D"/>
    <w:rsid w:val="00802641"/>
    <w:rsid w:val="008063A2"/>
    <w:rsid w:val="008069E9"/>
    <w:rsid w:val="00812D48"/>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C3ECF"/>
    <w:rsid w:val="00AE0AD1"/>
    <w:rsid w:val="00AE2557"/>
    <w:rsid w:val="00B0053B"/>
    <w:rsid w:val="00B11B10"/>
    <w:rsid w:val="00B30AEA"/>
    <w:rsid w:val="00B52239"/>
    <w:rsid w:val="00B849FA"/>
    <w:rsid w:val="00B87C6C"/>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2020-07-13T19:37:00Z</dcterms:created>
  <dcterms:modified xsi:type="dcterms:W3CDTF">2020-07-13T19:37:00Z</dcterms:modified>
</cp:coreProperties>
</file>