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054" w:rsidRPr="00A37955" w:rsidRDefault="00E67054" w:rsidP="00E67054">
      <w:pPr>
        <w:jc w:val="center"/>
        <w:rPr>
          <w:rFonts w:ascii="Lucida Handwriting" w:hAnsi="Lucida Handwriting"/>
          <w:b/>
          <w:bCs/>
          <w:sz w:val="36"/>
          <w:szCs w:val="36"/>
          <w:u w:val="single"/>
          <w:lang w:bidi="he-IL"/>
        </w:rPr>
      </w:pPr>
      <w:r w:rsidRPr="00A37955">
        <w:rPr>
          <w:rFonts w:ascii="Lucida Handwriting" w:hAnsi="Lucida Handwriting"/>
          <w:b/>
          <w:bCs/>
          <w:sz w:val="36"/>
          <w:szCs w:val="36"/>
          <w:u w:val="single"/>
          <w:lang w:bidi="he-IL"/>
        </w:rPr>
        <w:t>How many Candles must a women light?</w:t>
      </w:r>
    </w:p>
    <w:p w:rsidR="00E67054" w:rsidRDefault="001D3E07" w:rsidP="001D3E07">
      <w:pPr>
        <w:jc w:val="center"/>
        <w:rPr>
          <w:lang w:bidi="he-IL"/>
        </w:rPr>
      </w:pPr>
      <w:r w:rsidRPr="001D3E07">
        <w:rPr>
          <w:lang w:bidi="he-IL"/>
        </w:rPr>
        <w:t>Eytan Goldstein</w:t>
      </w:r>
    </w:p>
    <w:p w:rsidR="001D3E07" w:rsidRPr="001D3E07" w:rsidRDefault="001D3E07" w:rsidP="001D3E07">
      <w:pPr>
        <w:rPr>
          <w:lang w:bidi="he-IL"/>
        </w:rPr>
      </w:pPr>
    </w:p>
    <w:p w:rsidR="00E67054" w:rsidRPr="00D93816" w:rsidRDefault="00E67054" w:rsidP="00E67054">
      <w:pPr>
        <w:pStyle w:val="ListParagraph"/>
        <w:numPr>
          <w:ilvl w:val="0"/>
          <w:numId w:val="1"/>
        </w:numPr>
        <w:rPr>
          <w:b/>
          <w:bCs/>
          <w:u w:val="single"/>
          <w:rtl/>
          <w:lang w:bidi="he-IL"/>
        </w:rPr>
      </w:pPr>
      <w:r>
        <w:rPr>
          <w:b/>
          <w:bCs/>
          <w:u w:val="single"/>
          <w:lang w:bidi="he-IL"/>
        </w:rPr>
        <w:t>The case for one candle</w:t>
      </w:r>
    </w:p>
    <w:p w:rsidR="00E67054" w:rsidRPr="003026D5" w:rsidRDefault="00E67054" w:rsidP="00E67054">
      <w:pPr>
        <w:jc w:val="right"/>
        <w:rPr>
          <w:rFonts w:asciiTheme="minorBidi" w:hAnsiTheme="minorBidi"/>
          <w:sz w:val="24"/>
          <w:szCs w:val="24"/>
          <w:rtl/>
          <w:lang w:bidi="he-IL"/>
        </w:rPr>
      </w:pPr>
    </w:p>
    <w:p w:rsidR="00E67054" w:rsidRPr="00A809B5" w:rsidRDefault="00E67054" w:rsidP="00E67054">
      <w:pPr>
        <w:ind w:left="-154"/>
        <w:jc w:val="right"/>
        <w:rPr>
          <w:rFonts w:asciiTheme="majorBidi" w:hAnsiTheme="majorBidi" w:cstheme="majorBidi"/>
          <w:b/>
          <w:bCs/>
          <w:sz w:val="24"/>
          <w:szCs w:val="24"/>
          <w:u w:val="single"/>
          <w:rtl/>
        </w:rPr>
      </w:pPr>
      <w:r w:rsidRPr="00A809B5">
        <w:rPr>
          <w:rFonts w:asciiTheme="majorBidi" w:hAnsiTheme="majorBidi" w:cstheme="majorBidi"/>
          <w:b/>
          <w:bCs/>
          <w:sz w:val="24"/>
          <w:szCs w:val="24"/>
          <w:u w:val="single"/>
          <w:rtl/>
          <w:lang w:bidi="he-IL"/>
        </w:rPr>
        <w:t>1 שו</w:t>
      </w:r>
      <w:r w:rsidRPr="00A809B5">
        <w:rPr>
          <w:rFonts w:asciiTheme="majorBidi" w:hAnsiTheme="majorBidi" w:cstheme="majorBidi"/>
          <w:b/>
          <w:bCs/>
          <w:sz w:val="24"/>
          <w:szCs w:val="24"/>
          <w:u w:val="single"/>
          <w:rtl/>
        </w:rPr>
        <w:t>"</w:t>
      </w:r>
      <w:r w:rsidRPr="00A809B5">
        <w:rPr>
          <w:rFonts w:asciiTheme="majorBidi" w:hAnsiTheme="majorBidi" w:cstheme="majorBidi"/>
          <w:b/>
          <w:bCs/>
          <w:sz w:val="24"/>
          <w:szCs w:val="24"/>
          <w:u w:val="single"/>
          <w:rtl/>
          <w:lang w:bidi="he-IL"/>
        </w:rPr>
        <w:t>ע או</w:t>
      </w:r>
      <w:r w:rsidRPr="00A809B5">
        <w:rPr>
          <w:rFonts w:asciiTheme="majorBidi" w:hAnsiTheme="majorBidi" w:cstheme="majorBidi"/>
          <w:b/>
          <w:bCs/>
          <w:sz w:val="24"/>
          <w:szCs w:val="24"/>
          <w:u w:val="single"/>
          <w:rtl/>
        </w:rPr>
        <w:t>"</w:t>
      </w:r>
      <w:r w:rsidRPr="00A809B5">
        <w:rPr>
          <w:rFonts w:asciiTheme="majorBidi" w:hAnsiTheme="majorBidi" w:cstheme="majorBidi"/>
          <w:b/>
          <w:bCs/>
          <w:sz w:val="24"/>
          <w:szCs w:val="24"/>
          <w:u w:val="single"/>
          <w:rtl/>
          <w:lang w:bidi="he-IL"/>
        </w:rPr>
        <w:t>ח רסג</w:t>
      </w:r>
      <w:r w:rsidRPr="00A809B5">
        <w:rPr>
          <w:rFonts w:asciiTheme="majorBidi" w:hAnsiTheme="majorBidi" w:cstheme="majorBidi"/>
          <w:b/>
          <w:bCs/>
          <w:sz w:val="24"/>
          <w:szCs w:val="24"/>
          <w:u w:val="single"/>
          <w:rtl/>
        </w:rPr>
        <w:t>:</w:t>
      </w:r>
      <w:r w:rsidRPr="00A809B5">
        <w:rPr>
          <w:rFonts w:asciiTheme="majorBidi" w:hAnsiTheme="majorBidi" w:cstheme="majorBidi"/>
          <w:b/>
          <w:bCs/>
          <w:sz w:val="24"/>
          <w:szCs w:val="24"/>
          <w:u w:val="single"/>
          <w:rtl/>
          <w:lang w:bidi="he-IL"/>
        </w:rPr>
        <w:t xml:space="preserve">ה </w:t>
      </w:r>
    </w:p>
    <w:p w:rsidR="00E67054" w:rsidRPr="00A809B5" w:rsidRDefault="00E67054" w:rsidP="00E67054">
      <w:pPr>
        <w:jc w:val="right"/>
        <w:rPr>
          <w:rFonts w:asciiTheme="majorBidi" w:hAnsiTheme="majorBidi" w:cstheme="majorBidi"/>
          <w:sz w:val="24"/>
          <w:szCs w:val="24"/>
          <w:rtl/>
        </w:rPr>
      </w:pPr>
      <w:r w:rsidRPr="00A809B5">
        <w:rPr>
          <w:rFonts w:asciiTheme="majorBidi" w:hAnsiTheme="majorBidi" w:cstheme="majorBidi"/>
          <w:sz w:val="24"/>
          <w:szCs w:val="24"/>
          <w:rtl/>
          <w:lang w:bidi="he-IL"/>
        </w:rPr>
        <w:t>כשידליק יברך בא</w:t>
      </w:r>
      <w:r w:rsidRPr="00A809B5">
        <w:rPr>
          <w:rFonts w:asciiTheme="majorBidi" w:hAnsiTheme="majorBidi" w:cstheme="majorBidi"/>
          <w:sz w:val="24"/>
          <w:szCs w:val="24"/>
          <w:rtl/>
        </w:rPr>
        <w:t>"</w:t>
      </w:r>
      <w:r w:rsidRPr="00A809B5">
        <w:rPr>
          <w:rFonts w:asciiTheme="majorBidi" w:hAnsiTheme="majorBidi" w:cstheme="majorBidi"/>
          <w:sz w:val="24"/>
          <w:szCs w:val="24"/>
          <w:rtl/>
          <w:lang w:bidi="he-IL"/>
        </w:rPr>
        <w:t>י אמ</w:t>
      </w:r>
      <w:r w:rsidRPr="00A809B5">
        <w:rPr>
          <w:rFonts w:asciiTheme="majorBidi" w:hAnsiTheme="majorBidi" w:cstheme="majorBidi"/>
          <w:sz w:val="24"/>
          <w:szCs w:val="24"/>
          <w:rtl/>
        </w:rPr>
        <w:t>"</w:t>
      </w:r>
      <w:r w:rsidRPr="00A809B5">
        <w:rPr>
          <w:rFonts w:asciiTheme="majorBidi" w:hAnsiTheme="majorBidi" w:cstheme="majorBidi"/>
          <w:sz w:val="24"/>
          <w:szCs w:val="24"/>
          <w:rtl/>
          <w:lang w:bidi="he-IL"/>
        </w:rPr>
        <w:t>ה אקב</w:t>
      </w:r>
      <w:r w:rsidRPr="00A809B5">
        <w:rPr>
          <w:rFonts w:asciiTheme="majorBidi" w:hAnsiTheme="majorBidi" w:cstheme="majorBidi"/>
          <w:sz w:val="24"/>
          <w:szCs w:val="24"/>
          <w:rtl/>
        </w:rPr>
        <w:t>"</w:t>
      </w:r>
      <w:r w:rsidRPr="00A809B5">
        <w:rPr>
          <w:rFonts w:asciiTheme="majorBidi" w:hAnsiTheme="majorBidi" w:cstheme="majorBidi"/>
          <w:sz w:val="24"/>
          <w:szCs w:val="24"/>
          <w:rtl/>
          <w:lang w:bidi="he-IL"/>
        </w:rPr>
        <w:t>ו להדליק נר של שבת אחד האיש ואחד האשה</w:t>
      </w:r>
    </w:p>
    <w:p w:rsidR="00E67054" w:rsidRPr="00A809B5" w:rsidRDefault="00E67054" w:rsidP="00E67054">
      <w:pPr>
        <w:ind w:left="-154"/>
        <w:jc w:val="right"/>
        <w:rPr>
          <w:rFonts w:asciiTheme="majorBidi" w:hAnsiTheme="majorBidi" w:cstheme="majorBidi"/>
          <w:b/>
          <w:bCs/>
          <w:sz w:val="24"/>
          <w:szCs w:val="24"/>
          <w:u w:val="single"/>
          <w:rtl/>
        </w:rPr>
      </w:pPr>
      <w:r w:rsidRPr="00A809B5">
        <w:rPr>
          <w:rFonts w:asciiTheme="majorBidi" w:hAnsiTheme="majorBidi" w:cstheme="majorBidi"/>
          <w:b/>
          <w:bCs/>
          <w:sz w:val="24"/>
          <w:szCs w:val="24"/>
        </w:rPr>
        <w:t>(</w:t>
      </w:r>
      <w:r w:rsidRPr="00A809B5">
        <w:rPr>
          <w:rFonts w:asciiTheme="majorBidi" w:hAnsiTheme="majorBidi" w:cstheme="majorBidi"/>
          <w:b/>
          <w:bCs/>
          <w:sz w:val="24"/>
          <w:szCs w:val="24"/>
          <w:rtl/>
          <w:lang w:bidi="he-IL"/>
        </w:rPr>
        <w:t xml:space="preserve">2 </w:t>
      </w:r>
      <w:r w:rsidRPr="00A809B5">
        <w:rPr>
          <w:rFonts w:asciiTheme="majorBidi" w:hAnsiTheme="majorBidi" w:cstheme="majorBidi"/>
          <w:b/>
          <w:bCs/>
          <w:sz w:val="24"/>
          <w:szCs w:val="24"/>
          <w:u w:val="single"/>
          <w:rtl/>
          <w:lang w:bidi="he-IL"/>
        </w:rPr>
        <w:t>שו</w:t>
      </w:r>
      <w:r w:rsidRPr="00A809B5">
        <w:rPr>
          <w:rFonts w:asciiTheme="majorBidi" w:hAnsiTheme="majorBidi" w:cstheme="majorBidi"/>
          <w:b/>
          <w:bCs/>
          <w:sz w:val="24"/>
          <w:szCs w:val="24"/>
          <w:u w:val="single"/>
          <w:rtl/>
        </w:rPr>
        <w:t>"</w:t>
      </w:r>
      <w:r w:rsidRPr="00A809B5">
        <w:rPr>
          <w:rFonts w:asciiTheme="majorBidi" w:hAnsiTheme="majorBidi" w:cstheme="majorBidi"/>
          <w:b/>
          <w:bCs/>
          <w:sz w:val="24"/>
          <w:szCs w:val="24"/>
          <w:u w:val="single"/>
          <w:rtl/>
          <w:lang w:bidi="he-IL"/>
        </w:rPr>
        <w:t>ע יו</w:t>
      </w:r>
      <w:r w:rsidRPr="00A809B5">
        <w:rPr>
          <w:rFonts w:asciiTheme="majorBidi" w:hAnsiTheme="majorBidi" w:cstheme="majorBidi"/>
          <w:b/>
          <w:bCs/>
          <w:sz w:val="24"/>
          <w:szCs w:val="24"/>
          <w:u w:val="single"/>
          <w:rtl/>
        </w:rPr>
        <w:t>"</w:t>
      </w:r>
      <w:r w:rsidRPr="00A809B5">
        <w:rPr>
          <w:rFonts w:asciiTheme="majorBidi" w:hAnsiTheme="majorBidi" w:cstheme="majorBidi"/>
          <w:b/>
          <w:bCs/>
          <w:sz w:val="24"/>
          <w:szCs w:val="24"/>
          <w:u w:val="single"/>
          <w:rtl/>
          <w:lang w:bidi="he-IL"/>
        </w:rPr>
        <w:t xml:space="preserve">ד </w:t>
      </w:r>
      <w:r w:rsidRPr="00A809B5">
        <w:rPr>
          <w:rFonts w:asciiTheme="majorBidi" w:hAnsiTheme="majorBidi" w:cstheme="majorBidi"/>
          <w:b/>
          <w:bCs/>
          <w:sz w:val="24"/>
          <w:szCs w:val="24"/>
          <w:u w:val="single"/>
          <w:rtl/>
        </w:rPr>
        <w:t>(</w:t>
      </w:r>
      <w:proofErr w:type="gramStart"/>
      <w:r w:rsidRPr="00A809B5">
        <w:rPr>
          <w:rFonts w:asciiTheme="majorBidi" w:hAnsiTheme="majorBidi" w:cstheme="majorBidi"/>
          <w:b/>
          <w:bCs/>
          <w:sz w:val="24"/>
          <w:szCs w:val="24"/>
          <w:u w:val="single"/>
          <w:rtl/>
          <w:lang w:bidi="he-IL"/>
        </w:rPr>
        <w:t>קכ</w:t>
      </w:r>
      <w:r w:rsidRPr="00A809B5">
        <w:rPr>
          <w:rFonts w:asciiTheme="majorBidi" w:hAnsiTheme="majorBidi" w:cstheme="majorBidi"/>
          <w:b/>
          <w:bCs/>
          <w:sz w:val="24"/>
          <w:szCs w:val="24"/>
          <w:u w:val="single"/>
          <w:rtl/>
        </w:rPr>
        <w:t>:</w:t>
      </w:r>
      <w:r w:rsidRPr="00A809B5">
        <w:rPr>
          <w:rFonts w:asciiTheme="majorBidi" w:hAnsiTheme="majorBidi" w:cstheme="majorBidi"/>
          <w:b/>
          <w:bCs/>
          <w:sz w:val="24"/>
          <w:szCs w:val="24"/>
          <w:u w:val="single"/>
          <w:rtl/>
          <w:lang w:bidi="he-IL"/>
        </w:rPr>
        <w:t>ג</w:t>
      </w:r>
      <w:proofErr w:type="gramEnd"/>
    </w:p>
    <w:p w:rsidR="00E67054" w:rsidRPr="00A809B5" w:rsidRDefault="00E67054" w:rsidP="00E67054">
      <w:pPr>
        <w:jc w:val="right"/>
        <w:rPr>
          <w:rFonts w:asciiTheme="majorBidi" w:hAnsiTheme="majorBidi" w:cstheme="majorBidi"/>
          <w:sz w:val="24"/>
          <w:szCs w:val="24"/>
          <w:rtl/>
        </w:rPr>
      </w:pPr>
      <w:r w:rsidRPr="00A809B5">
        <w:rPr>
          <w:rFonts w:asciiTheme="majorBidi" w:hAnsiTheme="majorBidi" w:cstheme="majorBidi"/>
          <w:sz w:val="24"/>
          <w:szCs w:val="24"/>
          <w:rtl/>
          <w:lang w:bidi="he-IL"/>
        </w:rPr>
        <w:t>יברך על טבילת כלי ואם הם שנים או יותר מברך על טבילת כלים</w:t>
      </w:r>
      <w:r w:rsidRPr="00A809B5">
        <w:rPr>
          <w:rFonts w:asciiTheme="majorBidi" w:hAnsiTheme="majorBidi" w:cstheme="majorBidi"/>
          <w:sz w:val="24"/>
          <w:szCs w:val="24"/>
          <w:rtl/>
        </w:rPr>
        <w:t>:</w:t>
      </w:r>
    </w:p>
    <w:p w:rsidR="00E67054" w:rsidRPr="00A809B5" w:rsidRDefault="00E67054" w:rsidP="00E67054">
      <w:pPr>
        <w:ind w:left="-154"/>
        <w:jc w:val="right"/>
        <w:rPr>
          <w:rFonts w:asciiTheme="majorBidi" w:hAnsiTheme="majorBidi" w:cstheme="majorBidi"/>
          <w:b/>
          <w:bCs/>
          <w:sz w:val="24"/>
          <w:szCs w:val="24"/>
          <w:u w:val="single"/>
          <w:rtl/>
          <w:lang w:bidi="he-IL"/>
        </w:rPr>
      </w:pPr>
      <w:r w:rsidRPr="00A809B5">
        <w:rPr>
          <w:rFonts w:asciiTheme="majorBidi" w:hAnsiTheme="majorBidi" w:cstheme="majorBidi"/>
          <w:b/>
          <w:bCs/>
          <w:sz w:val="24"/>
          <w:szCs w:val="24"/>
          <w:u w:val="single"/>
          <w:rtl/>
          <w:lang w:bidi="he-IL"/>
        </w:rPr>
        <w:t xml:space="preserve">3 אליהו רבה </w:t>
      </w:r>
      <w:r w:rsidRPr="00A809B5">
        <w:rPr>
          <w:rFonts w:asciiTheme="majorBidi" w:hAnsiTheme="majorBidi" w:cstheme="majorBidi"/>
          <w:b/>
          <w:bCs/>
          <w:sz w:val="24"/>
          <w:szCs w:val="24"/>
          <w:u w:val="single"/>
          <w:rtl/>
        </w:rPr>
        <w:t>(</w:t>
      </w:r>
      <w:r w:rsidRPr="00A809B5">
        <w:rPr>
          <w:rFonts w:asciiTheme="majorBidi" w:hAnsiTheme="majorBidi" w:cstheme="majorBidi"/>
          <w:b/>
          <w:bCs/>
          <w:sz w:val="24"/>
          <w:szCs w:val="24"/>
          <w:u w:val="single"/>
          <w:rtl/>
          <w:lang w:bidi="he-IL"/>
        </w:rPr>
        <w:t>רסג</w:t>
      </w:r>
      <w:r w:rsidRPr="00A809B5">
        <w:rPr>
          <w:rFonts w:asciiTheme="majorBidi" w:hAnsiTheme="majorBidi" w:cstheme="majorBidi"/>
          <w:b/>
          <w:bCs/>
          <w:sz w:val="24"/>
          <w:szCs w:val="24"/>
          <w:u w:val="single"/>
          <w:rtl/>
        </w:rPr>
        <w:t>:</w:t>
      </w:r>
      <w:r w:rsidRPr="00A809B5">
        <w:rPr>
          <w:rFonts w:asciiTheme="majorBidi" w:hAnsiTheme="majorBidi" w:cstheme="majorBidi"/>
          <w:b/>
          <w:bCs/>
          <w:sz w:val="24"/>
          <w:szCs w:val="24"/>
          <w:u w:val="single"/>
          <w:rtl/>
          <w:lang w:bidi="he-IL"/>
        </w:rPr>
        <w:t>י</w:t>
      </w:r>
      <w:r w:rsidRPr="00A809B5">
        <w:rPr>
          <w:rFonts w:asciiTheme="majorBidi" w:hAnsiTheme="majorBidi" w:cstheme="majorBidi"/>
          <w:b/>
          <w:bCs/>
          <w:sz w:val="24"/>
          <w:szCs w:val="24"/>
          <w:u w:val="single"/>
          <w:rtl/>
        </w:rPr>
        <w:t>)</w:t>
      </w:r>
    </w:p>
    <w:p w:rsidR="00E67054" w:rsidRPr="00A809B5" w:rsidRDefault="00E67054" w:rsidP="00E67054">
      <w:pPr>
        <w:jc w:val="right"/>
        <w:rPr>
          <w:rFonts w:asciiTheme="majorBidi" w:hAnsiTheme="majorBidi" w:cstheme="majorBidi"/>
          <w:sz w:val="24"/>
          <w:szCs w:val="24"/>
          <w:rtl/>
        </w:rPr>
      </w:pPr>
      <w:r w:rsidRPr="00A809B5">
        <w:rPr>
          <w:rFonts w:asciiTheme="majorBidi" w:hAnsiTheme="majorBidi" w:cstheme="majorBidi"/>
          <w:sz w:val="24"/>
          <w:szCs w:val="24"/>
          <w:rtl/>
        </w:rPr>
        <w:t>[</w:t>
      </w:r>
      <w:r w:rsidRPr="00A809B5">
        <w:rPr>
          <w:rFonts w:asciiTheme="majorBidi" w:hAnsiTheme="majorBidi" w:cstheme="majorBidi"/>
          <w:sz w:val="24"/>
          <w:szCs w:val="24"/>
          <w:rtl/>
          <w:lang w:bidi="he-IL"/>
        </w:rPr>
        <w:t>לבוש</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חייב לברך וכו</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נר או נרות של שבת</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מנהגים</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פירוש כשמדליק נר אחד מברך נר וכשמדליק שתים מברך נרות</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אלא דמשמע שם דאף בשתים יכול לברך נר ועיו</w:t>
      </w:r>
      <w:r w:rsidRPr="00A809B5">
        <w:rPr>
          <w:rFonts w:asciiTheme="majorBidi" w:hAnsiTheme="majorBidi" w:cstheme="majorBidi"/>
          <w:sz w:val="24"/>
          <w:szCs w:val="24"/>
          <w:rtl/>
        </w:rPr>
        <w:t>"</w:t>
      </w:r>
      <w:r w:rsidRPr="00A809B5">
        <w:rPr>
          <w:rFonts w:asciiTheme="majorBidi" w:hAnsiTheme="majorBidi" w:cstheme="majorBidi"/>
          <w:sz w:val="24"/>
          <w:szCs w:val="24"/>
          <w:rtl/>
          <w:lang w:bidi="he-IL"/>
        </w:rPr>
        <w:t>ד סי</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ק</w:t>
      </w:r>
      <w:r w:rsidRPr="00A809B5">
        <w:rPr>
          <w:rFonts w:asciiTheme="majorBidi" w:hAnsiTheme="majorBidi" w:cstheme="majorBidi"/>
          <w:sz w:val="24"/>
          <w:szCs w:val="24"/>
          <w:rtl/>
        </w:rPr>
        <w:t>"</w:t>
      </w:r>
      <w:r w:rsidRPr="00A809B5">
        <w:rPr>
          <w:rFonts w:asciiTheme="majorBidi" w:hAnsiTheme="majorBidi" w:cstheme="majorBidi"/>
          <w:sz w:val="24"/>
          <w:szCs w:val="24"/>
          <w:rtl/>
          <w:lang w:bidi="he-IL"/>
        </w:rPr>
        <w:t>ך סעיף ג</w:t>
      </w:r>
      <w:r w:rsidRPr="00A809B5">
        <w:rPr>
          <w:rFonts w:asciiTheme="majorBidi" w:hAnsiTheme="majorBidi" w:cstheme="majorBidi"/>
          <w:sz w:val="24"/>
          <w:szCs w:val="24"/>
          <w:rtl/>
        </w:rPr>
        <w:t>'.</w:t>
      </w:r>
    </w:p>
    <w:p w:rsidR="00E67054" w:rsidRPr="00A809B5" w:rsidRDefault="00E67054" w:rsidP="00E67054">
      <w:pPr>
        <w:ind w:left="-154"/>
        <w:jc w:val="right"/>
        <w:rPr>
          <w:rFonts w:asciiTheme="majorBidi" w:hAnsiTheme="majorBidi" w:cstheme="majorBidi"/>
          <w:b/>
          <w:bCs/>
          <w:sz w:val="24"/>
          <w:szCs w:val="24"/>
          <w:u w:val="single"/>
          <w:rtl/>
        </w:rPr>
      </w:pPr>
      <w:r w:rsidRPr="00A809B5">
        <w:rPr>
          <w:rFonts w:asciiTheme="majorBidi" w:hAnsiTheme="majorBidi" w:cstheme="majorBidi"/>
          <w:b/>
          <w:bCs/>
          <w:sz w:val="24"/>
          <w:szCs w:val="24"/>
          <w:u w:val="single"/>
          <w:rtl/>
          <w:lang w:bidi="he-IL"/>
        </w:rPr>
        <w:t xml:space="preserve">4 משנה ברורה </w:t>
      </w:r>
      <w:r w:rsidRPr="00A809B5">
        <w:rPr>
          <w:rFonts w:asciiTheme="majorBidi" w:hAnsiTheme="majorBidi" w:cstheme="majorBidi"/>
          <w:b/>
          <w:bCs/>
          <w:sz w:val="24"/>
          <w:szCs w:val="24"/>
          <w:u w:val="single"/>
          <w:rtl/>
        </w:rPr>
        <w:t>(</w:t>
      </w:r>
      <w:r w:rsidRPr="00A809B5">
        <w:rPr>
          <w:rFonts w:asciiTheme="majorBidi" w:hAnsiTheme="majorBidi" w:cstheme="majorBidi"/>
          <w:b/>
          <w:bCs/>
          <w:sz w:val="24"/>
          <w:szCs w:val="24"/>
          <w:u w:val="single"/>
          <w:rtl/>
          <w:lang w:bidi="he-IL"/>
        </w:rPr>
        <w:t>או</w:t>
      </w:r>
      <w:r w:rsidRPr="00A809B5">
        <w:rPr>
          <w:rFonts w:asciiTheme="majorBidi" w:hAnsiTheme="majorBidi" w:cstheme="majorBidi"/>
          <w:b/>
          <w:bCs/>
          <w:sz w:val="24"/>
          <w:szCs w:val="24"/>
          <w:u w:val="single"/>
          <w:rtl/>
        </w:rPr>
        <w:t>"</w:t>
      </w:r>
      <w:r w:rsidRPr="00A809B5">
        <w:rPr>
          <w:rFonts w:asciiTheme="majorBidi" w:hAnsiTheme="majorBidi" w:cstheme="majorBidi"/>
          <w:b/>
          <w:bCs/>
          <w:sz w:val="24"/>
          <w:szCs w:val="24"/>
          <w:u w:val="single"/>
          <w:rtl/>
          <w:lang w:bidi="he-IL"/>
        </w:rPr>
        <w:t>ח</w:t>
      </w:r>
      <w:r w:rsidRPr="00A809B5">
        <w:rPr>
          <w:rFonts w:asciiTheme="majorBidi" w:hAnsiTheme="majorBidi" w:cstheme="majorBidi"/>
          <w:b/>
          <w:bCs/>
          <w:sz w:val="24"/>
          <w:szCs w:val="24"/>
          <w:u w:val="single"/>
          <w:rtl/>
        </w:rPr>
        <w:t xml:space="preserve">, </w:t>
      </w:r>
      <w:r w:rsidRPr="00A809B5">
        <w:rPr>
          <w:rFonts w:asciiTheme="majorBidi" w:hAnsiTheme="majorBidi" w:cstheme="majorBidi"/>
          <w:b/>
          <w:bCs/>
          <w:sz w:val="24"/>
          <w:szCs w:val="24"/>
          <w:u w:val="single"/>
          <w:rtl/>
          <w:lang w:bidi="he-IL"/>
        </w:rPr>
        <w:t>רסג</w:t>
      </w:r>
      <w:r w:rsidRPr="00A809B5">
        <w:rPr>
          <w:rFonts w:asciiTheme="majorBidi" w:hAnsiTheme="majorBidi" w:cstheme="majorBidi"/>
          <w:b/>
          <w:bCs/>
          <w:sz w:val="24"/>
          <w:szCs w:val="24"/>
          <w:u w:val="single"/>
          <w:rtl/>
        </w:rPr>
        <w:t>:</w:t>
      </w:r>
      <w:r w:rsidRPr="00A809B5">
        <w:rPr>
          <w:rFonts w:asciiTheme="majorBidi" w:hAnsiTheme="majorBidi" w:cstheme="majorBidi"/>
          <w:b/>
          <w:bCs/>
          <w:sz w:val="24"/>
          <w:szCs w:val="24"/>
          <w:u w:val="single"/>
          <w:rtl/>
          <w:lang w:bidi="he-IL"/>
        </w:rPr>
        <w:t>כב</w:t>
      </w:r>
      <w:r w:rsidRPr="00A809B5">
        <w:rPr>
          <w:rFonts w:asciiTheme="majorBidi" w:hAnsiTheme="majorBidi" w:cstheme="majorBidi"/>
          <w:b/>
          <w:bCs/>
          <w:sz w:val="24"/>
          <w:szCs w:val="24"/>
          <w:u w:val="single"/>
          <w:rtl/>
        </w:rPr>
        <w:t>)</w:t>
      </w:r>
    </w:p>
    <w:p w:rsidR="00E67054" w:rsidRPr="00A809B5" w:rsidRDefault="00E67054" w:rsidP="00E67054">
      <w:pPr>
        <w:jc w:val="right"/>
        <w:rPr>
          <w:rFonts w:asciiTheme="majorBidi" w:hAnsiTheme="majorBidi" w:cstheme="majorBidi"/>
          <w:sz w:val="24"/>
          <w:szCs w:val="24"/>
          <w:rtl/>
        </w:rPr>
      </w:pPr>
      <w:r w:rsidRPr="00A809B5">
        <w:rPr>
          <w:rFonts w:asciiTheme="majorBidi" w:hAnsiTheme="majorBidi" w:cstheme="majorBidi"/>
          <w:sz w:val="24"/>
          <w:szCs w:val="24"/>
          <w:rtl/>
          <w:lang w:bidi="he-IL"/>
        </w:rPr>
        <w:t xml:space="preserve">להדליק נר </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 xml:space="preserve">ואפילו כשמדליק כמה נרות </w:t>
      </w:r>
      <w:r w:rsidRPr="00A809B5">
        <w:rPr>
          <w:rFonts w:asciiTheme="majorBidi" w:hAnsiTheme="majorBidi" w:cstheme="majorBidi"/>
          <w:sz w:val="24"/>
          <w:szCs w:val="24"/>
          <w:rtl/>
        </w:rPr>
        <w:t>(</w:t>
      </w:r>
      <w:r w:rsidRPr="00A809B5">
        <w:rPr>
          <w:rFonts w:asciiTheme="majorBidi" w:hAnsiTheme="majorBidi" w:cstheme="majorBidi"/>
          <w:sz w:val="24"/>
          <w:szCs w:val="24"/>
          <w:rtl/>
          <w:lang w:bidi="he-IL"/>
        </w:rPr>
        <w:t>לב</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טוב יותר שיאמר נר כי עיקר החיוב הוא נר אחד</w:t>
      </w:r>
      <w:r w:rsidRPr="00A809B5">
        <w:rPr>
          <w:rFonts w:asciiTheme="majorBidi" w:hAnsiTheme="majorBidi" w:cstheme="majorBidi"/>
          <w:sz w:val="24"/>
          <w:szCs w:val="24"/>
          <w:rtl/>
        </w:rPr>
        <w:t>:</w:t>
      </w:r>
    </w:p>
    <w:p w:rsidR="00E67054" w:rsidRPr="00A809B5" w:rsidRDefault="00E67054" w:rsidP="00E67054">
      <w:pPr>
        <w:jc w:val="right"/>
        <w:rPr>
          <w:rFonts w:asciiTheme="majorBidi" w:hAnsiTheme="majorBidi" w:cstheme="majorBidi"/>
          <w:b/>
          <w:bCs/>
          <w:sz w:val="24"/>
          <w:szCs w:val="24"/>
          <w:u w:val="single"/>
          <w:rtl/>
          <w:lang w:bidi="he-IL"/>
        </w:rPr>
      </w:pPr>
      <w:r w:rsidRPr="00A809B5">
        <w:rPr>
          <w:rFonts w:asciiTheme="majorBidi" w:hAnsiTheme="majorBidi" w:cstheme="majorBidi"/>
          <w:b/>
          <w:bCs/>
          <w:sz w:val="24"/>
          <w:szCs w:val="24"/>
          <w:u w:val="single"/>
          <w:rtl/>
          <w:lang w:bidi="he-IL"/>
        </w:rPr>
        <w:t>5 שולחן עורך הרב (סימן רס"ג- קונטרס אחרון)</w:t>
      </w:r>
    </w:p>
    <w:p w:rsidR="00E67054" w:rsidRPr="00A809B5" w:rsidRDefault="00E67054" w:rsidP="00E67054">
      <w:pPr>
        <w:jc w:val="right"/>
        <w:rPr>
          <w:rFonts w:asciiTheme="majorBidi" w:hAnsiTheme="majorBidi" w:cstheme="majorBidi"/>
          <w:sz w:val="24"/>
          <w:szCs w:val="24"/>
          <w:rtl/>
          <w:lang w:bidi="he-IL"/>
        </w:rPr>
      </w:pPr>
      <w:r w:rsidRPr="00A809B5">
        <w:rPr>
          <w:rFonts w:asciiTheme="majorBidi" w:hAnsiTheme="majorBidi" w:cstheme="majorBidi"/>
          <w:sz w:val="24"/>
          <w:szCs w:val="24"/>
          <w:rtl/>
          <w:lang w:bidi="he-IL"/>
        </w:rPr>
        <w:t>ומשמע שם בהדיא דבלאו הכי סגי בנר אחד לכל בני ביתו וכן לשון הרמב"ם וש"ע</w:t>
      </w:r>
    </w:p>
    <w:p w:rsidR="00E67054" w:rsidRPr="00A809B5" w:rsidRDefault="00E67054" w:rsidP="00E67054">
      <w:pPr>
        <w:jc w:val="right"/>
        <w:rPr>
          <w:rFonts w:asciiTheme="majorBidi" w:hAnsiTheme="majorBidi" w:cstheme="majorBidi"/>
          <w:b/>
          <w:bCs/>
          <w:sz w:val="24"/>
          <w:szCs w:val="24"/>
          <w:u w:val="single"/>
          <w:rtl/>
          <w:lang w:bidi="he-IL"/>
        </w:rPr>
      </w:pPr>
      <w:r w:rsidRPr="00A809B5">
        <w:rPr>
          <w:rFonts w:asciiTheme="majorBidi" w:hAnsiTheme="majorBidi" w:cstheme="majorBidi"/>
          <w:b/>
          <w:bCs/>
          <w:sz w:val="24"/>
          <w:szCs w:val="24"/>
          <w:u w:val="single"/>
          <w:rtl/>
          <w:lang w:bidi="he-IL"/>
        </w:rPr>
        <w:t>6 שולחן עורך (או"ח, רס"ג: ג)</w:t>
      </w:r>
    </w:p>
    <w:p w:rsidR="00E67054" w:rsidRPr="00A809B5" w:rsidRDefault="00E67054" w:rsidP="00E67054">
      <w:pPr>
        <w:jc w:val="right"/>
        <w:rPr>
          <w:rFonts w:asciiTheme="majorBidi" w:hAnsiTheme="majorBidi" w:cstheme="majorBidi"/>
          <w:sz w:val="24"/>
          <w:szCs w:val="24"/>
          <w:rtl/>
          <w:lang w:bidi="he-IL"/>
        </w:rPr>
      </w:pPr>
      <w:r w:rsidRPr="00A809B5">
        <w:rPr>
          <w:rStyle w:val="he47"/>
          <w:rFonts w:asciiTheme="majorBidi" w:hAnsiTheme="majorBidi" w:cstheme="majorBidi"/>
          <w:color w:val="333333"/>
          <w:sz w:val="24"/>
          <w:szCs w:val="24"/>
          <w:rtl/>
          <w:lang w:bidi="he-IL"/>
        </w:rPr>
        <w:t>אִם אֵין יָדוֹ מַשֶּׂגֶת לִקְנוֹת נֵר לְשַׁבָּת וּלְקִדּוּשׁ הַיּוֹם</w:t>
      </w:r>
      <w:r w:rsidRPr="00A809B5">
        <w:rPr>
          <w:rStyle w:val="he47"/>
          <w:rFonts w:asciiTheme="majorBidi" w:hAnsiTheme="majorBidi" w:cstheme="majorBidi"/>
          <w:color w:val="333333"/>
          <w:sz w:val="24"/>
          <w:szCs w:val="24"/>
          <w:rtl/>
        </w:rPr>
        <w:t xml:space="preserve">, </w:t>
      </w:r>
      <w:r w:rsidRPr="00A809B5">
        <w:rPr>
          <w:rStyle w:val="he47"/>
          <w:rFonts w:asciiTheme="majorBidi" w:hAnsiTheme="majorBidi" w:cstheme="majorBidi"/>
          <w:color w:val="333333"/>
          <w:sz w:val="24"/>
          <w:szCs w:val="24"/>
          <w:rtl/>
          <w:lang w:bidi="he-IL"/>
        </w:rPr>
        <w:t>נֵר שַׁבָּת קוֹדֵם</w:t>
      </w:r>
      <w:r w:rsidRPr="00A809B5">
        <w:rPr>
          <w:rStyle w:val="he47"/>
          <w:rFonts w:asciiTheme="majorBidi" w:hAnsiTheme="majorBidi" w:cstheme="majorBidi"/>
          <w:color w:val="333333"/>
          <w:sz w:val="24"/>
          <w:szCs w:val="24"/>
          <w:rtl/>
        </w:rPr>
        <w:t xml:space="preserve">. </w:t>
      </w:r>
      <w:r w:rsidRPr="00A809B5">
        <w:rPr>
          <w:rStyle w:val="he47"/>
          <w:rFonts w:asciiTheme="majorBidi" w:hAnsiTheme="majorBidi" w:cstheme="majorBidi"/>
          <w:color w:val="333333"/>
          <w:sz w:val="24"/>
          <w:szCs w:val="24"/>
          <w:rtl/>
          <w:lang w:bidi="he-IL"/>
        </w:rPr>
        <w:t>וְכֵן אִם אֵין יָדוֹ מַשֶּׂגֶת לִקְנוֹת נֵר לְשַׁבָּת וְנֵר לַחֲנֻכָּה</w:t>
      </w:r>
      <w:r w:rsidRPr="00A809B5">
        <w:rPr>
          <w:rStyle w:val="he47"/>
          <w:rFonts w:asciiTheme="majorBidi" w:hAnsiTheme="majorBidi" w:cstheme="majorBidi"/>
          <w:color w:val="333333"/>
          <w:sz w:val="24"/>
          <w:szCs w:val="24"/>
          <w:rtl/>
        </w:rPr>
        <w:t xml:space="preserve">, </w:t>
      </w:r>
      <w:r w:rsidRPr="00A809B5">
        <w:rPr>
          <w:rStyle w:val="he47"/>
          <w:rFonts w:asciiTheme="majorBidi" w:hAnsiTheme="majorBidi" w:cstheme="majorBidi"/>
          <w:color w:val="333333"/>
          <w:sz w:val="24"/>
          <w:szCs w:val="24"/>
          <w:rtl/>
          <w:lang w:bidi="he-IL"/>
        </w:rPr>
        <w:t xml:space="preserve">נֵר שַׁבָּת קוֹדֵם </w:t>
      </w:r>
      <w:r w:rsidRPr="00A809B5">
        <w:rPr>
          <w:rStyle w:val="he47"/>
          <w:rFonts w:asciiTheme="majorBidi" w:hAnsiTheme="majorBidi" w:cstheme="majorBidi"/>
          <w:b/>
          <w:bCs/>
          <w:color w:val="333333"/>
          <w:sz w:val="24"/>
          <w:szCs w:val="24"/>
          <w:u w:val="single"/>
          <w:rtl/>
          <w:lang w:bidi="he-IL"/>
        </w:rPr>
        <w:t>מִשּׁוּם שְׁלוֹם הַבַּיִת</w:t>
      </w:r>
      <w:r w:rsidRPr="00A809B5">
        <w:rPr>
          <w:rStyle w:val="he47"/>
          <w:rFonts w:asciiTheme="majorBidi" w:hAnsiTheme="majorBidi" w:cstheme="majorBidi"/>
          <w:color w:val="333333"/>
          <w:sz w:val="24"/>
          <w:szCs w:val="24"/>
          <w:rtl/>
        </w:rPr>
        <w:t xml:space="preserve">, </w:t>
      </w:r>
      <w:r w:rsidRPr="00A809B5">
        <w:rPr>
          <w:rStyle w:val="he47"/>
          <w:rFonts w:asciiTheme="majorBidi" w:hAnsiTheme="majorBidi" w:cstheme="majorBidi"/>
          <w:color w:val="333333"/>
          <w:sz w:val="24"/>
          <w:szCs w:val="24"/>
          <w:rtl/>
          <w:lang w:bidi="he-IL"/>
        </w:rPr>
        <w:t>דְּאֵין שָׁלוֹם בַּבַּיִת בְּלֹא נֵר. וְאִם אֵין יָדוֹ מַשֶּׂגֶת לִקְנוֹת יַיִן לְקִדּוּשׁ וְלִקְנוֹת נֵר חֲנֻכָּה עַיֵּן לְעֵיל סִימָן תרע</w:t>
      </w:r>
      <w:r w:rsidRPr="00A809B5">
        <w:rPr>
          <w:rStyle w:val="he47"/>
          <w:rFonts w:asciiTheme="majorBidi" w:hAnsiTheme="majorBidi" w:cstheme="majorBidi"/>
          <w:color w:val="333333"/>
          <w:sz w:val="24"/>
          <w:szCs w:val="24"/>
          <w:rtl/>
        </w:rPr>
        <w:t>''</w:t>
      </w:r>
      <w:r w:rsidRPr="00A809B5">
        <w:rPr>
          <w:rStyle w:val="he47"/>
          <w:rFonts w:asciiTheme="majorBidi" w:hAnsiTheme="majorBidi" w:cstheme="majorBidi"/>
          <w:color w:val="333333"/>
          <w:sz w:val="24"/>
          <w:szCs w:val="24"/>
          <w:rtl/>
          <w:lang w:bidi="he-IL"/>
        </w:rPr>
        <w:t>ח</w:t>
      </w:r>
      <w:r w:rsidRPr="00A809B5">
        <w:rPr>
          <w:rStyle w:val="he47"/>
          <w:rFonts w:asciiTheme="majorBidi" w:hAnsiTheme="majorBidi" w:cstheme="majorBidi"/>
          <w:color w:val="333333"/>
          <w:sz w:val="24"/>
          <w:szCs w:val="24"/>
        </w:rPr>
        <w:t xml:space="preserve">. </w:t>
      </w:r>
    </w:p>
    <w:p w:rsidR="00E67054" w:rsidRPr="00A809B5" w:rsidRDefault="00E67054" w:rsidP="00E67054">
      <w:pPr>
        <w:jc w:val="right"/>
        <w:rPr>
          <w:rFonts w:asciiTheme="majorBidi" w:hAnsiTheme="majorBidi" w:cstheme="majorBidi"/>
          <w:b/>
          <w:bCs/>
          <w:sz w:val="24"/>
          <w:szCs w:val="24"/>
          <w:u w:val="single"/>
          <w:rtl/>
          <w:lang w:bidi="he-IL"/>
        </w:rPr>
      </w:pPr>
      <w:r w:rsidRPr="00A809B5">
        <w:rPr>
          <w:rFonts w:asciiTheme="majorBidi" w:hAnsiTheme="majorBidi" w:cstheme="majorBidi"/>
          <w:b/>
          <w:bCs/>
          <w:sz w:val="24"/>
          <w:szCs w:val="24"/>
          <w:u w:val="single"/>
          <w:rtl/>
          <w:lang w:bidi="he-IL"/>
        </w:rPr>
        <w:t>7 מגן אברהם (או"ח, רסג: ט)</w:t>
      </w:r>
    </w:p>
    <w:p w:rsidR="00E67054" w:rsidRPr="00A809B5" w:rsidRDefault="00E67054" w:rsidP="00E67054">
      <w:pPr>
        <w:jc w:val="right"/>
        <w:rPr>
          <w:rStyle w:val="he47"/>
          <w:rFonts w:asciiTheme="majorBidi" w:hAnsiTheme="majorBidi" w:cstheme="majorBidi"/>
          <w:color w:val="333333"/>
          <w:sz w:val="24"/>
          <w:szCs w:val="24"/>
          <w:lang w:bidi="he-IL"/>
        </w:rPr>
      </w:pPr>
      <w:r w:rsidRPr="00A809B5">
        <w:rPr>
          <w:rStyle w:val="he47"/>
          <w:rFonts w:asciiTheme="majorBidi" w:hAnsiTheme="majorBidi" w:cstheme="majorBidi"/>
          <w:b/>
          <w:bCs/>
          <w:color w:val="333333"/>
          <w:sz w:val="24"/>
          <w:szCs w:val="24"/>
          <w:rtl/>
          <w:lang w:bidi="he-IL"/>
        </w:rPr>
        <w:t>משום שלום הבית:</w:t>
      </w:r>
      <w:r w:rsidRPr="00A809B5">
        <w:rPr>
          <w:rStyle w:val="he47"/>
          <w:rFonts w:asciiTheme="majorBidi" w:hAnsiTheme="majorBidi" w:cstheme="majorBidi"/>
          <w:color w:val="333333"/>
          <w:sz w:val="24"/>
          <w:szCs w:val="24"/>
          <w:rtl/>
          <w:lang w:bidi="he-IL"/>
        </w:rPr>
        <w:t xml:space="preserve"> ולכן אם יש לו נר א</w:t>
      </w:r>
      <w:r w:rsidRPr="00A809B5">
        <w:rPr>
          <w:rStyle w:val="he47"/>
          <w:rFonts w:asciiTheme="majorBidi" w:hAnsiTheme="majorBidi" w:cstheme="majorBidi"/>
          <w:color w:val="333333"/>
          <w:sz w:val="24"/>
          <w:szCs w:val="24"/>
          <w:rtl/>
        </w:rPr>
        <w:t xml:space="preserve">' </w:t>
      </w:r>
      <w:r w:rsidRPr="00A809B5">
        <w:rPr>
          <w:rStyle w:val="he47"/>
          <w:rFonts w:asciiTheme="majorBidi" w:hAnsiTheme="majorBidi" w:cstheme="majorBidi"/>
          <w:color w:val="333333"/>
          <w:sz w:val="24"/>
          <w:szCs w:val="24"/>
          <w:rtl/>
          <w:lang w:bidi="he-IL"/>
        </w:rPr>
        <w:t>סגי ויקנה אח</w:t>
      </w:r>
      <w:r w:rsidRPr="00A809B5">
        <w:rPr>
          <w:rStyle w:val="he47"/>
          <w:rFonts w:asciiTheme="majorBidi" w:hAnsiTheme="majorBidi" w:cstheme="majorBidi"/>
          <w:color w:val="333333"/>
          <w:sz w:val="24"/>
          <w:szCs w:val="24"/>
          <w:rtl/>
        </w:rPr>
        <w:t>"</w:t>
      </w:r>
      <w:r w:rsidRPr="00A809B5">
        <w:rPr>
          <w:rStyle w:val="he47"/>
          <w:rFonts w:asciiTheme="majorBidi" w:hAnsiTheme="majorBidi" w:cstheme="majorBidi"/>
          <w:color w:val="333333"/>
          <w:sz w:val="24"/>
          <w:szCs w:val="24"/>
          <w:rtl/>
          <w:lang w:bidi="he-IL"/>
        </w:rPr>
        <w:t>כ לקידוש או לנר חנוכה ומ</w:t>
      </w:r>
      <w:r w:rsidRPr="00A809B5">
        <w:rPr>
          <w:rStyle w:val="he47"/>
          <w:rFonts w:asciiTheme="majorBidi" w:hAnsiTheme="majorBidi" w:cstheme="majorBidi"/>
          <w:color w:val="333333"/>
          <w:sz w:val="24"/>
          <w:szCs w:val="24"/>
          <w:rtl/>
        </w:rPr>
        <w:t>"</w:t>
      </w:r>
      <w:r w:rsidRPr="00A809B5">
        <w:rPr>
          <w:rStyle w:val="he47"/>
          <w:rFonts w:asciiTheme="majorBidi" w:hAnsiTheme="majorBidi" w:cstheme="majorBidi"/>
          <w:color w:val="333333"/>
          <w:sz w:val="24"/>
          <w:szCs w:val="24"/>
          <w:rtl/>
          <w:lang w:bidi="he-IL"/>
        </w:rPr>
        <w:t>מ גם בחנוכה בנר א</w:t>
      </w:r>
      <w:r w:rsidRPr="00A809B5">
        <w:rPr>
          <w:rStyle w:val="he47"/>
          <w:rFonts w:asciiTheme="majorBidi" w:hAnsiTheme="majorBidi" w:cstheme="majorBidi"/>
          <w:color w:val="333333"/>
          <w:sz w:val="24"/>
          <w:szCs w:val="24"/>
          <w:rtl/>
        </w:rPr>
        <w:t xml:space="preserve">' </w:t>
      </w:r>
      <w:r w:rsidRPr="00A809B5">
        <w:rPr>
          <w:rStyle w:val="he47"/>
          <w:rFonts w:asciiTheme="majorBidi" w:hAnsiTheme="majorBidi" w:cstheme="majorBidi"/>
          <w:color w:val="333333"/>
          <w:sz w:val="24"/>
          <w:szCs w:val="24"/>
          <w:rtl/>
          <w:lang w:bidi="he-IL"/>
        </w:rPr>
        <w:t>סגי</w:t>
      </w:r>
    </w:p>
    <w:p w:rsidR="00E67054" w:rsidRPr="00A809B5" w:rsidRDefault="00E67054" w:rsidP="00E67054">
      <w:pPr>
        <w:rPr>
          <w:rStyle w:val="he47"/>
          <w:rFonts w:asciiTheme="majorBidi" w:hAnsiTheme="majorBidi" w:cstheme="majorBidi"/>
          <w:color w:val="333333"/>
          <w:sz w:val="24"/>
          <w:szCs w:val="24"/>
          <w:lang w:bidi="he-IL"/>
        </w:rPr>
      </w:pPr>
    </w:p>
    <w:p w:rsidR="00E67054" w:rsidRPr="00A809B5" w:rsidRDefault="00A809B5" w:rsidP="00E67054">
      <w:pPr>
        <w:pStyle w:val="ListParagraph"/>
        <w:numPr>
          <w:ilvl w:val="0"/>
          <w:numId w:val="1"/>
        </w:numPr>
        <w:rPr>
          <w:rStyle w:val="he47"/>
          <w:rFonts w:asciiTheme="majorBidi" w:hAnsiTheme="majorBidi" w:cstheme="majorBidi"/>
          <w:b/>
          <w:bCs/>
          <w:color w:val="333333"/>
          <w:sz w:val="24"/>
          <w:szCs w:val="24"/>
          <w:u w:val="single"/>
        </w:rPr>
      </w:pPr>
      <w:r w:rsidRPr="00A809B5">
        <w:rPr>
          <w:rStyle w:val="he47"/>
          <w:rFonts w:asciiTheme="majorBidi" w:hAnsiTheme="majorBidi" w:cstheme="majorBidi"/>
          <w:b/>
          <w:bCs/>
          <w:color w:val="333333"/>
          <w:sz w:val="24"/>
          <w:szCs w:val="24"/>
          <w:u w:val="single"/>
        </w:rPr>
        <w:t>T</w:t>
      </w:r>
      <w:r w:rsidRPr="00A809B5">
        <w:rPr>
          <w:rStyle w:val="he47"/>
          <w:rFonts w:asciiTheme="majorBidi" w:hAnsiTheme="majorBidi" w:cstheme="majorBidi"/>
          <w:b/>
          <w:bCs/>
          <w:color w:val="333333"/>
          <w:sz w:val="24"/>
          <w:szCs w:val="24"/>
          <w:u w:val="single"/>
          <w:lang w:bidi="he-IL"/>
        </w:rPr>
        <w:t>he case for</w:t>
      </w:r>
      <w:r w:rsidR="00E67054" w:rsidRPr="00A809B5">
        <w:rPr>
          <w:rStyle w:val="he47"/>
          <w:rFonts w:asciiTheme="majorBidi" w:hAnsiTheme="majorBidi" w:cstheme="majorBidi"/>
          <w:b/>
          <w:bCs/>
          <w:color w:val="333333"/>
          <w:sz w:val="24"/>
          <w:szCs w:val="24"/>
          <w:u w:val="single"/>
        </w:rPr>
        <w:t xml:space="preserve"> two candles</w:t>
      </w:r>
    </w:p>
    <w:p w:rsidR="00E67054" w:rsidRPr="00A809B5" w:rsidRDefault="00E67054" w:rsidP="00E67054">
      <w:pPr>
        <w:jc w:val="right"/>
        <w:rPr>
          <w:rStyle w:val="he47"/>
          <w:rFonts w:asciiTheme="majorBidi" w:hAnsiTheme="majorBidi" w:cstheme="majorBidi"/>
          <w:color w:val="333333"/>
          <w:sz w:val="24"/>
          <w:szCs w:val="24"/>
          <w:rtl/>
        </w:rPr>
      </w:pPr>
    </w:p>
    <w:p w:rsidR="00E67054" w:rsidRPr="00A809B5" w:rsidRDefault="00E67054" w:rsidP="00E67054">
      <w:pPr>
        <w:jc w:val="right"/>
        <w:rPr>
          <w:rStyle w:val="he47"/>
          <w:rFonts w:asciiTheme="majorBidi" w:hAnsiTheme="majorBidi" w:cstheme="majorBidi"/>
          <w:b/>
          <w:bCs/>
          <w:color w:val="333333"/>
          <w:sz w:val="24"/>
          <w:szCs w:val="24"/>
          <w:u w:val="single"/>
          <w:lang w:bidi="he-IL"/>
        </w:rPr>
      </w:pPr>
      <w:r w:rsidRPr="00A809B5">
        <w:rPr>
          <w:rStyle w:val="he47"/>
          <w:rFonts w:asciiTheme="majorBidi" w:hAnsiTheme="majorBidi" w:cstheme="majorBidi"/>
          <w:b/>
          <w:bCs/>
          <w:color w:val="333333"/>
          <w:sz w:val="24"/>
          <w:szCs w:val="24"/>
          <w:u w:val="single"/>
          <w:rtl/>
          <w:lang w:bidi="he-IL"/>
        </w:rPr>
        <w:t xml:space="preserve">8 תלמוד בבלי מסכת שבת דף לג: </w:t>
      </w:r>
    </w:p>
    <w:p w:rsidR="00E67054" w:rsidRPr="00A809B5" w:rsidRDefault="00E67054" w:rsidP="00E67054">
      <w:pPr>
        <w:jc w:val="right"/>
        <w:rPr>
          <w:rFonts w:asciiTheme="majorBidi" w:eastAsia="Times New Roman" w:hAnsiTheme="majorBidi" w:cstheme="majorBidi"/>
          <w:color w:val="333333"/>
          <w:sz w:val="24"/>
          <w:szCs w:val="24"/>
          <w:rtl/>
          <w:lang w:bidi="he-IL"/>
        </w:rPr>
      </w:pPr>
      <w:r w:rsidRPr="00A809B5">
        <w:rPr>
          <w:rFonts w:asciiTheme="majorBidi" w:eastAsia="Times New Roman" w:hAnsiTheme="majorBidi" w:cstheme="majorBidi"/>
          <w:color w:val="333333"/>
          <w:sz w:val="24"/>
          <w:szCs w:val="24"/>
          <w:rtl/>
          <w:lang w:bidi="he-IL"/>
        </w:rPr>
        <w:t>יצתה בת קול ואמרה צאו ממערתכם נפקו כל היכא דהוה מחי ר' אלעזר הוה מסי ר"ש אמר לו בני די לעולם אני ואתה בהדי פניא דמעלי שבתא חזו ההוא סבא דהוה נקיט תרי מדאני אסא ורהיט בין השמשות אמרו ליה הני למה לך אמר להו לכבוד שבת ותיסגי לך בחד חד כנגד שמור וחד כנגד זכור א"ל לבריה חזי כמה חביבין מצות על ישראל  יתיב דעתייהו.</w:t>
      </w:r>
    </w:p>
    <w:p w:rsidR="00E67054" w:rsidRPr="00A809B5" w:rsidRDefault="00E67054" w:rsidP="00E67054">
      <w:pPr>
        <w:jc w:val="right"/>
        <w:rPr>
          <w:rFonts w:asciiTheme="majorBidi" w:eastAsia="Times New Roman" w:hAnsiTheme="majorBidi" w:cstheme="majorBidi"/>
          <w:color w:val="333333"/>
          <w:sz w:val="24"/>
          <w:szCs w:val="24"/>
          <w:rtl/>
          <w:lang w:bidi="he-IL"/>
        </w:rPr>
      </w:pPr>
    </w:p>
    <w:p w:rsidR="00E67054" w:rsidRPr="00A809B5" w:rsidRDefault="00E67054" w:rsidP="00E67054">
      <w:pPr>
        <w:jc w:val="right"/>
        <w:rPr>
          <w:rFonts w:asciiTheme="majorBidi" w:eastAsia="Times New Roman" w:hAnsiTheme="majorBidi" w:cstheme="majorBidi"/>
          <w:b/>
          <w:bCs/>
          <w:color w:val="333333"/>
          <w:sz w:val="24"/>
          <w:szCs w:val="24"/>
          <w:u w:val="single"/>
          <w:rtl/>
          <w:lang w:bidi="he-IL"/>
        </w:rPr>
      </w:pPr>
      <w:r w:rsidRPr="00A809B5">
        <w:rPr>
          <w:rFonts w:asciiTheme="majorBidi" w:eastAsia="Times New Roman" w:hAnsiTheme="majorBidi" w:cstheme="majorBidi"/>
          <w:b/>
          <w:bCs/>
          <w:color w:val="333333"/>
          <w:sz w:val="24"/>
          <w:szCs w:val="24"/>
          <w:u w:val="single"/>
          <w:rtl/>
          <w:lang w:bidi="he-IL"/>
        </w:rPr>
        <w:t>9 ספר כל בו: הלכות שבת  סימן לא</w:t>
      </w:r>
    </w:p>
    <w:p w:rsidR="00E67054" w:rsidRPr="00A809B5" w:rsidRDefault="00E67054" w:rsidP="00E67054">
      <w:pPr>
        <w:jc w:val="right"/>
        <w:rPr>
          <w:rStyle w:val="he1"/>
          <w:rFonts w:asciiTheme="majorBidi" w:hAnsiTheme="majorBidi" w:cstheme="majorBidi"/>
          <w:color w:val="333333"/>
          <w:sz w:val="24"/>
          <w:szCs w:val="24"/>
        </w:rPr>
      </w:pPr>
      <w:r w:rsidRPr="00A809B5">
        <w:rPr>
          <w:rStyle w:val="he47"/>
          <w:rFonts w:asciiTheme="majorBidi" w:hAnsiTheme="majorBidi" w:cstheme="majorBidi"/>
          <w:color w:val="333333"/>
          <w:sz w:val="24"/>
          <w:szCs w:val="24"/>
          <w:rtl/>
          <w:lang w:bidi="he-IL"/>
        </w:rPr>
        <w:t xml:space="preserve"> והר״ם כתב ומצוה לעשו׳ לשבת ב׳ פתילות לפחות אחת כנגד זכור ואחת כנגד שמור ע״כ</w:t>
      </w:r>
    </w:p>
    <w:p w:rsidR="00E67054" w:rsidRPr="00A809B5" w:rsidRDefault="00E67054" w:rsidP="00E67054">
      <w:pPr>
        <w:jc w:val="right"/>
        <w:rPr>
          <w:rStyle w:val="he1"/>
          <w:rFonts w:asciiTheme="majorBidi" w:hAnsiTheme="majorBidi" w:cstheme="majorBidi"/>
          <w:color w:val="333333"/>
          <w:sz w:val="24"/>
          <w:szCs w:val="24"/>
          <w:rtl/>
        </w:rPr>
      </w:pPr>
    </w:p>
    <w:p w:rsidR="00E67054" w:rsidRPr="00A809B5" w:rsidRDefault="00E67054" w:rsidP="00E67054">
      <w:pPr>
        <w:jc w:val="right"/>
        <w:rPr>
          <w:rStyle w:val="he1"/>
          <w:rFonts w:asciiTheme="majorBidi" w:hAnsiTheme="majorBidi" w:cstheme="majorBidi"/>
          <w:b/>
          <w:bCs/>
          <w:color w:val="000000" w:themeColor="text1"/>
          <w:sz w:val="24"/>
          <w:szCs w:val="24"/>
          <w:u w:val="single"/>
        </w:rPr>
      </w:pPr>
      <w:r w:rsidRPr="00A809B5">
        <w:rPr>
          <w:rFonts w:asciiTheme="majorBidi" w:hAnsiTheme="majorBidi" w:cstheme="majorBidi"/>
          <w:b/>
          <w:bCs/>
          <w:color w:val="000000" w:themeColor="text1"/>
          <w:sz w:val="24"/>
          <w:szCs w:val="24"/>
          <w:u w:val="single"/>
          <w:rtl/>
          <w:lang w:bidi="he-IL"/>
        </w:rPr>
        <w:t>10 ראבי</w:t>
      </w:r>
      <w:r w:rsidRPr="00A809B5">
        <w:rPr>
          <w:rFonts w:asciiTheme="majorBidi" w:hAnsiTheme="majorBidi" w:cstheme="majorBidi"/>
          <w:b/>
          <w:bCs/>
          <w:color w:val="000000" w:themeColor="text1"/>
          <w:sz w:val="24"/>
          <w:szCs w:val="24"/>
          <w:u w:val="single"/>
          <w:rtl/>
        </w:rPr>
        <w:t>"</w:t>
      </w:r>
      <w:r w:rsidRPr="00A809B5">
        <w:rPr>
          <w:rFonts w:asciiTheme="majorBidi" w:hAnsiTheme="majorBidi" w:cstheme="majorBidi"/>
          <w:b/>
          <w:bCs/>
          <w:color w:val="000000" w:themeColor="text1"/>
          <w:sz w:val="24"/>
          <w:szCs w:val="24"/>
          <w:u w:val="single"/>
          <w:rtl/>
          <w:lang w:bidi="he-IL"/>
        </w:rPr>
        <w:t xml:space="preserve">ה חלק א </w:t>
      </w:r>
      <w:r w:rsidRPr="00A809B5">
        <w:rPr>
          <w:rFonts w:asciiTheme="majorBidi" w:hAnsiTheme="majorBidi" w:cstheme="majorBidi"/>
          <w:b/>
          <w:bCs/>
          <w:color w:val="000000" w:themeColor="text1"/>
          <w:sz w:val="24"/>
          <w:szCs w:val="24"/>
          <w:u w:val="single"/>
          <w:rtl/>
        </w:rPr>
        <w:t xml:space="preserve">- </w:t>
      </w:r>
      <w:r w:rsidRPr="00A809B5">
        <w:rPr>
          <w:rFonts w:asciiTheme="majorBidi" w:hAnsiTheme="majorBidi" w:cstheme="majorBidi"/>
          <w:b/>
          <w:bCs/>
          <w:color w:val="000000" w:themeColor="text1"/>
          <w:sz w:val="24"/>
          <w:szCs w:val="24"/>
          <w:u w:val="single"/>
          <w:rtl/>
          <w:lang w:bidi="he-IL"/>
        </w:rPr>
        <w:t>מסכת שבת סימן קצט</w:t>
      </w:r>
    </w:p>
    <w:p w:rsidR="00E67054" w:rsidRPr="00A809B5" w:rsidRDefault="00E67054" w:rsidP="00E67054">
      <w:pPr>
        <w:jc w:val="right"/>
        <w:rPr>
          <w:rStyle w:val="he1"/>
          <w:rFonts w:asciiTheme="majorBidi" w:hAnsiTheme="majorBidi" w:cstheme="majorBidi"/>
          <w:color w:val="333333"/>
          <w:sz w:val="24"/>
          <w:szCs w:val="24"/>
          <w:rtl/>
          <w:lang w:bidi="he-IL"/>
        </w:rPr>
      </w:pPr>
      <w:r w:rsidRPr="00A809B5">
        <w:rPr>
          <w:rStyle w:val="he1"/>
          <w:rFonts w:asciiTheme="majorBidi" w:hAnsiTheme="majorBidi" w:cstheme="majorBidi"/>
          <w:color w:val="333333"/>
          <w:sz w:val="24"/>
          <w:szCs w:val="24"/>
          <w:rtl/>
          <w:lang w:bidi="he-IL"/>
        </w:rPr>
        <w:t xml:space="preserve">ונראה לי דנהגו בשתי נרות, שאחת היא לאכול לאורה ואין היכר כי אם בשתים, כדאמרינן גבי נר חנוכה בשעת הסכנה מניחה על שלחנו ודיו. אמר רב וצריך נר אחרת להשתמש לאורה, ואמרינן נמי התם הרואה אומר לצורכו הוא דאדלקה, להשתמש לאורה. </w:t>
      </w:r>
      <w:r w:rsidRPr="00A809B5">
        <w:rPr>
          <w:rStyle w:val="he1"/>
          <w:rFonts w:asciiTheme="majorBidi" w:hAnsiTheme="majorBidi" w:cstheme="majorBidi"/>
          <w:color w:val="333333"/>
          <w:sz w:val="24"/>
          <w:szCs w:val="24"/>
          <w:u w:val="single"/>
          <w:rtl/>
          <w:lang w:bidi="he-IL"/>
        </w:rPr>
        <w:t>ותו יש לומר חד כנגד זכור וחד כנגד שמור</w:t>
      </w:r>
      <w:r w:rsidRPr="00A809B5">
        <w:rPr>
          <w:rStyle w:val="he1"/>
          <w:rFonts w:asciiTheme="majorBidi" w:hAnsiTheme="majorBidi" w:cstheme="majorBidi"/>
          <w:color w:val="333333"/>
          <w:sz w:val="24"/>
          <w:szCs w:val="24"/>
          <w:rtl/>
          <w:lang w:bidi="he-IL"/>
        </w:rPr>
        <w:t>, כדאמרינן &lt;בפרק במה מדליקין&gt; חזו ההוא סבא דהוה נקיט תרי מדאני דאסא וכו' ות[יסגי] לך בחד חד כנגד זכור וחד כנגד שמור.</w:t>
      </w:r>
    </w:p>
    <w:p w:rsidR="00E67054" w:rsidRPr="00A809B5" w:rsidRDefault="00E67054" w:rsidP="00E67054">
      <w:pPr>
        <w:jc w:val="right"/>
        <w:rPr>
          <w:rStyle w:val="he1"/>
          <w:rFonts w:asciiTheme="majorBidi" w:hAnsiTheme="majorBidi" w:cstheme="majorBidi"/>
          <w:color w:val="333333"/>
          <w:sz w:val="24"/>
          <w:szCs w:val="24"/>
          <w:rtl/>
          <w:lang w:bidi="he-IL"/>
        </w:rPr>
      </w:pPr>
    </w:p>
    <w:p w:rsidR="00E67054" w:rsidRPr="00A809B5" w:rsidRDefault="00E67054" w:rsidP="00E67054">
      <w:pPr>
        <w:jc w:val="right"/>
        <w:rPr>
          <w:rStyle w:val="he1"/>
          <w:rFonts w:asciiTheme="majorBidi" w:hAnsiTheme="majorBidi" w:cstheme="majorBidi"/>
          <w:b/>
          <w:bCs/>
          <w:color w:val="000000" w:themeColor="text1"/>
          <w:sz w:val="24"/>
          <w:szCs w:val="24"/>
          <w:u w:val="single"/>
          <w:rtl/>
          <w:lang w:bidi="he-IL"/>
        </w:rPr>
      </w:pPr>
      <w:r w:rsidRPr="00A809B5">
        <w:rPr>
          <w:rFonts w:asciiTheme="majorBidi" w:hAnsiTheme="majorBidi" w:cstheme="majorBidi"/>
          <w:b/>
          <w:bCs/>
          <w:color w:val="000000" w:themeColor="text1"/>
          <w:sz w:val="24"/>
          <w:szCs w:val="24"/>
          <w:u w:val="single"/>
          <w:rtl/>
          <w:lang w:bidi="he-IL"/>
        </w:rPr>
        <w:t>11  טור אורח חיים הלכות שבת רסג:א</w:t>
      </w:r>
    </w:p>
    <w:p w:rsidR="00E67054" w:rsidRPr="00A809B5" w:rsidRDefault="00E67054" w:rsidP="00E67054">
      <w:pPr>
        <w:jc w:val="right"/>
        <w:rPr>
          <w:rStyle w:val="he1"/>
          <w:rFonts w:asciiTheme="majorBidi" w:hAnsiTheme="majorBidi" w:cstheme="majorBidi"/>
          <w:color w:val="333333"/>
          <w:sz w:val="24"/>
          <w:szCs w:val="24"/>
          <w:rtl/>
          <w:lang w:bidi="he-IL"/>
        </w:rPr>
      </w:pPr>
      <w:r w:rsidRPr="00A809B5">
        <w:rPr>
          <w:rStyle w:val="he1"/>
          <w:rFonts w:asciiTheme="majorBidi" w:hAnsiTheme="majorBidi" w:cstheme="majorBidi"/>
          <w:color w:val="333333"/>
          <w:sz w:val="24"/>
          <w:szCs w:val="24"/>
          <w:rtl/>
          <w:lang w:bidi="he-IL"/>
        </w:rPr>
        <w:t xml:space="preserve">א)ויהא זהיר לעשות נר יפה דאמר רב הונא הרגיל בנר שבת להשתדל בו לעשותו יפה הויין ליה בנים תלמידי חכמים. </w:t>
      </w:r>
      <w:r w:rsidRPr="00A809B5">
        <w:rPr>
          <w:rStyle w:val="he1"/>
          <w:rFonts w:asciiTheme="majorBidi" w:hAnsiTheme="majorBidi" w:cstheme="majorBidi"/>
          <w:color w:val="333333"/>
          <w:sz w:val="24"/>
          <w:szCs w:val="24"/>
          <w:u w:val="single"/>
          <w:rtl/>
          <w:lang w:bidi="he-IL"/>
        </w:rPr>
        <w:t>ויש שמכוונים לעשות שתי פתילות א' כנגד זכור וא' כנגד שמור</w:t>
      </w:r>
    </w:p>
    <w:p w:rsidR="00E67054" w:rsidRPr="00A809B5" w:rsidRDefault="00E67054" w:rsidP="00E67054">
      <w:pPr>
        <w:jc w:val="right"/>
        <w:rPr>
          <w:rStyle w:val="he1"/>
          <w:rFonts w:asciiTheme="majorBidi" w:hAnsiTheme="majorBidi" w:cstheme="majorBidi"/>
          <w:color w:val="333333"/>
          <w:sz w:val="24"/>
          <w:szCs w:val="24"/>
          <w:lang w:bidi="he-IL"/>
        </w:rPr>
      </w:pPr>
    </w:p>
    <w:p w:rsidR="00E67054" w:rsidRPr="00A809B5" w:rsidRDefault="00E67054" w:rsidP="00E67054">
      <w:pPr>
        <w:jc w:val="right"/>
        <w:rPr>
          <w:rStyle w:val="he1"/>
          <w:rFonts w:asciiTheme="majorBidi" w:hAnsiTheme="majorBidi" w:cstheme="majorBidi"/>
          <w:color w:val="333333"/>
          <w:sz w:val="24"/>
          <w:szCs w:val="24"/>
          <w:lang w:bidi="he-IL"/>
        </w:rPr>
      </w:pPr>
    </w:p>
    <w:p w:rsidR="00E67054" w:rsidRPr="00A809B5" w:rsidRDefault="00E67054" w:rsidP="00E67054">
      <w:pPr>
        <w:jc w:val="right"/>
        <w:rPr>
          <w:rStyle w:val="he1"/>
          <w:rFonts w:asciiTheme="majorBidi" w:hAnsiTheme="majorBidi" w:cstheme="majorBidi"/>
          <w:color w:val="333333"/>
          <w:sz w:val="24"/>
          <w:szCs w:val="24"/>
          <w:lang w:bidi="he-IL"/>
        </w:rPr>
      </w:pPr>
    </w:p>
    <w:p w:rsidR="00E67054" w:rsidRPr="00A809B5" w:rsidRDefault="00E67054" w:rsidP="00E67054">
      <w:pPr>
        <w:jc w:val="right"/>
        <w:rPr>
          <w:rStyle w:val="he1"/>
          <w:rFonts w:asciiTheme="majorBidi" w:hAnsiTheme="majorBidi" w:cstheme="majorBidi"/>
          <w:color w:val="333333"/>
          <w:sz w:val="24"/>
          <w:szCs w:val="24"/>
          <w:lang w:bidi="he-IL"/>
        </w:rPr>
      </w:pPr>
    </w:p>
    <w:p w:rsidR="00E67054" w:rsidRPr="00A809B5" w:rsidRDefault="00E67054" w:rsidP="00E67054">
      <w:pPr>
        <w:jc w:val="right"/>
        <w:rPr>
          <w:rStyle w:val="he1"/>
          <w:rFonts w:asciiTheme="majorBidi" w:hAnsiTheme="majorBidi" w:cstheme="majorBidi"/>
          <w:color w:val="333333"/>
          <w:sz w:val="24"/>
          <w:szCs w:val="24"/>
          <w:lang w:bidi="he-IL"/>
        </w:rPr>
      </w:pPr>
    </w:p>
    <w:p w:rsidR="00E67054" w:rsidRPr="00A809B5" w:rsidRDefault="00E67054" w:rsidP="00E67054">
      <w:pPr>
        <w:jc w:val="right"/>
        <w:rPr>
          <w:rStyle w:val="he1"/>
          <w:rFonts w:asciiTheme="majorBidi" w:hAnsiTheme="majorBidi" w:cstheme="majorBidi"/>
          <w:color w:val="333333"/>
          <w:sz w:val="24"/>
          <w:szCs w:val="24"/>
          <w:lang w:bidi="he-IL"/>
        </w:rPr>
      </w:pPr>
    </w:p>
    <w:p w:rsidR="00E67054" w:rsidRPr="00A809B5" w:rsidRDefault="00E67054" w:rsidP="00E67054">
      <w:pPr>
        <w:jc w:val="right"/>
        <w:rPr>
          <w:rStyle w:val="he1"/>
          <w:rFonts w:asciiTheme="majorBidi" w:hAnsiTheme="majorBidi" w:cstheme="majorBidi"/>
          <w:color w:val="333333"/>
          <w:sz w:val="24"/>
          <w:szCs w:val="24"/>
          <w:lang w:bidi="he-IL"/>
        </w:rPr>
      </w:pPr>
    </w:p>
    <w:p w:rsidR="00E67054" w:rsidRPr="00A809B5" w:rsidRDefault="00E67054" w:rsidP="00E67054">
      <w:pPr>
        <w:jc w:val="right"/>
        <w:rPr>
          <w:rStyle w:val="he1"/>
          <w:rFonts w:asciiTheme="majorBidi" w:hAnsiTheme="majorBidi" w:cstheme="majorBidi"/>
          <w:color w:val="333333"/>
          <w:sz w:val="24"/>
          <w:szCs w:val="24"/>
          <w:lang w:bidi="he-IL"/>
        </w:rPr>
      </w:pPr>
    </w:p>
    <w:p w:rsidR="00E67054" w:rsidRPr="00A809B5" w:rsidRDefault="00E67054" w:rsidP="00E67054">
      <w:pPr>
        <w:jc w:val="right"/>
        <w:rPr>
          <w:rStyle w:val="he1"/>
          <w:rFonts w:asciiTheme="majorBidi" w:hAnsiTheme="majorBidi" w:cstheme="majorBidi"/>
          <w:color w:val="333333"/>
          <w:sz w:val="24"/>
          <w:szCs w:val="24"/>
          <w:lang w:bidi="he-IL"/>
        </w:rPr>
      </w:pPr>
    </w:p>
    <w:p w:rsidR="00E67054" w:rsidRDefault="00E67054" w:rsidP="00E67054">
      <w:pPr>
        <w:jc w:val="center"/>
        <w:rPr>
          <w:rStyle w:val="he1"/>
          <w:rFonts w:asciiTheme="majorBidi" w:hAnsiTheme="majorBidi" w:cstheme="majorBidi"/>
          <w:color w:val="333333"/>
          <w:sz w:val="24"/>
          <w:szCs w:val="24"/>
        </w:rPr>
      </w:pPr>
    </w:p>
    <w:p w:rsidR="00A809B5" w:rsidRDefault="00A809B5" w:rsidP="00E67054">
      <w:pPr>
        <w:jc w:val="center"/>
        <w:rPr>
          <w:rStyle w:val="he1"/>
          <w:rFonts w:asciiTheme="majorBidi" w:hAnsiTheme="majorBidi" w:cstheme="majorBidi"/>
          <w:color w:val="333333"/>
          <w:sz w:val="24"/>
          <w:szCs w:val="24"/>
        </w:rPr>
      </w:pPr>
    </w:p>
    <w:p w:rsidR="00A809B5" w:rsidRDefault="00A809B5" w:rsidP="00E67054">
      <w:pPr>
        <w:jc w:val="center"/>
        <w:rPr>
          <w:rStyle w:val="he1"/>
          <w:rFonts w:asciiTheme="majorBidi" w:hAnsiTheme="majorBidi" w:cstheme="majorBidi"/>
          <w:color w:val="333333"/>
          <w:sz w:val="24"/>
          <w:szCs w:val="24"/>
        </w:rPr>
      </w:pPr>
    </w:p>
    <w:p w:rsidR="00A809B5" w:rsidRDefault="00A809B5" w:rsidP="00E67054">
      <w:pPr>
        <w:jc w:val="center"/>
        <w:rPr>
          <w:rStyle w:val="he1"/>
          <w:rFonts w:asciiTheme="majorBidi" w:hAnsiTheme="majorBidi" w:cstheme="majorBidi"/>
          <w:color w:val="333333"/>
          <w:sz w:val="24"/>
          <w:szCs w:val="24"/>
        </w:rPr>
      </w:pPr>
    </w:p>
    <w:p w:rsidR="00A809B5" w:rsidRDefault="00A809B5" w:rsidP="00E67054">
      <w:pPr>
        <w:jc w:val="center"/>
        <w:rPr>
          <w:rStyle w:val="he1"/>
          <w:rFonts w:asciiTheme="majorBidi" w:hAnsiTheme="majorBidi" w:cstheme="majorBidi"/>
          <w:color w:val="333333"/>
          <w:sz w:val="24"/>
          <w:szCs w:val="24"/>
        </w:rPr>
      </w:pPr>
    </w:p>
    <w:p w:rsidR="00A809B5" w:rsidRDefault="00A809B5" w:rsidP="00E67054">
      <w:pPr>
        <w:jc w:val="center"/>
        <w:rPr>
          <w:rStyle w:val="he1"/>
          <w:rFonts w:asciiTheme="majorBidi" w:hAnsiTheme="majorBidi" w:cstheme="majorBidi"/>
          <w:color w:val="333333"/>
          <w:sz w:val="24"/>
          <w:szCs w:val="24"/>
        </w:rPr>
      </w:pPr>
    </w:p>
    <w:p w:rsidR="00A809B5" w:rsidRDefault="00A809B5" w:rsidP="00E67054">
      <w:pPr>
        <w:jc w:val="center"/>
        <w:rPr>
          <w:rStyle w:val="he1"/>
          <w:rFonts w:asciiTheme="majorBidi" w:hAnsiTheme="majorBidi" w:cstheme="majorBidi"/>
          <w:color w:val="333333"/>
          <w:sz w:val="24"/>
          <w:szCs w:val="24"/>
        </w:rPr>
      </w:pPr>
    </w:p>
    <w:p w:rsidR="00663332" w:rsidRPr="00A809B5" w:rsidRDefault="00663332" w:rsidP="001D3E07">
      <w:pPr>
        <w:rPr>
          <w:rStyle w:val="he1"/>
          <w:rFonts w:asciiTheme="majorBidi" w:hAnsiTheme="majorBidi" w:cstheme="majorBidi"/>
          <w:color w:val="333333"/>
          <w:sz w:val="24"/>
          <w:szCs w:val="24"/>
        </w:rPr>
      </w:pPr>
    </w:p>
    <w:p w:rsidR="00663332" w:rsidRPr="00A809B5" w:rsidRDefault="00663332" w:rsidP="00663332">
      <w:pPr>
        <w:jc w:val="center"/>
        <w:rPr>
          <w:rStyle w:val="he1"/>
          <w:rFonts w:asciiTheme="majorBidi" w:hAnsiTheme="majorBidi" w:cstheme="majorBidi"/>
          <w:i/>
          <w:iCs/>
          <w:color w:val="333333"/>
          <w:sz w:val="28"/>
          <w:szCs w:val="28"/>
          <w:u w:val="single"/>
        </w:rPr>
      </w:pPr>
      <w:r w:rsidRPr="00A809B5">
        <w:rPr>
          <w:rStyle w:val="he1"/>
          <w:rFonts w:asciiTheme="majorBidi" w:hAnsiTheme="majorBidi" w:cstheme="majorBidi"/>
          <w:i/>
          <w:iCs/>
          <w:color w:val="333333"/>
          <w:sz w:val="24"/>
          <w:szCs w:val="24"/>
          <w:u w:val="single"/>
        </w:rPr>
        <w:lastRenderedPageBreak/>
        <w:t>~</w:t>
      </w:r>
      <w:r w:rsidRPr="00A809B5">
        <w:rPr>
          <w:rStyle w:val="he1"/>
          <w:rFonts w:asciiTheme="majorBidi" w:hAnsiTheme="majorBidi" w:cstheme="majorBidi"/>
          <w:i/>
          <w:iCs/>
          <w:color w:val="333333"/>
          <w:sz w:val="28"/>
          <w:szCs w:val="28"/>
          <w:u w:val="single"/>
        </w:rPr>
        <w:t>~A Deeper look~~</w:t>
      </w:r>
    </w:p>
    <w:p w:rsidR="00663332" w:rsidRPr="00A809B5" w:rsidRDefault="00663332" w:rsidP="00663332">
      <w:pPr>
        <w:jc w:val="center"/>
        <w:rPr>
          <w:rFonts w:asciiTheme="majorBidi" w:hAnsiTheme="majorBidi" w:cstheme="majorBidi"/>
          <w:color w:val="333333"/>
          <w:sz w:val="28"/>
          <w:szCs w:val="28"/>
          <w:u w:val="single"/>
        </w:rPr>
      </w:pPr>
      <w:proofErr w:type="spellStart"/>
      <w:r w:rsidRPr="00A809B5">
        <w:rPr>
          <w:rStyle w:val="he1"/>
          <w:rFonts w:asciiTheme="majorBidi" w:hAnsiTheme="majorBidi" w:cstheme="majorBidi"/>
          <w:color w:val="333333"/>
          <w:sz w:val="28"/>
          <w:szCs w:val="28"/>
          <w:u w:val="single"/>
        </w:rPr>
        <w:t>Whats</w:t>
      </w:r>
      <w:proofErr w:type="spellEnd"/>
      <w:r w:rsidRPr="00A809B5">
        <w:rPr>
          <w:rStyle w:val="he1"/>
          <w:rFonts w:asciiTheme="majorBidi" w:hAnsiTheme="majorBidi" w:cstheme="majorBidi"/>
          <w:color w:val="333333"/>
          <w:sz w:val="28"/>
          <w:szCs w:val="28"/>
          <w:u w:val="single"/>
        </w:rPr>
        <w:t xml:space="preserve"> the significance of two candles for </w:t>
      </w:r>
      <w:proofErr w:type="spellStart"/>
      <w:r w:rsidRPr="00A809B5">
        <w:rPr>
          <w:rStyle w:val="he1"/>
          <w:rFonts w:asciiTheme="majorBidi" w:hAnsiTheme="majorBidi" w:cstheme="majorBidi"/>
          <w:color w:val="333333"/>
          <w:sz w:val="28"/>
          <w:szCs w:val="28"/>
          <w:u w:val="single"/>
        </w:rPr>
        <w:t>Shamor</w:t>
      </w:r>
      <w:proofErr w:type="spellEnd"/>
      <w:r w:rsidRPr="00A809B5">
        <w:rPr>
          <w:rStyle w:val="he1"/>
          <w:rFonts w:asciiTheme="majorBidi" w:hAnsiTheme="majorBidi" w:cstheme="majorBidi"/>
          <w:color w:val="333333"/>
          <w:sz w:val="28"/>
          <w:szCs w:val="28"/>
          <w:u w:val="single"/>
        </w:rPr>
        <w:t xml:space="preserve"> and </w:t>
      </w:r>
      <w:proofErr w:type="spellStart"/>
      <w:r w:rsidRPr="00A809B5">
        <w:rPr>
          <w:rStyle w:val="he1"/>
          <w:rFonts w:asciiTheme="majorBidi" w:hAnsiTheme="majorBidi" w:cstheme="majorBidi"/>
          <w:color w:val="333333"/>
          <w:sz w:val="28"/>
          <w:szCs w:val="28"/>
          <w:u w:val="single"/>
        </w:rPr>
        <w:t>Zachor</w:t>
      </w:r>
      <w:proofErr w:type="spellEnd"/>
      <w:r w:rsidRPr="00A809B5">
        <w:rPr>
          <w:rStyle w:val="he1"/>
          <w:rFonts w:asciiTheme="majorBidi" w:hAnsiTheme="majorBidi" w:cstheme="majorBidi"/>
          <w:color w:val="333333"/>
          <w:sz w:val="28"/>
          <w:szCs w:val="28"/>
          <w:u w:val="single"/>
        </w:rPr>
        <w:t>?</w:t>
      </w:r>
    </w:p>
    <w:p w:rsidR="00663332" w:rsidRDefault="00663332" w:rsidP="00663332">
      <w:pPr>
        <w:jc w:val="center"/>
        <w:rPr>
          <w:rStyle w:val="he1"/>
          <w:rFonts w:asciiTheme="majorBidi" w:hAnsiTheme="majorBidi" w:cstheme="majorBidi"/>
          <w:color w:val="333333"/>
          <w:sz w:val="28"/>
          <w:szCs w:val="28"/>
          <w:u w:val="single"/>
          <w:lang w:bidi="he-IL"/>
        </w:rPr>
      </w:pPr>
      <w:r w:rsidRPr="00A809B5">
        <w:rPr>
          <w:rFonts w:asciiTheme="majorBidi" w:hAnsiTheme="majorBidi" w:cstheme="majorBidi"/>
          <w:sz w:val="28"/>
          <w:szCs w:val="28"/>
          <w:u w:val="single"/>
          <w:lang w:bidi="he-IL"/>
        </w:rPr>
        <w:t xml:space="preserve">Part 1: Connecting the Candle of </w:t>
      </w:r>
      <w:r w:rsidRPr="00A809B5">
        <w:rPr>
          <w:rStyle w:val="he1"/>
          <w:rFonts w:asciiTheme="majorBidi" w:hAnsiTheme="majorBidi" w:cstheme="majorBidi"/>
          <w:color w:val="333333"/>
          <w:sz w:val="28"/>
          <w:szCs w:val="28"/>
          <w:u w:val="single"/>
          <w:rtl/>
          <w:lang w:bidi="he-IL"/>
        </w:rPr>
        <w:t>קודשא בריך הוא ושכינתיה</w:t>
      </w:r>
    </w:p>
    <w:p w:rsidR="00663332" w:rsidRPr="00A809B5" w:rsidRDefault="00663332" w:rsidP="001D3E07">
      <w:pPr>
        <w:rPr>
          <w:rFonts w:asciiTheme="majorBidi" w:hAnsiTheme="majorBidi" w:cstheme="majorBidi"/>
          <w:sz w:val="28"/>
          <w:szCs w:val="28"/>
          <w:u w:val="single"/>
          <w:lang w:bidi="he-IL"/>
        </w:rPr>
      </w:pPr>
    </w:p>
    <w:p w:rsidR="00663332" w:rsidRPr="00A809B5" w:rsidRDefault="00663332" w:rsidP="00663332">
      <w:pPr>
        <w:rPr>
          <w:rStyle w:val="he1"/>
          <w:rFonts w:asciiTheme="majorBidi" w:hAnsiTheme="majorBidi" w:cstheme="majorBidi"/>
          <w:b/>
          <w:bCs/>
          <w:color w:val="333333"/>
          <w:sz w:val="24"/>
          <w:szCs w:val="24"/>
          <w:u w:val="single"/>
          <w:lang w:bidi="he-IL"/>
        </w:rPr>
      </w:pPr>
    </w:p>
    <w:p w:rsidR="00663332" w:rsidRPr="00A809B5" w:rsidRDefault="00663332" w:rsidP="00663332">
      <w:pPr>
        <w:jc w:val="right"/>
        <w:rPr>
          <w:rStyle w:val="he1"/>
          <w:rFonts w:asciiTheme="majorBidi" w:hAnsiTheme="majorBidi" w:cstheme="majorBidi"/>
          <w:b/>
          <w:bCs/>
          <w:color w:val="333333"/>
          <w:sz w:val="24"/>
          <w:szCs w:val="24"/>
          <w:u w:val="single"/>
          <w:lang w:bidi="he-IL"/>
        </w:rPr>
      </w:pPr>
      <w:r w:rsidRPr="00A809B5">
        <w:rPr>
          <w:rStyle w:val="he1"/>
          <w:rFonts w:asciiTheme="majorBidi" w:hAnsiTheme="majorBidi" w:cstheme="majorBidi"/>
          <w:b/>
          <w:bCs/>
          <w:color w:val="333333"/>
          <w:sz w:val="24"/>
          <w:szCs w:val="24"/>
          <w:u w:val="single"/>
          <w:rtl/>
          <w:lang w:bidi="he-IL"/>
        </w:rPr>
        <w:t>אות ט'-י</w:t>
      </w:r>
      <w:r w:rsidRPr="00A809B5">
        <w:rPr>
          <w:rStyle w:val="he1"/>
          <w:rFonts w:asciiTheme="majorBidi" w:hAnsiTheme="majorBidi" w:cstheme="majorBidi"/>
          <w:b/>
          <w:bCs/>
          <w:color w:val="333333"/>
          <w:sz w:val="24"/>
          <w:szCs w:val="24"/>
          <w:u w:val="single"/>
          <w:lang w:bidi="he-IL"/>
        </w:rPr>
        <w:t xml:space="preserve">  </w:t>
      </w:r>
      <w:r w:rsidRPr="00A809B5">
        <w:rPr>
          <w:rStyle w:val="he1"/>
          <w:rFonts w:asciiTheme="majorBidi" w:hAnsiTheme="majorBidi" w:cstheme="majorBidi"/>
          <w:b/>
          <w:bCs/>
          <w:color w:val="333333"/>
          <w:sz w:val="24"/>
          <w:szCs w:val="24"/>
          <w:u w:val="single"/>
          <w:rtl/>
          <w:lang w:bidi="he-IL"/>
        </w:rPr>
        <w:t>12  ר' צדוק הכהן מלובלין - פרי צדיק שמות פרשת יתרו</w:t>
      </w:r>
    </w:p>
    <w:p w:rsidR="00663332" w:rsidRDefault="00663332" w:rsidP="00663332">
      <w:pPr>
        <w:jc w:val="right"/>
        <w:rPr>
          <w:rStyle w:val="he1"/>
          <w:rFonts w:asciiTheme="majorBidi" w:hAnsiTheme="majorBidi" w:cstheme="majorBidi"/>
          <w:color w:val="333333"/>
          <w:sz w:val="24"/>
          <w:szCs w:val="24"/>
        </w:rPr>
      </w:pPr>
      <w:r w:rsidRPr="00A809B5">
        <w:rPr>
          <w:rStyle w:val="he1"/>
          <w:rFonts w:asciiTheme="majorBidi" w:hAnsiTheme="majorBidi" w:cstheme="majorBidi"/>
          <w:color w:val="333333"/>
          <w:sz w:val="24"/>
          <w:szCs w:val="24"/>
          <w:u w:val="single"/>
          <w:rtl/>
          <w:lang w:bidi="he-IL"/>
        </w:rPr>
        <w:t>ואמרו זכור ושמור בדיבור אחד נאמרו ובזוה"ק (ח"ב קי"ח ב) קודשא בריך הוא זכור ושכינתא שמור זכור לזכר ושמור לכלה והיינו יחוד קודשא בריך הוא ושכינתיה</w:t>
      </w:r>
      <w:r w:rsidRPr="00A809B5">
        <w:rPr>
          <w:rStyle w:val="he1"/>
          <w:rFonts w:asciiTheme="majorBidi" w:hAnsiTheme="majorBidi" w:cstheme="majorBidi"/>
          <w:color w:val="333333"/>
          <w:sz w:val="24"/>
          <w:szCs w:val="24"/>
          <w:rtl/>
          <w:lang w:bidi="he-IL"/>
        </w:rPr>
        <w:t>.</w:t>
      </w:r>
    </w:p>
    <w:p w:rsidR="00663332" w:rsidRPr="00A809B5" w:rsidRDefault="00663332" w:rsidP="00663332">
      <w:pPr>
        <w:rPr>
          <w:rStyle w:val="he1"/>
          <w:rFonts w:asciiTheme="majorBidi" w:hAnsiTheme="majorBidi" w:cstheme="majorBidi"/>
          <w:color w:val="333333"/>
          <w:sz w:val="24"/>
          <w:szCs w:val="24"/>
          <w:rtl/>
        </w:rPr>
      </w:pPr>
    </w:p>
    <w:p w:rsidR="00663332" w:rsidRPr="00A809B5" w:rsidRDefault="00663332" w:rsidP="00663332">
      <w:pPr>
        <w:jc w:val="right"/>
        <w:rPr>
          <w:rStyle w:val="he1"/>
          <w:rFonts w:asciiTheme="majorBidi" w:hAnsiTheme="majorBidi" w:cstheme="majorBidi"/>
          <w:b/>
          <w:bCs/>
          <w:color w:val="333333"/>
          <w:sz w:val="24"/>
          <w:szCs w:val="24"/>
          <w:u w:val="single"/>
          <w:lang w:bidi="he-IL"/>
        </w:rPr>
      </w:pPr>
      <w:r w:rsidRPr="00A809B5">
        <w:rPr>
          <w:rStyle w:val="he1"/>
          <w:rFonts w:asciiTheme="majorBidi" w:hAnsiTheme="majorBidi" w:cstheme="majorBidi"/>
          <w:b/>
          <w:bCs/>
          <w:color w:val="333333"/>
          <w:sz w:val="24"/>
          <w:szCs w:val="24"/>
          <w:u w:val="single"/>
          <w:lang w:bidi="he-IL"/>
        </w:rPr>
        <w:t>[</w:t>
      </w:r>
      <w:r w:rsidRPr="00A809B5">
        <w:rPr>
          <w:rStyle w:val="he1"/>
          <w:rFonts w:asciiTheme="majorBidi" w:hAnsiTheme="majorBidi" w:cstheme="majorBidi"/>
          <w:b/>
          <w:bCs/>
          <w:color w:val="333333"/>
          <w:sz w:val="24"/>
          <w:szCs w:val="24"/>
          <w:u w:val="single"/>
          <w:rtl/>
          <w:lang w:bidi="he-IL"/>
        </w:rPr>
        <w:t>ט</w:t>
      </w:r>
      <w:r w:rsidRPr="00A809B5">
        <w:rPr>
          <w:rStyle w:val="he1"/>
          <w:rFonts w:asciiTheme="majorBidi" w:hAnsiTheme="majorBidi" w:cstheme="majorBidi"/>
          <w:b/>
          <w:bCs/>
          <w:color w:val="333333"/>
          <w:sz w:val="24"/>
          <w:szCs w:val="24"/>
          <w:u w:val="single"/>
          <w:lang w:bidi="he-IL"/>
        </w:rPr>
        <w:t xml:space="preserve">] </w:t>
      </w:r>
      <w:r>
        <w:rPr>
          <w:rStyle w:val="he1"/>
          <w:rFonts w:asciiTheme="majorBidi" w:hAnsiTheme="majorBidi" w:cstheme="majorBidi" w:hint="cs"/>
          <w:b/>
          <w:bCs/>
          <w:color w:val="333333"/>
          <w:sz w:val="24"/>
          <w:szCs w:val="24"/>
          <w:u w:val="single"/>
          <w:rtl/>
          <w:lang w:bidi="he-IL"/>
        </w:rPr>
        <w:t>13</w:t>
      </w:r>
      <w:r w:rsidRPr="00A809B5">
        <w:rPr>
          <w:rStyle w:val="he1"/>
          <w:rFonts w:asciiTheme="majorBidi" w:hAnsiTheme="majorBidi" w:cstheme="majorBidi"/>
          <w:b/>
          <w:bCs/>
          <w:color w:val="333333"/>
          <w:sz w:val="24"/>
          <w:szCs w:val="24"/>
          <w:u w:val="single"/>
          <w:rtl/>
          <w:lang w:bidi="he-IL"/>
        </w:rPr>
        <w:t xml:space="preserve"> ר' צדוק הכהן מ</w:t>
      </w:r>
      <w:r>
        <w:rPr>
          <w:rStyle w:val="he1"/>
          <w:rFonts w:asciiTheme="majorBidi" w:hAnsiTheme="majorBidi" w:cstheme="majorBidi"/>
          <w:b/>
          <w:bCs/>
          <w:color w:val="333333"/>
          <w:sz w:val="24"/>
          <w:szCs w:val="24"/>
          <w:u w:val="single"/>
          <w:rtl/>
          <w:lang w:bidi="he-IL"/>
        </w:rPr>
        <w:t>לובלין - פרי צדיק במדבר פרשת נש</w:t>
      </w:r>
    </w:p>
    <w:p w:rsidR="00663332" w:rsidRPr="00A809B5" w:rsidRDefault="00663332" w:rsidP="00663332">
      <w:pPr>
        <w:jc w:val="right"/>
        <w:rPr>
          <w:rFonts w:asciiTheme="majorBidi" w:hAnsiTheme="majorBidi" w:cstheme="majorBidi"/>
          <w:color w:val="333333"/>
          <w:sz w:val="24"/>
          <w:szCs w:val="24"/>
          <w:rtl/>
        </w:rPr>
      </w:pPr>
      <w:r w:rsidRPr="00A809B5">
        <w:rPr>
          <w:rStyle w:val="he1"/>
          <w:rFonts w:asciiTheme="majorBidi" w:hAnsiTheme="majorBidi" w:cstheme="majorBidi"/>
          <w:color w:val="333333"/>
          <w:sz w:val="24"/>
          <w:szCs w:val="24"/>
          <w:rtl/>
          <w:lang w:bidi="he-IL"/>
        </w:rPr>
        <w:t>והיינו דשם הוי"ה הוא קודשא בריך הוא ושמו אחד הוא שם אדנ"י שנקרא שכינתיה.</w:t>
      </w:r>
      <w:r w:rsidRPr="00A809B5">
        <w:rPr>
          <w:rStyle w:val="he1"/>
          <w:rFonts w:asciiTheme="majorBidi" w:hAnsiTheme="majorBidi" w:cstheme="majorBidi"/>
          <w:color w:val="333333"/>
          <w:sz w:val="24"/>
          <w:szCs w:val="24"/>
          <w:u w:val="single"/>
          <w:rtl/>
          <w:lang w:bidi="he-IL"/>
        </w:rPr>
        <w:t xml:space="preserve"> דבשבת הוא יחוד קודשא בריך הוא ושכינתיה</w:t>
      </w:r>
    </w:p>
    <w:p w:rsidR="00663332" w:rsidRPr="006A175B" w:rsidRDefault="00663332" w:rsidP="002E14DC">
      <w:pPr>
        <w:rPr>
          <w:rFonts w:asciiTheme="majorBidi" w:hAnsiTheme="majorBidi" w:cstheme="majorBidi"/>
          <w:color w:val="000000" w:themeColor="text1"/>
          <w:sz w:val="24"/>
          <w:szCs w:val="24"/>
        </w:rPr>
      </w:pPr>
    </w:p>
    <w:p w:rsidR="00663332" w:rsidRDefault="002E14DC" w:rsidP="00663332">
      <w:pPr>
        <w:shd w:val="clear" w:color="auto" w:fill="FFFFFF"/>
        <w:spacing w:after="0" w:line="240" w:lineRule="auto"/>
        <w:jc w:val="right"/>
        <w:rPr>
          <w:rFonts w:ascii="Times New Roman" w:eastAsia="Times New Roman" w:hAnsi="Times New Roman" w:cs="Times New Roman"/>
          <w:b/>
          <w:bCs/>
          <w:color w:val="000000" w:themeColor="text1"/>
          <w:sz w:val="24"/>
          <w:szCs w:val="24"/>
          <w:u w:val="single"/>
          <w:rtl/>
          <w:lang w:bidi="he-IL"/>
        </w:rPr>
      </w:pPr>
      <w:r>
        <w:rPr>
          <w:rFonts w:ascii="Times New Roman" w:eastAsia="Times New Roman" w:hAnsi="Times New Roman" w:cs="Times New Roman" w:hint="cs"/>
          <w:b/>
          <w:bCs/>
          <w:color w:val="000000" w:themeColor="text1"/>
          <w:sz w:val="24"/>
          <w:szCs w:val="24"/>
          <w:u w:val="single"/>
          <w:rtl/>
          <w:lang w:bidi="he-IL"/>
        </w:rPr>
        <w:t>14</w:t>
      </w:r>
      <w:r w:rsidR="00663332">
        <w:rPr>
          <w:rFonts w:ascii="Times New Roman" w:eastAsia="Times New Roman" w:hAnsi="Times New Roman" w:cs="Times New Roman" w:hint="cs"/>
          <w:b/>
          <w:bCs/>
          <w:color w:val="000000" w:themeColor="text1"/>
          <w:sz w:val="24"/>
          <w:szCs w:val="24"/>
          <w:u w:val="single"/>
          <w:rtl/>
          <w:lang w:bidi="he-IL"/>
        </w:rPr>
        <w:t xml:space="preserve"> </w:t>
      </w:r>
      <w:r w:rsidR="00663332" w:rsidRPr="006A175B">
        <w:rPr>
          <w:rFonts w:ascii="Times New Roman" w:eastAsia="Times New Roman" w:hAnsi="Times New Roman" w:cs="Times New Roman"/>
          <w:b/>
          <w:bCs/>
          <w:color w:val="000000" w:themeColor="text1"/>
          <w:sz w:val="24"/>
          <w:szCs w:val="24"/>
          <w:u w:val="single"/>
          <w:rtl/>
          <w:lang w:bidi="he-IL"/>
        </w:rPr>
        <w:t>ר' צדוק הכהן מלובלין - רסיסי לילה אות יט</w:t>
      </w:r>
    </w:p>
    <w:p w:rsidR="00E25221" w:rsidRPr="006A175B" w:rsidRDefault="00E25221" w:rsidP="00663332">
      <w:pPr>
        <w:shd w:val="clear" w:color="auto" w:fill="FFFFFF"/>
        <w:spacing w:after="0" w:line="240" w:lineRule="auto"/>
        <w:jc w:val="right"/>
        <w:rPr>
          <w:rFonts w:ascii="Times New Roman" w:eastAsia="Times New Roman" w:hAnsi="Times New Roman" w:cs="Times New Roman"/>
          <w:b/>
          <w:bCs/>
          <w:color w:val="000000" w:themeColor="text1"/>
          <w:sz w:val="24"/>
          <w:szCs w:val="24"/>
          <w:u w:val="single"/>
          <w:lang w:bidi="he-IL"/>
        </w:rPr>
      </w:pPr>
    </w:p>
    <w:p w:rsidR="00663332" w:rsidRDefault="00663332" w:rsidP="00663332">
      <w:pPr>
        <w:jc w:val="right"/>
        <w:rPr>
          <w:rFonts w:asciiTheme="majorBidi" w:hAnsiTheme="majorBidi" w:cstheme="majorBidi"/>
          <w:b/>
          <w:bCs/>
          <w:sz w:val="24"/>
          <w:szCs w:val="24"/>
        </w:rPr>
      </w:pPr>
      <w:r w:rsidRPr="006A175B">
        <w:rPr>
          <w:rFonts w:asciiTheme="majorBidi" w:hAnsiTheme="majorBidi" w:cs="Times New Roman"/>
          <w:color w:val="000000" w:themeColor="text1"/>
          <w:sz w:val="24"/>
          <w:szCs w:val="24"/>
          <w:rtl/>
          <w:lang w:bidi="he-IL"/>
        </w:rPr>
        <w:t>יט</w:t>
      </w:r>
      <w:r w:rsidRPr="00DA1830">
        <w:rPr>
          <w:rFonts w:asciiTheme="majorBidi" w:hAnsiTheme="majorBidi" w:cs="Times New Roman"/>
          <w:color w:val="000000" w:themeColor="text1"/>
          <w:sz w:val="24"/>
          <w:szCs w:val="24"/>
          <w:u w:val="single"/>
          <w:rtl/>
          <w:lang w:bidi="he-IL"/>
        </w:rPr>
        <w:t>) ענין גלות השכינה פירוש שכינה הוא מידת השם יתברך שהוא שוכן בתוך לבבות בני ישראל</w:t>
      </w:r>
      <w:r w:rsidRPr="006A175B">
        <w:rPr>
          <w:rFonts w:asciiTheme="majorBidi" w:hAnsiTheme="majorBidi" w:cs="Times New Roman"/>
          <w:color w:val="000000" w:themeColor="text1"/>
          <w:sz w:val="24"/>
          <w:szCs w:val="24"/>
          <w:rtl/>
          <w:lang w:bidi="he-IL"/>
        </w:rPr>
        <w:t xml:space="preserve"> כמו שנאמר (שמות כט, מה) ושכנתי בתוך וגו' אני ה' שוכן וגו' והוא מידת המלכות כטעם ומלכותו בכל משלה פירוש בכל היינו גם מה שהוא מרחק רב ובתוך טומאותם (יומא נו ב) אפילו בלב המשוקע מכל מיני תאוות וזוהמא שהם הנקרא בלשון הכתוב טומאה מכל מקום חלק ה' עמו ואף על פי שחטא ישראל הוא שורשו דבוק הוא בהשם יתברך וקדוש שרוי בתוך מעיו ובמעמקי לבבו הנעלם. וזהו עיקר שכינה בתחתונים שרצה הקב"ה היינו בתוך לבבות בני ישראל. אבל בגלות נאמר (משלי כא, א) לב מלך ביד ה' שאין להם בחירה רק השם יתברך מנהיגם</w:t>
      </w:r>
      <w:r w:rsidRPr="006A175B">
        <w:rPr>
          <w:rFonts w:asciiTheme="majorBidi" w:hAnsiTheme="majorBidi" w:cstheme="majorBidi"/>
          <w:b/>
          <w:bCs/>
          <w:sz w:val="24"/>
          <w:szCs w:val="24"/>
        </w:rPr>
        <w:t>:</w:t>
      </w:r>
    </w:p>
    <w:p w:rsidR="00663332" w:rsidRPr="00E25221" w:rsidRDefault="00663332" w:rsidP="00E25221">
      <w:pPr>
        <w:jc w:val="right"/>
        <w:rPr>
          <w:rFonts w:asciiTheme="majorBidi" w:hAnsiTheme="majorBidi" w:cstheme="majorBidi"/>
          <w:b/>
          <w:bCs/>
          <w:color w:val="000000" w:themeColor="text1"/>
          <w:sz w:val="24"/>
          <w:szCs w:val="24"/>
          <w:lang w:bidi="he-IL"/>
        </w:rPr>
      </w:pPr>
    </w:p>
    <w:p w:rsidR="00E25221" w:rsidRPr="00E25221" w:rsidRDefault="00E25221" w:rsidP="00E25221">
      <w:pPr>
        <w:shd w:val="clear" w:color="auto" w:fill="FFFFFF"/>
        <w:spacing w:after="0" w:line="240" w:lineRule="auto"/>
        <w:jc w:val="right"/>
        <w:rPr>
          <w:rFonts w:ascii="Times New Roman" w:eastAsia="Times New Roman" w:hAnsi="Times New Roman" w:cs="Times New Roman"/>
          <w:b/>
          <w:bCs/>
          <w:color w:val="000000" w:themeColor="text1"/>
          <w:sz w:val="24"/>
          <w:szCs w:val="24"/>
          <w:u w:val="single"/>
          <w:lang w:bidi="he-IL"/>
        </w:rPr>
      </w:pPr>
      <w:r>
        <w:rPr>
          <w:rFonts w:ascii="Times New Roman" w:eastAsia="Times New Roman" w:hAnsi="Times New Roman" w:cs="Times New Roman"/>
          <w:b/>
          <w:bCs/>
          <w:color w:val="000000" w:themeColor="text1"/>
          <w:sz w:val="24"/>
          <w:szCs w:val="24"/>
          <w:u w:val="single"/>
          <w:lang w:bidi="he-IL"/>
        </w:rPr>
        <w:t xml:space="preserve"> </w:t>
      </w:r>
      <w:r>
        <w:rPr>
          <w:rFonts w:ascii="Times New Roman" w:eastAsia="Times New Roman" w:hAnsi="Times New Roman" w:cs="Times New Roman" w:hint="cs"/>
          <w:b/>
          <w:bCs/>
          <w:color w:val="000000" w:themeColor="text1"/>
          <w:sz w:val="24"/>
          <w:szCs w:val="24"/>
          <w:u w:val="single"/>
          <w:rtl/>
          <w:lang w:bidi="he-IL"/>
        </w:rPr>
        <w:t xml:space="preserve">15 </w:t>
      </w:r>
      <w:r w:rsidRPr="00E25221">
        <w:rPr>
          <w:rFonts w:ascii="Times New Roman" w:eastAsia="Times New Roman" w:hAnsi="Times New Roman" w:cs="Times New Roman"/>
          <w:b/>
          <w:bCs/>
          <w:color w:val="000000" w:themeColor="text1"/>
          <w:sz w:val="24"/>
          <w:szCs w:val="24"/>
          <w:u w:val="single"/>
          <w:rtl/>
          <w:lang w:bidi="he-IL"/>
        </w:rPr>
        <w:t>ליקוטי מוהר"ן תורה צד</w:t>
      </w:r>
    </w:p>
    <w:p w:rsidR="00E25221" w:rsidRPr="00E25221" w:rsidRDefault="00E25221" w:rsidP="00E25221">
      <w:pPr>
        <w:shd w:val="clear" w:color="auto" w:fill="FFFFFF"/>
        <w:spacing w:after="0" w:line="240" w:lineRule="auto"/>
        <w:jc w:val="right"/>
        <w:rPr>
          <w:rFonts w:ascii="Times New Roman" w:eastAsia="Times New Roman" w:hAnsi="Times New Roman" w:cs="Times New Roman"/>
          <w:color w:val="000000" w:themeColor="text1"/>
          <w:sz w:val="24"/>
          <w:szCs w:val="24"/>
          <w:lang w:bidi="he-IL"/>
        </w:rPr>
      </w:pPr>
    </w:p>
    <w:p w:rsidR="00E25221" w:rsidRDefault="00E25221" w:rsidP="00E25221">
      <w:pPr>
        <w:jc w:val="right"/>
        <w:rPr>
          <w:rFonts w:asciiTheme="majorBidi" w:hAnsiTheme="majorBidi" w:cs="Times New Roman"/>
          <w:color w:val="000000" w:themeColor="text1"/>
          <w:sz w:val="24"/>
          <w:szCs w:val="24"/>
          <w:rtl/>
          <w:lang w:bidi="he-IL"/>
        </w:rPr>
      </w:pPr>
      <w:r w:rsidRPr="00E25221">
        <w:rPr>
          <w:rFonts w:asciiTheme="majorBidi" w:hAnsiTheme="majorBidi" w:cs="Times New Roman"/>
          <w:color w:val="000000" w:themeColor="text1"/>
          <w:sz w:val="24"/>
          <w:szCs w:val="24"/>
          <w:rtl/>
          <w:lang w:bidi="he-IL"/>
        </w:rPr>
        <w:t>הענין הוא כך, שכל העולמות לא נבראו אלא בשביל ישראל דכתיב (ישעי' מג) לכבודי בראתיו יצרתיו אף עשיתיו, דהיינו בי"ע לא נברא אלא לכבודי. וכבודי היינו ישראל, דכתיב (שמות כה) ושכנתי בתוכם, ודרז"ל (עיין של"ה [מס' תענית] דף ס') בתוכו לא נאמר אלא בתוכם, מלמד שהקב"ה משרה שכינתו בתוך כל אחד מישראל</w:t>
      </w:r>
    </w:p>
    <w:p w:rsidR="00E25221" w:rsidRPr="00E25221" w:rsidRDefault="00E25221" w:rsidP="00E25221">
      <w:pPr>
        <w:jc w:val="right"/>
        <w:rPr>
          <w:rFonts w:asciiTheme="majorBidi" w:hAnsiTheme="majorBidi" w:cstheme="majorBidi"/>
          <w:color w:val="000000" w:themeColor="text1"/>
          <w:sz w:val="24"/>
          <w:szCs w:val="24"/>
          <w:rtl/>
        </w:rPr>
      </w:pPr>
    </w:p>
    <w:p w:rsidR="002E14DC" w:rsidRPr="002E14DC" w:rsidRDefault="002E14DC" w:rsidP="002E14DC">
      <w:pPr>
        <w:jc w:val="right"/>
        <w:rPr>
          <w:rFonts w:asciiTheme="majorBidi" w:hAnsiTheme="majorBidi" w:cstheme="majorBidi"/>
          <w:b/>
          <w:bCs/>
          <w:sz w:val="24"/>
          <w:szCs w:val="24"/>
          <w:u w:val="single"/>
        </w:rPr>
      </w:pPr>
      <w:r>
        <w:rPr>
          <w:rFonts w:asciiTheme="majorBidi" w:hAnsiTheme="majorBidi" w:cstheme="majorBidi" w:hint="cs"/>
          <w:b/>
          <w:bCs/>
          <w:sz w:val="24"/>
          <w:szCs w:val="24"/>
          <w:u w:val="single"/>
          <w:rtl/>
          <w:lang w:bidi="he-IL"/>
        </w:rPr>
        <w:t xml:space="preserve">16 </w:t>
      </w:r>
      <w:r w:rsidRPr="002E14DC">
        <w:rPr>
          <w:rFonts w:asciiTheme="majorBidi" w:hAnsiTheme="majorBidi" w:cs="Times New Roman"/>
          <w:b/>
          <w:bCs/>
          <w:sz w:val="24"/>
          <w:szCs w:val="24"/>
          <w:u w:val="single"/>
          <w:rtl/>
          <w:lang w:bidi="he-IL"/>
        </w:rPr>
        <w:t>תניא פרק מא</w:t>
      </w:r>
    </w:p>
    <w:p w:rsidR="002E14DC" w:rsidRDefault="002E14DC" w:rsidP="002E14DC">
      <w:pPr>
        <w:jc w:val="right"/>
        <w:rPr>
          <w:rFonts w:asciiTheme="majorBidi" w:hAnsiTheme="majorBidi" w:cstheme="majorBidi"/>
          <w:b/>
          <w:bCs/>
          <w:sz w:val="24"/>
          <w:szCs w:val="24"/>
          <w:rtl/>
        </w:rPr>
      </w:pPr>
      <w:r w:rsidRPr="002E14DC">
        <w:rPr>
          <w:rFonts w:asciiTheme="majorBidi" w:hAnsiTheme="majorBidi" w:cs="Times New Roman"/>
          <w:sz w:val="24"/>
          <w:szCs w:val="24"/>
          <w:u w:val="single"/>
          <w:rtl/>
          <w:lang w:bidi="he-IL"/>
        </w:rPr>
        <w:t>אך אמנם אמרו רז״ל: לעולם אל יוציא אדם עצמו מן הכלל .לכן יתכוין ליחד ולדבקה בו יתברך, מקור נפשו האלקית ומקור נפשות כל ישראל</w:t>
      </w:r>
      <w:r w:rsidRPr="002E14DC">
        <w:rPr>
          <w:rFonts w:asciiTheme="majorBidi" w:hAnsiTheme="majorBidi" w:cs="Times New Roman"/>
          <w:sz w:val="24"/>
          <w:szCs w:val="24"/>
          <w:rtl/>
          <w:lang w:bidi="he-IL"/>
        </w:rPr>
        <w:t xml:space="preserve"> . שהוא רוח פיו יתברך, הנקרא בשם שכינה על שם ששוכנת ומתלבשת תוך כל עלמין להחיותן ולקיימן . והיא היא המשפעת בו כח הדבור הזה שמדבר בדברי תורה, או כח המעשה הזה לעשות מצוה זו. ויחוד זה הוא על ידי המשכת אור אין סוף ברוך הוא למטה, על ידי עסק התורה והמצות שהוא מלובש בהן. ויתכוין </w:t>
      </w:r>
      <w:r w:rsidRPr="002E14DC">
        <w:rPr>
          <w:rFonts w:asciiTheme="majorBidi" w:hAnsiTheme="majorBidi" w:cs="Times New Roman"/>
          <w:sz w:val="24"/>
          <w:szCs w:val="24"/>
          <w:rtl/>
          <w:lang w:bidi="he-IL"/>
        </w:rPr>
        <w:lastRenderedPageBreak/>
        <w:t xml:space="preserve">להמשיך אורו יתברך על מקור נפשו ונפשות כל ישראל לייחדן. וכמו שכתוב לקמן פירוש יחוד זה באריכות, עיין שם. </w:t>
      </w:r>
      <w:r w:rsidRPr="002E14DC">
        <w:rPr>
          <w:rFonts w:asciiTheme="majorBidi" w:hAnsiTheme="majorBidi" w:cs="Times New Roman"/>
          <w:sz w:val="24"/>
          <w:szCs w:val="24"/>
          <w:u w:val="single"/>
          <w:rtl/>
          <w:lang w:bidi="he-IL"/>
        </w:rPr>
        <w:t>וזהו פירוש לשם יחוד קודשא בריך הוא ושכינתיה בשם כל ישראל</w:t>
      </w:r>
    </w:p>
    <w:p w:rsidR="001D3E07" w:rsidRPr="00A809B5" w:rsidRDefault="001D3E07" w:rsidP="00663332">
      <w:pPr>
        <w:jc w:val="both"/>
        <w:rPr>
          <w:rFonts w:asciiTheme="majorBidi" w:hAnsiTheme="majorBidi" w:cstheme="majorBidi"/>
          <w:b/>
          <w:bCs/>
          <w:sz w:val="24"/>
          <w:szCs w:val="24"/>
        </w:rPr>
      </w:pPr>
    </w:p>
    <w:p w:rsidR="00663332" w:rsidRPr="00A809B5" w:rsidRDefault="00663332" w:rsidP="00663332">
      <w:pPr>
        <w:ind w:left="-154"/>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 xml:space="preserve"> </w:t>
      </w:r>
      <w:r w:rsidR="002E14DC">
        <w:rPr>
          <w:rFonts w:asciiTheme="majorBidi" w:hAnsiTheme="majorBidi" w:cstheme="majorBidi" w:hint="cs"/>
          <w:b/>
          <w:bCs/>
          <w:sz w:val="24"/>
          <w:szCs w:val="24"/>
          <w:u w:val="single"/>
          <w:rtl/>
          <w:lang w:bidi="he-IL"/>
        </w:rPr>
        <w:t xml:space="preserve">17 </w:t>
      </w:r>
      <w:r w:rsidRPr="00A809B5">
        <w:rPr>
          <w:rFonts w:asciiTheme="majorBidi" w:hAnsiTheme="majorBidi" w:cstheme="majorBidi"/>
          <w:b/>
          <w:bCs/>
          <w:sz w:val="24"/>
          <w:szCs w:val="24"/>
          <w:u w:val="single"/>
          <w:rtl/>
          <w:lang w:bidi="he-IL"/>
        </w:rPr>
        <w:t xml:space="preserve">בני יששכר </w:t>
      </w:r>
      <w:r w:rsidRPr="00A809B5">
        <w:rPr>
          <w:rFonts w:asciiTheme="majorBidi" w:hAnsiTheme="majorBidi" w:cstheme="majorBidi"/>
          <w:b/>
          <w:bCs/>
          <w:sz w:val="24"/>
          <w:szCs w:val="24"/>
          <w:u w:val="single"/>
          <w:rtl/>
        </w:rPr>
        <w:t>(</w:t>
      </w:r>
      <w:r w:rsidRPr="00A809B5">
        <w:rPr>
          <w:rFonts w:asciiTheme="majorBidi" w:hAnsiTheme="majorBidi" w:cstheme="majorBidi"/>
          <w:b/>
          <w:bCs/>
          <w:sz w:val="24"/>
          <w:szCs w:val="24"/>
          <w:u w:val="single"/>
          <w:rtl/>
          <w:lang w:bidi="he-IL"/>
        </w:rPr>
        <w:t>מאמר ו</w:t>
      </w:r>
      <w:r w:rsidRPr="00A809B5">
        <w:rPr>
          <w:rFonts w:asciiTheme="majorBidi" w:hAnsiTheme="majorBidi" w:cstheme="majorBidi"/>
          <w:b/>
          <w:bCs/>
          <w:sz w:val="24"/>
          <w:szCs w:val="24"/>
          <w:u w:val="single"/>
          <w:rtl/>
        </w:rPr>
        <w:t xml:space="preserve">', </w:t>
      </w:r>
      <w:r w:rsidRPr="00A809B5">
        <w:rPr>
          <w:rFonts w:asciiTheme="majorBidi" w:hAnsiTheme="majorBidi" w:cstheme="majorBidi"/>
          <w:b/>
          <w:bCs/>
          <w:sz w:val="24"/>
          <w:szCs w:val="24"/>
          <w:u w:val="single"/>
          <w:rtl/>
          <w:lang w:bidi="he-IL"/>
        </w:rPr>
        <w:t>נר שבת</w:t>
      </w:r>
      <w:r w:rsidRPr="00A809B5">
        <w:rPr>
          <w:rFonts w:asciiTheme="majorBidi" w:hAnsiTheme="majorBidi" w:cstheme="majorBidi"/>
          <w:b/>
          <w:bCs/>
          <w:sz w:val="24"/>
          <w:szCs w:val="24"/>
          <w:u w:val="single"/>
          <w:rtl/>
        </w:rPr>
        <w:t>)</w:t>
      </w:r>
      <w:r w:rsidRPr="00A809B5">
        <w:rPr>
          <w:rFonts w:asciiTheme="majorBidi" w:hAnsiTheme="majorBidi" w:cstheme="majorBidi"/>
          <w:b/>
          <w:bCs/>
          <w:sz w:val="24"/>
          <w:szCs w:val="24"/>
          <w:u w:val="single"/>
          <w:rtl/>
          <w:lang w:bidi="he-IL"/>
        </w:rPr>
        <w:t xml:space="preserve"> </w:t>
      </w:r>
    </w:p>
    <w:p w:rsidR="00663332" w:rsidRPr="00A809B5" w:rsidRDefault="00663332" w:rsidP="00663332">
      <w:pPr>
        <w:ind w:left="26"/>
        <w:jc w:val="right"/>
        <w:rPr>
          <w:rStyle w:val="he1"/>
          <w:rFonts w:asciiTheme="majorBidi" w:hAnsiTheme="majorBidi" w:cstheme="majorBidi"/>
          <w:sz w:val="24"/>
          <w:szCs w:val="24"/>
        </w:rPr>
      </w:pPr>
      <w:r w:rsidRPr="00A809B5">
        <w:rPr>
          <w:rFonts w:asciiTheme="majorBidi" w:hAnsiTheme="majorBidi" w:cstheme="majorBidi"/>
          <w:sz w:val="24"/>
          <w:szCs w:val="24"/>
          <w:u w:val="single"/>
          <w:rtl/>
          <w:lang w:bidi="he-IL"/>
        </w:rPr>
        <w:t>הדליקו את הנר הינו תהיו גורמים יחוד העליון בתלת קשרין</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כידוע יחוד חב</w:t>
      </w:r>
      <w:r w:rsidRPr="00A809B5">
        <w:rPr>
          <w:rFonts w:asciiTheme="majorBidi" w:hAnsiTheme="majorBidi" w:cstheme="majorBidi"/>
          <w:sz w:val="24"/>
          <w:szCs w:val="24"/>
          <w:rtl/>
        </w:rPr>
        <w:t>"</w:t>
      </w:r>
      <w:r w:rsidRPr="00A809B5">
        <w:rPr>
          <w:rFonts w:asciiTheme="majorBidi" w:hAnsiTheme="majorBidi" w:cstheme="majorBidi"/>
          <w:sz w:val="24"/>
          <w:szCs w:val="24"/>
          <w:rtl/>
          <w:lang w:bidi="he-IL"/>
        </w:rPr>
        <w:t xml:space="preserve">ד </w:t>
      </w:r>
      <w:r w:rsidRPr="00A809B5">
        <w:rPr>
          <w:rFonts w:asciiTheme="majorBidi" w:hAnsiTheme="majorBidi" w:cstheme="majorBidi"/>
          <w:sz w:val="24"/>
          <w:szCs w:val="24"/>
          <w:rtl/>
        </w:rPr>
        <w:t>(</w:t>
      </w:r>
      <w:r w:rsidRPr="00A809B5">
        <w:rPr>
          <w:rFonts w:asciiTheme="majorBidi" w:hAnsiTheme="majorBidi" w:cstheme="majorBidi"/>
          <w:sz w:val="24"/>
          <w:szCs w:val="24"/>
          <w:rtl/>
          <w:lang w:bidi="he-IL"/>
        </w:rPr>
        <w:t>הוי</w:t>
      </w:r>
      <w:r w:rsidRPr="00A809B5">
        <w:rPr>
          <w:rFonts w:asciiTheme="majorBidi" w:hAnsiTheme="majorBidi" w:cstheme="majorBidi"/>
          <w:sz w:val="24"/>
          <w:szCs w:val="24"/>
          <w:rtl/>
        </w:rPr>
        <w:t>"</w:t>
      </w:r>
      <w:r w:rsidRPr="00A809B5">
        <w:rPr>
          <w:rFonts w:asciiTheme="majorBidi" w:hAnsiTheme="majorBidi" w:cstheme="majorBidi"/>
          <w:sz w:val="24"/>
          <w:szCs w:val="24"/>
          <w:rtl/>
          <w:lang w:bidi="he-IL"/>
        </w:rPr>
        <w:t>ה אהי</w:t>
      </w:r>
      <w:r w:rsidRPr="00A809B5">
        <w:rPr>
          <w:rFonts w:asciiTheme="majorBidi" w:hAnsiTheme="majorBidi" w:cstheme="majorBidi"/>
          <w:sz w:val="24"/>
          <w:szCs w:val="24"/>
          <w:rtl/>
        </w:rPr>
        <w:t>"</w:t>
      </w:r>
      <w:r w:rsidRPr="00A809B5">
        <w:rPr>
          <w:rFonts w:asciiTheme="majorBidi" w:hAnsiTheme="majorBidi" w:cstheme="majorBidi"/>
          <w:sz w:val="24"/>
          <w:szCs w:val="24"/>
          <w:rtl/>
          <w:lang w:bidi="he-IL"/>
        </w:rPr>
        <w:t>ה</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חג</w:t>
      </w:r>
      <w:r w:rsidRPr="00A809B5">
        <w:rPr>
          <w:rFonts w:asciiTheme="majorBidi" w:hAnsiTheme="majorBidi" w:cstheme="majorBidi"/>
          <w:sz w:val="24"/>
          <w:szCs w:val="24"/>
          <w:rtl/>
        </w:rPr>
        <w:t>"</w:t>
      </w:r>
      <w:r w:rsidRPr="00A809B5">
        <w:rPr>
          <w:rFonts w:asciiTheme="majorBidi" w:hAnsiTheme="majorBidi" w:cstheme="majorBidi"/>
          <w:sz w:val="24"/>
          <w:szCs w:val="24"/>
          <w:rtl/>
          <w:lang w:bidi="he-IL"/>
        </w:rPr>
        <w:t xml:space="preserve">ת </w:t>
      </w:r>
      <w:r w:rsidRPr="00A809B5">
        <w:rPr>
          <w:rFonts w:asciiTheme="majorBidi" w:hAnsiTheme="majorBidi" w:cstheme="majorBidi"/>
          <w:sz w:val="24"/>
          <w:szCs w:val="24"/>
          <w:rtl/>
        </w:rPr>
        <w:t>(</w:t>
      </w:r>
      <w:r w:rsidRPr="00A809B5">
        <w:rPr>
          <w:rFonts w:asciiTheme="majorBidi" w:hAnsiTheme="majorBidi" w:cstheme="majorBidi"/>
          <w:sz w:val="24"/>
          <w:szCs w:val="24"/>
          <w:rtl/>
          <w:lang w:bidi="he-IL"/>
        </w:rPr>
        <w:t>הוי</w:t>
      </w:r>
      <w:r w:rsidRPr="00A809B5">
        <w:rPr>
          <w:rFonts w:asciiTheme="majorBidi" w:hAnsiTheme="majorBidi" w:cstheme="majorBidi"/>
          <w:sz w:val="24"/>
          <w:szCs w:val="24"/>
          <w:rtl/>
        </w:rPr>
        <w:t>"</w:t>
      </w:r>
      <w:r w:rsidRPr="00A809B5">
        <w:rPr>
          <w:rFonts w:asciiTheme="majorBidi" w:hAnsiTheme="majorBidi" w:cstheme="majorBidi"/>
          <w:sz w:val="24"/>
          <w:szCs w:val="24"/>
          <w:rtl/>
          <w:lang w:bidi="he-IL"/>
        </w:rPr>
        <w:t>ה אלקי</w:t>
      </w:r>
      <w:r w:rsidRPr="00A809B5">
        <w:rPr>
          <w:rFonts w:asciiTheme="majorBidi" w:hAnsiTheme="majorBidi" w:cstheme="majorBidi"/>
          <w:sz w:val="24"/>
          <w:szCs w:val="24"/>
          <w:rtl/>
        </w:rPr>
        <w:t>"</w:t>
      </w:r>
      <w:r w:rsidRPr="00A809B5">
        <w:rPr>
          <w:rFonts w:asciiTheme="majorBidi" w:hAnsiTheme="majorBidi" w:cstheme="majorBidi"/>
          <w:sz w:val="24"/>
          <w:szCs w:val="24"/>
          <w:rtl/>
          <w:lang w:bidi="he-IL"/>
        </w:rPr>
        <w:t>ם</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יחוד נה</w:t>
      </w:r>
      <w:r w:rsidRPr="00A809B5">
        <w:rPr>
          <w:rFonts w:asciiTheme="majorBidi" w:hAnsiTheme="majorBidi" w:cstheme="majorBidi"/>
          <w:sz w:val="24"/>
          <w:szCs w:val="24"/>
          <w:rtl/>
        </w:rPr>
        <w:t>"</w:t>
      </w:r>
      <w:r w:rsidRPr="00A809B5">
        <w:rPr>
          <w:rFonts w:asciiTheme="majorBidi" w:hAnsiTheme="majorBidi" w:cstheme="majorBidi"/>
          <w:sz w:val="24"/>
          <w:szCs w:val="24"/>
          <w:rtl/>
          <w:lang w:bidi="he-IL"/>
        </w:rPr>
        <w:t xml:space="preserve">י </w:t>
      </w:r>
      <w:r w:rsidRPr="00A809B5">
        <w:rPr>
          <w:rFonts w:asciiTheme="majorBidi" w:hAnsiTheme="majorBidi" w:cstheme="majorBidi"/>
          <w:sz w:val="24"/>
          <w:szCs w:val="24"/>
          <w:rtl/>
        </w:rPr>
        <w:t>(</w:t>
      </w:r>
      <w:r w:rsidRPr="00A809B5">
        <w:rPr>
          <w:rFonts w:asciiTheme="majorBidi" w:hAnsiTheme="majorBidi" w:cstheme="majorBidi"/>
          <w:sz w:val="24"/>
          <w:szCs w:val="24"/>
          <w:rtl/>
          <w:lang w:bidi="he-IL"/>
        </w:rPr>
        <w:t>הוי</w:t>
      </w:r>
      <w:r w:rsidRPr="00A809B5">
        <w:rPr>
          <w:rFonts w:asciiTheme="majorBidi" w:hAnsiTheme="majorBidi" w:cstheme="majorBidi"/>
          <w:sz w:val="24"/>
          <w:szCs w:val="24"/>
          <w:rtl/>
        </w:rPr>
        <w:t>"</w:t>
      </w:r>
      <w:r w:rsidRPr="00A809B5">
        <w:rPr>
          <w:rFonts w:asciiTheme="majorBidi" w:hAnsiTheme="majorBidi" w:cstheme="majorBidi"/>
          <w:sz w:val="24"/>
          <w:szCs w:val="24"/>
          <w:rtl/>
          <w:lang w:bidi="he-IL"/>
        </w:rPr>
        <w:t>ה אדנ</w:t>
      </w:r>
      <w:r w:rsidRPr="00A809B5">
        <w:rPr>
          <w:rFonts w:asciiTheme="majorBidi" w:hAnsiTheme="majorBidi" w:cstheme="majorBidi"/>
          <w:sz w:val="24"/>
          <w:szCs w:val="24"/>
          <w:rtl/>
        </w:rPr>
        <w:t>"</w:t>
      </w:r>
      <w:r w:rsidRPr="00A809B5">
        <w:rPr>
          <w:rFonts w:asciiTheme="majorBidi" w:hAnsiTheme="majorBidi" w:cstheme="majorBidi"/>
          <w:sz w:val="24"/>
          <w:szCs w:val="24"/>
          <w:rtl/>
          <w:lang w:bidi="he-IL"/>
        </w:rPr>
        <w:t>י</w:t>
      </w:r>
      <w:r w:rsidRPr="00A809B5">
        <w:rPr>
          <w:rFonts w:asciiTheme="majorBidi" w:hAnsiTheme="majorBidi" w:cstheme="majorBidi"/>
          <w:sz w:val="24"/>
          <w:szCs w:val="24"/>
          <w:rtl/>
        </w:rPr>
        <w:t xml:space="preserve">), </w:t>
      </w:r>
      <w:r w:rsidRPr="00A809B5">
        <w:rPr>
          <w:rFonts w:asciiTheme="majorBidi" w:hAnsiTheme="majorBidi" w:cstheme="majorBidi"/>
          <w:sz w:val="24"/>
          <w:szCs w:val="24"/>
          <w:u w:val="single"/>
          <w:rtl/>
          <w:lang w:bidi="he-IL"/>
        </w:rPr>
        <w:t xml:space="preserve">היחוד הזה סך הכל בגמטריא </w:t>
      </w:r>
      <w:r w:rsidRPr="00A809B5">
        <w:rPr>
          <w:rFonts w:asciiTheme="majorBidi" w:hAnsiTheme="majorBidi" w:cstheme="majorBidi"/>
          <w:sz w:val="24"/>
          <w:szCs w:val="24"/>
          <w:u w:val="single"/>
          <w:rtl/>
        </w:rPr>
        <w:t>"</w:t>
      </w:r>
      <w:r w:rsidRPr="00A809B5">
        <w:rPr>
          <w:rFonts w:asciiTheme="majorBidi" w:hAnsiTheme="majorBidi" w:cstheme="majorBidi"/>
          <w:sz w:val="24"/>
          <w:szCs w:val="24"/>
          <w:u w:val="single"/>
          <w:rtl/>
          <w:lang w:bidi="he-IL"/>
        </w:rPr>
        <w:t>נר</w:t>
      </w:r>
      <w:r w:rsidRPr="00A809B5">
        <w:rPr>
          <w:rFonts w:asciiTheme="majorBidi" w:hAnsiTheme="majorBidi" w:cstheme="majorBidi"/>
          <w:sz w:val="24"/>
          <w:szCs w:val="24"/>
          <w:u w:val="single"/>
          <w:rtl/>
        </w:rPr>
        <w:t>"</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הוא הכנת המחשבה והדבור והמעשה</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לקשרם ולדבקם בחיי החיים בקבלת השבת</w:t>
      </w:r>
      <w:r w:rsidRPr="00A809B5">
        <w:rPr>
          <w:rFonts w:asciiTheme="majorBidi" w:hAnsiTheme="majorBidi" w:cstheme="majorBidi"/>
          <w:sz w:val="24"/>
          <w:szCs w:val="24"/>
          <w:rtl/>
        </w:rPr>
        <w:t>.</w:t>
      </w:r>
    </w:p>
    <w:p w:rsidR="00663332" w:rsidRPr="00A809B5" w:rsidRDefault="00663332" w:rsidP="00663332">
      <w:pPr>
        <w:rPr>
          <w:rStyle w:val="he1"/>
          <w:rFonts w:asciiTheme="majorBidi" w:hAnsiTheme="majorBidi" w:cstheme="majorBidi"/>
          <w:sz w:val="24"/>
          <w:szCs w:val="24"/>
        </w:rPr>
      </w:pPr>
    </w:p>
    <w:p w:rsidR="00663332" w:rsidRPr="00A809B5" w:rsidRDefault="00663332" w:rsidP="00663332">
      <w:pPr>
        <w:ind w:left="-154"/>
        <w:jc w:val="right"/>
        <w:rPr>
          <w:rFonts w:asciiTheme="majorBidi" w:hAnsiTheme="majorBidi" w:cstheme="majorBidi"/>
          <w:b/>
          <w:bCs/>
          <w:sz w:val="24"/>
          <w:szCs w:val="24"/>
          <w:u w:val="single"/>
          <w:rtl/>
        </w:rPr>
      </w:pPr>
      <w:r w:rsidRPr="00A809B5">
        <w:rPr>
          <w:rFonts w:asciiTheme="majorBidi" w:hAnsiTheme="majorBidi" w:cstheme="majorBidi"/>
          <w:b/>
          <w:bCs/>
          <w:sz w:val="24"/>
          <w:szCs w:val="24"/>
          <w:u w:val="single"/>
          <w:rtl/>
          <w:lang w:bidi="he-IL"/>
        </w:rPr>
        <w:t xml:space="preserve">18 סידורו של שבת </w:t>
      </w:r>
      <w:r w:rsidRPr="00A809B5">
        <w:rPr>
          <w:rFonts w:asciiTheme="majorBidi" w:hAnsiTheme="majorBidi" w:cstheme="majorBidi"/>
          <w:b/>
          <w:bCs/>
          <w:sz w:val="24"/>
          <w:szCs w:val="24"/>
          <w:u w:val="single"/>
          <w:rtl/>
        </w:rPr>
        <w:t>(</w:t>
      </w:r>
      <w:r w:rsidRPr="00A809B5">
        <w:rPr>
          <w:rFonts w:asciiTheme="majorBidi" w:hAnsiTheme="majorBidi" w:cstheme="majorBidi"/>
          <w:b/>
          <w:bCs/>
          <w:sz w:val="24"/>
          <w:szCs w:val="24"/>
          <w:u w:val="single"/>
          <w:rtl/>
          <w:lang w:bidi="he-IL"/>
        </w:rPr>
        <w:t>שורש ב</w:t>
      </w:r>
      <w:r w:rsidRPr="00A809B5">
        <w:rPr>
          <w:rFonts w:asciiTheme="majorBidi" w:hAnsiTheme="majorBidi" w:cstheme="majorBidi"/>
          <w:b/>
          <w:bCs/>
          <w:sz w:val="24"/>
          <w:szCs w:val="24"/>
          <w:u w:val="single"/>
          <w:rtl/>
        </w:rPr>
        <w:t>:</w:t>
      </w:r>
      <w:r w:rsidRPr="00A809B5">
        <w:rPr>
          <w:rFonts w:asciiTheme="majorBidi" w:hAnsiTheme="majorBidi" w:cstheme="majorBidi"/>
          <w:b/>
          <w:bCs/>
          <w:sz w:val="24"/>
          <w:szCs w:val="24"/>
          <w:u w:val="single"/>
          <w:rtl/>
          <w:lang w:bidi="he-IL"/>
        </w:rPr>
        <w:t>ח</w:t>
      </w:r>
      <w:r w:rsidRPr="00A809B5">
        <w:rPr>
          <w:rFonts w:asciiTheme="majorBidi" w:hAnsiTheme="majorBidi" w:cstheme="majorBidi"/>
          <w:b/>
          <w:bCs/>
          <w:sz w:val="24"/>
          <w:szCs w:val="24"/>
          <w:u w:val="single"/>
          <w:rtl/>
        </w:rPr>
        <w:t>)</w:t>
      </w:r>
    </w:p>
    <w:p w:rsidR="00663332" w:rsidRDefault="00663332" w:rsidP="00663332">
      <w:pPr>
        <w:ind w:left="26"/>
        <w:jc w:val="right"/>
        <w:rPr>
          <w:rFonts w:asciiTheme="majorBidi" w:hAnsiTheme="majorBidi" w:cstheme="majorBidi"/>
          <w:sz w:val="24"/>
          <w:szCs w:val="24"/>
          <w:rtl/>
          <w:lang w:bidi="he-IL"/>
        </w:rPr>
      </w:pPr>
      <w:r w:rsidRPr="00A809B5">
        <w:rPr>
          <w:rFonts w:asciiTheme="majorBidi" w:hAnsiTheme="majorBidi" w:cstheme="majorBidi"/>
          <w:sz w:val="24"/>
          <w:szCs w:val="24"/>
          <w:rtl/>
          <w:lang w:bidi="he-IL"/>
        </w:rPr>
        <w:t>פרוש רש</w:t>
      </w:r>
      <w:r w:rsidRPr="00A809B5">
        <w:rPr>
          <w:rFonts w:asciiTheme="majorBidi" w:hAnsiTheme="majorBidi" w:cstheme="majorBidi"/>
          <w:sz w:val="24"/>
          <w:szCs w:val="24"/>
          <w:rtl/>
        </w:rPr>
        <w:t>"</w:t>
      </w:r>
      <w:r w:rsidRPr="00A809B5">
        <w:rPr>
          <w:rFonts w:asciiTheme="majorBidi" w:hAnsiTheme="majorBidi" w:cstheme="majorBidi"/>
          <w:sz w:val="24"/>
          <w:szCs w:val="24"/>
          <w:rtl/>
          <w:lang w:bidi="he-IL"/>
        </w:rPr>
        <w:t>י שם שהנרות מביאין שלום בין איש לאשתו</w:t>
      </w:r>
      <w:r w:rsidRPr="00A809B5">
        <w:rPr>
          <w:rFonts w:asciiTheme="majorBidi" w:hAnsiTheme="majorBidi" w:cstheme="majorBidi"/>
          <w:sz w:val="24"/>
          <w:szCs w:val="24"/>
          <w:rtl/>
        </w:rPr>
        <w:t>...</w:t>
      </w:r>
      <w:r w:rsidRPr="00A809B5">
        <w:rPr>
          <w:rFonts w:asciiTheme="majorBidi" w:hAnsiTheme="majorBidi" w:cstheme="majorBidi"/>
          <w:sz w:val="24"/>
          <w:szCs w:val="24"/>
          <w:rtl/>
          <w:lang w:bidi="he-IL"/>
        </w:rPr>
        <w:t xml:space="preserve">שהוא מצד המתקת הדינים </w:t>
      </w:r>
      <w:r w:rsidRPr="00A809B5">
        <w:rPr>
          <w:rFonts w:asciiTheme="majorBidi" w:hAnsiTheme="majorBidi" w:cstheme="majorBidi"/>
          <w:sz w:val="24"/>
          <w:szCs w:val="24"/>
          <w:u w:val="single"/>
          <w:rtl/>
          <w:lang w:bidi="he-IL"/>
        </w:rPr>
        <w:t>ושלום בפמליא של מעלה</w:t>
      </w:r>
      <w:r w:rsidRPr="00A809B5">
        <w:rPr>
          <w:rFonts w:asciiTheme="majorBidi" w:hAnsiTheme="majorBidi" w:cstheme="majorBidi"/>
          <w:sz w:val="24"/>
          <w:szCs w:val="24"/>
          <w:u w:val="single"/>
          <w:rtl/>
        </w:rPr>
        <w:t xml:space="preserve">, </w:t>
      </w:r>
      <w:r w:rsidRPr="00A809B5">
        <w:rPr>
          <w:rFonts w:asciiTheme="majorBidi" w:hAnsiTheme="majorBidi" w:cstheme="majorBidi"/>
          <w:sz w:val="24"/>
          <w:szCs w:val="24"/>
          <w:u w:val="single"/>
          <w:rtl/>
          <w:lang w:bidi="he-IL"/>
        </w:rPr>
        <w:t>וכן נעשה בפמליא של מטה</w:t>
      </w:r>
      <w:r w:rsidRPr="00A809B5">
        <w:rPr>
          <w:rFonts w:asciiTheme="majorBidi" w:hAnsiTheme="majorBidi" w:cstheme="majorBidi"/>
          <w:sz w:val="24"/>
          <w:szCs w:val="24"/>
          <w:u w:val="single"/>
          <w:rtl/>
        </w:rPr>
        <w:t xml:space="preserve">, </w:t>
      </w:r>
      <w:r w:rsidRPr="00A809B5">
        <w:rPr>
          <w:rFonts w:asciiTheme="majorBidi" w:hAnsiTheme="majorBidi" w:cstheme="majorBidi"/>
          <w:sz w:val="24"/>
          <w:szCs w:val="24"/>
          <w:u w:val="single"/>
          <w:rtl/>
          <w:lang w:bidi="he-IL"/>
        </w:rPr>
        <w:t>בפרש עלינו סכת שלומו נעשה אחדות וחבת אהבת רעים זה לזה</w:t>
      </w:r>
      <w:r w:rsidRPr="00A809B5">
        <w:rPr>
          <w:rFonts w:asciiTheme="majorBidi" w:hAnsiTheme="majorBidi" w:cstheme="majorBidi"/>
          <w:sz w:val="24"/>
          <w:szCs w:val="24"/>
          <w:u w:val="single"/>
          <w:rtl/>
        </w:rPr>
        <w:t>.</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כידוע אשר דרך הקדשה להתאחד זה עם זה ביחוד גמור והיו לאחדים ממש</w:t>
      </w:r>
    </w:p>
    <w:p w:rsidR="00663332" w:rsidRPr="00A809B5" w:rsidRDefault="00663332" w:rsidP="00663332">
      <w:pPr>
        <w:rPr>
          <w:rFonts w:asciiTheme="majorBidi" w:hAnsiTheme="majorBidi" w:cstheme="majorBidi"/>
          <w:sz w:val="24"/>
          <w:szCs w:val="24"/>
          <w:rtl/>
          <w:lang w:bidi="he-IL"/>
        </w:rPr>
      </w:pPr>
    </w:p>
    <w:p w:rsidR="00663332" w:rsidRPr="002E14DC" w:rsidRDefault="002E14DC" w:rsidP="00663332">
      <w:pPr>
        <w:ind w:left="-154"/>
        <w:jc w:val="right"/>
        <w:rPr>
          <w:rFonts w:asciiTheme="majorBidi" w:hAnsiTheme="majorBidi" w:cstheme="majorBidi"/>
          <w:b/>
          <w:bCs/>
          <w:sz w:val="24"/>
          <w:szCs w:val="24"/>
          <w:u w:val="single"/>
          <w:rtl/>
          <w:lang w:bidi="he-IL"/>
        </w:rPr>
      </w:pPr>
      <w:r w:rsidRPr="002E14DC">
        <w:rPr>
          <w:rFonts w:asciiTheme="majorBidi" w:hAnsiTheme="majorBidi" w:cstheme="majorBidi" w:hint="cs"/>
          <w:b/>
          <w:bCs/>
          <w:sz w:val="24"/>
          <w:szCs w:val="24"/>
          <w:u w:val="single"/>
          <w:rtl/>
          <w:lang w:bidi="he-IL"/>
        </w:rPr>
        <w:t xml:space="preserve">19 </w:t>
      </w:r>
      <w:r w:rsidR="00663332" w:rsidRPr="002E14DC">
        <w:rPr>
          <w:rFonts w:asciiTheme="majorBidi" w:hAnsiTheme="majorBidi" w:cstheme="majorBidi"/>
          <w:b/>
          <w:bCs/>
          <w:sz w:val="24"/>
          <w:szCs w:val="24"/>
          <w:u w:val="single"/>
          <w:rtl/>
          <w:lang w:bidi="he-IL"/>
        </w:rPr>
        <w:t>לקוטי הלכות הלכות שבת ו</w:t>
      </w:r>
      <w:r w:rsidR="00663332" w:rsidRPr="002E14DC">
        <w:rPr>
          <w:rFonts w:asciiTheme="majorBidi" w:hAnsiTheme="majorBidi" w:cstheme="majorBidi"/>
          <w:b/>
          <w:bCs/>
          <w:sz w:val="24"/>
          <w:szCs w:val="24"/>
          <w:u w:val="single"/>
          <w:rtl/>
        </w:rPr>
        <w:t>:</w:t>
      </w:r>
      <w:r w:rsidR="00663332" w:rsidRPr="002E14DC">
        <w:rPr>
          <w:rFonts w:asciiTheme="majorBidi" w:hAnsiTheme="majorBidi" w:cstheme="majorBidi"/>
          <w:b/>
          <w:bCs/>
          <w:sz w:val="24"/>
          <w:szCs w:val="24"/>
          <w:u w:val="single"/>
          <w:rtl/>
          <w:lang w:bidi="he-IL"/>
        </w:rPr>
        <w:t>כא</w:t>
      </w:r>
    </w:p>
    <w:p w:rsidR="00663332" w:rsidRDefault="00663332" w:rsidP="001D3E07">
      <w:pPr>
        <w:jc w:val="right"/>
        <w:rPr>
          <w:rFonts w:asciiTheme="majorBidi" w:hAnsiTheme="majorBidi" w:cstheme="majorBidi"/>
          <w:sz w:val="24"/>
          <w:szCs w:val="24"/>
          <w:rtl/>
        </w:rPr>
      </w:pPr>
      <w:r w:rsidRPr="00A809B5">
        <w:rPr>
          <w:rFonts w:asciiTheme="majorBidi" w:hAnsiTheme="majorBidi" w:cstheme="majorBidi"/>
          <w:sz w:val="24"/>
          <w:szCs w:val="24"/>
          <w:rtl/>
          <w:lang w:bidi="he-IL"/>
        </w:rPr>
        <w:t>וְזֶה בְּחִינַת נֵר שַׁבָּת</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 xml:space="preserve">שֶׁעַל </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 xml:space="preserve">יְדֵי </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זֶה מַמְשִׁיכִין עַל עַצְמוֹ קְדֻשַּׁת שַׁבָּת</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כִּי הִיא קְדֻשָּׁה הָרִאשׁוֹנָה שֶׁל שַׁבָּת</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 xml:space="preserve">כִּי הַתְחָלַת הַמְשָׁכַת קְדֻשַּׁת שַׁבָּת הוּא עַל </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יְדֵי הַדְלָקַת הַנֵּרוֹת שַׁבָּת</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שֶׁהִיא קֹדֶם לְכָל הַמִּצְווֹת וְהַקְּדוּשׁוֹת שֶׁל שַׁבָּת</w:t>
      </w:r>
      <w:r w:rsidRPr="00A809B5">
        <w:rPr>
          <w:rFonts w:asciiTheme="majorBidi" w:hAnsiTheme="majorBidi" w:cstheme="majorBidi"/>
          <w:sz w:val="24"/>
          <w:szCs w:val="24"/>
          <w:rtl/>
        </w:rPr>
        <w:t>.</w:t>
      </w:r>
    </w:p>
    <w:p w:rsidR="001D3E07" w:rsidRPr="001D3E07" w:rsidRDefault="001D3E07" w:rsidP="001D3E07">
      <w:pPr>
        <w:jc w:val="right"/>
        <w:rPr>
          <w:rFonts w:asciiTheme="majorBidi" w:hAnsiTheme="majorBidi" w:cstheme="majorBidi"/>
          <w:sz w:val="24"/>
          <w:szCs w:val="24"/>
        </w:rPr>
      </w:pPr>
    </w:p>
    <w:p w:rsidR="00663332" w:rsidRPr="002E14DC" w:rsidRDefault="002E14DC" w:rsidP="00663332">
      <w:pPr>
        <w:ind w:left="-154"/>
        <w:jc w:val="right"/>
        <w:rPr>
          <w:rFonts w:asciiTheme="majorBidi" w:hAnsiTheme="majorBidi" w:cstheme="majorBidi"/>
          <w:b/>
          <w:bCs/>
          <w:sz w:val="24"/>
          <w:szCs w:val="24"/>
          <w:u w:val="single"/>
          <w:rtl/>
          <w:lang w:bidi="he-IL"/>
        </w:rPr>
      </w:pPr>
      <w:r w:rsidRPr="002E14DC">
        <w:rPr>
          <w:rFonts w:asciiTheme="majorBidi" w:hAnsiTheme="majorBidi" w:cstheme="majorBidi" w:hint="cs"/>
          <w:b/>
          <w:bCs/>
          <w:sz w:val="24"/>
          <w:szCs w:val="24"/>
          <w:u w:val="single"/>
          <w:rtl/>
          <w:lang w:bidi="he-IL"/>
        </w:rPr>
        <w:t xml:space="preserve">20 </w:t>
      </w:r>
      <w:r w:rsidR="00663332" w:rsidRPr="002E14DC">
        <w:rPr>
          <w:rFonts w:asciiTheme="majorBidi" w:hAnsiTheme="majorBidi" w:cstheme="majorBidi"/>
          <w:b/>
          <w:bCs/>
          <w:sz w:val="24"/>
          <w:szCs w:val="24"/>
          <w:u w:val="single"/>
          <w:rtl/>
          <w:lang w:bidi="he-IL"/>
        </w:rPr>
        <w:t xml:space="preserve">קדושת לוי </w:t>
      </w:r>
      <w:r w:rsidR="00663332" w:rsidRPr="002E14DC">
        <w:rPr>
          <w:rFonts w:asciiTheme="majorBidi" w:hAnsiTheme="majorBidi" w:cstheme="majorBidi"/>
          <w:b/>
          <w:bCs/>
          <w:sz w:val="24"/>
          <w:szCs w:val="24"/>
          <w:u w:val="single"/>
          <w:rtl/>
        </w:rPr>
        <w:t>(</w:t>
      </w:r>
      <w:r w:rsidR="00663332" w:rsidRPr="002E14DC">
        <w:rPr>
          <w:rFonts w:asciiTheme="majorBidi" w:hAnsiTheme="majorBidi" w:cstheme="majorBidi"/>
          <w:b/>
          <w:bCs/>
          <w:sz w:val="24"/>
          <w:szCs w:val="24"/>
          <w:u w:val="single"/>
          <w:rtl/>
          <w:lang w:bidi="he-IL"/>
        </w:rPr>
        <w:t>קדושה שניה לחנוכה</w:t>
      </w:r>
      <w:r w:rsidR="00663332" w:rsidRPr="002E14DC">
        <w:rPr>
          <w:rFonts w:asciiTheme="majorBidi" w:hAnsiTheme="majorBidi" w:cstheme="majorBidi"/>
          <w:b/>
          <w:bCs/>
          <w:sz w:val="24"/>
          <w:szCs w:val="24"/>
          <w:u w:val="single"/>
          <w:rtl/>
        </w:rPr>
        <w:t>)</w:t>
      </w:r>
    </w:p>
    <w:p w:rsidR="00663332" w:rsidRPr="00A809B5" w:rsidRDefault="00663332" w:rsidP="00663332">
      <w:pPr>
        <w:jc w:val="right"/>
        <w:rPr>
          <w:rFonts w:asciiTheme="majorBidi" w:hAnsiTheme="majorBidi" w:cstheme="majorBidi"/>
          <w:sz w:val="24"/>
          <w:szCs w:val="24"/>
          <w:rtl/>
        </w:rPr>
      </w:pPr>
      <w:r w:rsidRPr="00A809B5">
        <w:rPr>
          <w:rFonts w:asciiTheme="majorBidi" w:hAnsiTheme="majorBidi" w:cstheme="majorBidi"/>
          <w:sz w:val="24"/>
          <w:szCs w:val="24"/>
          <w:rtl/>
          <w:lang w:bidi="he-IL"/>
        </w:rPr>
        <w:t>האורות נפתחין בשבת ויום טוב הוא על ידי נרות של שבת ויום טוב</w:t>
      </w:r>
      <w:r w:rsidRPr="00A809B5">
        <w:rPr>
          <w:rFonts w:asciiTheme="majorBidi" w:hAnsiTheme="majorBidi" w:cstheme="majorBidi"/>
          <w:sz w:val="24"/>
          <w:szCs w:val="24"/>
          <w:rtl/>
        </w:rPr>
        <w:t xml:space="preserve">, </w:t>
      </w:r>
      <w:r w:rsidRPr="00A809B5">
        <w:rPr>
          <w:rFonts w:asciiTheme="majorBidi" w:hAnsiTheme="majorBidi" w:cstheme="majorBidi"/>
          <w:sz w:val="24"/>
          <w:szCs w:val="24"/>
          <w:rtl/>
          <w:lang w:bidi="he-IL"/>
        </w:rPr>
        <w:t>כי הנר של שבת הוא המצוה ראשונה בכניסת שבת קודם התפלה של ערבית וקידוש אחרי כן ועל ידי הנרות נפתחין האורות למעלה</w:t>
      </w:r>
      <w:r w:rsidRPr="00A809B5">
        <w:rPr>
          <w:rFonts w:asciiTheme="majorBidi" w:hAnsiTheme="majorBidi" w:cstheme="majorBidi"/>
          <w:sz w:val="24"/>
          <w:szCs w:val="24"/>
          <w:rtl/>
        </w:rPr>
        <w:t>.</w:t>
      </w:r>
    </w:p>
    <w:p w:rsidR="002E14DC" w:rsidRPr="00A809B5" w:rsidRDefault="002E14DC" w:rsidP="002E14DC">
      <w:pPr>
        <w:rPr>
          <w:rStyle w:val="he1"/>
          <w:rFonts w:asciiTheme="majorBidi" w:hAnsiTheme="majorBidi" w:cstheme="majorBidi"/>
          <w:sz w:val="24"/>
          <w:szCs w:val="24"/>
          <w:rtl/>
        </w:rPr>
      </w:pPr>
    </w:p>
    <w:p w:rsidR="00E67054" w:rsidRPr="00A809B5" w:rsidRDefault="001D3E07" w:rsidP="00E67054">
      <w:pPr>
        <w:jc w:val="right"/>
        <w:rPr>
          <w:rStyle w:val="he1"/>
          <w:rFonts w:asciiTheme="majorBidi" w:hAnsiTheme="majorBidi" w:cstheme="majorBidi"/>
          <w:b/>
          <w:bCs/>
          <w:color w:val="333333"/>
          <w:sz w:val="24"/>
          <w:szCs w:val="24"/>
          <w:u w:val="single"/>
          <w:rtl/>
          <w:lang w:bidi="he-IL"/>
        </w:rPr>
      </w:pPr>
      <w:r>
        <w:rPr>
          <w:rStyle w:val="he1"/>
          <w:rFonts w:asciiTheme="majorBidi" w:hAnsiTheme="majorBidi" w:cstheme="majorBidi" w:hint="cs"/>
          <w:b/>
          <w:bCs/>
          <w:color w:val="333333"/>
          <w:sz w:val="24"/>
          <w:szCs w:val="24"/>
          <w:u w:val="single"/>
          <w:rtl/>
          <w:lang w:bidi="he-IL"/>
        </w:rPr>
        <w:t>22</w:t>
      </w:r>
      <w:r w:rsidR="00A809B5" w:rsidRPr="00A809B5">
        <w:rPr>
          <w:rStyle w:val="he1"/>
          <w:rFonts w:asciiTheme="majorBidi" w:hAnsiTheme="majorBidi" w:cstheme="majorBidi"/>
          <w:b/>
          <w:bCs/>
          <w:color w:val="333333"/>
          <w:sz w:val="24"/>
          <w:szCs w:val="24"/>
          <w:u w:val="single"/>
          <w:rtl/>
          <w:lang w:bidi="he-IL"/>
        </w:rPr>
        <w:t xml:space="preserve"> </w:t>
      </w:r>
      <w:r w:rsidR="00E67054" w:rsidRPr="00A809B5">
        <w:rPr>
          <w:rStyle w:val="he1"/>
          <w:rFonts w:asciiTheme="majorBidi" w:hAnsiTheme="majorBidi" w:cstheme="majorBidi"/>
          <w:b/>
          <w:bCs/>
          <w:color w:val="333333"/>
          <w:sz w:val="24"/>
          <w:szCs w:val="24"/>
          <w:u w:val="single"/>
          <w:rtl/>
          <w:lang w:bidi="he-IL"/>
        </w:rPr>
        <w:t>הג</w:t>
      </w:r>
      <w:r>
        <w:rPr>
          <w:rStyle w:val="he1"/>
          <w:rFonts w:asciiTheme="majorBidi" w:hAnsiTheme="majorBidi" w:cstheme="majorBidi"/>
          <w:b/>
          <w:bCs/>
          <w:color w:val="333333"/>
          <w:sz w:val="24"/>
          <w:szCs w:val="24"/>
          <w:u w:val="single"/>
          <w:rtl/>
          <w:lang w:bidi="he-IL"/>
        </w:rPr>
        <w:t xml:space="preserve">הות רבי עקיבא עיגר או"ח ס' רסא </w:t>
      </w:r>
    </w:p>
    <w:p w:rsidR="00E67054" w:rsidRDefault="00E67054" w:rsidP="00A809B5">
      <w:pPr>
        <w:jc w:val="right"/>
        <w:rPr>
          <w:rStyle w:val="he1"/>
          <w:rFonts w:asciiTheme="majorBidi" w:hAnsiTheme="majorBidi" w:cstheme="majorBidi"/>
          <w:color w:val="333333"/>
          <w:sz w:val="24"/>
          <w:szCs w:val="24"/>
          <w:lang w:bidi="he-IL"/>
        </w:rPr>
      </w:pPr>
      <w:r w:rsidRPr="00A809B5">
        <w:rPr>
          <w:rStyle w:val="he1"/>
          <w:rFonts w:asciiTheme="majorBidi" w:hAnsiTheme="majorBidi" w:cstheme="majorBidi"/>
          <w:color w:val="333333"/>
          <w:sz w:val="24"/>
          <w:szCs w:val="24"/>
          <w:u w:val="single"/>
          <w:rtl/>
          <w:lang w:bidi="he-IL"/>
        </w:rPr>
        <w:t xml:space="preserve">בין השמשות להדליק הנר לצורך שבת: ומ"מ סגי בנר אחד ולא יותר </w:t>
      </w:r>
      <w:r w:rsidRPr="00A809B5">
        <w:rPr>
          <w:rStyle w:val="he1"/>
          <w:rFonts w:asciiTheme="majorBidi" w:hAnsiTheme="majorBidi" w:cstheme="majorBidi"/>
          <w:color w:val="333333"/>
          <w:sz w:val="24"/>
          <w:szCs w:val="24"/>
          <w:rtl/>
          <w:lang w:bidi="he-IL"/>
        </w:rPr>
        <w:t xml:space="preserve">מג"א סי' רס"ג סקי"א ואחר העיון נ"ל דברי המג"א שם קאי אמה שכ' מקודם ואם שכחה לברך עד שחשכה (ר"ל דלא הדליקה) יש לסמוך על מהר"ם (היינו דתאמר לנכרי להדליק והיא תברך) ועיין סי' רע"ו ס"ג (ר"ל דסמכי' על הפוסקים אמירה לנכרי בשבת אפילו מלאכה גמורה מותר לצורך מצוה) </w:t>
      </w:r>
      <w:r w:rsidRPr="00A809B5">
        <w:rPr>
          <w:rStyle w:val="he1"/>
          <w:rFonts w:asciiTheme="majorBidi" w:hAnsiTheme="majorBidi" w:cstheme="majorBidi"/>
          <w:b/>
          <w:bCs/>
          <w:color w:val="333333"/>
          <w:sz w:val="24"/>
          <w:szCs w:val="24"/>
          <w:u w:val="single"/>
          <w:rtl/>
          <w:lang w:bidi="he-IL"/>
        </w:rPr>
        <w:t xml:space="preserve">וע"ז כ' ומ"מ סגי בנר א' א"כ י"ל דהיינו בחשיכה דזה אין היתר כשיש נר א' אבל בה"ש י"ל דהותר אפי' להרבות נרות דהא עקרי צורך שבת ובפרט להדליק ב' נרות </w:t>
      </w:r>
      <w:r w:rsidRPr="00A809B5">
        <w:rPr>
          <w:rStyle w:val="he1"/>
          <w:rFonts w:asciiTheme="majorBidi" w:hAnsiTheme="majorBidi" w:cstheme="majorBidi"/>
          <w:b/>
          <w:bCs/>
          <w:i/>
          <w:iCs/>
          <w:color w:val="333333"/>
          <w:sz w:val="24"/>
          <w:szCs w:val="24"/>
          <w:u w:val="single"/>
          <w:rtl/>
          <w:lang w:bidi="he-IL"/>
        </w:rPr>
        <w:t>דהעולם נזהרים שלא לפחות מב' נרות א' נגד זכור וא' נגד שמור</w:t>
      </w:r>
      <w:r w:rsidRPr="00A809B5">
        <w:rPr>
          <w:rStyle w:val="he1"/>
          <w:rFonts w:asciiTheme="majorBidi" w:hAnsiTheme="majorBidi" w:cstheme="majorBidi"/>
          <w:i/>
          <w:iCs/>
          <w:color w:val="333333"/>
          <w:sz w:val="24"/>
          <w:szCs w:val="24"/>
          <w:rtl/>
          <w:lang w:bidi="he-IL"/>
        </w:rPr>
        <w:t xml:space="preserve"> </w:t>
      </w:r>
      <w:r w:rsidRPr="00A809B5">
        <w:rPr>
          <w:rStyle w:val="he1"/>
          <w:rFonts w:asciiTheme="majorBidi" w:hAnsiTheme="majorBidi" w:cstheme="majorBidi"/>
          <w:color w:val="333333"/>
          <w:sz w:val="24"/>
          <w:szCs w:val="24"/>
          <w:rtl/>
          <w:lang w:bidi="he-IL"/>
        </w:rPr>
        <w:t>כדלקמן רסי' רס"ג י"ל דהוי כמו נר יא"צ במג"א סק"ו וכן יש לדקדק קצת דבמ"ש המג"א שם סי' רס"א סי"א על דברי מהר"ש ומיהו בה"ש ל"ג אשבות לא כ' עלה דאם יש נר א' סגי</w:t>
      </w:r>
    </w:p>
    <w:p w:rsidR="00663332" w:rsidRDefault="00663332" w:rsidP="002E14DC">
      <w:pPr>
        <w:rPr>
          <w:rFonts w:asciiTheme="majorBidi" w:hAnsiTheme="majorBidi" w:cstheme="majorBidi"/>
          <w:color w:val="333333"/>
          <w:sz w:val="24"/>
          <w:szCs w:val="24"/>
          <w:lang w:bidi="he-IL"/>
        </w:rPr>
      </w:pPr>
    </w:p>
    <w:p w:rsidR="00D9396E" w:rsidRDefault="00D9396E" w:rsidP="00D47556">
      <w:pPr>
        <w:ind w:left="-154"/>
        <w:jc w:val="right"/>
      </w:pPr>
      <w:bookmarkStart w:id="0" w:name="_GoBack"/>
      <w:bookmarkEnd w:id="0"/>
    </w:p>
    <w:sectPr w:rsidR="00D93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0360D"/>
    <w:multiLevelType w:val="hybridMultilevel"/>
    <w:tmpl w:val="9B00D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54"/>
    <w:rsid w:val="001D3E07"/>
    <w:rsid w:val="002E14DC"/>
    <w:rsid w:val="005333CD"/>
    <w:rsid w:val="00663332"/>
    <w:rsid w:val="00771CEE"/>
    <w:rsid w:val="00A37955"/>
    <w:rsid w:val="00A809B5"/>
    <w:rsid w:val="00D47556"/>
    <w:rsid w:val="00D5688E"/>
    <w:rsid w:val="00D9396E"/>
    <w:rsid w:val="00E25221"/>
    <w:rsid w:val="00E67054"/>
    <w:rsid w:val="00FD08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4799"/>
  <w15:chartTrackingRefBased/>
  <w15:docId w15:val="{57D4794A-9E61-4EDB-80FA-66919694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47">
    <w:name w:val="he47"/>
    <w:basedOn w:val="DefaultParagraphFont"/>
    <w:rsid w:val="00E67054"/>
    <w:rPr>
      <w:sz w:val="29"/>
      <w:szCs w:val="29"/>
    </w:rPr>
  </w:style>
  <w:style w:type="character" w:styleId="Hyperlink">
    <w:name w:val="Hyperlink"/>
    <w:basedOn w:val="DefaultParagraphFont"/>
    <w:uiPriority w:val="99"/>
    <w:semiHidden/>
    <w:unhideWhenUsed/>
    <w:rsid w:val="00E67054"/>
    <w:rPr>
      <w:strike w:val="0"/>
      <w:dstrike w:val="0"/>
      <w:color w:val="0088CC"/>
      <w:u w:val="none"/>
      <w:effect w:val="none"/>
    </w:rPr>
  </w:style>
  <w:style w:type="character" w:customStyle="1" w:styleId="he1">
    <w:name w:val="he1"/>
    <w:basedOn w:val="DefaultParagraphFont"/>
    <w:rsid w:val="00E67054"/>
    <w:rPr>
      <w:sz w:val="29"/>
      <w:szCs w:val="29"/>
    </w:rPr>
  </w:style>
  <w:style w:type="paragraph" w:styleId="ListParagraph">
    <w:name w:val="List Paragraph"/>
    <w:basedOn w:val="Normal"/>
    <w:uiPriority w:val="34"/>
    <w:qFormat/>
    <w:rsid w:val="00E67054"/>
    <w:pPr>
      <w:ind w:left="720"/>
      <w:contextualSpacing/>
    </w:pPr>
  </w:style>
  <w:style w:type="character" w:styleId="Emphasis">
    <w:name w:val="Emphasis"/>
    <w:basedOn w:val="DefaultParagraphFont"/>
    <w:uiPriority w:val="20"/>
    <w:qFormat/>
    <w:rsid w:val="00E67054"/>
    <w:rPr>
      <w:i/>
      <w:iCs/>
    </w:rPr>
  </w:style>
  <w:style w:type="paragraph" w:customStyle="1" w:styleId="tanya-heb">
    <w:name w:val="tanya-heb"/>
    <w:basedOn w:val="Normal"/>
    <w:rsid w:val="00E6705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anya-note">
    <w:name w:val="tanya-note"/>
    <w:basedOn w:val="Normal"/>
    <w:rsid w:val="00E6705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anya-note1">
    <w:name w:val="tanya-note1"/>
    <w:basedOn w:val="DefaultParagraphFont"/>
    <w:rsid w:val="00E67054"/>
    <w:rPr>
      <w:rFonts w:ascii="Times New Roman" w:hAnsi="Times New Roman" w:cs="Times New Roman" w:hint="default"/>
      <w:i/>
      <w:iCs/>
    </w:rPr>
  </w:style>
  <w:style w:type="paragraph" w:customStyle="1" w:styleId="tanya-trans1">
    <w:name w:val="tanya-trans1"/>
    <w:basedOn w:val="Normal"/>
    <w:rsid w:val="00E6705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glossaryitem">
    <w:name w:val="glossary_item"/>
    <w:basedOn w:val="DefaultParagraphFont"/>
    <w:rsid w:val="00E67054"/>
  </w:style>
  <w:style w:type="paragraph" w:styleId="BalloonText">
    <w:name w:val="Balloon Text"/>
    <w:basedOn w:val="Normal"/>
    <w:link w:val="BalloonTextChar"/>
    <w:uiPriority w:val="99"/>
    <w:semiHidden/>
    <w:unhideWhenUsed/>
    <w:rsid w:val="00663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026711">
      <w:bodyDiv w:val="1"/>
      <w:marLeft w:val="0"/>
      <w:marRight w:val="0"/>
      <w:marTop w:val="0"/>
      <w:marBottom w:val="0"/>
      <w:divBdr>
        <w:top w:val="none" w:sz="0" w:space="0" w:color="auto"/>
        <w:left w:val="none" w:sz="0" w:space="0" w:color="auto"/>
        <w:bottom w:val="none" w:sz="0" w:space="0" w:color="auto"/>
        <w:right w:val="none" w:sz="0" w:space="0" w:color="auto"/>
      </w:divBdr>
      <w:divsChild>
        <w:div w:id="1538852398">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eytan goldstein</dc:creator>
  <cp:keywords/>
  <dc:description/>
  <cp:lastModifiedBy>eytan goldstein</cp:lastModifiedBy>
  <cp:revision>2</cp:revision>
  <cp:lastPrinted>2017-08-16T08:44:00Z</cp:lastPrinted>
  <dcterms:created xsi:type="dcterms:W3CDTF">2017-08-17T16:41:00Z</dcterms:created>
  <dcterms:modified xsi:type="dcterms:W3CDTF">2017-08-17T16:41:00Z</dcterms:modified>
</cp:coreProperties>
</file>