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093F2" w14:textId="77777777" w:rsidR="000005CB" w:rsidRPr="00AF6D7E" w:rsidRDefault="00BA2963" w:rsidP="00114827">
      <w:pPr>
        <w:pStyle w:val="Title"/>
        <w:rPr>
          <w:rtl/>
        </w:rPr>
      </w:pPr>
      <w:r>
        <w:rPr>
          <w:rFonts w:hint="cs"/>
          <w:rtl/>
        </w:rPr>
        <w:t>עזר לצבי</w:t>
      </w:r>
      <w:r w:rsidR="00527574">
        <w:rPr>
          <w:rFonts w:hint="cs"/>
          <w:rtl/>
        </w:rPr>
        <w:t xml:space="preserve"> </w:t>
      </w:r>
    </w:p>
    <w:p w14:paraId="5868B11C" w14:textId="017C9056" w:rsidR="00EC7C87" w:rsidRDefault="00401D94" w:rsidP="00401D94">
      <w:pPr>
        <w:pStyle w:val="Subtitle"/>
        <w:rPr>
          <w:rtl/>
        </w:rPr>
      </w:pPr>
      <w:r>
        <w:rPr>
          <w:rFonts w:hint="cs"/>
          <w:rtl/>
        </w:rPr>
        <w:t>פלגינן נאמנות, מכות, קידוש החודש</w:t>
      </w:r>
    </w:p>
    <w:p w14:paraId="112A2F92" w14:textId="1465A5BA" w:rsidR="00C33E7D" w:rsidRDefault="00C33E7D" w:rsidP="00C33E7D">
      <w:pPr>
        <w:pStyle w:val="Heading3"/>
        <w:rPr>
          <w:rtl/>
        </w:rPr>
      </w:pPr>
      <w:r>
        <w:rPr>
          <w:rFonts w:hint="cs"/>
          <w:rtl/>
        </w:rPr>
        <w:t>אין אדם משים עצמו רשע</w:t>
      </w:r>
    </w:p>
    <w:p w14:paraId="435F654D" w14:textId="07D3E7AE" w:rsidR="00BA2963" w:rsidRDefault="00527574" w:rsidP="00BA2963">
      <w:pPr>
        <w:pStyle w:val="Heading2"/>
        <w:rPr>
          <w:rtl/>
        </w:rPr>
      </w:pPr>
      <w:r w:rsidRPr="00BA2963">
        <w:rPr>
          <w:rFonts w:hint="cs"/>
          <w:rtl/>
        </w:rPr>
        <w:t>תוספות</w:t>
      </w:r>
      <w:r w:rsidR="00002A2C">
        <w:rPr>
          <w:rFonts w:hint="cs"/>
          <w:rtl/>
        </w:rPr>
        <w:t xml:space="preserve"> ט: ד"ה אין אדם משים עצמו רשע</w:t>
      </w:r>
    </w:p>
    <w:p w14:paraId="295DA01B" w14:textId="74A4B420" w:rsidR="00002A2C" w:rsidRDefault="00151105" w:rsidP="00002A2C">
      <w:pPr>
        <w:pStyle w:val="Heading2"/>
        <w:rPr>
          <w:rtl/>
        </w:rPr>
      </w:pPr>
      <w:r>
        <w:rPr>
          <w:rFonts w:hint="cs"/>
          <w:rtl/>
        </w:rPr>
        <w:t>כתובות יח:</w:t>
      </w:r>
    </w:p>
    <w:p w14:paraId="704096C0" w14:textId="77777777" w:rsidR="0098038F" w:rsidRDefault="0098038F" w:rsidP="0098038F">
      <w:pPr>
        <w:pStyle w:val="Heading2"/>
        <w:rPr>
          <w:rtl/>
        </w:rPr>
      </w:pPr>
      <w:r>
        <w:rPr>
          <w:rtl/>
        </w:rPr>
        <w:t>דרוש וחידוש כתובות יח:</w:t>
      </w:r>
    </w:p>
    <w:p w14:paraId="78E437F6" w14:textId="77777777" w:rsidR="0098038F" w:rsidRPr="00F27EF0" w:rsidRDefault="0098038F" w:rsidP="0098038F">
      <w:r>
        <w:rPr>
          <w:rtl/>
        </w:rPr>
        <w:t xml:space="preserve"> ק"ק דבההיא דפלוני רבעני דאמרינן אין אדם משים עצמו רשע היינו דאינו נעשה פסול עפ"י עצמו ומהימנינן ליה דפלוני רבע אף שהוא אומר על עצמו שהוא רשע ואינו ראוי להעיד אין מאמינים לו שהוא פסול לעדות אלא דהיה ראוי לומר בדרך ממנ"פ דאם האמת שפלוני רבעו הוא רשע ואין כאן עדות לזה אמרינן פלגי' דבוריה ומהימן דפלוני רבע וה"נ הכא אם היו אומרים דהשטר אמת כדינו מדעת הלוה אלא דאנו פסולי עדות והשטר חספא בזה אמרינן דאין נפסל על פי עצמו והשטר כשר אבל בזה דאומרים דהמלוה אנסם לחתום והשטר פסול בעצמותו שלא נעשה מדעת הלוה וראוי להאמינם במגו א"כ מה בכך דאינו נפסל עפ"י עצמו מ"מ נהמני' להו שהמלוה אנסם והשטר פסול בעצמותו מזה מוכח דכללא דא"א מע"ר לאו בדוקא שאין דנין אותם לפסולי עדות אלא דהב"ד אין שומעים לדבריהם שעשו כך וכך מעשה רשע</w:t>
      </w:r>
    </w:p>
    <w:p w14:paraId="586C58AF" w14:textId="77777777" w:rsidR="0098038F" w:rsidRDefault="0098038F" w:rsidP="0098038F">
      <w:pPr>
        <w:pStyle w:val="Heading2"/>
        <w:rPr>
          <w:rtl/>
        </w:rPr>
      </w:pPr>
      <w:r>
        <w:rPr>
          <w:rFonts w:hint="cs"/>
          <w:rtl/>
        </w:rPr>
        <w:t>ארץ הצבי עמ' רלז</w:t>
      </w:r>
    </w:p>
    <w:p w14:paraId="3DBE048D" w14:textId="66BC2180" w:rsidR="00BA2963" w:rsidRDefault="0063022D" w:rsidP="0063022D">
      <w:pPr>
        <w:pStyle w:val="Heading3"/>
        <w:rPr>
          <w:rtl/>
        </w:rPr>
      </w:pPr>
      <w:r>
        <w:rPr>
          <w:rFonts w:hint="cs"/>
          <w:rtl/>
        </w:rPr>
        <w:t>דומיה דלאו דחסימה</w:t>
      </w:r>
    </w:p>
    <w:p w14:paraId="4201B2DC" w14:textId="77777777" w:rsidR="00C21CAA" w:rsidRDefault="00C21CAA" w:rsidP="00C21CAA">
      <w:pPr>
        <w:pStyle w:val="Heading2"/>
        <w:rPr>
          <w:rtl/>
        </w:rPr>
      </w:pPr>
      <w:r>
        <w:rPr>
          <w:rFonts w:hint="cs"/>
          <w:rtl/>
        </w:rPr>
        <w:t>רמב"ם הלכות סנהדרין יט:ד</w:t>
      </w:r>
    </w:p>
    <w:p w14:paraId="56378AAC" w14:textId="77777777" w:rsidR="00C21CAA" w:rsidRDefault="00C21CAA" w:rsidP="00C21CAA">
      <w:pPr>
        <w:rPr>
          <w:rtl/>
        </w:rPr>
      </w:pPr>
      <w:r w:rsidRPr="00E63BCF">
        <w:rPr>
          <w:rtl/>
        </w:rPr>
        <w:t>נמצאו כל הלוקים ר"ז וסימן להם ילקו זרים</w:t>
      </w:r>
    </w:p>
    <w:p w14:paraId="77F29A83" w14:textId="63546B42" w:rsidR="00282E43" w:rsidRDefault="00282E43" w:rsidP="00282E43">
      <w:pPr>
        <w:pStyle w:val="Heading3"/>
        <w:rPr>
          <w:rtl/>
        </w:rPr>
      </w:pPr>
      <w:r>
        <w:rPr>
          <w:rFonts w:hint="cs"/>
          <w:rtl/>
        </w:rPr>
        <w:t>לאו שאין בו מעשה</w:t>
      </w:r>
      <w:bookmarkStart w:id="0" w:name="_GoBack"/>
      <w:bookmarkEnd w:id="0"/>
    </w:p>
    <w:p w14:paraId="4EB8CD3B" w14:textId="1DB98418" w:rsidR="008E6837" w:rsidRDefault="008E6837" w:rsidP="0036496F">
      <w:pPr>
        <w:pStyle w:val="Heading3"/>
      </w:pPr>
      <w:r>
        <w:rPr>
          <w:rFonts w:hint="cs"/>
          <w:rtl/>
        </w:rPr>
        <w:t>לאו ש</w:t>
      </w:r>
      <w:r w:rsidR="0036496F">
        <w:rPr>
          <w:rFonts w:hint="cs"/>
          <w:rtl/>
        </w:rPr>
        <w:t>בכללות</w:t>
      </w:r>
    </w:p>
    <w:p w14:paraId="7601369E" w14:textId="77777777" w:rsidR="00A4093C" w:rsidRDefault="00A4093C" w:rsidP="00A4093C">
      <w:pPr>
        <w:pStyle w:val="Heading2"/>
        <w:rPr>
          <w:rtl/>
        </w:rPr>
      </w:pPr>
      <w:r>
        <w:rPr>
          <w:rFonts w:hint="cs"/>
          <w:rtl/>
        </w:rPr>
        <w:t>רמב"ם הלכות תשובה א:ב</w:t>
      </w:r>
    </w:p>
    <w:p w14:paraId="27994815" w14:textId="77777777" w:rsidR="00A4093C" w:rsidRPr="006734BF" w:rsidRDefault="00A4093C" w:rsidP="00A4093C">
      <w:r w:rsidRPr="006734BF">
        <w:rPr>
          <w:rtl/>
        </w:rPr>
        <w:t>שעיר המשתלח לפי שהוא כפרה על כל ישראל כהן גדול מתודה עליו על לשון כל ישראל שנאמר והתודה עליו את כל עונות בני ישראל, שעיר המשתלח מכפר על כל עבירות שבתורה הקלות והחמורות, בין שעבר בזדון בין שעבר בשגגה, בין שהודע לו בין שלא הודע לו הכל מתכפר בשעיר המשתלח, והוא שעשה תשובה, אבל אם לא עשה תשובה אין השעיר מכפר לו אלא על הקלות, ומה הן הקלות ומה הן החמורות, החמורות הן שחייבין עליהם מיתת בית דין או כרת, ושבועת שוא ושקר אע"פ שאין בהן כרת הרי הן מן החמורות, ושאר מצות לא תעשה ומצות עשה שאין בהן כרת הם הקלות.</w:t>
      </w:r>
    </w:p>
    <w:p w14:paraId="0D5E27B9" w14:textId="0237EC2D" w:rsidR="00983874" w:rsidRDefault="00DF1A6E" w:rsidP="00DF1A6E">
      <w:pPr>
        <w:pStyle w:val="Heading2"/>
      </w:pPr>
      <w:r>
        <w:rPr>
          <w:rFonts w:hint="cs"/>
          <w:rtl/>
        </w:rPr>
        <w:t>רמב"ם ספר המצוות שורש ט</w:t>
      </w:r>
    </w:p>
    <w:p w14:paraId="1E231B88" w14:textId="31856203" w:rsidR="004075A2" w:rsidRPr="004075A2" w:rsidRDefault="004075A2" w:rsidP="000A717F">
      <w:pPr>
        <w:pStyle w:val="Heading2"/>
        <w:rPr>
          <w:rtl/>
        </w:rPr>
      </w:pPr>
      <w:r>
        <w:rPr>
          <w:rFonts w:hint="cs"/>
          <w:rtl/>
        </w:rPr>
        <w:t>רמב"ם ספר המצוות לא תשעה ש, שיז, שיח, ושיט</w:t>
      </w:r>
    </w:p>
    <w:p w14:paraId="603D20AA" w14:textId="0F92A4DD" w:rsidR="0092667D" w:rsidRDefault="0092667D" w:rsidP="0092667D">
      <w:pPr>
        <w:pStyle w:val="Heading2"/>
      </w:pPr>
      <w:r>
        <w:rPr>
          <w:rFonts w:hint="cs"/>
          <w:rtl/>
        </w:rPr>
        <w:t>השגות הרמב"ן לא תעשה שיח</w:t>
      </w:r>
      <w:r w:rsidR="002B3005">
        <w:rPr>
          <w:rFonts w:hint="cs"/>
          <w:rtl/>
        </w:rPr>
        <w:t xml:space="preserve"> ושיט</w:t>
      </w:r>
    </w:p>
    <w:p w14:paraId="0E825DA8" w14:textId="7391AB5B" w:rsidR="001B7461" w:rsidRDefault="001B7461" w:rsidP="00BF005C">
      <w:pPr>
        <w:pStyle w:val="Heading2"/>
      </w:pPr>
      <w:r>
        <w:rPr>
          <w:rFonts w:hint="cs"/>
          <w:rtl/>
        </w:rPr>
        <w:t xml:space="preserve">דרך מצוותיך לבעל משנה למלך </w:t>
      </w:r>
    </w:p>
    <w:p w14:paraId="6A89F893" w14:textId="393B6013" w:rsidR="00FE02CE" w:rsidRPr="00FE02CE" w:rsidRDefault="00FE02CE" w:rsidP="00FE02CE">
      <w:pPr>
        <w:pStyle w:val="Heading2"/>
        <w:rPr>
          <w:rFonts w:hint="cs"/>
          <w:rtl/>
        </w:rPr>
      </w:pPr>
      <w:r>
        <w:rPr>
          <w:rFonts w:hint="cs"/>
          <w:rtl/>
        </w:rPr>
        <w:t>מגילת אסתר ולב שמח (לא לתשעה שיח)</w:t>
      </w:r>
    </w:p>
    <w:p w14:paraId="05F62C97" w14:textId="0CB41152" w:rsidR="00B758B1" w:rsidRDefault="00B758B1" w:rsidP="0092667D">
      <w:pPr>
        <w:pStyle w:val="Heading2"/>
        <w:rPr>
          <w:rtl/>
        </w:rPr>
      </w:pPr>
      <w:r>
        <w:rPr>
          <w:rFonts w:hint="cs"/>
          <w:rtl/>
        </w:rPr>
        <w:t>ארץ הצבי עמ' רסח בהערה</w:t>
      </w:r>
    </w:p>
    <w:p w14:paraId="0E93D941" w14:textId="2AF74207" w:rsidR="00BF005C" w:rsidRPr="00BF005C" w:rsidRDefault="00BF005C" w:rsidP="00BF005C">
      <w:pPr>
        <w:pStyle w:val="Heading2"/>
      </w:pPr>
      <w:r>
        <w:rPr>
          <w:rFonts w:hint="cs"/>
          <w:rtl/>
        </w:rPr>
        <w:t>גינת אגוז עמ' כו</w:t>
      </w:r>
    </w:p>
    <w:p w14:paraId="39E8FEDC" w14:textId="667F844A" w:rsidR="00D61055" w:rsidRDefault="00CA7F64" w:rsidP="00CA7F64">
      <w:pPr>
        <w:pStyle w:val="Heading3"/>
        <w:rPr>
          <w:rtl/>
        </w:rPr>
      </w:pPr>
      <w:r>
        <w:rPr>
          <w:rFonts w:hint="cs"/>
          <w:rtl/>
        </w:rPr>
        <w:t>שלא להעניש בשבת</w:t>
      </w:r>
    </w:p>
    <w:p w14:paraId="585894BF" w14:textId="3F53A75B" w:rsidR="00D61055" w:rsidRDefault="00D61055" w:rsidP="00CA7F64">
      <w:pPr>
        <w:pStyle w:val="Heading2"/>
        <w:rPr>
          <w:rtl/>
        </w:rPr>
      </w:pPr>
      <w:r>
        <w:rPr>
          <w:rFonts w:hint="cs"/>
          <w:rtl/>
        </w:rPr>
        <w:lastRenderedPageBreak/>
        <w:t xml:space="preserve">גור אריה </w:t>
      </w:r>
      <w:r w:rsidR="00CA7F64">
        <w:rPr>
          <w:rFonts w:hint="cs"/>
          <w:rtl/>
        </w:rPr>
        <w:t>עה"פ בקרת תהא</w:t>
      </w:r>
    </w:p>
    <w:p w14:paraId="3378E0C5" w14:textId="367568BB" w:rsidR="00CA7F64" w:rsidRDefault="00AC3883" w:rsidP="00AC3883">
      <w:pPr>
        <w:pStyle w:val="Heading2"/>
        <w:rPr>
          <w:rtl/>
        </w:rPr>
      </w:pPr>
      <w:r>
        <w:rPr>
          <w:rFonts w:hint="cs"/>
          <w:rtl/>
        </w:rPr>
        <w:t>שלחן ערוך אורח חיים שלט:ד</w:t>
      </w:r>
      <w:r w:rsidR="00CA7F64">
        <w:rPr>
          <w:rFonts w:hint="cs"/>
          <w:rtl/>
        </w:rPr>
        <w:t xml:space="preserve"> בהג"ה</w:t>
      </w:r>
    </w:p>
    <w:p w14:paraId="249D16F4" w14:textId="6C069ADF" w:rsidR="00CA7F64" w:rsidRDefault="00CA7F64" w:rsidP="00CA7F64">
      <w:pPr>
        <w:pStyle w:val="Heading2"/>
        <w:rPr>
          <w:rtl/>
        </w:rPr>
      </w:pPr>
      <w:r>
        <w:rPr>
          <w:rFonts w:hint="cs"/>
          <w:rtl/>
        </w:rPr>
        <w:t>מג"א שם ס"ק ג'</w:t>
      </w:r>
    </w:p>
    <w:p w14:paraId="168B7E53" w14:textId="4E476DEA" w:rsidR="00535B0F" w:rsidRPr="00535B0F" w:rsidRDefault="00535B0F" w:rsidP="00535B0F">
      <w:pPr>
        <w:pStyle w:val="Heading2"/>
        <w:rPr>
          <w:rtl/>
        </w:rPr>
      </w:pPr>
      <w:r>
        <w:rPr>
          <w:rFonts w:hint="cs"/>
          <w:rtl/>
        </w:rPr>
        <w:t>הערות רבי עקיבא איגר שם</w:t>
      </w:r>
    </w:p>
    <w:p w14:paraId="6C54802B" w14:textId="7F3C91F4" w:rsidR="00044174" w:rsidRDefault="00044174" w:rsidP="00044174">
      <w:pPr>
        <w:pStyle w:val="Heading2"/>
        <w:rPr>
          <w:rtl/>
        </w:rPr>
      </w:pPr>
      <w:r>
        <w:rPr>
          <w:rFonts w:hint="cs"/>
          <w:rtl/>
        </w:rPr>
        <w:t>ארץ הצבי עמ' רסז</w:t>
      </w:r>
    </w:p>
    <w:p w14:paraId="2CA2DE72" w14:textId="5CB0A8EC" w:rsidR="00044174" w:rsidRDefault="00044174" w:rsidP="00044174">
      <w:pPr>
        <w:pStyle w:val="Heading2"/>
        <w:rPr>
          <w:rtl/>
        </w:rPr>
      </w:pPr>
      <w:r>
        <w:rPr>
          <w:rFonts w:hint="cs"/>
          <w:rtl/>
        </w:rPr>
        <w:t>דברי הרב עמ' קעב</w:t>
      </w:r>
    </w:p>
    <w:p w14:paraId="14F3503C" w14:textId="77777777" w:rsidR="00535B0F" w:rsidRPr="00535B0F" w:rsidRDefault="00535B0F" w:rsidP="00535B0F"/>
    <w:sectPr w:rsidR="00535B0F" w:rsidRPr="00535B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9AB14" w14:textId="77777777" w:rsidR="00CB0C8C" w:rsidRDefault="00CB0C8C" w:rsidP="00AE281B">
      <w:r>
        <w:separator/>
      </w:r>
    </w:p>
  </w:endnote>
  <w:endnote w:type="continuationSeparator" w:id="0">
    <w:p w14:paraId="47021791" w14:textId="77777777" w:rsidR="00CB0C8C" w:rsidRDefault="00CB0C8C"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3D03"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F42DF" w14:textId="77777777" w:rsidR="00CB0C8C" w:rsidRDefault="00CB0C8C" w:rsidP="00AE281B">
      <w:r>
        <w:separator/>
      </w:r>
    </w:p>
  </w:footnote>
  <w:footnote w:type="continuationSeparator" w:id="0">
    <w:p w14:paraId="2AAA7E28" w14:textId="77777777" w:rsidR="00CB0C8C" w:rsidRDefault="00CB0C8C"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AF463" w14:textId="32DC216B" w:rsidR="000005CB" w:rsidRDefault="00BA2963" w:rsidP="00CB0C8C">
    <w:pPr>
      <w:pStyle w:val="Header"/>
      <w:bidi w:val="0"/>
    </w:pPr>
    <w:r>
      <w:rPr>
        <w:rFonts w:hint="cs"/>
        <w:rtl/>
      </w:rPr>
      <w:t xml:space="preserve">שיעור </w:t>
    </w:r>
    <w:r w:rsidR="00CB0C8C">
      <w:rPr>
        <w:rFonts w:hint="cs"/>
        <w:rtl/>
      </w:rPr>
      <w:t>ל"ו</w:t>
    </w:r>
    <w:r>
      <w:rPr>
        <w:rFonts w:hint="cs"/>
        <w:rtl/>
      </w:rPr>
      <w:t xml:space="preserve"> -</w:t>
    </w:r>
    <w:r w:rsidR="00527574">
      <w:rPr>
        <w:rFonts w:hint="cs"/>
        <w:rtl/>
      </w:rPr>
      <w:t xml:space="preserve"> מס' </w:t>
    </w:r>
    <w:r w:rsidR="00114827">
      <w:rPr>
        <w:rFonts w:hint="cs"/>
        <w:rtl/>
      </w:rPr>
      <w:t>סנהדרין</w:t>
    </w:r>
    <w:r w:rsidR="00486EE0">
      <w:rPr>
        <w:rFonts w:hint="cs"/>
        <w:rtl/>
      </w:rPr>
      <w:t xml:space="preserve"> ט:-י.</w:t>
    </w:r>
    <w:r w:rsidR="000005CB">
      <w:rPr>
        <w:rtl/>
      </w:rPr>
      <w:tab/>
    </w:r>
    <w:r w:rsidR="00CB0C8C" w:rsidRPr="00CB0C8C">
      <w:rPr>
        <w:rtl/>
      </w:rPr>
      <w:t>ז' כסלו תשע"ו</w:t>
    </w:r>
    <w:r w:rsidR="00CB0C8C">
      <w:rPr>
        <w:rFonts w:hint="cs"/>
        <w:rtl/>
      </w:rPr>
      <w:t xml:space="preserve"> </w:t>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C"/>
    <w:rsid w:val="000005CB"/>
    <w:rsid w:val="00002A2C"/>
    <w:rsid w:val="00044174"/>
    <w:rsid w:val="000A717F"/>
    <w:rsid w:val="00114827"/>
    <w:rsid w:val="00125C0B"/>
    <w:rsid w:val="00151105"/>
    <w:rsid w:val="001B7461"/>
    <w:rsid w:val="00282E43"/>
    <w:rsid w:val="002B3005"/>
    <w:rsid w:val="002B5A91"/>
    <w:rsid w:val="002C0CEB"/>
    <w:rsid w:val="0034244E"/>
    <w:rsid w:val="0036496F"/>
    <w:rsid w:val="00401D94"/>
    <w:rsid w:val="004075A2"/>
    <w:rsid w:val="00486EE0"/>
    <w:rsid w:val="004D619D"/>
    <w:rsid w:val="0052208C"/>
    <w:rsid w:val="00527574"/>
    <w:rsid w:val="00535B0F"/>
    <w:rsid w:val="005F54E7"/>
    <w:rsid w:val="0063022D"/>
    <w:rsid w:val="00717B48"/>
    <w:rsid w:val="007A4624"/>
    <w:rsid w:val="008E6837"/>
    <w:rsid w:val="008F2FC0"/>
    <w:rsid w:val="0092667D"/>
    <w:rsid w:val="00956A5D"/>
    <w:rsid w:val="0098038F"/>
    <w:rsid w:val="00983874"/>
    <w:rsid w:val="00994F6A"/>
    <w:rsid w:val="00995396"/>
    <w:rsid w:val="009E247D"/>
    <w:rsid w:val="00A4093C"/>
    <w:rsid w:val="00AA0836"/>
    <w:rsid w:val="00AA15F1"/>
    <w:rsid w:val="00AC3883"/>
    <w:rsid w:val="00AD7DB9"/>
    <w:rsid w:val="00AE281B"/>
    <w:rsid w:val="00AF6D7E"/>
    <w:rsid w:val="00B27BAF"/>
    <w:rsid w:val="00B758B1"/>
    <w:rsid w:val="00B97B87"/>
    <w:rsid w:val="00BA2963"/>
    <w:rsid w:val="00BC2476"/>
    <w:rsid w:val="00BF005C"/>
    <w:rsid w:val="00C21CAA"/>
    <w:rsid w:val="00C227FC"/>
    <w:rsid w:val="00C33E7D"/>
    <w:rsid w:val="00C402D8"/>
    <w:rsid w:val="00CA7F64"/>
    <w:rsid w:val="00CB0C8C"/>
    <w:rsid w:val="00D40A69"/>
    <w:rsid w:val="00D61055"/>
    <w:rsid w:val="00DF1A6E"/>
    <w:rsid w:val="00E84738"/>
    <w:rsid w:val="00EC7C87"/>
    <w:rsid w:val="00FC2B04"/>
    <w:rsid w:val="00FD4DE2"/>
    <w:rsid w:val="00FE02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707EB"/>
  <w15:chartTrackingRefBased/>
  <w15:docId w15:val="{5EF64CC3-2E32-47EF-9129-FE56FE58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71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33</cp:revision>
  <dcterms:created xsi:type="dcterms:W3CDTF">2015-11-19T15:47:00Z</dcterms:created>
  <dcterms:modified xsi:type="dcterms:W3CDTF">2015-11-19T17:14:00Z</dcterms:modified>
</cp:coreProperties>
</file>