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1D54E" w14:textId="77777777" w:rsidR="000005CB" w:rsidRPr="00AF6D7E" w:rsidRDefault="00BA2963" w:rsidP="00114827">
      <w:pPr>
        <w:pStyle w:val="Title"/>
        <w:rPr>
          <w:rtl/>
        </w:rPr>
      </w:pPr>
      <w:r>
        <w:rPr>
          <w:rFonts w:hint="cs"/>
          <w:rtl/>
        </w:rPr>
        <w:t>עזר לצבי</w:t>
      </w:r>
      <w:r w:rsidR="00527574">
        <w:rPr>
          <w:rFonts w:hint="cs"/>
          <w:rtl/>
        </w:rPr>
        <w:t xml:space="preserve"> </w:t>
      </w:r>
    </w:p>
    <w:p w14:paraId="4C50C197" w14:textId="1F3767C7" w:rsidR="00E44325" w:rsidRDefault="00B034D1" w:rsidP="00E44325">
      <w:pPr>
        <w:pStyle w:val="Subtitle"/>
      </w:pPr>
      <w:r>
        <w:rPr>
          <w:rFonts w:hint="cs"/>
          <w:rtl/>
        </w:rPr>
        <w:t>חזרה ז</w:t>
      </w:r>
      <w:r w:rsidR="00E44325">
        <w:rPr>
          <w:rFonts w:hint="cs"/>
          <w:rtl/>
        </w:rPr>
        <w:t>'</w:t>
      </w:r>
    </w:p>
    <w:p w14:paraId="511F96CB" w14:textId="77777777" w:rsidR="00E44325" w:rsidRDefault="00E44325" w:rsidP="00E44325">
      <w:pPr>
        <w:jc w:val="center"/>
      </w:pPr>
      <w:r>
        <w:rPr>
          <w:rFonts w:hint="cs"/>
          <w:rtl/>
        </w:rPr>
        <w:t>כדי שלא לבלבל את הקורא ממבול המקורות וריבוי העניינים</w:t>
      </w:r>
    </w:p>
    <w:p w14:paraId="43E8DAE3" w14:textId="77777777" w:rsidR="00E44325" w:rsidRDefault="00E44325" w:rsidP="00E44325">
      <w:pPr>
        <w:jc w:val="center"/>
        <w:rPr>
          <w:rtl/>
        </w:rPr>
      </w:pPr>
      <w:r>
        <w:rPr>
          <w:rFonts w:hint="cs"/>
          <w:rtl/>
        </w:rPr>
        <w:t>לא הבאנו אלא ממה שהוסיף רבנו בשיעור הזה ושלא</w:t>
      </w:r>
    </w:p>
    <w:p w14:paraId="57221AF1" w14:textId="77777777" w:rsidR="00E44325" w:rsidRDefault="00E44325" w:rsidP="00E44325">
      <w:pPr>
        <w:jc w:val="center"/>
        <w:rPr>
          <w:rtl/>
        </w:rPr>
      </w:pPr>
      <w:r>
        <w:rPr>
          <w:rFonts w:hint="cs"/>
          <w:rtl/>
        </w:rPr>
        <w:t>הוזכר או הובא כבר בשיעורים הקודמים</w:t>
      </w:r>
    </w:p>
    <w:p w14:paraId="52707FA5" w14:textId="37CE16AC" w:rsidR="00BA2963" w:rsidRDefault="002E1E14" w:rsidP="002E1E14">
      <w:pPr>
        <w:pStyle w:val="Heading3"/>
        <w:rPr>
          <w:rtl/>
        </w:rPr>
      </w:pPr>
      <w:r>
        <w:rPr>
          <w:rFonts w:hint="cs"/>
          <w:rtl/>
        </w:rPr>
        <w:t>עדים לקיום הדבר</w:t>
      </w:r>
      <w:r w:rsidR="004740B8">
        <w:rPr>
          <w:rFonts w:hint="cs"/>
          <w:rtl/>
        </w:rPr>
        <w:t xml:space="preserve"> בגיטין, קידושין ויבום</w:t>
      </w:r>
    </w:p>
    <w:p w14:paraId="7BC5C533" w14:textId="3CD9316F" w:rsidR="002E1E14" w:rsidRDefault="002E1E14" w:rsidP="00F70C31">
      <w:pPr>
        <w:pStyle w:val="Heading2"/>
      </w:pPr>
      <w:r>
        <w:rPr>
          <w:rFonts w:hint="cs"/>
          <w:rtl/>
        </w:rPr>
        <w:t>שיעור</w:t>
      </w:r>
      <w:r w:rsidR="00F70C31">
        <w:rPr>
          <w:rFonts w:hint="cs"/>
          <w:rtl/>
        </w:rPr>
        <w:t>ים</w:t>
      </w:r>
      <w:r>
        <w:rPr>
          <w:rFonts w:hint="cs"/>
          <w:rtl/>
        </w:rPr>
        <w:t xml:space="preserve"> י</w:t>
      </w:r>
      <w:r w:rsidR="00F70C31">
        <w:rPr>
          <w:rFonts w:hint="cs"/>
          <w:rtl/>
        </w:rPr>
        <w:t>"</w:t>
      </w:r>
      <w:r>
        <w:rPr>
          <w:rFonts w:hint="cs"/>
          <w:rtl/>
        </w:rPr>
        <w:t>ג</w:t>
      </w:r>
      <w:r w:rsidR="00F70C31">
        <w:rPr>
          <w:rFonts w:hint="cs"/>
          <w:rtl/>
        </w:rPr>
        <w:t xml:space="preserve"> וי"ד</w:t>
      </w:r>
    </w:p>
    <w:p w14:paraId="21E2EF47" w14:textId="73075F79" w:rsidR="008A06D4" w:rsidRDefault="005E2D5B" w:rsidP="005E2D5B">
      <w:pPr>
        <w:pStyle w:val="Heading2"/>
        <w:rPr>
          <w:rtl/>
        </w:rPr>
      </w:pPr>
      <w:r>
        <w:rPr>
          <w:rFonts w:hint="cs"/>
          <w:rtl/>
        </w:rPr>
        <w:t>ר"ן נדרים פז.</w:t>
      </w:r>
    </w:p>
    <w:p w14:paraId="08E92399" w14:textId="04F02E13" w:rsidR="005E2D5B" w:rsidRDefault="005E2D5B" w:rsidP="00F70C31">
      <w:pPr>
        <w:rPr>
          <w:rtl/>
        </w:rPr>
      </w:pPr>
      <w:r w:rsidRPr="005E2D5B">
        <w:rPr>
          <w:rtl/>
        </w:rPr>
        <w:t xml:space="preserve">  והלכתא - תכ"ד כדבור דמי בר ממגדף ועובד עבודת כוכבים ומקדש ומגרש</w:t>
      </w:r>
      <w:r w:rsidR="00F70C31">
        <w:rPr>
          <w:rFonts w:hint="cs"/>
          <w:rtl/>
        </w:rPr>
        <w:t xml:space="preserve">... </w:t>
      </w:r>
      <w:r w:rsidRPr="005E2D5B">
        <w:rPr>
          <w:rtl/>
        </w:rPr>
        <w:t>ומקדש ומגרש שאם קדש או גירש וחזר בו תוך כדי דבור לא מצי הדר ביה ולא ידענא מ"ש הני ומנא להו לרבנן הכי ונראה בעיני דבשאר מילי דלא חמירי כולי האי כשאדם עושה אותם לא בגמר דעתו הוא עושה אלא דעתו שיכול לחזור בו תוך כדי דבור אבל הני כיון דחמירי כולי האי אין אדם עושה אותם אלא בהסכמה גמורה ומשום הכי חזרה אפי' תוך כדי דבור לא מהני וראיתי לרבינו משה בר נחמן ז"ל בפרק יש נוחלין שכתב בשם ר"ת ז"ל דתוך כדי דבור כדבור דמי תקנתא הוא דתקון רבנן משום תלמיד הלוקח מקח ופגע בו רבו שיוכל ליתן לו שלום והשוו מדותיהן בכל מילי בר מהני ולא ניחא לי וכי ב"ד מתנין לעקור דבר מן התורה לעולם בקום עשה בנדרים אלא ודאי כדאמרן.</w:t>
      </w:r>
    </w:p>
    <w:p w14:paraId="401544DF" w14:textId="50C39A03" w:rsidR="004740B8" w:rsidRDefault="004740B8" w:rsidP="004740B8">
      <w:pPr>
        <w:pStyle w:val="Heading3"/>
        <w:rPr>
          <w:rtl/>
        </w:rPr>
      </w:pPr>
      <w:r>
        <w:rPr>
          <w:rFonts w:hint="cs"/>
          <w:rtl/>
        </w:rPr>
        <w:t>ח</w:t>
      </w:r>
      <w:r>
        <w:rPr>
          <w:rFonts w:hint="cs"/>
          <w:rtl/>
        </w:rPr>
        <w:t>ליפין</w:t>
      </w:r>
      <w:r>
        <w:rPr>
          <w:rFonts w:hint="cs"/>
          <w:rtl/>
        </w:rPr>
        <w:t xml:space="preserve"> וסודר</w:t>
      </w:r>
    </w:p>
    <w:p w14:paraId="53C4163F" w14:textId="12AF2265" w:rsidR="00415F3B" w:rsidRDefault="00415F3B" w:rsidP="0031576A">
      <w:pPr>
        <w:pStyle w:val="Heading2"/>
        <w:rPr>
          <w:rtl/>
        </w:rPr>
      </w:pPr>
      <w:r>
        <w:rPr>
          <w:rFonts w:hint="cs"/>
          <w:rtl/>
        </w:rPr>
        <w:t>שם</w:t>
      </w:r>
      <w:r w:rsidR="0031576A">
        <w:rPr>
          <w:rFonts w:hint="cs"/>
          <w:rtl/>
        </w:rPr>
        <w:t xml:space="preserve"> ושיעור י"ד</w:t>
      </w:r>
    </w:p>
    <w:p w14:paraId="3493519F" w14:textId="6F4E042B" w:rsidR="0031576A" w:rsidRDefault="00374EFC" w:rsidP="00374EFC">
      <w:pPr>
        <w:pStyle w:val="Heading2"/>
        <w:rPr>
          <w:rtl/>
        </w:rPr>
      </w:pPr>
      <w:r>
        <w:rPr>
          <w:rFonts w:hint="cs"/>
          <w:rtl/>
        </w:rPr>
        <w:t>בבא בתרא י:ו</w:t>
      </w:r>
    </w:p>
    <w:p w14:paraId="5B8097D7" w14:textId="3B6B88C1" w:rsidR="00374EFC" w:rsidRDefault="00374EFC" w:rsidP="00374EFC">
      <w:pPr>
        <w:rPr>
          <w:rtl/>
        </w:rPr>
      </w:pPr>
      <w:r w:rsidRPr="00374EFC">
        <w:rPr>
          <w:rtl/>
        </w:rPr>
        <w:t>מי שנמחק שטר חובו מעידין עליו עדים ובא לפני בית דין ועושין לו קיום איש פלוני בן פלוני נמחק שטרו ביום פלוני ופלוני ופלוני עדיו</w:t>
      </w:r>
    </w:p>
    <w:p w14:paraId="1E9CD97B" w14:textId="77777777" w:rsidR="007515FE" w:rsidRDefault="007515FE" w:rsidP="0020369D">
      <w:pPr>
        <w:pStyle w:val="Heading2"/>
        <w:rPr>
          <w:rtl/>
        </w:rPr>
      </w:pPr>
      <w:r>
        <w:rPr>
          <w:rtl/>
        </w:rPr>
        <w:t>שו"ת בעלי התוספות סימן יא</w:t>
      </w:r>
    </w:p>
    <w:p w14:paraId="6ED6A457" w14:textId="332FC9C3" w:rsidR="00374EFC" w:rsidRDefault="007515FE" w:rsidP="00374EFC">
      <w:r w:rsidRPr="007515FE">
        <w:rPr>
          <w:rtl/>
        </w:rPr>
        <w:t>מנהג זה גהנם למפרע.</w:t>
      </w:r>
    </w:p>
    <w:p w14:paraId="3C1CAD55" w14:textId="575ADEAE" w:rsidR="00833A44" w:rsidRPr="00833A44" w:rsidRDefault="00833A44" w:rsidP="00833A44">
      <w:pPr>
        <w:pStyle w:val="Heading2"/>
      </w:pPr>
      <w:r w:rsidRPr="00833A44">
        <w:rPr>
          <w:rtl/>
        </w:rPr>
        <w:t>שו"ת בנין ציון סימן קמז</w:t>
      </w:r>
      <w:r w:rsidRPr="00833A44">
        <w:t xml:space="preserve"> </w:t>
      </w:r>
    </w:p>
    <w:p w14:paraId="33325B0A" w14:textId="783E1D2D" w:rsidR="00833A44" w:rsidRPr="00833A44" w:rsidRDefault="00833A44" w:rsidP="00833A44">
      <w:pPr>
        <w:pStyle w:val="Heading2"/>
      </w:pPr>
      <w:r w:rsidRPr="00833A44">
        <w:rPr>
          <w:rtl/>
        </w:rPr>
        <w:t xml:space="preserve">שו"ת בנין ציון החדשות סימן כ </w:t>
      </w:r>
    </w:p>
    <w:p w14:paraId="39811BFA" w14:textId="1A916216" w:rsidR="004740B8" w:rsidRDefault="0086092F" w:rsidP="0086092F">
      <w:pPr>
        <w:pStyle w:val="Heading3"/>
        <w:rPr>
          <w:rtl/>
        </w:rPr>
      </w:pPr>
      <w:r>
        <w:rPr>
          <w:rFonts w:hint="cs"/>
          <w:rtl/>
        </w:rPr>
        <w:t>עבד עברי גופו קנוי</w:t>
      </w:r>
    </w:p>
    <w:p w14:paraId="72CF6CE4" w14:textId="276ECFF7" w:rsidR="0086092F" w:rsidRDefault="00555BF0" w:rsidP="00555BF0">
      <w:pPr>
        <w:pStyle w:val="Heading2"/>
        <w:rPr>
          <w:rtl/>
        </w:rPr>
      </w:pPr>
      <w:r>
        <w:rPr>
          <w:rFonts w:hint="cs"/>
          <w:rtl/>
        </w:rPr>
        <w:t>שיעור ט"ו</w:t>
      </w:r>
    </w:p>
    <w:p w14:paraId="5B7BBF01" w14:textId="64B4CCDB" w:rsidR="000204D9" w:rsidRDefault="000204D9" w:rsidP="000204D9">
      <w:pPr>
        <w:pStyle w:val="Heading2"/>
        <w:rPr>
          <w:rtl/>
        </w:rPr>
      </w:pPr>
      <w:r>
        <w:rPr>
          <w:rFonts w:hint="cs"/>
          <w:rtl/>
        </w:rPr>
        <w:t>מנחת חינוך מצוה שכח</w:t>
      </w:r>
    </w:p>
    <w:p w14:paraId="16876EDD" w14:textId="264B88FC" w:rsidR="000204D9" w:rsidRPr="000204D9" w:rsidRDefault="000204D9" w:rsidP="000204D9">
      <w:pPr>
        <w:rPr>
          <w:rtl/>
        </w:rPr>
      </w:pPr>
      <w:r w:rsidRPr="000204D9">
        <w:rPr>
          <w:rtl/>
        </w:rPr>
        <w:t>ופ"ש הם לעולם בקדושתם אף לאחר</w:t>
      </w:r>
      <w:bookmarkStart w:id="0" w:name="_GoBack"/>
      <w:bookmarkEnd w:id="0"/>
      <w:r w:rsidRPr="000204D9">
        <w:rPr>
          <w:rtl/>
        </w:rPr>
        <w:t xml:space="preserve"> שביעית כמ"ש לעיל ופ"ש אף שכ"א מחויב להפקיר שדהו וכ"א לוקט מן ההפקר מ"מ מה שלוקט זוכה מן ההפקר והם שלו לגמרי והמקדש בפ"ש מקודשת אף דלכתחלה לא דה"ל כסחורה אבל בדיעבד מקודשת כי הממון שלו ע' בקדושין ובר"מ פ"ה מה' אישות דהמקדש בפ"ש מקודשת.</w:t>
      </w:r>
    </w:p>
    <w:p w14:paraId="46CDB9BB" w14:textId="281C6010" w:rsidR="002E1E14" w:rsidRDefault="002E1E14" w:rsidP="004740B8">
      <w:pPr>
        <w:bidi w:val="0"/>
        <w:rPr>
          <w:rtl/>
        </w:rPr>
      </w:pPr>
    </w:p>
    <w:p w14:paraId="66C17E6F" w14:textId="77777777" w:rsidR="004740B8" w:rsidRPr="004740B8" w:rsidRDefault="004740B8" w:rsidP="004740B8">
      <w:pPr>
        <w:bidi w:val="0"/>
        <w:rPr>
          <w:rFonts w:hint="cs"/>
          <w:sz w:val="28"/>
          <w:szCs w:val="28"/>
          <w:u w:val="single"/>
        </w:rPr>
      </w:pPr>
    </w:p>
    <w:sectPr w:rsidR="004740B8" w:rsidRPr="004740B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78942" w14:textId="77777777" w:rsidR="00E44325" w:rsidRDefault="00E44325" w:rsidP="00AE281B">
      <w:r>
        <w:separator/>
      </w:r>
    </w:p>
  </w:endnote>
  <w:endnote w:type="continuationSeparator" w:id="0">
    <w:p w14:paraId="7D072AC9" w14:textId="77777777" w:rsidR="00E44325" w:rsidRDefault="00E44325" w:rsidP="00AE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14DED" w14:textId="77777777" w:rsidR="000005CB" w:rsidRDefault="000005CB">
    <w:pPr>
      <w:pStyle w:val="Footer"/>
    </w:pPr>
    <w:r>
      <w:rPr>
        <w:rFonts w:hint="cs"/>
        <w:rtl/>
      </w:rPr>
      <w:t>הוכן על ידי התלמידים</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5631B" w14:textId="77777777" w:rsidR="00E44325" w:rsidRDefault="00E44325" w:rsidP="00AE281B">
      <w:r>
        <w:separator/>
      </w:r>
    </w:p>
  </w:footnote>
  <w:footnote w:type="continuationSeparator" w:id="0">
    <w:p w14:paraId="0BF3EBCD" w14:textId="77777777" w:rsidR="00E44325" w:rsidRDefault="00E44325" w:rsidP="00AE28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B1D14" w14:textId="5C006356" w:rsidR="000005CB" w:rsidRDefault="00B034D1" w:rsidP="00B034D1">
    <w:pPr>
      <w:pStyle w:val="Header"/>
      <w:bidi w:val="0"/>
    </w:pPr>
    <w:r>
      <w:rPr>
        <w:rFonts w:hint="cs"/>
        <w:rtl/>
      </w:rPr>
      <w:t>שיעור כ"ז</w:t>
    </w:r>
    <w:r w:rsidR="00BA2963">
      <w:rPr>
        <w:rFonts w:hint="cs"/>
        <w:rtl/>
      </w:rPr>
      <w:t xml:space="preserve"> -</w:t>
    </w:r>
    <w:r w:rsidR="00527574">
      <w:rPr>
        <w:rFonts w:hint="cs"/>
        <w:rtl/>
      </w:rPr>
      <w:t xml:space="preserve"> מס' </w:t>
    </w:r>
    <w:r w:rsidR="00114827">
      <w:rPr>
        <w:rFonts w:hint="cs"/>
        <w:rtl/>
      </w:rPr>
      <w:t>סנהדרין</w:t>
    </w:r>
    <w:r w:rsidR="000005CB">
      <w:rPr>
        <w:rtl/>
      </w:rPr>
      <w:tab/>
    </w:r>
    <w:r w:rsidR="00527574">
      <w:rPr>
        <w:rtl/>
      </w:rPr>
      <w:fldChar w:fldCharType="begin"/>
    </w:r>
    <w:r w:rsidR="00527574">
      <w:rPr>
        <w:rtl/>
      </w:rPr>
      <w:instrText xml:space="preserve"> </w:instrText>
    </w:r>
    <w:r w:rsidR="00527574">
      <w:rPr>
        <w:rFonts w:hint="cs"/>
      </w:rPr>
      <w:instrText>DATE</w:instrText>
    </w:r>
    <w:r w:rsidR="00527574">
      <w:rPr>
        <w:rFonts w:hint="cs"/>
        <w:rtl/>
      </w:rPr>
      <w:instrText xml:space="preserve"> \@ "</w:instrText>
    </w:r>
    <w:r w:rsidR="00527574">
      <w:rPr>
        <w:rFonts w:hint="cs"/>
      </w:rPr>
      <w:instrText>dd MMMM yyyy" \h</w:instrText>
    </w:r>
    <w:r w:rsidR="00527574">
      <w:rPr>
        <w:rtl/>
      </w:rPr>
      <w:instrText xml:space="preserve"> </w:instrText>
    </w:r>
    <w:r w:rsidR="00527574">
      <w:rPr>
        <w:rtl/>
      </w:rPr>
      <w:fldChar w:fldCharType="separate"/>
    </w:r>
    <w:r w:rsidR="00E44325">
      <w:rPr>
        <w:noProof/>
        <w:rtl/>
      </w:rPr>
      <w:t>‏</w:t>
    </w:r>
    <w:r w:rsidR="00527574">
      <w:rPr>
        <w:rtl/>
      </w:rPr>
      <w:fldChar w:fldCharType="end"/>
    </w:r>
    <w:r w:rsidRPr="00B034D1">
      <w:rPr>
        <w:rtl/>
      </w:rPr>
      <w:t xml:space="preserve"> י"ט חשון תשע"ו</w:t>
    </w:r>
    <w:r>
      <w:rPr>
        <w:rFonts w:hint="cs"/>
        <w:rtl/>
      </w:rPr>
      <w:t xml:space="preserve"> </w:t>
    </w:r>
    <w:r w:rsidR="000005CB">
      <w:rPr>
        <w:rFonts w:hint="cs"/>
        <w:rtl/>
      </w:rPr>
      <w:t xml:space="preserve"> </w:t>
    </w:r>
    <w:r w:rsidR="000005CB">
      <w:rPr>
        <w:rtl/>
      </w:rPr>
      <w:tab/>
    </w:r>
    <w:r w:rsidR="000005CB">
      <w:rPr>
        <w:rFonts w:hint="cs"/>
        <w:rtl/>
      </w:rPr>
      <w:t>הרב צבי שכטר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454742"/>
    <w:multiLevelType w:val="multilevel"/>
    <w:tmpl w:val="DF7AE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1F71DED"/>
    <w:multiLevelType w:val="multilevel"/>
    <w:tmpl w:val="8FCC0A4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325"/>
    <w:rsid w:val="000005CB"/>
    <w:rsid w:val="000204D9"/>
    <w:rsid w:val="00114827"/>
    <w:rsid w:val="00125C0B"/>
    <w:rsid w:val="001A6F2E"/>
    <w:rsid w:val="001E2C45"/>
    <w:rsid w:val="0020369D"/>
    <w:rsid w:val="002B5A91"/>
    <w:rsid w:val="002C0CEB"/>
    <w:rsid w:val="002E1522"/>
    <w:rsid w:val="002E1E14"/>
    <w:rsid w:val="0031576A"/>
    <w:rsid w:val="00374EFC"/>
    <w:rsid w:val="00415F3B"/>
    <w:rsid w:val="004740B8"/>
    <w:rsid w:val="00527574"/>
    <w:rsid w:val="00555BF0"/>
    <w:rsid w:val="005E2D5B"/>
    <w:rsid w:val="005F54E7"/>
    <w:rsid w:val="007515FE"/>
    <w:rsid w:val="007A4624"/>
    <w:rsid w:val="00833A44"/>
    <w:rsid w:val="0086092F"/>
    <w:rsid w:val="008A06D4"/>
    <w:rsid w:val="008F2FC0"/>
    <w:rsid w:val="00956A5D"/>
    <w:rsid w:val="00994F6A"/>
    <w:rsid w:val="00995396"/>
    <w:rsid w:val="009E247D"/>
    <w:rsid w:val="00AA15F1"/>
    <w:rsid w:val="00AD7DB9"/>
    <w:rsid w:val="00AE281B"/>
    <w:rsid w:val="00AF6D7E"/>
    <w:rsid w:val="00B034D1"/>
    <w:rsid w:val="00B27BAF"/>
    <w:rsid w:val="00B97B87"/>
    <w:rsid w:val="00BA2963"/>
    <w:rsid w:val="00BC2476"/>
    <w:rsid w:val="00C227FC"/>
    <w:rsid w:val="00C402D8"/>
    <w:rsid w:val="00D2290A"/>
    <w:rsid w:val="00D40A69"/>
    <w:rsid w:val="00E44325"/>
    <w:rsid w:val="00EC7C87"/>
    <w:rsid w:val="00F479B3"/>
    <w:rsid w:val="00F70C31"/>
    <w:rsid w:val="00FC2B04"/>
    <w:rsid w:val="00FD4D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0DDAA"/>
  <w15:chartTrackingRefBased/>
  <w15:docId w15:val="{B1C6ECA4-D7E3-49A5-85C0-7F47B3089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325"/>
    <w:pPr>
      <w:bidi/>
      <w:spacing w:line="256" w:lineRule="auto"/>
    </w:pPr>
    <w:rPr>
      <w:rFonts w:ascii="Narkisim" w:hAnsi="Narkisim" w:cs="Narkisim"/>
    </w:rPr>
  </w:style>
  <w:style w:type="paragraph" w:styleId="Heading1">
    <w:name w:val="heading 1"/>
    <w:basedOn w:val="Normal"/>
    <w:next w:val="Normal"/>
    <w:link w:val="Heading1Char"/>
    <w:uiPriority w:val="9"/>
    <w:qFormat/>
    <w:rsid w:val="00AE281B"/>
    <w:pPr>
      <w:outlineLvl w:val="0"/>
    </w:pPr>
    <w:rPr>
      <w:color w:val="000080"/>
      <w:sz w:val="28"/>
      <w:szCs w:val="28"/>
      <w:shd w:val="clear" w:color="auto" w:fill="FFFFFF"/>
    </w:rPr>
  </w:style>
  <w:style w:type="paragraph" w:styleId="Heading2">
    <w:name w:val="heading 2"/>
    <w:basedOn w:val="Heading1"/>
    <w:next w:val="Normal"/>
    <w:link w:val="Heading2Char"/>
    <w:uiPriority w:val="9"/>
    <w:unhideWhenUsed/>
    <w:qFormat/>
    <w:rsid w:val="00BA2963"/>
    <w:pPr>
      <w:outlineLvl w:val="1"/>
    </w:pPr>
    <w:rPr>
      <w:sz w:val="24"/>
      <w:szCs w:val="24"/>
    </w:rPr>
  </w:style>
  <w:style w:type="paragraph" w:styleId="Heading3">
    <w:name w:val="heading 3"/>
    <w:basedOn w:val="Normal"/>
    <w:next w:val="Normal"/>
    <w:link w:val="Heading3Char"/>
    <w:uiPriority w:val="9"/>
    <w:unhideWhenUsed/>
    <w:qFormat/>
    <w:rsid w:val="00BA2963"/>
    <w:pPr>
      <w:outlineLvl w:val="2"/>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C87"/>
  </w:style>
  <w:style w:type="paragraph" w:styleId="Footer">
    <w:name w:val="footer"/>
    <w:basedOn w:val="Normal"/>
    <w:link w:val="FooterChar"/>
    <w:uiPriority w:val="99"/>
    <w:unhideWhenUsed/>
    <w:rsid w:val="00EC7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C87"/>
  </w:style>
  <w:style w:type="character" w:customStyle="1" w:styleId="Heading1Char">
    <w:name w:val="Heading 1 Char"/>
    <w:basedOn w:val="DefaultParagraphFont"/>
    <w:link w:val="Heading1"/>
    <w:uiPriority w:val="9"/>
    <w:rsid w:val="00AE281B"/>
    <w:rPr>
      <w:rFonts w:ascii="Narkisim" w:hAnsi="Narkisim" w:cs="Narkisim"/>
      <w:color w:val="000080"/>
      <w:sz w:val="28"/>
      <w:szCs w:val="28"/>
    </w:rPr>
  </w:style>
  <w:style w:type="paragraph" w:styleId="Title">
    <w:name w:val="Title"/>
    <w:basedOn w:val="Heading1"/>
    <w:next w:val="Normal"/>
    <w:link w:val="TitleChar"/>
    <w:uiPriority w:val="10"/>
    <w:qFormat/>
    <w:rsid w:val="008F2FC0"/>
    <w:pPr>
      <w:jc w:val="center"/>
    </w:pPr>
    <w:rPr>
      <w:b/>
      <w:bCs/>
      <w:color w:val="auto"/>
      <w:sz w:val="48"/>
      <w:szCs w:val="48"/>
    </w:rPr>
  </w:style>
  <w:style w:type="character" w:customStyle="1" w:styleId="TitleChar">
    <w:name w:val="Title Char"/>
    <w:basedOn w:val="DefaultParagraphFont"/>
    <w:link w:val="Title"/>
    <w:uiPriority w:val="10"/>
    <w:rsid w:val="008F2FC0"/>
    <w:rPr>
      <w:rFonts w:ascii="Narkisim" w:hAnsi="Narkisim" w:cs="Narkisim"/>
      <w:b/>
      <w:bCs/>
      <w:sz w:val="48"/>
      <w:szCs w:val="48"/>
    </w:rPr>
  </w:style>
  <w:style w:type="paragraph" w:styleId="NormalWeb">
    <w:name w:val="Normal (Web)"/>
    <w:basedOn w:val="Normal"/>
    <w:uiPriority w:val="99"/>
    <w:semiHidden/>
    <w:unhideWhenUsed/>
    <w:rsid w:val="00B97B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A2963"/>
    <w:rPr>
      <w:rFonts w:ascii="Narkisim" w:hAnsi="Narkisim" w:cs="Narkisim"/>
      <w:color w:val="000080"/>
      <w:sz w:val="24"/>
      <w:szCs w:val="24"/>
    </w:rPr>
  </w:style>
  <w:style w:type="paragraph" w:styleId="Subtitle">
    <w:name w:val="Subtitle"/>
    <w:basedOn w:val="Title"/>
    <w:next w:val="Normal"/>
    <w:link w:val="SubtitleChar"/>
    <w:uiPriority w:val="11"/>
    <w:qFormat/>
    <w:rsid w:val="008F2FC0"/>
    <w:rPr>
      <w:b w:val="0"/>
      <w:bCs w:val="0"/>
      <w:sz w:val="32"/>
      <w:szCs w:val="32"/>
    </w:rPr>
  </w:style>
  <w:style w:type="character" w:customStyle="1" w:styleId="SubtitleChar">
    <w:name w:val="Subtitle Char"/>
    <w:basedOn w:val="DefaultParagraphFont"/>
    <w:link w:val="Subtitle"/>
    <w:uiPriority w:val="11"/>
    <w:rsid w:val="008F2FC0"/>
    <w:rPr>
      <w:rFonts w:ascii="Narkisim" w:hAnsi="Narkisim" w:cs="Narkisim"/>
      <w:sz w:val="32"/>
      <w:szCs w:val="32"/>
    </w:rPr>
  </w:style>
  <w:style w:type="character" w:customStyle="1" w:styleId="Heading3Char">
    <w:name w:val="Heading 3 Char"/>
    <w:basedOn w:val="DefaultParagraphFont"/>
    <w:link w:val="Heading3"/>
    <w:uiPriority w:val="9"/>
    <w:rsid w:val="00BA2963"/>
    <w:rPr>
      <w:rFonts w:ascii="Narkisim" w:hAnsi="Narkisim" w:cs="Narkisim"/>
      <w:b/>
      <w:bCs/>
      <w:sz w:val="28"/>
      <w:szCs w:val="28"/>
      <w:u w:val="single"/>
    </w:rPr>
  </w:style>
  <w:style w:type="paragraph" w:styleId="ListParagraph">
    <w:name w:val="List Paragraph"/>
    <w:basedOn w:val="Normal"/>
    <w:uiPriority w:val="34"/>
    <w:qFormat/>
    <w:rsid w:val="00B27B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66797">
      <w:bodyDiv w:val="1"/>
      <w:marLeft w:val="0"/>
      <w:marRight w:val="0"/>
      <w:marTop w:val="0"/>
      <w:marBottom w:val="0"/>
      <w:divBdr>
        <w:top w:val="none" w:sz="0" w:space="0" w:color="auto"/>
        <w:left w:val="none" w:sz="0" w:space="0" w:color="auto"/>
        <w:bottom w:val="none" w:sz="0" w:space="0" w:color="auto"/>
        <w:right w:val="none" w:sz="0" w:space="0" w:color="auto"/>
      </w:divBdr>
      <w:divsChild>
        <w:div w:id="989945526">
          <w:marLeft w:val="0"/>
          <w:marRight w:val="-45"/>
          <w:marTop w:val="0"/>
          <w:marBottom w:val="0"/>
          <w:divBdr>
            <w:top w:val="none" w:sz="0" w:space="0" w:color="auto"/>
            <w:left w:val="none" w:sz="0" w:space="0" w:color="auto"/>
            <w:bottom w:val="none" w:sz="0" w:space="0" w:color="auto"/>
            <w:right w:val="none" w:sz="0" w:space="0" w:color="auto"/>
          </w:divBdr>
        </w:div>
      </w:divsChild>
    </w:div>
    <w:div w:id="356463659">
      <w:bodyDiv w:val="1"/>
      <w:marLeft w:val="0"/>
      <w:marRight w:val="0"/>
      <w:marTop w:val="0"/>
      <w:marBottom w:val="0"/>
      <w:divBdr>
        <w:top w:val="none" w:sz="0" w:space="0" w:color="auto"/>
        <w:left w:val="none" w:sz="0" w:space="0" w:color="auto"/>
        <w:bottom w:val="none" w:sz="0" w:space="0" w:color="auto"/>
        <w:right w:val="none" w:sz="0" w:space="0" w:color="auto"/>
      </w:divBdr>
      <w:divsChild>
        <w:div w:id="1912739375">
          <w:marLeft w:val="0"/>
          <w:marRight w:val="0"/>
          <w:marTop w:val="0"/>
          <w:marBottom w:val="0"/>
          <w:divBdr>
            <w:top w:val="single" w:sz="6" w:space="0" w:color="CECEC6"/>
            <w:left w:val="none" w:sz="0" w:space="0" w:color="auto"/>
            <w:bottom w:val="none" w:sz="0" w:space="0" w:color="auto"/>
            <w:right w:val="none" w:sz="0" w:space="0" w:color="auto"/>
          </w:divBdr>
        </w:div>
      </w:divsChild>
    </w:div>
    <w:div w:id="627708347">
      <w:bodyDiv w:val="1"/>
      <w:marLeft w:val="0"/>
      <w:marRight w:val="0"/>
      <w:marTop w:val="0"/>
      <w:marBottom w:val="0"/>
      <w:divBdr>
        <w:top w:val="none" w:sz="0" w:space="0" w:color="auto"/>
        <w:left w:val="none" w:sz="0" w:space="0" w:color="auto"/>
        <w:bottom w:val="none" w:sz="0" w:space="0" w:color="auto"/>
        <w:right w:val="none" w:sz="0" w:space="0" w:color="auto"/>
      </w:divBdr>
      <w:divsChild>
        <w:div w:id="92289597">
          <w:marLeft w:val="0"/>
          <w:marRight w:val="0"/>
          <w:marTop w:val="0"/>
          <w:marBottom w:val="0"/>
          <w:divBdr>
            <w:top w:val="single" w:sz="6" w:space="0" w:color="CECEC6"/>
            <w:left w:val="none" w:sz="0" w:space="0" w:color="auto"/>
            <w:bottom w:val="none" w:sz="0" w:space="0" w:color="auto"/>
            <w:right w:val="none" w:sz="0" w:space="0" w:color="auto"/>
          </w:divBdr>
        </w:div>
        <w:div w:id="41173034">
          <w:marLeft w:val="0"/>
          <w:marRight w:val="0"/>
          <w:marTop w:val="0"/>
          <w:marBottom w:val="0"/>
          <w:divBdr>
            <w:top w:val="none" w:sz="0" w:space="0" w:color="auto"/>
            <w:left w:val="none" w:sz="0" w:space="0" w:color="auto"/>
            <w:bottom w:val="none" w:sz="0" w:space="0" w:color="auto"/>
            <w:right w:val="none" w:sz="0" w:space="0" w:color="auto"/>
          </w:divBdr>
          <w:divsChild>
            <w:div w:id="1438674258">
              <w:marLeft w:val="0"/>
              <w:marRight w:val="-45"/>
              <w:marTop w:val="0"/>
              <w:marBottom w:val="0"/>
              <w:divBdr>
                <w:top w:val="none" w:sz="0" w:space="0" w:color="auto"/>
                <w:left w:val="none" w:sz="0" w:space="0" w:color="auto"/>
                <w:bottom w:val="none" w:sz="0" w:space="0" w:color="auto"/>
                <w:right w:val="none" w:sz="0" w:space="0" w:color="auto"/>
              </w:divBdr>
            </w:div>
            <w:div w:id="397021655">
              <w:marLeft w:val="0"/>
              <w:marRight w:val="-45"/>
              <w:marTop w:val="0"/>
              <w:marBottom w:val="0"/>
              <w:divBdr>
                <w:top w:val="none" w:sz="0" w:space="0" w:color="auto"/>
                <w:left w:val="none" w:sz="0" w:space="0" w:color="auto"/>
                <w:bottom w:val="none" w:sz="0" w:space="0" w:color="auto"/>
                <w:right w:val="none" w:sz="0" w:space="0" w:color="auto"/>
              </w:divBdr>
            </w:div>
            <w:div w:id="2086800587">
              <w:marLeft w:val="0"/>
              <w:marRight w:val="-45"/>
              <w:marTop w:val="0"/>
              <w:marBottom w:val="0"/>
              <w:divBdr>
                <w:top w:val="none" w:sz="0" w:space="0" w:color="auto"/>
                <w:left w:val="none" w:sz="0" w:space="0" w:color="auto"/>
                <w:bottom w:val="none" w:sz="0" w:space="0" w:color="auto"/>
                <w:right w:val="none" w:sz="0" w:space="0" w:color="auto"/>
              </w:divBdr>
            </w:div>
            <w:div w:id="1408768902">
              <w:marLeft w:val="0"/>
              <w:marRight w:val="-45"/>
              <w:marTop w:val="0"/>
              <w:marBottom w:val="0"/>
              <w:divBdr>
                <w:top w:val="none" w:sz="0" w:space="0" w:color="auto"/>
                <w:left w:val="none" w:sz="0" w:space="0" w:color="auto"/>
                <w:bottom w:val="none" w:sz="0" w:space="0" w:color="auto"/>
                <w:right w:val="none" w:sz="0" w:space="0" w:color="auto"/>
              </w:divBdr>
            </w:div>
            <w:div w:id="49153857">
              <w:marLeft w:val="0"/>
              <w:marRight w:val="-45"/>
              <w:marTop w:val="0"/>
              <w:marBottom w:val="0"/>
              <w:divBdr>
                <w:top w:val="none" w:sz="0" w:space="0" w:color="auto"/>
                <w:left w:val="none" w:sz="0" w:space="0" w:color="auto"/>
                <w:bottom w:val="none" w:sz="0" w:space="0" w:color="auto"/>
                <w:right w:val="none" w:sz="0" w:space="0" w:color="auto"/>
              </w:divBdr>
            </w:div>
            <w:div w:id="1234197073">
              <w:marLeft w:val="0"/>
              <w:marRight w:val="-45"/>
              <w:marTop w:val="0"/>
              <w:marBottom w:val="0"/>
              <w:divBdr>
                <w:top w:val="none" w:sz="0" w:space="0" w:color="auto"/>
                <w:left w:val="none" w:sz="0" w:space="0" w:color="auto"/>
                <w:bottom w:val="none" w:sz="0" w:space="0" w:color="auto"/>
                <w:right w:val="none" w:sz="0" w:space="0" w:color="auto"/>
              </w:divBdr>
            </w:div>
            <w:div w:id="2109541346">
              <w:marLeft w:val="0"/>
              <w:marRight w:val="-45"/>
              <w:marTop w:val="0"/>
              <w:marBottom w:val="0"/>
              <w:divBdr>
                <w:top w:val="none" w:sz="0" w:space="0" w:color="auto"/>
                <w:left w:val="none" w:sz="0" w:space="0" w:color="auto"/>
                <w:bottom w:val="none" w:sz="0" w:space="0" w:color="auto"/>
                <w:right w:val="none" w:sz="0" w:space="0" w:color="auto"/>
              </w:divBdr>
            </w:div>
            <w:div w:id="2074624552">
              <w:marLeft w:val="0"/>
              <w:marRight w:val="-45"/>
              <w:marTop w:val="0"/>
              <w:marBottom w:val="0"/>
              <w:divBdr>
                <w:top w:val="none" w:sz="0" w:space="0" w:color="auto"/>
                <w:left w:val="none" w:sz="0" w:space="0" w:color="auto"/>
                <w:bottom w:val="none" w:sz="0" w:space="0" w:color="auto"/>
                <w:right w:val="none" w:sz="0" w:space="0" w:color="auto"/>
              </w:divBdr>
            </w:div>
            <w:div w:id="500588762">
              <w:marLeft w:val="0"/>
              <w:marRight w:val="-45"/>
              <w:marTop w:val="0"/>
              <w:marBottom w:val="0"/>
              <w:divBdr>
                <w:top w:val="none" w:sz="0" w:space="0" w:color="auto"/>
                <w:left w:val="none" w:sz="0" w:space="0" w:color="auto"/>
                <w:bottom w:val="none" w:sz="0" w:space="0" w:color="auto"/>
                <w:right w:val="none" w:sz="0" w:space="0" w:color="auto"/>
              </w:divBdr>
            </w:div>
            <w:div w:id="601688867">
              <w:marLeft w:val="0"/>
              <w:marRight w:val="-45"/>
              <w:marTop w:val="0"/>
              <w:marBottom w:val="0"/>
              <w:divBdr>
                <w:top w:val="none" w:sz="0" w:space="0" w:color="auto"/>
                <w:left w:val="none" w:sz="0" w:space="0" w:color="auto"/>
                <w:bottom w:val="none" w:sz="0" w:space="0" w:color="auto"/>
                <w:right w:val="none" w:sz="0" w:space="0" w:color="auto"/>
              </w:divBdr>
            </w:div>
            <w:div w:id="1498376611">
              <w:marLeft w:val="0"/>
              <w:marRight w:val="-45"/>
              <w:marTop w:val="0"/>
              <w:marBottom w:val="0"/>
              <w:divBdr>
                <w:top w:val="none" w:sz="0" w:space="0" w:color="auto"/>
                <w:left w:val="none" w:sz="0" w:space="0" w:color="auto"/>
                <w:bottom w:val="none" w:sz="0" w:space="0" w:color="auto"/>
                <w:right w:val="none" w:sz="0" w:space="0" w:color="auto"/>
              </w:divBdr>
            </w:div>
            <w:div w:id="1164779475">
              <w:marLeft w:val="0"/>
              <w:marRight w:val="-45"/>
              <w:marTop w:val="0"/>
              <w:marBottom w:val="0"/>
              <w:divBdr>
                <w:top w:val="none" w:sz="0" w:space="0" w:color="auto"/>
                <w:left w:val="none" w:sz="0" w:space="0" w:color="auto"/>
                <w:bottom w:val="none" w:sz="0" w:space="0" w:color="auto"/>
                <w:right w:val="none" w:sz="0" w:space="0" w:color="auto"/>
              </w:divBdr>
            </w:div>
            <w:div w:id="88937529">
              <w:marLeft w:val="0"/>
              <w:marRight w:val="-45"/>
              <w:marTop w:val="0"/>
              <w:marBottom w:val="0"/>
              <w:divBdr>
                <w:top w:val="none" w:sz="0" w:space="0" w:color="auto"/>
                <w:left w:val="none" w:sz="0" w:space="0" w:color="auto"/>
                <w:bottom w:val="none" w:sz="0" w:space="0" w:color="auto"/>
                <w:right w:val="none" w:sz="0" w:space="0" w:color="auto"/>
              </w:divBdr>
            </w:div>
            <w:div w:id="1348629984">
              <w:marLeft w:val="0"/>
              <w:marRight w:val="-45"/>
              <w:marTop w:val="0"/>
              <w:marBottom w:val="0"/>
              <w:divBdr>
                <w:top w:val="none" w:sz="0" w:space="0" w:color="auto"/>
                <w:left w:val="none" w:sz="0" w:space="0" w:color="auto"/>
                <w:bottom w:val="none" w:sz="0" w:space="0" w:color="auto"/>
                <w:right w:val="none" w:sz="0" w:space="0" w:color="auto"/>
              </w:divBdr>
            </w:div>
            <w:div w:id="893126381">
              <w:marLeft w:val="0"/>
              <w:marRight w:val="-45"/>
              <w:marTop w:val="0"/>
              <w:marBottom w:val="0"/>
              <w:divBdr>
                <w:top w:val="none" w:sz="0" w:space="0" w:color="auto"/>
                <w:left w:val="none" w:sz="0" w:space="0" w:color="auto"/>
                <w:bottom w:val="none" w:sz="0" w:space="0" w:color="auto"/>
                <w:right w:val="none" w:sz="0" w:space="0" w:color="auto"/>
              </w:divBdr>
            </w:div>
            <w:div w:id="1178734840">
              <w:marLeft w:val="0"/>
              <w:marRight w:val="-45"/>
              <w:marTop w:val="0"/>
              <w:marBottom w:val="0"/>
              <w:divBdr>
                <w:top w:val="none" w:sz="0" w:space="0" w:color="auto"/>
                <w:left w:val="none" w:sz="0" w:space="0" w:color="auto"/>
                <w:bottom w:val="none" w:sz="0" w:space="0" w:color="auto"/>
                <w:right w:val="none" w:sz="0" w:space="0" w:color="auto"/>
              </w:divBdr>
            </w:div>
            <w:div w:id="2036616879">
              <w:marLeft w:val="0"/>
              <w:marRight w:val="-45"/>
              <w:marTop w:val="0"/>
              <w:marBottom w:val="0"/>
              <w:divBdr>
                <w:top w:val="none" w:sz="0" w:space="0" w:color="auto"/>
                <w:left w:val="none" w:sz="0" w:space="0" w:color="auto"/>
                <w:bottom w:val="none" w:sz="0" w:space="0" w:color="auto"/>
                <w:right w:val="none" w:sz="0" w:space="0" w:color="auto"/>
              </w:divBdr>
            </w:div>
            <w:div w:id="844782951">
              <w:marLeft w:val="0"/>
              <w:marRight w:val="-45"/>
              <w:marTop w:val="0"/>
              <w:marBottom w:val="0"/>
              <w:divBdr>
                <w:top w:val="none" w:sz="0" w:space="0" w:color="auto"/>
                <w:left w:val="none" w:sz="0" w:space="0" w:color="auto"/>
                <w:bottom w:val="none" w:sz="0" w:space="0" w:color="auto"/>
                <w:right w:val="none" w:sz="0" w:space="0" w:color="auto"/>
              </w:divBdr>
            </w:div>
            <w:div w:id="1625429516">
              <w:marLeft w:val="0"/>
              <w:marRight w:val="-45"/>
              <w:marTop w:val="0"/>
              <w:marBottom w:val="0"/>
              <w:divBdr>
                <w:top w:val="none" w:sz="0" w:space="0" w:color="auto"/>
                <w:left w:val="none" w:sz="0" w:space="0" w:color="auto"/>
                <w:bottom w:val="none" w:sz="0" w:space="0" w:color="auto"/>
                <w:right w:val="none" w:sz="0" w:space="0" w:color="auto"/>
              </w:divBdr>
            </w:div>
            <w:div w:id="141512805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960188159">
      <w:bodyDiv w:val="1"/>
      <w:marLeft w:val="0"/>
      <w:marRight w:val="0"/>
      <w:marTop w:val="0"/>
      <w:marBottom w:val="0"/>
      <w:divBdr>
        <w:top w:val="none" w:sz="0" w:space="0" w:color="auto"/>
        <w:left w:val="none" w:sz="0" w:space="0" w:color="auto"/>
        <w:bottom w:val="none" w:sz="0" w:space="0" w:color="auto"/>
        <w:right w:val="none" w:sz="0" w:space="0" w:color="auto"/>
      </w:divBdr>
      <w:divsChild>
        <w:div w:id="841550557">
          <w:marLeft w:val="0"/>
          <w:marRight w:val="0"/>
          <w:marTop w:val="0"/>
          <w:marBottom w:val="0"/>
          <w:divBdr>
            <w:top w:val="single" w:sz="6" w:space="0" w:color="CECEC6"/>
            <w:left w:val="none" w:sz="0" w:space="0" w:color="auto"/>
            <w:bottom w:val="none" w:sz="0" w:space="0" w:color="auto"/>
            <w:right w:val="none" w:sz="0" w:space="0" w:color="auto"/>
          </w:divBdr>
        </w:div>
        <w:div w:id="953370554">
          <w:marLeft w:val="0"/>
          <w:marRight w:val="0"/>
          <w:marTop w:val="0"/>
          <w:marBottom w:val="0"/>
          <w:divBdr>
            <w:top w:val="none" w:sz="0" w:space="0" w:color="auto"/>
            <w:left w:val="none" w:sz="0" w:space="0" w:color="auto"/>
            <w:bottom w:val="none" w:sz="0" w:space="0" w:color="auto"/>
            <w:right w:val="none" w:sz="0" w:space="0" w:color="auto"/>
          </w:divBdr>
          <w:divsChild>
            <w:div w:id="1329551761">
              <w:marLeft w:val="0"/>
              <w:marRight w:val="-45"/>
              <w:marTop w:val="0"/>
              <w:marBottom w:val="0"/>
              <w:divBdr>
                <w:top w:val="none" w:sz="0" w:space="0" w:color="auto"/>
                <w:left w:val="none" w:sz="0" w:space="0" w:color="auto"/>
                <w:bottom w:val="none" w:sz="0" w:space="0" w:color="auto"/>
                <w:right w:val="none" w:sz="0" w:space="0" w:color="auto"/>
              </w:divBdr>
            </w:div>
            <w:div w:id="1035542454">
              <w:marLeft w:val="0"/>
              <w:marRight w:val="-45"/>
              <w:marTop w:val="0"/>
              <w:marBottom w:val="0"/>
              <w:divBdr>
                <w:top w:val="none" w:sz="0" w:space="0" w:color="auto"/>
                <w:left w:val="none" w:sz="0" w:space="0" w:color="auto"/>
                <w:bottom w:val="none" w:sz="0" w:space="0" w:color="auto"/>
                <w:right w:val="none" w:sz="0" w:space="0" w:color="auto"/>
              </w:divBdr>
            </w:div>
            <w:div w:id="235240845">
              <w:marLeft w:val="0"/>
              <w:marRight w:val="-45"/>
              <w:marTop w:val="0"/>
              <w:marBottom w:val="0"/>
              <w:divBdr>
                <w:top w:val="none" w:sz="0" w:space="0" w:color="auto"/>
                <w:left w:val="none" w:sz="0" w:space="0" w:color="auto"/>
                <w:bottom w:val="none" w:sz="0" w:space="0" w:color="auto"/>
                <w:right w:val="none" w:sz="0" w:space="0" w:color="auto"/>
              </w:divBdr>
            </w:div>
            <w:div w:id="664360993">
              <w:marLeft w:val="0"/>
              <w:marRight w:val="-45"/>
              <w:marTop w:val="0"/>
              <w:marBottom w:val="0"/>
              <w:divBdr>
                <w:top w:val="none" w:sz="0" w:space="0" w:color="auto"/>
                <w:left w:val="none" w:sz="0" w:space="0" w:color="auto"/>
                <w:bottom w:val="none" w:sz="0" w:space="0" w:color="auto"/>
                <w:right w:val="none" w:sz="0" w:space="0" w:color="auto"/>
              </w:divBdr>
            </w:div>
            <w:div w:id="328214778">
              <w:marLeft w:val="0"/>
              <w:marRight w:val="-45"/>
              <w:marTop w:val="0"/>
              <w:marBottom w:val="0"/>
              <w:divBdr>
                <w:top w:val="none" w:sz="0" w:space="0" w:color="auto"/>
                <w:left w:val="none" w:sz="0" w:space="0" w:color="auto"/>
                <w:bottom w:val="none" w:sz="0" w:space="0" w:color="auto"/>
                <w:right w:val="none" w:sz="0" w:space="0" w:color="auto"/>
              </w:divBdr>
            </w:div>
            <w:div w:id="208759274">
              <w:marLeft w:val="0"/>
              <w:marRight w:val="-45"/>
              <w:marTop w:val="0"/>
              <w:marBottom w:val="0"/>
              <w:divBdr>
                <w:top w:val="none" w:sz="0" w:space="0" w:color="auto"/>
                <w:left w:val="none" w:sz="0" w:space="0" w:color="auto"/>
                <w:bottom w:val="none" w:sz="0" w:space="0" w:color="auto"/>
                <w:right w:val="none" w:sz="0" w:space="0" w:color="auto"/>
              </w:divBdr>
            </w:div>
            <w:div w:id="1545368692">
              <w:marLeft w:val="0"/>
              <w:marRight w:val="-45"/>
              <w:marTop w:val="0"/>
              <w:marBottom w:val="0"/>
              <w:divBdr>
                <w:top w:val="none" w:sz="0" w:space="0" w:color="auto"/>
                <w:left w:val="none" w:sz="0" w:space="0" w:color="auto"/>
                <w:bottom w:val="none" w:sz="0" w:space="0" w:color="auto"/>
                <w:right w:val="none" w:sz="0" w:space="0" w:color="auto"/>
              </w:divBdr>
            </w:div>
            <w:div w:id="1028065221">
              <w:marLeft w:val="0"/>
              <w:marRight w:val="-45"/>
              <w:marTop w:val="0"/>
              <w:marBottom w:val="0"/>
              <w:divBdr>
                <w:top w:val="none" w:sz="0" w:space="0" w:color="auto"/>
                <w:left w:val="none" w:sz="0" w:space="0" w:color="auto"/>
                <w:bottom w:val="none" w:sz="0" w:space="0" w:color="auto"/>
                <w:right w:val="none" w:sz="0" w:space="0" w:color="auto"/>
              </w:divBdr>
            </w:div>
            <w:div w:id="503403552">
              <w:marLeft w:val="0"/>
              <w:marRight w:val="-45"/>
              <w:marTop w:val="0"/>
              <w:marBottom w:val="0"/>
              <w:divBdr>
                <w:top w:val="none" w:sz="0" w:space="0" w:color="auto"/>
                <w:left w:val="none" w:sz="0" w:space="0" w:color="auto"/>
                <w:bottom w:val="none" w:sz="0" w:space="0" w:color="auto"/>
                <w:right w:val="none" w:sz="0" w:space="0" w:color="auto"/>
              </w:divBdr>
            </w:div>
            <w:div w:id="1673799720">
              <w:marLeft w:val="0"/>
              <w:marRight w:val="-45"/>
              <w:marTop w:val="0"/>
              <w:marBottom w:val="0"/>
              <w:divBdr>
                <w:top w:val="none" w:sz="0" w:space="0" w:color="auto"/>
                <w:left w:val="none" w:sz="0" w:space="0" w:color="auto"/>
                <w:bottom w:val="none" w:sz="0" w:space="0" w:color="auto"/>
                <w:right w:val="none" w:sz="0" w:space="0" w:color="auto"/>
              </w:divBdr>
            </w:div>
            <w:div w:id="758646628">
              <w:marLeft w:val="0"/>
              <w:marRight w:val="-45"/>
              <w:marTop w:val="0"/>
              <w:marBottom w:val="0"/>
              <w:divBdr>
                <w:top w:val="none" w:sz="0" w:space="0" w:color="auto"/>
                <w:left w:val="none" w:sz="0" w:space="0" w:color="auto"/>
                <w:bottom w:val="none" w:sz="0" w:space="0" w:color="auto"/>
                <w:right w:val="none" w:sz="0" w:space="0" w:color="auto"/>
              </w:divBdr>
            </w:div>
            <w:div w:id="179978780">
              <w:marLeft w:val="0"/>
              <w:marRight w:val="-45"/>
              <w:marTop w:val="0"/>
              <w:marBottom w:val="0"/>
              <w:divBdr>
                <w:top w:val="none" w:sz="0" w:space="0" w:color="auto"/>
                <w:left w:val="none" w:sz="0" w:space="0" w:color="auto"/>
                <w:bottom w:val="none" w:sz="0" w:space="0" w:color="auto"/>
                <w:right w:val="none" w:sz="0" w:space="0" w:color="auto"/>
              </w:divBdr>
            </w:div>
            <w:div w:id="1325400886">
              <w:marLeft w:val="0"/>
              <w:marRight w:val="-45"/>
              <w:marTop w:val="0"/>
              <w:marBottom w:val="0"/>
              <w:divBdr>
                <w:top w:val="none" w:sz="0" w:space="0" w:color="auto"/>
                <w:left w:val="none" w:sz="0" w:space="0" w:color="auto"/>
                <w:bottom w:val="none" w:sz="0" w:space="0" w:color="auto"/>
                <w:right w:val="none" w:sz="0" w:space="0" w:color="auto"/>
              </w:divBdr>
            </w:div>
            <w:div w:id="1164781407">
              <w:marLeft w:val="0"/>
              <w:marRight w:val="-45"/>
              <w:marTop w:val="0"/>
              <w:marBottom w:val="0"/>
              <w:divBdr>
                <w:top w:val="none" w:sz="0" w:space="0" w:color="auto"/>
                <w:left w:val="none" w:sz="0" w:space="0" w:color="auto"/>
                <w:bottom w:val="none" w:sz="0" w:space="0" w:color="auto"/>
                <w:right w:val="none" w:sz="0" w:space="0" w:color="auto"/>
              </w:divBdr>
            </w:div>
            <w:div w:id="185601684">
              <w:marLeft w:val="0"/>
              <w:marRight w:val="-45"/>
              <w:marTop w:val="0"/>
              <w:marBottom w:val="0"/>
              <w:divBdr>
                <w:top w:val="none" w:sz="0" w:space="0" w:color="auto"/>
                <w:left w:val="none" w:sz="0" w:space="0" w:color="auto"/>
                <w:bottom w:val="none" w:sz="0" w:space="0" w:color="auto"/>
                <w:right w:val="none" w:sz="0" w:space="0" w:color="auto"/>
              </w:divBdr>
            </w:div>
            <w:div w:id="1227179004">
              <w:marLeft w:val="0"/>
              <w:marRight w:val="-45"/>
              <w:marTop w:val="0"/>
              <w:marBottom w:val="0"/>
              <w:divBdr>
                <w:top w:val="none" w:sz="0" w:space="0" w:color="auto"/>
                <w:left w:val="none" w:sz="0" w:space="0" w:color="auto"/>
                <w:bottom w:val="none" w:sz="0" w:space="0" w:color="auto"/>
                <w:right w:val="none" w:sz="0" w:space="0" w:color="auto"/>
              </w:divBdr>
            </w:div>
            <w:div w:id="1113474305">
              <w:marLeft w:val="0"/>
              <w:marRight w:val="-45"/>
              <w:marTop w:val="0"/>
              <w:marBottom w:val="0"/>
              <w:divBdr>
                <w:top w:val="none" w:sz="0" w:space="0" w:color="auto"/>
                <w:left w:val="none" w:sz="0" w:space="0" w:color="auto"/>
                <w:bottom w:val="none" w:sz="0" w:space="0" w:color="auto"/>
                <w:right w:val="none" w:sz="0" w:space="0" w:color="auto"/>
              </w:divBdr>
            </w:div>
            <w:div w:id="1333219619">
              <w:marLeft w:val="0"/>
              <w:marRight w:val="-45"/>
              <w:marTop w:val="0"/>
              <w:marBottom w:val="0"/>
              <w:divBdr>
                <w:top w:val="none" w:sz="0" w:space="0" w:color="auto"/>
                <w:left w:val="none" w:sz="0" w:space="0" w:color="auto"/>
                <w:bottom w:val="none" w:sz="0" w:space="0" w:color="auto"/>
                <w:right w:val="none" w:sz="0" w:space="0" w:color="auto"/>
              </w:divBdr>
            </w:div>
            <w:div w:id="1300647455">
              <w:marLeft w:val="0"/>
              <w:marRight w:val="-45"/>
              <w:marTop w:val="0"/>
              <w:marBottom w:val="0"/>
              <w:divBdr>
                <w:top w:val="none" w:sz="0" w:space="0" w:color="auto"/>
                <w:left w:val="none" w:sz="0" w:space="0" w:color="auto"/>
                <w:bottom w:val="none" w:sz="0" w:space="0" w:color="auto"/>
                <w:right w:val="none" w:sz="0" w:space="0" w:color="auto"/>
              </w:divBdr>
            </w:div>
            <w:div w:id="50864307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135608187">
      <w:bodyDiv w:val="1"/>
      <w:marLeft w:val="0"/>
      <w:marRight w:val="0"/>
      <w:marTop w:val="0"/>
      <w:marBottom w:val="0"/>
      <w:divBdr>
        <w:top w:val="none" w:sz="0" w:space="0" w:color="auto"/>
        <w:left w:val="none" w:sz="0" w:space="0" w:color="auto"/>
        <w:bottom w:val="none" w:sz="0" w:space="0" w:color="auto"/>
        <w:right w:val="none" w:sz="0" w:space="0" w:color="auto"/>
      </w:divBdr>
      <w:divsChild>
        <w:div w:id="758909818">
          <w:marLeft w:val="0"/>
          <w:marRight w:val="-45"/>
          <w:marTop w:val="0"/>
          <w:marBottom w:val="0"/>
          <w:divBdr>
            <w:top w:val="none" w:sz="0" w:space="0" w:color="auto"/>
            <w:left w:val="none" w:sz="0" w:space="0" w:color="auto"/>
            <w:bottom w:val="none" w:sz="0" w:space="0" w:color="auto"/>
            <w:right w:val="none" w:sz="0" w:space="0" w:color="auto"/>
          </w:divBdr>
        </w:div>
      </w:divsChild>
    </w:div>
    <w:div w:id="1219318437">
      <w:bodyDiv w:val="1"/>
      <w:marLeft w:val="0"/>
      <w:marRight w:val="0"/>
      <w:marTop w:val="0"/>
      <w:marBottom w:val="0"/>
      <w:divBdr>
        <w:top w:val="none" w:sz="0" w:space="0" w:color="auto"/>
        <w:left w:val="none" w:sz="0" w:space="0" w:color="auto"/>
        <w:bottom w:val="none" w:sz="0" w:space="0" w:color="auto"/>
        <w:right w:val="none" w:sz="0" w:space="0" w:color="auto"/>
      </w:divBdr>
    </w:div>
    <w:div w:id="1370033485">
      <w:bodyDiv w:val="1"/>
      <w:marLeft w:val="0"/>
      <w:marRight w:val="0"/>
      <w:marTop w:val="0"/>
      <w:marBottom w:val="0"/>
      <w:divBdr>
        <w:top w:val="none" w:sz="0" w:space="0" w:color="auto"/>
        <w:left w:val="none" w:sz="0" w:space="0" w:color="auto"/>
        <w:bottom w:val="none" w:sz="0" w:space="0" w:color="auto"/>
        <w:right w:val="none" w:sz="0" w:space="0" w:color="auto"/>
      </w:divBdr>
    </w:div>
    <w:div w:id="1415585555">
      <w:bodyDiv w:val="1"/>
      <w:marLeft w:val="0"/>
      <w:marRight w:val="0"/>
      <w:marTop w:val="0"/>
      <w:marBottom w:val="0"/>
      <w:divBdr>
        <w:top w:val="none" w:sz="0" w:space="0" w:color="auto"/>
        <w:left w:val="none" w:sz="0" w:space="0" w:color="auto"/>
        <w:bottom w:val="none" w:sz="0" w:space="0" w:color="auto"/>
        <w:right w:val="none" w:sz="0" w:space="0" w:color="auto"/>
      </w:divBdr>
      <w:divsChild>
        <w:div w:id="915044897">
          <w:marLeft w:val="0"/>
          <w:marRight w:val="-45"/>
          <w:marTop w:val="0"/>
          <w:marBottom w:val="0"/>
          <w:divBdr>
            <w:top w:val="none" w:sz="0" w:space="0" w:color="auto"/>
            <w:left w:val="none" w:sz="0" w:space="0" w:color="auto"/>
            <w:bottom w:val="none" w:sz="0" w:space="0" w:color="auto"/>
            <w:right w:val="none" w:sz="0" w:space="0" w:color="auto"/>
          </w:divBdr>
        </w:div>
        <w:div w:id="34931379">
          <w:marLeft w:val="0"/>
          <w:marRight w:val="-45"/>
          <w:marTop w:val="0"/>
          <w:marBottom w:val="0"/>
          <w:divBdr>
            <w:top w:val="none" w:sz="0" w:space="0" w:color="auto"/>
            <w:left w:val="none" w:sz="0" w:space="0" w:color="auto"/>
            <w:bottom w:val="none" w:sz="0" w:space="0" w:color="auto"/>
            <w:right w:val="none" w:sz="0" w:space="0" w:color="auto"/>
          </w:divBdr>
        </w:div>
        <w:div w:id="172454773">
          <w:marLeft w:val="0"/>
          <w:marRight w:val="-45"/>
          <w:marTop w:val="0"/>
          <w:marBottom w:val="0"/>
          <w:divBdr>
            <w:top w:val="none" w:sz="0" w:space="0" w:color="auto"/>
            <w:left w:val="none" w:sz="0" w:space="0" w:color="auto"/>
            <w:bottom w:val="none" w:sz="0" w:space="0" w:color="auto"/>
            <w:right w:val="none" w:sz="0" w:space="0" w:color="auto"/>
          </w:divBdr>
        </w:div>
        <w:div w:id="1857498523">
          <w:marLeft w:val="0"/>
          <w:marRight w:val="-45"/>
          <w:marTop w:val="0"/>
          <w:marBottom w:val="0"/>
          <w:divBdr>
            <w:top w:val="none" w:sz="0" w:space="0" w:color="auto"/>
            <w:left w:val="none" w:sz="0" w:space="0" w:color="auto"/>
            <w:bottom w:val="none" w:sz="0" w:space="0" w:color="auto"/>
            <w:right w:val="none" w:sz="0" w:space="0" w:color="auto"/>
          </w:divBdr>
        </w:div>
        <w:div w:id="928467759">
          <w:marLeft w:val="0"/>
          <w:marRight w:val="-45"/>
          <w:marTop w:val="0"/>
          <w:marBottom w:val="0"/>
          <w:divBdr>
            <w:top w:val="none" w:sz="0" w:space="0" w:color="auto"/>
            <w:left w:val="none" w:sz="0" w:space="0" w:color="auto"/>
            <w:bottom w:val="none" w:sz="0" w:space="0" w:color="auto"/>
            <w:right w:val="none" w:sz="0" w:space="0" w:color="auto"/>
          </w:divBdr>
        </w:div>
        <w:div w:id="1594432903">
          <w:marLeft w:val="0"/>
          <w:marRight w:val="-45"/>
          <w:marTop w:val="0"/>
          <w:marBottom w:val="0"/>
          <w:divBdr>
            <w:top w:val="none" w:sz="0" w:space="0" w:color="auto"/>
            <w:left w:val="none" w:sz="0" w:space="0" w:color="auto"/>
            <w:bottom w:val="none" w:sz="0" w:space="0" w:color="auto"/>
            <w:right w:val="none" w:sz="0" w:space="0" w:color="auto"/>
          </w:divBdr>
        </w:div>
      </w:divsChild>
    </w:div>
    <w:div w:id="1442262796">
      <w:bodyDiv w:val="1"/>
      <w:marLeft w:val="0"/>
      <w:marRight w:val="0"/>
      <w:marTop w:val="0"/>
      <w:marBottom w:val="0"/>
      <w:divBdr>
        <w:top w:val="none" w:sz="0" w:space="0" w:color="auto"/>
        <w:left w:val="none" w:sz="0" w:space="0" w:color="auto"/>
        <w:bottom w:val="none" w:sz="0" w:space="0" w:color="auto"/>
        <w:right w:val="none" w:sz="0" w:space="0" w:color="auto"/>
      </w:divBdr>
    </w:div>
    <w:div w:id="1486048870">
      <w:bodyDiv w:val="1"/>
      <w:marLeft w:val="0"/>
      <w:marRight w:val="0"/>
      <w:marTop w:val="0"/>
      <w:marBottom w:val="0"/>
      <w:divBdr>
        <w:top w:val="none" w:sz="0" w:space="0" w:color="auto"/>
        <w:left w:val="none" w:sz="0" w:space="0" w:color="auto"/>
        <w:bottom w:val="none" w:sz="0" w:space="0" w:color="auto"/>
        <w:right w:val="none" w:sz="0" w:space="0" w:color="auto"/>
      </w:divBdr>
    </w:div>
    <w:div w:id="1512256981">
      <w:bodyDiv w:val="1"/>
      <w:marLeft w:val="0"/>
      <w:marRight w:val="0"/>
      <w:marTop w:val="0"/>
      <w:marBottom w:val="0"/>
      <w:divBdr>
        <w:top w:val="none" w:sz="0" w:space="0" w:color="auto"/>
        <w:left w:val="none" w:sz="0" w:space="0" w:color="auto"/>
        <w:bottom w:val="none" w:sz="0" w:space="0" w:color="auto"/>
        <w:right w:val="none" w:sz="0" w:space="0" w:color="auto"/>
      </w:divBdr>
      <w:divsChild>
        <w:div w:id="1627352477">
          <w:marLeft w:val="0"/>
          <w:marRight w:val="-45"/>
          <w:marTop w:val="0"/>
          <w:marBottom w:val="0"/>
          <w:divBdr>
            <w:top w:val="none" w:sz="0" w:space="0" w:color="auto"/>
            <w:left w:val="none" w:sz="0" w:space="0" w:color="auto"/>
            <w:bottom w:val="none" w:sz="0" w:space="0" w:color="auto"/>
            <w:right w:val="none" w:sz="0" w:space="0" w:color="auto"/>
          </w:divBdr>
        </w:div>
      </w:divsChild>
    </w:div>
    <w:div w:id="1661696988">
      <w:bodyDiv w:val="1"/>
      <w:marLeft w:val="0"/>
      <w:marRight w:val="0"/>
      <w:marTop w:val="0"/>
      <w:marBottom w:val="0"/>
      <w:divBdr>
        <w:top w:val="none" w:sz="0" w:space="0" w:color="auto"/>
        <w:left w:val="none" w:sz="0" w:space="0" w:color="auto"/>
        <w:bottom w:val="none" w:sz="0" w:space="0" w:color="auto"/>
        <w:right w:val="none" w:sz="0" w:space="0" w:color="auto"/>
      </w:divBdr>
    </w:div>
    <w:div w:id="1774862068">
      <w:bodyDiv w:val="1"/>
      <w:marLeft w:val="0"/>
      <w:marRight w:val="0"/>
      <w:marTop w:val="0"/>
      <w:marBottom w:val="0"/>
      <w:divBdr>
        <w:top w:val="none" w:sz="0" w:space="0" w:color="auto"/>
        <w:left w:val="none" w:sz="0" w:space="0" w:color="auto"/>
        <w:bottom w:val="none" w:sz="0" w:space="0" w:color="auto"/>
        <w:right w:val="none" w:sz="0" w:space="0" w:color="auto"/>
      </w:divBdr>
      <w:divsChild>
        <w:div w:id="2051762833">
          <w:marLeft w:val="0"/>
          <w:marRight w:val="-45"/>
          <w:marTop w:val="0"/>
          <w:marBottom w:val="0"/>
          <w:divBdr>
            <w:top w:val="none" w:sz="0" w:space="0" w:color="auto"/>
            <w:left w:val="none" w:sz="0" w:space="0" w:color="auto"/>
            <w:bottom w:val="none" w:sz="0" w:space="0" w:color="auto"/>
            <w:right w:val="none" w:sz="0" w:space="0" w:color="auto"/>
          </w:divBdr>
        </w:div>
      </w:divsChild>
    </w:div>
    <w:div w:id="1802265475">
      <w:bodyDiv w:val="1"/>
      <w:marLeft w:val="0"/>
      <w:marRight w:val="0"/>
      <w:marTop w:val="0"/>
      <w:marBottom w:val="0"/>
      <w:divBdr>
        <w:top w:val="none" w:sz="0" w:space="0" w:color="auto"/>
        <w:left w:val="none" w:sz="0" w:space="0" w:color="auto"/>
        <w:bottom w:val="none" w:sz="0" w:space="0" w:color="auto"/>
        <w:right w:val="none" w:sz="0" w:space="0" w:color="auto"/>
      </w:divBdr>
    </w:div>
    <w:div w:id="2053844234">
      <w:bodyDiv w:val="1"/>
      <w:marLeft w:val="0"/>
      <w:marRight w:val="0"/>
      <w:marTop w:val="0"/>
      <w:marBottom w:val="0"/>
      <w:divBdr>
        <w:top w:val="none" w:sz="0" w:space="0" w:color="auto"/>
        <w:left w:val="none" w:sz="0" w:space="0" w:color="auto"/>
        <w:bottom w:val="none" w:sz="0" w:space="0" w:color="auto"/>
        <w:right w:val="none" w:sz="0" w:space="0" w:color="auto"/>
      </w:divBdr>
      <w:divsChild>
        <w:div w:id="965428419">
          <w:marLeft w:val="0"/>
          <w:marRight w:val="-45"/>
          <w:marTop w:val="0"/>
          <w:marBottom w:val="0"/>
          <w:divBdr>
            <w:top w:val="none" w:sz="0" w:space="0" w:color="auto"/>
            <w:left w:val="none" w:sz="0" w:space="0" w:color="auto"/>
            <w:bottom w:val="none" w:sz="0" w:space="0" w:color="auto"/>
            <w:right w:val="none" w:sz="0" w:space="0" w:color="auto"/>
          </w:divBdr>
        </w:div>
        <w:div w:id="11344601">
          <w:marLeft w:val="0"/>
          <w:marRight w:val="-45"/>
          <w:marTop w:val="0"/>
          <w:marBottom w:val="0"/>
          <w:divBdr>
            <w:top w:val="none" w:sz="0" w:space="0" w:color="auto"/>
            <w:left w:val="none" w:sz="0" w:space="0" w:color="auto"/>
            <w:bottom w:val="none" w:sz="0" w:space="0" w:color="auto"/>
            <w:right w:val="none" w:sz="0" w:space="0" w:color="auto"/>
          </w:divBdr>
        </w:div>
        <w:div w:id="89981469">
          <w:marLeft w:val="0"/>
          <w:marRight w:val="-45"/>
          <w:marTop w:val="0"/>
          <w:marBottom w:val="0"/>
          <w:divBdr>
            <w:top w:val="none" w:sz="0" w:space="0" w:color="auto"/>
            <w:left w:val="none" w:sz="0" w:space="0" w:color="auto"/>
            <w:bottom w:val="none" w:sz="0" w:space="0" w:color="auto"/>
            <w:right w:val="none" w:sz="0" w:space="0" w:color="auto"/>
          </w:divBdr>
        </w:div>
        <w:div w:id="443430020">
          <w:marLeft w:val="0"/>
          <w:marRight w:val="-45"/>
          <w:marTop w:val="0"/>
          <w:marBottom w:val="0"/>
          <w:divBdr>
            <w:top w:val="none" w:sz="0" w:space="0" w:color="auto"/>
            <w:left w:val="none" w:sz="0" w:space="0" w:color="auto"/>
            <w:bottom w:val="none" w:sz="0" w:space="0" w:color="auto"/>
            <w:right w:val="none" w:sz="0" w:space="0" w:color="auto"/>
          </w:divBdr>
        </w:div>
        <w:div w:id="868880751">
          <w:marLeft w:val="0"/>
          <w:marRight w:val="-45"/>
          <w:marTop w:val="0"/>
          <w:marBottom w:val="0"/>
          <w:divBdr>
            <w:top w:val="none" w:sz="0" w:space="0" w:color="auto"/>
            <w:left w:val="none" w:sz="0" w:space="0" w:color="auto"/>
            <w:bottom w:val="none" w:sz="0" w:space="0" w:color="auto"/>
            <w:right w:val="none" w:sz="0" w:space="0" w:color="auto"/>
          </w:divBdr>
        </w:div>
        <w:div w:id="1354574557">
          <w:marLeft w:val="0"/>
          <w:marRight w:val="-45"/>
          <w:marTop w:val="0"/>
          <w:marBottom w:val="0"/>
          <w:divBdr>
            <w:top w:val="none" w:sz="0" w:space="0" w:color="auto"/>
            <w:left w:val="none" w:sz="0" w:space="0" w:color="auto"/>
            <w:bottom w:val="none" w:sz="0" w:space="0" w:color="auto"/>
            <w:right w:val="none" w:sz="0" w:space="0" w:color="auto"/>
          </w:divBdr>
        </w:div>
      </w:divsChild>
    </w:div>
    <w:div w:id="209315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kyDrive\&#1513;&#1497;&#1506;&#1493;&#1512;&#1497;%20&#1492;&#1512;&#1489;%20&#1513;&#1499;&#1496;&#1512;\Source%20Shee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Source Sheets Template.dotx</Template>
  <TotalTime>65</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MD</cp:lastModifiedBy>
  <cp:revision>19</cp:revision>
  <dcterms:created xsi:type="dcterms:W3CDTF">2015-11-01T16:39:00Z</dcterms:created>
  <dcterms:modified xsi:type="dcterms:W3CDTF">2015-11-01T18:02:00Z</dcterms:modified>
</cp:coreProperties>
</file>