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CB" w:rsidRPr="00AF6D7E" w:rsidRDefault="00BA2963" w:rsidP="00114827">
      <w:pPr>
        <w:pStyle w:val="Title"/>
        <w:rPr>
          <w:rtl/>
        </w:rPr>
      </w:pPr>
      <w:r>
        <w:rPr>
          <w:rFonts w:hint="cs"/>
          <w:rtl/>
        </w:rPr>
        <w:t>עזר לצבי</w:t>
      </w:r>
      <w:r w:rsidR="00527574">
        <w:rPr>
          <w:rFonts w:hint="cs"/>
          <w:rtl/>
        </w:rPr>
        <w:t xml:space="preserve"> </w:t>
      </w:r>
    </w:p>
    <w:p w:rsidR="00EC7C87" w:rsidRDefault="004357F7" w:rsidP="008F2FC0">
      <w:pPr>
        <w:pStyle w:val="Subtitle"/>
        <w:rPr>
          <w:rtl/>
        </w:rPr>
      </w:pPr>
      <w:r>
        <w:rPr>
          <w:rFonts w:hint="cs"/>
          <w:rtl/>
        </w:rPr>
        <w:t>חזרה ג'</w:t>
      </w:r>
    </w:p>
    <w:p w:rsidR="00B55663" w:rsidRDefault="00B55663" w:rsidP="00B55663">
      <w:pPr>
        <w:jc w:val="center"/>
        <w:rPr>
          <w:rtl/>
        </w:rPr>
      </w:pPr>
      <w:r>
        <w:rPr>
          <w:rFonts w:hint="cs"/>
          <w:rtl/>
        </w:rPr>
        <w:t>כדי שלא לבלבל את הקורא ממבול המקורות</w:t>
      </w:r>
      <w:r w:rsidR="00E31A4D">
        <w:rPr>
          <w:rFonts w:hint="cs"/>
          <w:rtl/>
        </w:rPr>
        <w:t xml:space="preserve"> וריבוי העניינים</w:t>
      </w:r>
    </w:p>
    <w:p w:rsidR="004357F7" w:rsidRDefault="004357F7" w:rsidP="00B55663">
      <w:pPr>
        <w:jc w:val="center"/>
        <w:rPr>
          <w:rtl/>
        </w:rPr>
      </w:pPr>
      <w:r>
        <w:rPr>
          <w:rFonts w:hint="cs"/>
          <w:rtl/>
        </w:rPr>
        <w:t>לא הבאנו</w:t>
      </w:r>
      <w:r w:rsidR="00B55663">
        <w:rPr>
          <w:rFonts w:hint="cs"/>
          <w:rtl/>
        </w:rPr>
        <w:t xml:space="preserve"> </w:t>
      </w:r>
      <w:r>
        <w:rPr>
          <w:rFonts w:hint="cs"/>
          <w:rtl/>
        </w:rPr>
        <w:t xml:space="preserve">אלא ממה שהוסיף רבנו </w:t>
      </w:r>
      <w:r w:rsidR="00B55663">
        <w:rPr>
          <w:rFonts w:hint="cs"/>
          <w:rtl/>
        </w:rPr>
        <w:t xml:space="preserve">ולא </w:t>
      </w:r>
      <w:r w:rsidR="0066007C">
        <w:rPr>
          <w:rFonts w:hint="cs"/>
          <w:rtl/>
        </w:rPr>
        <w:t>מ</w:t>
      </w:r>
      <w:r w:rsidR="00B55663">
        <w:rPr>
          <w:rFonts w:hint="cs"/>
          <w:rtl/>
        </w:rPr>
        <w:t>מה שהזכיר</w:t>
      </w:r>
    </w:p>
    <w:p w:rsidR="00B55663" w:rsidRPr="004357F7" w:rsidRDefault="00B55663" w:rsidP="00B55663">
      <w:pPr>
        <w:jc w:val="center"/>
        <w:rPr>
          <w:rtl/>
        </w:rPr>
      </w:pPr>
      <w:r>
        <w:rPr>
          <w:rFonts w:hint="cs"/>
          <w:rtl/>
        </w:rPr>
        <w:t>כבר בשיעורים הקודמים</w:t>
      </w:r>
    </w:p>
    <w:p w:rsidR="00E256CE" w:rsidRDefault="00E256CE" w:rsidP="003A53FD">
      <w:pPr>
        <w:pStyle w:val="Heading3"/>
        <w:rPr>
          <w:rtl/>
        </w:rPr>
      </w:pPr>
      <w:r>
        <w:rPr>
          <w:rFonts w:hint="cs"/>
          <w:rtl/>
        </w:rPr>
        <w:t>אין בית דין שקול</w:t>
      </w:r>
    </w:p>
    <w:p w:rsidR="00E256CE" w:rsidRDefault="00E256CE" w:rsidP="00E256CE">
      <w:pPr>
        <w:pStyle w:val="Heading2"/>
        <w:rPr>
          <w:rtl/>
        </w:rPr>
      </w:pPr>
      <w:proofErr w:type="spellStart"/>
      <w:r>
        <w:rPr>
          <w:rtl/>
        </w:rPr>
        <w:t>סנהדרי</w:t>
      </w:r>
      <w:proofErr w:type="spellEnd"/>
      <w:r>
        <w:rPr>
          <w:rtl/>
        </w:rPr>
        <w:t xml:space="preserve"> קטנה דף ו עמוד </w:t>
      </w:r>
      <w:proofErr w:type="spellStart"/>
      <w:r>
        <w:rPr>
          <w:rtl/>
        </w:rPr>
        <w:t>יז</w:t>
      </w:r>
      <w:proofErr w:type="spellEnd"/>
      <w:r>
        <w:rPr>
          <w:rtl/>
        </w:rPr>
        <w:t>:</w:t>
      </w:r>
      <w:r w:rsidR="00651968">
        <w:rPr>
          <w:rFonts w:hint="cs"/>
          <w:rtl/>
        </w:rPr>
        <w:t xml:space="preserve"> (</w:t>
      </w:r>
      <w:r w:rsidR="009B527B">
        <w:rPr>
          <w:rFonts w:hint="cs"/>
          <w:rtl/>
        </w:rPr>
        <w:t>מ</w:t>
      </w:r>
      <w:r w:rsidR="00651968">
        <w:t>OCR</w:t>
      </w:r>
      <w:r w:rsidR="00651968">
        <w:rPr>
          <w:rFonts w:hint="cs"/>
          <w:rtl/>
        </w:rPr>
        <w:t>)</w:t>
      </w:r>
    </w:p>
    <w:p w:rsidR="00E256CE" w:rsidRPr="00E256CE" w:rsidRDefault="00E256CE" w:rsidP="00E256CE">
      <w:r>
        <w:rPr>
          <w:rtl/>
        </w:rPr>
        <w:t xml:space="preserve">ד"ה מאן דאמר תרי אפילו בחד מכשר </w:t>
      </w:r>
      <w:proofErr w:type="spellStart"/>
      <w:r>
        <w:rPr>
          <w:rtl/>
        </w:rPr>
        <w:t>דכיון</w:t>
      </w:r>
      <w:proofErr w:type="spellEnd"/>
      <w:r>
        <w:rPr>
          <w:rtl/>
        </w:rPr>
        <w:t xml:space="preserve"> דלא </w:t>
      </w:r>
      <w:proofErr w:type="spellStart"/>
      <w:r>
        <w:rPr>
          <w:rtl/>
        </w:rPr>
        <w:t>מקשינן</w:t>
      </w:r>
      <w:proofErr w:type="spellEnd"/>
      <w:r>
        <w:rPr>
          <w:rtl/>
        </w:rPr>
        <w:t xml:space="preserve"> לי' לדין מה לי תרי מה לי חד עכ"ל וצ"ע </w:t>
      </w:r>
      <w:proofErr w:type="spellStart"/>
      <w:r>
        <w:rPr>
          <w:rtl/>
        </w:rPr>
        <w:t>דאפילו</w:t>
      </w:r>
      <w:proofErr w:type="spellEnd"/>
      <w:r>
        <w:rPr>
          <w:rtl/>
        </w:rPr>
        <w:t xml:space="preserve"> אם </w:t>
      </w:r>
      <w:proofErr w:type="spellStart"/>
      <w:r>
        <w:rPr>
          <w:rtl/>
        </w:rPr>
        <w:t>הוה</w:t>
      </w:r>
      <w:proofErr w:type="spellEnd"/>
      <w:r>
        <w:rPr>
          <w:rtl/>
        </w:rPr>
        <w:t xml:space="preserve"> </w:t>
      </w:r>
      <w:proofErr w:type="spellStart"/>
      <w:r>
        <w:rPr>
          <w:rtl/>
        </w:rPr>
        <w:t>מקשינן</w:t>
      </w:r>
      <w:proofErr w:type="spellEnd"/>
      <w:r>
        <w:rPr>
          <w:rtl/>
        </w:rPr>
        <w:t xml:space="preserve"> פשרה לדין "כ אין חילוק בין תרי לחד </w:t>
      </w:r>
      <w:proofErr w:type="spellStart"/>
      <w:r>
        <w:rPr>
          <w:rtl/>
        </w:rPr>
        <w:t>דמ"ד</w:t>
      </w:r>
      <w:proofErr w:type="spellEnd"/>
      <w:r>
        <w:rPr>
          <w:rtl/>
        </w:rPr>
        <w:t xml:space="preserve"> דין בשלשה גם חרי לא מהני </w:t>
      </w:r>
      <w:proofErr w:type="spellStart"/>
      <w:r>
        <w:rPr>
          <w:rtl/>
        </w:rPr>
        <w:t>ומ"ד</w:t>
      </w:r>
      <w:proofErr w:type="spellEnd"/>
      <w:r>
        <w:rPr>
          <w:rtl/>
        </w:rPr>
        <w:t xml:space="preserve"> דין ביחיד גם חד מהני </w:t>
      </w:r>
      <w:proofErr w:type="spellStart"/>
      <w:r>
        <w:rPr>
          <w:rtl/>
        </w:rPr>
        <w:t>ומהרש"א</w:t>
      </w:r>
      <w:proofErr w:type="spellEnd"/>
      <w:r>
        <w:rPr>
          <w:rtl/>
        </w:rPr>
        <w:t xml:space="preserve"> נתעורר בזה וכתב ויש ליישב ולא אסיק </w:t>
      </w:r>
      <w:proofErr w:type="spellStart"/>
      <w:r>
        <w:rPr>
          <w:rtl/>
        </w:rPr>
        <w:t>למילתיה</w:t>
      </w:r>
      <w:proofErr w:type="spellEnd"/>
      <w:r>
        <w:rPr>
          <w:rtl/>
        </w:rPr>
        <w:t xml:space="preserve"> ונראה לי לפרש </w:t>
      </w:r>
      <w:proofErr w:type="spellStart"/>
      <w:r>
        <w:rPr>
          <w:rtl/>
        </w:rPr>
        <w:t>דרש"י</w:t>
      </w:r>
      <w:proofErr w:type="spellEnd"/>
      <w:r>
        <w:rPr>
          <w:rtl/>
        </w:rPr>
        <w:t xml:space="preserve"> </w:t>
      </w:r>
      <w:proofErr w:type="spellStart"/>
      <w:r>
        <w:rPr>
          <w:rtl/>
        </w:rPr>
        <w:t>הוה</w:t>
      </w:r>
      <w:proofErr w:type="spellEnd"/>
      <w:r>
        <w:rPr>
          <w:rtl/>
        </w:rPr>
        <w:t xml:space="preserve"> מפרש מאי דהוה ס"ד </w:t>
      </w:r>
      <w:proofErr w:type="spellStart"/>
      <w:r>
        <w:rPr>
          <w:rtl/>
        </w:rPr>
        <w:t>דתלתא</w:t>
      </w:r>
      <w:proofErr w:type="spellEnd"/>
      <w:r>
        <w:rPr>
          <w:rtl/>
        </w:rPr>
        <w:t xml:space="preserve"> תנאי פשרה ר"מ סובר בג' </w:t>
      </w:r>
      <w:proofErr w:type="spellStart"/>
      <w:r>
        <w:rPr>
          <w:rtl/>
        </w:rPr>
        <w:t>ורשב"ג</w:t>
      </w:r>
      <w:proofErr w:type="spellEnd"/>
      <w:r>
        <w:rPr>
          <w:rtl/>
        </w:rPr>
        <w:t xml:space="preserve"> סובר </w:t>
      </w:r>
      <w:proofErr w:type="spellStart"/>
      <w:r>
        <w:rPr>
          <w:rtl/>
        </w:rPr>
        <w:t>בב</w:t>
      </w:r>
      <w:proofErr w:type="spellEnd"/>
      <w:r>
        <w:rPr>
          <w:rtl/>
        </w:rPr>
        <w:t xml:space="preserve"> </w:t>
      </w:r>
      <w:proofErr w:type="spellStart"/>
      <w:r>
        <w:rPr>
          <w:rtl/>
        </w:rPr>
        <w:t>וחכמיס</w:t>
      </w:r>
      <w:proofErr w:type="spellEnd"/>
      <w:r>
        <w:rPr>
          <w:rtl/>
        </w:rPr>
        <w:t xml:space="preserve"> ביחיד ולכאורה לפי </w:t>
      </w:r>
      <w:proofErr w:type="spellStart"/>
      <w:r>
        <w:rPr>
          <w:rtl/>
        </w:rPr>
        <w:t>הס"ד</w:t>
      </w:r>
      <w:proofErr w:type="spellEnd"/>
      <w:r>
        <w:rPr>
          <w:rtl/>
        </w:rPr>
        <w:t xml:space="preserve"> טעמיה </w:t>
      </w:r>
      <w:proofErr w:type="spellStart"/>
      <w:r>
        <w:rPr>
          <w:rtl/>
        </w:rPr>
        <w:t>דרשב"ג</w:t>
      </w:r>
      <w:proofErr w:type="spellEnd"/>
      <w:r>
        <w:rPr>
          <w:rtl/>
        </w:rPr>
        <w:t xml:space="preserve"> אינו ידוע </w:t>
      </w:r>
      <w:proofErr w:type="spellStart"/>
      <w:r>
        <w:rPr>
          <w:rtl/>
        </w:rPr>
        <w:t>דטעמא</w:t>
      </w:r>
      <w:proofErr w:type="spellEnd"/>
      <w:r>
        <w:rPr>
          <w:rtl/>
        </w:rPr>
        <w:t xml:space="preserve"> </w:t>
      </w:r>
      <w:proofErr w:type="spellStart"/>
      <w:r>
        <w:rPr>
          <w:rtl/>
        </w:rPr>
        <w:t>דר"מ</w:t>
      </w:r>
      <w:proofErr w:type="spellEnd"/>
      <w:r>
        <w:rPr>
          <w:rtl/>
        </w:rPr>
        <w:t xml:space="preserve"> </w:t>
      </w:r>
      <w:proofErr w:type="spellStart"/>
      <w:r>
        <w:rPr>
          <w:rtl/>
        </w:rPr>
        <w:t>וחכמיס</w:t>
      </w:r>
      <w:proofErr w:type="spellEnd"/>
      <w:r>
        <w:rPr>
          <w:rtl/>
        </w:rPr>
        <w:t xml:space="preserve"> מבואר </w:t>
      </w:r>
      <w:proofErr w:type="spellStart"/>
      <w:r>
        <w:rPr>
          <w:rtl/>
        </w:rPr>
        <w:t>בהגמרא</w:t>
      </w:r>
      <w:proofErr w:type="spellEnd"/>
      <w:r>
        <w:rPr>
          <w:rtl/>
        </w:rPr>
        <w:t xml:space="preserve"> או </w:t>
      </w:r>
      <w:proofErr w:type="spellStart"/>
      <w:r>
        <w:rPr>
          <w:rtl/>
        </w:rPr>
        <w:t>כהסברוהו</w:t>
      </w:r>
      <w:proofErr w:type="spellEnd"/>
      <w:r>
        <w:rPr>
          <w:rtl/>
        </w:rPr>
        <w:t xml:space="preserve"> או בפי </w:t>
      </w:r>
      <w:proofErr w:type="spellStart"/>
      <w:r>
        <w:rPr>
          <w:rtl/>
        </w:rPr>
        <w:t>המסקנא</w:t>
      </w:r>
      <w:proofErr w:type="spellEnd"/>
      <w:r>
        <w:rPr>
          <w:rtl/>
        </w:rPr>
        <w:t xml:space="preserve"> אבל ^ </w:t>
      </w:r>
      <w:proofErr w:type="spellStart"/>
      <w:r>
        <w:rPr>
          <w:rtl/>
        </w:rPr>
        <w:t>דרשב"ג</w:t>
      </w:r>
      <w:proofErr w:type="spellEnd"/>
      <w:r>
        <w:rPr>
          <w:rtl/>
        </w:rPr>
        <w:t xml:space="preserve"> לזה </w:t>
      </w:r>
      <w:proofErr w:type="spellStart"/>
      <w:r>
        <w:rPr>
          <w:rtl/>
        </w:rPr>
        <w:t>הוה</w:t>
      </w:r>
      <w:proofErr w:type="spellEnd"/>
      <w:r>
        <w:rPr>
          <w:rtl/>
        </w:rPr>
        <w:t xml:space="preserve"> רש"י ז"ל יפרש </w:t>
      </w:r>
      <w:proofErr w:type="spellStart"/>
      <w:r>
        <w:rPr>
          <w:rtl/>
        </w:rPr>
        <w:t>דלהס"ד</w:t>
      </w:r>
      <w:proofErr w:type="spellEnd"/>
      <w:r>
        <w:rPr>
          <w:rtl/>
        </w:rPr>
        <w:t xml:space="preserve"> אמרי' </w:t>
      </w:r>
      <w:proofErr w:type="spellStart"/>
      <w:r>
        <w:rPr>
          <w:rtl/>
        </w:rPr>
        <w:t>דבין</w:t>
      </w:r>
      <w:proofErr w:type="spellEnd"/>
      <w:r>
        <w:rPr>
          <w:rtl/>
        </w:rPr>
        <w:t xml:space="preserve"> ר"מ ובין </w:t>
      </w:r>
      <w:proofErr w:type="spellStart"/>
      <w:r>
        <w:rPr>
          <w:rtl/>
        </w:rPr>
        <w:t>רשב"ג</w:t>
      </w:r>
      <w:proofErr w:type="spellEnd"/>
      <w:r>
        <w:rPr>
          <w:rtl/>
        </w:rPr>
        <w:t xml:space="preserve"> </w:t>
      </w:r>
      <w:proofErr w:type="spellStart"/>
      <w:r>
        <w:rPr>
          <w:rtl/>
        </w:rPr>
        <w:t>סובריס</w:t>
      </w:r>
      <w:proofErr w:type="spellEnd"/>
      <w:r>
        <w:rPr>
          <w:rtl/>
        </w:rPr>
        <w:t xml:space="preserve"> </w:t>
      </w:r>
      <w:proofErr w:type="spellStart"/>
      <w:r>
        <w:rPr>
          <w:rtl/>
        </w:rPr>
        <w:t>תרוייהו</w:t>
      </w:r>
      <w:proofErr w:type="spellEnd"/>
      <w:r>
        <w:rPr>
          <w:rtl/>
        </w:rPr>
        <w:t xml:space="preserve"> דין בשלשה </w:t>
      </w:r>
      <w:proofErr w:type="spellStart"/>
      <w:r>
        <w:rPr>
          <w:rtl/>
        </w:rPr>
        <w:t>וסובריס</w:t>
      </w:r>
      <w:proofErr w:type="spellEnd"/>
      <w:r>
        <w:rPr>
          <w:rtl/>
        </w:rPr>
        <w:t xml:space="preserve"> ג"כ </w:t>
      </w:r>
      <w:proofErr w:type="spellStart"/>
      <w:r>
        <w:rPr>
          <w:rtl/>
        </w:rPr>
        <w:t>מקשינן</w:t>
      </w:r>
      <w:proofErr w:type="spellEnd"/>
      <w:r>
        <w:rPr>
          <w:rtl/>
        </w:rPr>
        <w:t xml:space="preserve"> פשרה לדין רק בזה פליגי </w:t>
      </w:r>
      <w:proofErr w:type="spellStart"/>
      <w:r>
        <w:rPr>
          <w:rtl/>
        </w:rPr>
        <w:t>דר"מ</w:t>
      </w:r>
      <w:proofErr w:type="spellEnd"/>
      <w:r>
        <w:rPr>
          <w:rtl/>
        </w:rPr>
        <w:t xml:space="preserve"> סובר </w:t>
      </w:r>
      <w:proofErr w:type="spellStart"/>
      <w:r>
        <w:rPr>
          <w:rtl/>
        </w:rPr>
        <w:t>דורשין</w:t>
      </w:r>
      <w:proofErr w:type="spellEnd"/>
      <w:r>
        <w:rPr>
          <w:rtl/>
        </w:rPr>
        <w:t xml:space="preserve"> </w:t>
      </w:r>
      <w:proofErr w:type="spellStart"/>
      <w:r>
        <w:rPr>
          <w:rtl/>
        </w:rPr>
        <w:t>תחילות</w:t>
      </w:r>
      <w:proofErr w:type="spellEnd"/>
      <w:r>
        <w:rPr>
          <w:rtl/>
        </w:rPr>
        <w:t xml:space="preserve"> </w:t>
      </w:r>
      <w:proofErr w:type="spellStart"/>
      <w:r>
        <w:rPr>
          <w:rtl/>
        </w:rPr>
        <w:t>ודרשינן</w:t>
      </w:r>
      <w:proofErr w:type="spellEnd"/>
      <w:r>
        <w:rPr>
          <w:rtl/>
        </w:rPr>
        <w:t xml:space="preserve"> בדין ג' פעמים </w:t>
      </w:r>
      <w:proofErr w:type="spellStart"/>
      <w:r>
        <w:rPr>
          <w:rtl/>
        </w:rPr>
        <w:t>אלהיס</w:t>
      </w:r>
      <w:proofErr w:type="spellEnd"/>
      <w:r>
        <w:rPr>
          <w:rtl/>
        </w:rPr>
        <w:t xml:space="preserve"> להצריך שלשה וכיון </w:t>
      </w:r>
      <w:proofErr w:type="spellStart"/>
      <w:r>
        <w:rPr>
          <w:rtl/>
        </w:rPr>
        <w:t>דמבואר</w:t>
      </w:r>
      <w:proofErr w:type="spellEnd"/>
      <w:r>
        <w:rPr>
          <w:rtl/>
        </w:rPr>
        <w:t xml:space="preserve"> בתורה במפורש </w:t>
      </w:r>
      <w:proofErr w:type="spellStart"/>
      <w:r>
        <w:rPr>
          <w:rtl/>
        </w:rPr>
        <w:t>דבדין</w:t>
      </w:r>
      <w:proofErr w:type="spellEnd"/>
      <w:r>
        <w:rPr>
          <w:rtl/>
        </w:rPr>
        <w:t xml:space="preserve"> בעי ג' ה"ה בפשרה </w:t>
      </w:r>
      <w:proofErr w:type="spellStart"/>
      <w:r>
        <w:rPr>
          <w:rtl/>
        </w:rPr>
        <w:t>ורשב"ג</w:t>
      </w:r>
      <w:proofErr w:type="spellEnd"/>
      <w:r>
        <w:rPr>
          <w:rtl/>
        </w:rPr>
        <w:t xml:space="preserve"> סובר אין </w:t>
      </w:r>
      <w:proofErr w:type="spellStart"/>
      <w:r>
        <w:rPr>
          <w:rtl/>
        </w:rPr>
        <w:t>דורשין</w:t>
      </w:r>
      <w:proofErr w:type="spellEnd"/>
      <w:r>
        <w:rPr>
          <w:rtl/>
        </w:rPr>
        <w:t xml:space="preserve"> </w:t>
      </w:r>
      <w:proofErr w:type="spellStart"/>
      <w:r>
        <w:rPr>
          <w:rtl/>
        </w:rPr>
        <w:t>תחילות</w:t>
      </w:r>
      <w:proofErr w:type="spellEnd"/>
      <w:r>
        <w:rPr>
          <w:rtl/>
        </w:rPr>
        <w:t xml:space="preserve"> ובדין לא כתיב רק ב' פעמים </w:t>
      </w:r>
      <w:proofErr w:type="spellStart"/>
      <w:r>
        <w:rPr>
          <w:rtl/>
        </w:rPr>
        <w:t>אלהים</w:t>
      </w:r>
      <w:proofErr w:type="spellEnd"/>
      <w:r>
        <w:rPr>
          <w:rtl/>
        </w:rPr>
        <w:t xml:space="preserve"> להצריך ב' </w:t>
      </w:r>
      <w:proofErr w:type="spellStart"/>
      <w:r>
        <w:rPr>
          <w:rtl/>
        </w:rPr>
        <w:t>דייניס</w:t>
      </w:r>
      <w:proofErr w:type="spellEnd"/>
      <w:r>
        <w:rPr>
          <w:rtl/>
        </w:rPr>
        <w:t xml:space="preserve"> והא דבעינן ג' היינו מכח אין ב"ד שקול וכיון </w:t>
      </w:r>
      <w:proofErr w:type="spellStart"/>
      <w:r>
        <w:rPr>
          <w:rtl/>
        </w:rPr>
        <w:t>דבפשרה</w:t>
      </w:r>
      <w:proofErr w:type="spellEnd"/>
      <w:r>
        <w:rPr>
          <w:rtl/>
        </w:rPr>
        <w:t xml:space="preserve"> לא </w:t>
      </w:r>
      <w:proofErr w:type="spellStart"/>
      <w:r>
        <w:rPr>
          <w:rtl/>
        </w:rPr>
        <w:t>אזלי</w:t>
      </w:r>
      <w:proofErr w:type="spellEnd"/>
      <w:r>
        <w:rPr>
          <w:rtl/>
        </w:rPr>
        <w:t xml:space="preserve">' בתר </w:t>
      </w:r>
      <w:proofErr w:type="spellStart"/>
      <w:r>
        <w:rPr>
          <w:rtl/>
        </w:rPr>
        <w:t>רובא</w:t>
      </w:r>
      <w:proofErr w:type="spellEnd"/>
      <w:r>
        <w:rPr>
          <w:rtl/>
        </w:rPr>
        <w:t xml:space="preserve"> עד שיסכימו </w:t>
      </w:r>
      <w:proofErr w:type="spellStart"/>
      <w:r>
        <w:rPr>
          <w:rtl/>
        </w:rPr>
        <w:t>כולס</w:t>
      </w:r>
      <w:proofErr w:type="spellEnd"/>
      <w:r>
        <w:rPr>
          <w:rtl/>
        </w:rPr>
        <w:t xml:space="preserve"> </w:t>
      </w:r>
      <w:proofErr w:type="spellStart"/>
      <w:r>
        <w:rPr>
          <w:rtl/>
        </w:rPr>
        <w:t>מ"ש</w:t>
      </w:r>
      <w:proofErr w:type="spellEnd"/>
      <w:r>
        <w:rPr>
          <w:rtl/>
        </w:rPr>
        <w:t xml:space="preserve"> התוס' בד"ה ביצוע א"כ אין נ"מ אס הוא ב"ד שקול או לא וממילא סגי בפשרה בב' כמבואר בתורה </w:t>
      </w:r>
      <w:proofErr w:type="spellStart"/>
      <w:r>
        <w:rPr>
          <w:rtl/>
        </w:rPr>
        <w:t>וחכמיס</w:t>
      </w:r>
      <w:proofErr w:type="spellEnd"/>
      <w:r>
        <w:rPr>
          <w:rtl/>
        </w:rPr>
        <w:t xml:space="preserve"> הסוברים פשרה ביחיד הם </w:t>
      </w:r>
      <w:proofErr w:type="spellStart"/>
      <w:r>
        <w:rPr>
          <w:rtl/>
        </w:rPr>
        <w:t>סובריס</w:t>
      </w:r>
      <w:proofErr w:type="spellEnd"/>
      <w:r>
        <w:rPr>
          <w:rtl/>
        </w:rPr>
        <w:t xml:space="preserve"> לא </w:t>
      </w:r>
      <w:proofErr w:type="spellStart"/>
      <w:r>
        <w:rPr>
          <w:rtl/>
        </w:rPr>
        <w:t>מקשינן</w:t>
      </w:r>
      <w:proofErr w:type="spellEnd"/>
      <w:r>
        <w:rPr>
          <w:rtl/>
        </w:rPr>
        <w:t xml:space="preserve"> פשרה לדין ^ וממילא א"ש לפום מאי דאמר ^ </w:t>
      </w:r>
      <w:proofErr w:type="spellStart"/>
      <w:r>
        <w:rPr>
          <w:rtl/>
        </w:rPr>
        <w:t>בדר"א</w:t>
      </w:r>
      <w:proofErr w:type="spellEnd"/>
      <w:r>
        <w:rPr>
          <w:rtl/>
        </w:rPr>
        <w:t xml:space="preserve"> </w:t>
      </w:r>
      <w:proofErr w:type="spellStart"/>
      <w:r>
        <w:rPr>
          <w:rtl/>
        </w:rPr>
        <w:t>דרשב</w:t>
      </w:r>
      <w:proofErr w:type="spellEnd"/>
      <w:r>
        <w:rPr>
          <w:rtl/>
        </w:rPr>
        <w:t xml:space="preserve"> ^ סובר </w:t>
      </w:r>
      <w:proofErr w:type="spellStart"/>
      <w:r>
        <w:rPr>
          <w:rtl/>
        </w:rPr>
        <w:t>דפשרה</w:t>
      </w:r>
      <w:proofErr w:type="spellEnd"/>
      <w:r>
        <w:rPr>
          <w:rtl/>
        </w:rPr>
        <w:t xml:space="preserve"> ביחיד הדר בי' ממאי דהוה מעיקרא וסובר </w:t>
      </w:r>
      <w:proofErr w:type="spellStart"/>
      <w:r>
        <w:rPr>
          <w:rtl/>
        </w:rPr>
        <w:t>דבין</w:t>
      </w:r>
      <w:proofErr w:type="spellEnd"/>
      <w:r>
        <w:rPr>
          <w:rtl/>
        </w:rPr>
        <w:t xml:space="preserve"> </w:t>
      </w:r>
      <w:proofErr w:type="spellStart"/>
      <w:r>
        <w:rPr>
          <w:rtl/>
        </w:rPr>
        <w:t>רשב"ג</w:t>
      </w:r>
      <w:proofErr w:type="spellEnd"/>
      <w:r>
        <w:rPr>
          <w:rtl/>
        </w:rPr>
        <w:t xml:space="preserve"> ובין חכמים </w:t>
      </w:r>
      <w:proofErr w:type="spellStart"/>
      <w:r>
        <w:rPr>
          <w:rtl/>
        </w:rPr>
        <w:t>תרוויהו</w:t>
      </w:r>
      <w:proofErr w:type="spellEnd"/>
      <w:r>
        <w:rPr>
          <w:rtl/>
        </w:rPr>
        <w:t xml:space="preserve"> לא </w:t>
      </w:r>
      <w:proofErr w:type="spellStart"/>
      <w:r>
        <w:rPr>
          <w:rtl/>
        </w:rPr>
        <w:t>מקשינן</w:t>
      </w:r>
      <w:proofErr w:type="spellEnd"/>
      <w:r>
        <w:rPr>
          <w:rtl/>
        </w:rPr>
        <w:t xml:space="preserve"> פשרה לדין לזה </w:t>
      </w:r>
      <w:proofErr w:type="spellStart"/>
      <w:r>
        <w:rPr>
          <w:rtl/>
        </w:rPr>
        <w:t>פירש"י</w:t>
      </w:r>
      <w:proofErr w:type="spellEnd"/>
      <w:r>
        <w:rPr>
          <w:rtl/>
        </w:rPr>
        <w:t xml:space="preserve"> </w:t>
      </w:r>
      <w:proofErr w:type="spellStart"/>
      <w:r>
        <w:rPr>
          <w:rtl/>
        </w:rPr>
        <w:t>דכיון</w:t>
      </w:r>
      <w:proofErr w:type="spellEnd"/>
      <w:r>
        <w:rPr>
          <w:rtl/>
        </w:rPr>
        <w:t xml:space="preserve"> דלא ^ לדין מה לי תרי מ"ל חד </w:t>
      </w:r>
      <w:proofErr w:type="spellStart"/>
      <w:r>
        <w:rPr>
          <w:rtl/>
        </w:rPr>
        <w:t>דלהס"ד</w:t>
      </w:r>
      <w:proofErr w:type="spellEnd"/>
      <w:r>
        <w:rPr>
          <w:rtl/>
        </w:rPr>
        <w:t xml:space="preserve"> </w:t>
      </w:r>
      <w:proofErr w:type="spellStart"/>
      <w:r>
        <w:rPr>
          <w:rtl/>
        </w:rPr>
        <w:t>דמקשינן</w:t>
      </w:r>
      <w:proofErr w:type="spellEnd"/>
      <w:r>
        <w:rPr>
          <w:rtl/>
        </w:rPr>
        <w:t xml:space="preserve"> שפיר </w:t>
      </w:r>
      <w:proofErr w:type="spellStart"/>
      <w:r>
        <w:rPr>
          <w:rtl/>
        </w:rPr>
        <w:t>הוה</w:t>
      </w:r>
      <w:proofErr w:type="spellEnd"/>
      <w:r>
        <w:rPr>
          <w:rtl/>
        </w:rPr>
        <w:t xml:space="preserve"> חילוק בין פשרה לדין </w:t>
      </w:r>
      <w:proofErr w:type="spellStart"/>
      <w:r>
        <w:rPr>
          <w:rtl/>
        </w:rPr>
        <w:t>דבדי</w:t>
      </w:r>
      <w:proofErr w:type="spellEnd"/>
      <w:r>
        <w:rPr>
          <w:rtl/>
        </w:rPr>
        <w:t xml:space="preserve"> בג' ובפשרה יש חילוק בין תרי לחד </w:t>
      </w:r>
      <w:proofErr w:type="spellStart"/>
      <w:r>
        <w:rPr>
          <w:rtl/>
        </w:rPr>
        <w:t>דבצר</w:t>
      </w:r>
      <w:proofErr w:type="spellEnd"/>
      <w:r>
        <w:rPr>
          <w:rtl/>
        </w:rPr>
        <w:t xml:space="preserve"> מתרי לא </w:t>
      </w:r>
      <w:proofErr w:type="spellStart"/>
      <w:r>
        <w:rPr>
          <w:rtl/>
        </w:rPr>
        <w:t>דכתב</w:t>
      </w:r>
      <w:proofErr w:type="spellEnd"/>
      <w:r>
        <w:rPr>
          <w:rtl/>
        </w:rPr>
        <w:t xml:space="preserve"> תורה ב' </w:t>
      </w:r>
      <w:proofErr w:type="spellStart"/>
      <w:r>
        <w:rPr>
          <w:rtl/>
        </w:rPr>
        <w:t>פעמיס</w:t>
      </w:r>
      <w:proofErr w:type="spellEnd"/>
      <w:r>
        <w:rPr>
          <w:rtl/>
        </w:rPr>
        <w:t xml:space="preserve"> </w:t>
      </w:r>
      <w:proofErr w:type="spellStart"/>
      <w:r>
        <w:rPr>
          <w:rtl/>
        </w:rPr>
        <w:t>אלהיס</w:t>
      </w:r>
      <w:proofErr w:type="spellEnd"/>
      <w:r>
        <w:rPr>
          <w:rtl/>
        </w:rPr>
        <w:t xml:space="preserve"> וחד לא מהני ותרי מהני </w:t>
      </w:r>
      <w:proofErr w:type="spellStart"/>
      <w:r>
        <w:rPr>
          <w:rtl/>
        </w:rPr>
        <w:t>דבפשרה</w:t>
      </w:r>
      <w:proofErr w:type="spellEnd"/>
      <w:r>
        <w:rPr>
          <w:rtl/>
        </w:rPr>
        <w:t xml:space="preserve"> לא שייך אין ב"ד שקול כנ"ל אבל כיון דלא </w:t>
      </w:r>
      <w:proofErr w:type="spellStart"/>
      <w:r>
        <w:rPr>
          <w:rtl/>
        </w:rPr>
        <w:t>מקשינן</w:t>
      </w:r>
      <w:proofErr w:type="spellEnd"/>
      <w:r>
        <w:rPr>
          <w:rtl/>
        </w:rPr>
        <w:t xml:space="preserve"> פשרה לדין אין </w:t>
      </w:r>
      <w:proofErr w:type="spellStart"/>
      <w:r>
        <w:rPr>
          <w:rtl/>
        </w:rPr>
        <w:t>תילוק</w:t>
      </w:r>
      <w:proofErr w:type="spellEnd"/>
      <w:r>
        <w:rPr>
          <w:rtl/>
        </w:rPr>
        <w:t xml:space="preserve"> בין תרי לחד וחד נמי כשר </w:t>
      </w:r>
      <w:proofErr w:type="spellStart"/>
      <w:r>
        <w:rPr>
          <w:rtl/>
        </w:rPr>
        <w:t>וז"ב</w:t>
      </w:r>
      <w:proofErr w:type="spellEnd"/>
      <w:r>
        <w:rPr>
          <w:rtl/>
        </w:rPr>
        <w:t xml:space="preserve"> בס"ד</w:t>
      </w:r>
    </w:p>
    <w:p w:rsidR="003A53FD" w:rsidRDefault="003A53FD" w:rsidP="003A53FD">
      <w:pPr>
        <w:pStyle w:val="Heading3"/>
        <w:rPr>
          <w:rtl/>
        </w:rPr>
      </w:pPr>
      <w:r>
        <w:rPr>
          <w:rFonts w:hint="cs"/>
          <w:rtl/>
        </w:rPr>
        <w:t>גרים בבית דין הגדול</w:t>
      </w:r>
    </w:p>
    <w:p w:rsidR="004F7436" w:rsidRDefault="004F7436" w:rsidP="004F7436">
      <w:pPr>
        <w:pStyle w:val="Heading2"/>
        <w:rPr>
          <w:rFonts w:ascii="Times New Roman" w:hAnsi="Times New Roman" w:cs="Times New Roman"/>
        </w:rPr>
      </w:pPr>
      <w:r>
        <w:rPr>
          <w:rtl/>
        </w:rPr>
        <w:t>תוספות יום טוב רבות א:י</w:t>
      </w:r>
    </w:p>
    <w:p w:rsidR="004F7436" w:rsidRDefault="004F7436" w:rsidP="004F7436">
      <w:pPr>
        <w:rPr>
          <w:rtl/>
        </w:rPr>
      </w:pPr>
      <w:r>
        <w:rPr>
          <w:rtl/>
        </w:rPr>
        <w:t xml:space="preserve">שמעיה ואבטליון - פירש </w:t>
      </w:r>
      <w:proofErr w:type="spellStart"/>
      <w:r>
        <w:rPr>
          <w:rtl/>
        </w:rPr>
        <w:t>הר"ב</w:t>
      </w:r>
      <w:proofErr w:type="spellEnd"/>
      <w:r>
        <w:rPr>
          <w:rtl/>
        </w:rPr>
        <w:t xml:space="preserve"> גרי צדק היו. וכך כתב הרמב"ם בהקדמתו</w:t>
      </w:r>
      <w:r w:rsidR="00A94D84">
        <w:rPr>
          <w:rFonts w:hint="cs"/>
          <w:rtl/>
        </w:rPr>
        <w:t xml:space="preserve"> </w:t>
      </w:r>
      <w:r>
        <w:rPr>
          <w:rtl/>
        </w:rPr>
        <w:t>לחבור משנה תורה ומשמע שהם בעצמם היו גרי צדק ולא יתכן כיון שהיו</w:t>
      </w:r>
      <w:r w:rsidR="00A94D84">
        <w:rPr>
          <w:rFonts w:hint="cs"/>
          <w:rtl/>
        </w:rPr>
        <w:t xml:space="preserve"> </w:t>
      </w:r>
      <w:r>
        <w:rPr>
          <w:rtl/>
        </w:rPr>
        <w:t xml:space="preserve">נשיא ואב בית דין </w:t>
      </w:r>
      <w:proofErr w:type="spellStart"/>
      <w:r>
        <w:rPr>
          <w:rtl/>
        </w:rPr>
        <w:t>כדפירש</w:t>
      </w:r>
      <w:proofErr w:type="spellEnd"/>
      <w:r>
        <w:rPr>
          <w:rtl/>
        </w:rPr>
        <w:t xml:space="preserve"> </w:t>
      </w:r>
      <w:proofErr w:type="spellStart"/>
      <w:r>
        <w:rPr>
          <w:rtl/>
        </w:rPr>
        <w:t>הר"ב</w:t>
      </w:r>
      <w:proofErr w:type="spellEnd"/>
      <w:r>
        <w:rPr>
          <w:rtl/>
        </w:rPr>
        <w:t xml:space="preserve"> במשנה ד' ואין גר כשר לדון </w:t>
      </w:r>
      <w:proofErr w:type="spellStart"/>
      <w:r>
        <w:rPr>
          <w:rtl/>
        </w:rPr>
        <w:t>כדפירש</w:t>
      </w:r>
      <w:proofErr w:type="spellEnd"/>
      <w:r>
        <w:rPr>
          <w:rtl/>
        </w:rPr>
        <w:t xml:space="preserve"> </w:t>
      </w:r>
      <w:proofErr w:type="spellStart"/>
      <w:r>
        <w:rPr>
          <w:rtl/>
        </w:rPr>
        <w:t>הר"ב</w:t>
      </w:r>
      <w:proofErr w:type="spellEnd"/>
      <w:r w:rsidR="00A94D84">
        <w:rPr>
          <w:rFonts w:hint="cs"/>
          <w:rtl/>
        </w:rPr>
        <w:t xml:space="preserve"> </w:t>
      </w:r>
      <w:r>
        <w:rPr>
          <w:rtl/>
        </w:rPr>
        <w:t xml:space="preserve">במשנה ב' פרק ד' </w:t>
      </w:r>
      <w:proofErr w:type="spellStart"/>
      <w:r>
        <w:rPr>
          <w:rtl/>
        </w:rPr>
        <w:t>דסנהדרין</w:t>
      </w:r>
      <w:proofErr w:type="spellEnd"/>
      <w:r>
        <w:rPr>
          <w:rtl/>
        </w:rPr>
        <w:t xml:space="preserve"> [כל שכן להיות אב בית דין </w:t>
      </w:r>
      <w:proofErr w:type="spellStart"/>
      <w:r>
        <w:rPr>
          <w:rtl/>
        </w:rPr>
        <w:t>כדתנן</w:t>
      </w:r>
      <w:proofErr w:type="spellEnd"/>
      <w:r>
        <w:rPr>
          <w:rtl/>
        </w:rPr>
        <w:t xml:space="preserve"> במשנה ד' פרק</w:t>
      </w:r>
      <w:r w:rsidR="00A94D84">
        <w:rPr>
          <w:rFonts w:hint="cs"/>
          <w:rtl/>
        </w:rPr>
        <w:t xml:space="preserve"> </w:t>
      </w:r>
      <w:r>
        <w:rPr>
          <w:rtl/>
        </w:rPr>
        <w:t xml:space="preserve">קמא </w:t>
      </w:r>
      <w:proofErr w:type="spellStart"/>
      <w:r>
        <w:rPr>
          <w:rtl/>
        </w:rPr>
        <w:t>דהוריות</w:t>
      </w:r>
      <w:proofErr w:type="spellEnd"/>
      <w:r>
        <w:rPr>
          <w:rtl/>
        </w:rPr>
        <w:t xml:space="preserve">]. וזה לשון רבינו </w:t>
      </w:r>
      <w:proofErr w:type="spellStart"/>
      <w:r>
        <w:rPr>
          <w:rtl/>
        </w:rPr>
        <w:t>ליווא</w:t>
      </w:r>
      <w:proofErr w:type="spellEnd"/>
      <w:r>
        <w:rPr>
          <w:rtl/>
        </w:rPr>
        <w:t xml:space="preserve"> בספר דרך חיים שמעיה ואבטליון אמרו</w:t>
      </w:r>
      <w:r w:rsidR="00A94D84">
        <w:rPr>
          <w:rFonts w:hint="cs"/>
          <w:rtl/>
        </w:rPr>
        <w:t xml:space="preserve"> </w:t>
      </w:r>
      <w:r>
        <w:rPr>
          <w:rtl/>
        </w:rPr>
        <w:t xml:space="preserve">שהיו מקהל גרים. וכן מוכח </w:t>
      </w:r>
      <w:proofErr w:type="spellStart"/>
      <w:r>
        <w:rPr>
          <w:rtl/>
        </w:rPr>
        <w:t>בגיטין</w:t>
      </w:r>
      <w:proofErr w:type="spellEnd"/>
      <w:r>
        <w:rPr>
          <w:rtl/>
        </w:rPr>
        <w:t xml:space="preserve"> [דף נ"ז ע"ב] ויומא [דף ע"א ע"ב]. אבל אין</w:t>
      </w:r>
      <w:r w:rsidR="00C8307E">
        <w:rPr>
          <w:rFonts w:hint="cs"/>
          <w:rtl/>
        </w:rPr>
        <w:t xml:space="preserve"> </w:t>
      </w:r>
      <w:r>
        <w:rPr>
          <w:rtl/>
        </w:rPr>
        <w:t>הפירוש שהם עצמם היו גרים. שא"כ איך אפשר למנותן נשיא ואב בית דין.</w:t>
      </w:r>
      <w:r w:rsidR="00C8307E">
        <w:rPr>
          <w:rFonts w:hint="cs"/>
          <w:rtl/>
        </w:rPr>
        <w:t xml:space="preserve"> </w:t>
      </w:r>
      <w:r>
        <w:rPr>
          <w:rtl/>
        </w:rPr>
        <w:t xml:space="preserve">אלא שבאו מן גרים </w:t>
      </w:r>
      <w:proofErr w:type="spellStart"/>
      <w:r>
        <w:rPr>
          <w:rtl/>
        </w:rPr>
        <w:t>ובודאי</w:t>
      </w:r>
      <w:proofErr w:type="spellEnd"/>
      <w:r>
        <w:rPr>
          <w:rtl/>
        </w:rPr>
        <w:t xml:space="preserve"> אמן מישראל היו ולכן היו מותרים למנותן נשיא</w:t>
      </w:r>
      <w:r w:rsidR="00C8307E">
        <w:rPr>
          <w:rFonts w:hint="cs"/>
          <w:rtl/>
        </w:rPr>
        <w:t xml:space="preserve"> </w:t>
      </w:r>
      <w:r>
        <w:rPr>
          <w:rtl/>
        </w:rPr>
        <w:t xml:space="preserve">ואב בית דין. אבל יש שפירשו כי הם עצמם גרים היו </w:t>
      </w:r>
      <w:proofErr w:type="spellStart"/>
      <w:r>
        <w:rPr>
          <w:rtl/>
        </w:rPr>
        <w:t>בודאי</w:t>
      </w:r>
      <w:proofErr w:type="spellEnd"/>
      <w:r>
        <w:rPr>
          <w:rtl/>
        </w:rPr>
        <w:t xml:space="preserve"> זה טעות גמור.</w:t>
      </w:r>
      <w:r w:rsidR="00C8307E">
        <w:rPr>
          <w:rFonts w:hint="cs"/>
          <w:rtl/>
        </w:rPr>
        <w:t xml:space="preserve"> </w:t>
      </w:r>
      <w:r>
        <w:rPr>
          <w:rtl/>
        </w:rPr>
        <w:t>ע"כ:</w:t>
      </w:r>
    </w:p>
    <w:p w:rsidR="00BA2963" w:rsidRDefault="004F7436" w:rsidP="004F7436">
      <w:pPr>
        <w:pStyle w:val="Heading2"/>
        <w:rPr>
          <w:rtl/>
        </w:rPr>
      </w:pPr>
      <w:r>
        <w:rPr>
          <w:rtl/>
        </w:rPr>
        <w:t xml:space="preserve">ארץ הצבי עמוד </w:t>
      </w:r>
      <w:proofErr w:type="spellStart"/>
      <w:r>
        <w:rPr>
          <w:rtl/>
        </w:rPr>
        <w:t>רלד</w:t>
      </w:r>
      <w:proofErr w:type="spellEnd"/>
    </w:p>
    <w:p w:rsidR="003A53FD" w:rsidRDefault="003A53FD" w:rsidP="003A53FD">
      <w:pPr>
        <w:pStyle w:val="Heading3"/>
        <w:rPr>
          <w:rtl/>
        </w:rPr>
      </w:pPr>
      <w:r>
        <w:rPr>
          <w:rFonts w:hint="cs"/>
          <w:rtl/>
        </w:rPr>
        <w:t>גרמא וגרמי</w:t>
      </w:r>
    </w:p>
    <w:p w:rsidR="003A53FD" w:rsidRDefault="003A53FD" w:rsidP="003A53FD">
      <w:pPr>
        <w:pStyle w:val="Heading2"/>
        <w:rPr>
          <w:rFonts w:ascii="Times New Roman" w:hAnsi="Times New Roman" w:cs="Times New Roman"/>
        </w:rPr>
      </w:pPr>
      <w:proofErr w:type="spellStart"/>
      <w:r>
        <w:rPr>
          <w:rtl/>
        </w:rPr>
        <w:t>גנת</w:t>
      </w:r>
      <w:proofErr w:type="spellEnd"/>
      <w:r>
        <w:rPr>
          <w:rtl/>
        </w:rPr>
        <w:t xml:space="preserve"> אגוז סימן נ"א </w:t>
      </w:r>
    </w:p>
    <w:p w:rsidR="003A53FD" w:rsidRDefault="003A53FD" w:rsidP="003A53FD">
      <w:pPr>
        <w:pStyle w:val="Heading3"/>
        <w:rPr>
          <w:rtl/>
        </w:rPr>
      </w:pPr>
      <w:r>
        <w:rPr>
          <w:rFonts w:hint="cs"/>
          <w:rtl/>
        </w:rPr>
        <w:t>עגלה ערופה</w:t>
      </w:r>
    </w:p>
    <w:p w:rsidR="003A53FD" w:rsidRDefault="003A53FD" w:rsidP="003A53FD">
      <w:pPr>
        <w:pStyle w:val="Heading2"/>
        <w:rPr>
          <w:rtl/>
        </w:rPr>
      </w:pPr>
      <w:r>
        <w:rPr>
          <w:rFonts w:hint="cs"/>
          <w:rtl/>
        </w:rPr>
        <w:t>קצות החושן</w:t>
      </w:r>
    </w:p>
    <w:p w:rsidR="007A165A" w:rsidRDefault="00650796" w:rsidP="007A165A">
      <w:pPr>
        <w:pStyle w:val="Heading3"/>
        <w:rPr>
          <w:rtl/>
        </w:rPr>
      </w:pPr>
      <w:r>
        <w:rPr>
          <w:rFonts w:hint="cs"/>
          <w:rtl/>
        </w:rPr>
        <w:t>הולכים בממון אחר הרוב ו</w:t>
      </w:r>
      <w:r w:rsidR="007A165A">
        <w:rPr>
          <w:rFonts w:hint="cs"/>
          <w:rtl/>
        </w:rPr>
        <w:t>המוציא מחברו עליו הראיה</w:t>
      </w:r>
    </w:p>
    <w:p w:rsidR="00650796" w:rsidRDefault="00650796" w:rsidP="007A165A">
      <w:pPr>
        <w:pStyle w:val="Heading2"/>
        <w:rPr>
          <w:rtl/>
        </w:rPr>
      </w:pPr>
      <w:r>
        <w:rPr>
          <w:rFonts w:hint="cs"/>
          <w:rtl/>
        </w:rPr>
        <w:t xml:space="preserve">תוספות בבא קמא טו: ד"ה </w:t>
      </w:r>
      <w:proofErr w:type="spellStart"/>
      <w:r>
        <w:rPr>
          <w:rFonts w:hint="cs"/>
          <w:rtl/>
        </w:rPr>
        <w:t>קמ"ל</w:t>
      </w:r>
      <w:proofErr w:type="spellEnd"/>
    </w:p>
    <w:p w:rsidR="007A165A" w:rsidRPr="00B97B87" w:rsidRDefault="007A165A" w:rsidP="007A165A">
      <w:pPr>
        <w:pStyle w:val="Heading2"/>
      </w:pPr>
      <w:r w:rsidRPr="00B97B87">
        <w:rPr>
          <w:rtl/>
        </w:rPr>
        <w:t>פני יהושע מסכת גיטין דף מח עמוד ב</w:t>
      </w:r>
    </w:p>
    <w:p w:rsidR="007A165A" w:rsidRPr="00B97B87" w:rsidRDefault="007A165A" w:rsidP="007A165A">
      <w:pPr>
        <w:rPr>
          <w:rtl/>
        </w:rPr>
      </w:pPr>
      <w:r w:rsidRPr="00B97B87">
        <w:rPr>
          <w:rtl/>
        </w:rPr>
        <w:lastRenderedPageBreak/>
        <w:t xml:space="preserve">רש"י בד"ה המוציא </w:t>
      </w:r>
      <w:proofErr w:type="spellStart"/>
      <w:r w:rsidRPr="00B97B87">
        <w:rPr>
          <w:rtl/>
        </w:rPr>
        <w:t>מחבירו</w:t>
      </w:r>
      <w:proofErr w:type="spellEnd"/>
      <w:r w:rsidRPr="00B97B87">
        <w:rPr>
          <w:rtl/>
        </w:rPr>
        <w:t xml:space="preserve"> </w:t>
      </w:r>
      <w:proofErr w:type="spellStart"/>
      <w:r w:rsidRPr="00B97B87">
        <w:rPr>
          <w:rtl/>
        </w:rPr>
        <w:t>כו</w:t>
      </w:r>
      <w:proofErr w:type="spellEnd"/>
      <w:r w:rsidRPr="00B97B87">
        <w:rPr>
          <w:rtl/>
        </w:rPr>
        <w:t xml:space="preserve">'. ודאורייתא היא </w:t>
      </w:r>
      <w:proofErr w:type="spellStart"/>
      <w:r w:rsidRPr="00B97B87">
        <w:rPr>
          <w:rtl/>
        </w:rPr>
        <w:t>בב"ק</w:t>
      </w:r>
      <w:proofErr w:type="spellEnd"/>
      <w:r w:rsidRPr="00B97B87">
        <w:rPr>
          <w:rtl/>
        </w:rPr>
        <w:t xml:space="preserve"> מי בעל דברים </w:t>
      </w:r>
      <w:proofErr w:type="spellStart"/>
      <w:r w:rsidRPr="00B97B87">
        <w:rPr>
          <w:rtl/>
        </w:rPr>
        <w:t>כו</w:t>
      </w:r>
      <w:proofErr w:type="spellEnd"/>
      <w:r w:rsidRPr="00B97B87">
        <w:rPr>
          <w:rtl/>
        </w:rPr>
        <w:t xml:space="preserve">' עכ"ל. ויש לתמוה </w:t>
      </w:r>
      <w:proofErr w:type="spellStart"/>
      <w:r w:rsidRPr="00B97B87">
        <w:rPr>
          <w:rtl/>
        </w:rPr>
        <w:t>דהתם</w:t>
      </w:r>
      <w:proofErr w:type="spellEnd"/>
      <w:r w:rsidRPr="00B97B87">
        <w:rPr>
          <w:rtl/>
        </w:rPr>
        <w:t xml:space="preserve"> מקשה </w:t>
      </w:r>
      <w:proofErr w:type="spellStart"/>
      <w:r w:rsidRPr="00B97B87">
        <w:rPr>
          <w:rtl/>
        </w:rPr>
        <w:t>הש"ס</w:t>
      </w:r>
      <w:proofErr w:type="spellEnd"/>
      <w:r w:rsidRPr="00B97B87">
        <w:rPr>
          <w:rtl/>
        </w:rPr>
        <w:t xml:space="preserve"> גופא הא למה לי קרא </w:t>
      </w:r>
      <w:proofErr w:type="spellStart"/>
      <w:r w:rsidRPr="00B97B87">
        <w:rPr>
          <w:rtl/>
        </w:rPr>
        <w:t>סברא</w:t>
      </w:r>
      <w:proofErr w:type="spellEnd"/>
      <w:r w:rsidRPr="00B97B87">
        <w:rPr>
          <w:rtl/>
        </w:rPr>
        <w:t xml:space="preserve"> היא ומפיק לקרא לדרשה אחריתי ע"ש ריש פרק הפרה. מיהו למאי </w:t>
      </w:r>
      <w:proofErr w:type="spellStart"/>
      <w:r w:rsidRPr="00B97B87">
        <w:rPr>
          <w:rtl/>
        </w:rPr>
        <w:t>דפרישית</w:t>
      </w:r>
      <w:proofErr w:type="spellEnd"/>
      <w:r w:rsidRPr="00B97B87">
        <w:rPr>
          <w:rtl/>
        </w:rPr>
        <w:t xml:space="preserve"> שם אתי שפיר </w:t>
      </w:r>
      <w:proofErr w:type="spellStart"/>
      <w:r w:rsidRPr="00B97B87">
        <w:rPr>
          <w:rtl/>
        </w:rPr>
        <w:t>דהא</w:t>
      </w:r>
      <w:proofErr w:type="spellEnd"/>
      <w:r w:rsidRPr="00B97B87">
        <w:rPr>
          <w:rtl/>
        </w:rPr>
        <w:t xml:space="preserve"> </w:t>
      </w:r>
      <w:proofErr w:type="spellStart"/>
      <w:r w:rsidRPr="00B97B87">
        <w:rPr>
          <w:rtl/>
        </w:rPr>
        <w:t>דמקשה</w:t>
      </w:r>
      <w:proofErr w:type="spellEnd"/>
      <w:r w:rsidRPr="00B97B87">
        <w:rPr>
          <w:rtl/>
        </w:rPr>
        <w:t xml:space="preserve"> </w:t>
      </w:r>
      <w:proofErr w:type="spellStart"/>
      <w:r w:rsidRPr="00B97B87">
        <w:rPr>
          <w:rtl/>
        </w:rPr>
        <w:t>סברא</w:t>
      </w:r>
      <w:proofErr w:type="spellEnd"/>
      <w:r w:rsidRPr="00B97B87">
        <w:rPr>
          <w:rtl/>
        </w:rPr>
        <w:t xml:space="preserve"> היא היינו למ"ד </w:t>
      </w:r>
      <w:proofErr w:type="spellStart"/>
      <w:r w:rsidRPr="00B97B87">
        <w:rPr>
          <w:rtl/>
        </w:rPr>
        <w:t>הולכין</w:t>
      </w:r>
      <w:proofErr w:type="spellEnd"/>
      <w:r w:rsidRPr="00B97B87">
        <w:rPr>
          <w:rtl/>
        </w:rPr>
        <w:t xml:space="preserve"> בממון אחר הרוב ולמ"ד ברי ושמא ברי עדיף </w:t>
      </w:r>
      <w:proofErr w:type="spellStart"/>
      <w:r w:rsidRPr="00B97B87">
        <w:rPr>
          <w:rtl/>
        </w:rPr>
        <w:t>דבהכי</w:t>
      </w:r>
      <w:proofErr w:type="spellEnd"/>
      <w:r w:rsidRPr="00B97B87">
        <w:rPr>
          <w:rtl/>
        </w:rPr>
        <w:t xml:space="preserve"> איירי </w:t>
      </w:r>
      <w:proofErr w:type="spellStart"/>
      <w:r w:rsidRPr="00B97B87">
        <w:rPr>
          <w:rtl/>
        </w:rPr>
        <w:t>הסוגיא</w:t>
      </w:r>
      <w:proofErr w:type="spellEnd"/>
      <w:r w:rsidRPr="00B97B87">
        <w:rPr>
          <w:rtl/>
        </w:rPr>
        <w:t xml:space="preserve"> שם וא"כ כיון דלא </w:t>
      </w:r>
      <w:proofErr w:type="spellStart"/>
      <w:r w:rsidRPr="00B97B87">
        <w:rPr>
          <w:rtl/>
        </w:rPr>
        <w:t>אמרינן</w:t>
      </w:r>
      <w:proofErr w:type="spellEnd"/>
      <w:r w:rsidRPr="00B97B87">
        <w:rPr>
          <w:rtl/>
        </w:rPr>
        <w:t xml:space="preserve"> לעולם המוציא </w:t>
      </w:r>
      <w:proofErr w:type="spellStart"/>
      <w:r w:rsidRPr="00B97B87">
        <w:rPr>
          <w:rtl/>
        </w:rPr>
        <w:t>מחבירו</w:t>
      </w:r>
      <w:proofErr w:type="spellEnd"/>
      <w:r w:rsidRPr="00B97B87">
        <w:rPr>
          <w:rtl/>
        </w:rPr>
        <w:t xml:space="preserve"> עליו הראיה אלא </w:t>
      </w:r>
      <w:proofErr w:type="spellStart"/>
      <w:r w:rsidRPr="00B97B87">
        <w:rPr>
          <w:rtl/>
        </w:rPr>
        <w:t>בדליכא</w:t>
      </w:r>
      <w:proofErr w:type="spellEnd"/>
      <w:r w:rsidRPr="00B97B87">
        <w:rPr>
          <w:rtl/>
        </w:rPr>
        <w:t xml:space="preserve"> </w:t>
      </w:r>
      <w:proofErr w:type="spellStart"/>
      <w:r w:rsidRPr="00B97B87">
        <w:rPr>
          <w:rtl/>
        </w:rPr>
        <w:t>רובא</w:t>
      </w:r>
      <w:proofErr w:type="spellEnd"/>
      <w:r w:rsidRPr="00B97B87">
        <w:rPr>
          <w:rtl/>
        </w:rPr>
        <w:t xml:space="preserve"> נגד המוחזק </w:t>
      </w:r>
      <w:proofErr w:type="spellStart"/>
      <w:r w:rsidRPr="00B97B87">
        <w:rPr>
          <w:rtl/>
        </w:rPr>
        <w:t>וליכא</w:t>
      </w:r>
      <w:proofErr w:type="spellEnd"/>
      <w:r w:rsidRPr="00B97B87">
        <w:rPr>
          <w:rtl/>
        </w:rPr>
        <w:t xml:space="preserve"> נמי ברי ושמא א"כ מקשה שפיר ולמה לי קרא </w:t>
      </w:r>
      <w:proofErr w:type="spellStart"/>
      <w:r w:rsidRPr="00B97B87">
        <w:rPr>
          <w:rtl/>
        </w:rPr>
        <w:t>משא"כ</w:t>
      </w:r>
      <w:proofErr w:type="spellEnd"/>
      <w:r w:rsidRPr="00B97B87">
        <w:rPr>
          <w:rtl/>
        </w:rPr>
        <w:t xml:space="preserve"> אליבא דהלכתא </w:t>
      </w:r>
      <w:proofErr w:type="spellStart"/>
      <w:r w:rsidRPr="00B97B87">
        <w:rPr>
          <w:rtl/>
        </w:rPr>
        <w:t>דקי"ל</w:t>
      </w:r>
      <w:proofErr w:type="spellEnd"/>
      <w:r w:rsidRPr="00B97B87">
        <w:rPr>
          <w:rtl/>
        </w:rPr>
        <w:t xml:space="preserve"> המוציא </w:t>
      </w:r>
      <w:proofErr w:type="spellStart"/>
      <w:r w:rsidRPr="00B97B87">
        <w:rPr>
          <w:rtl/>
        </w:rPr>
        <w:t>מחבירו</w:t>
      </w:r>
      <w:proofErr w:type="spellEnd"/>
      <w:r w:rsidRPr="00B97B87">
        <w:rPr>
          <w:rtl/>
        </w:rPr>
        <w:t xml:space="preserve"> עליו הראיה אפילו בברי ושמא ואפילו יש רוב נגד המוחזק אין </w:t>
      </w:r>
      <w:proofErr w:type="spellStart"/>
      <w:r w:rsidRPr="00B97B87">
        <w:rPr>
          <w:rtl/>
        </w:rPr>
        <w:t>הולכין</w:t>
      </w:r>
      <w:proofErr w:type="spellEnd"/>
      <w:r w:rsidRPr="00B97B87">
        <w:rPr>
          <w:rtl/>
        </w:rPr>
        <w:t xml:space="preserve"> בממון אחר הרוב אם כן ודאי צריך קרא להכי, </w:t>
      </w:r>
      <w:proofErr w:type="spellStart"/>
      <w:r w:rsidRPr="00B97B87">
        <w:rPr>
          <w:rtl/>
        </w:rPr>
        <w:t>ועפ"ז</w:t>
      </w:r>
      <w:proofErr w:type="spellEnd"/>
      <w:r w:rsidRPr="00B97B87">
        <w:rPr>
          <w:rtl/>
        </w:rPr>
        <w:t xml:space="preserve"> יישבתי שם שיטת הרמב"ם ז"ל. נמצא </w:t>
      </w:r>
      <w:proofErr w:type="spellStart"/>
      <w:r w:rsidRPr="00B97B87">
        <w:rPr>
          <w:rtl/>
        </w:rPr>
        <w:t>דלפי"ז</w:t>
      </w:r>
      <w:proofErr w:type="spellEnd"/>
      <w:r w:rsidRPr="00B97B87">
        <w:rPr>
          <w:rtl/>
        </w:rPr>
        <w:t xml:space="preserve"> אתי שפיר מה שפירש רש"י כאן מדאורייתא היא משום </w:t>
      </w:r>
      <w:proofErr w:type="spellStart"/>
      <w:r w:rsidRPr="00B97B87">
        <w:rPr>
          <w:rtl/>
        </w:rPr>
        <w:t>דקשיא</w:t>
      </w:r>
      <w:proofErr w:type="spellEnd"/>
      <w:r w:rsidRPr="00B97B87">
        <w:rPr>
          <w:rtl/>
        </w:rPr>
        <w:t xml:space="preserve"> ליה מאי מקשה </w:t>
      </w:r>
      <w:proofErr w:type="spellStart"/>
      <w:r w:rsidRPr="00B97B87">
        <w:rPr>
          <w:rtl/>
        </w:rPr>
        <w:t>הש"ס</w:t>
      </w:r>
      <w:proofErr w:type="spellEnd"/>
      <w:r w:rsidRPr="00B97B87">
        <w:rPr>
          <w:rtl/>
        </w:rPr>
        <w:t xml:space="preserve"> הכא בפשיטות השתא דלא </w:t>
      </w:r>
      <w:proofErr w:type="spellStart"/>
      <w:r w:rsidRPr="00B97B87">
        <w:rPr>
          <w:rtl/>
        </w:rPr>
        <w:t>ידעינן</w:t>
      </w:r>
      <w:proofErr w:type="spellEnd"/>
      <w:r w:rsidRPr="00B97B87">
        <w:rPr>
          <w:rtl/>
        </w:rPr>
        <w:t xml:space="preserve"> משלם שמינה המוציא </w:t>
      </w:r>
      <w:proofErr w:type="spellStart"/>
      <w:r w:rsidRPr="00B97B87">
        <w:rPr>
          <w:rtl/>
        </w:rPr>
        <w:t>מחבירו</w:t>
      </w:r>
      <w:proofErr w:type="spellEnd"/>
      <w:r w:rsidRPr="00B97B87">
        <w:rPr>
          <w:rtl/>
        </w:rPr>
        <w:t xml:space="preserve"> עליו הראיה ומאי קושיא </w:t>
      </w:r>
      <w:proofErr w:type="spellStart"/>
      <w:r w:rsidRPr="00B97B87">
        <w:rPr>
          <w:rtl/>
        </w:rPr>
        <w:t>דלמא</w:t>
      </w:r>
      <w:proofErr w:type="spellEnd"/>
      <w:r w:rsidRPr="00B97B87">
        <w:rPr>
          <w:rtl/>
        </w:rPr>
        <w:t xml:space="preserve"> איירי שהניזק טוען ברי והמזיק שמא </w:t>
      </w:r>
      <w:proofErr w:type="spellStart"/>
      <w:r w:rsidRPr="00B97B87">
        <w:rPr>
          <w:rtl/>
        </w:rPr>
        <w:t>דהכי</w:t>
      </w:r>
      <w:proofErr w:type="spellEnd"/>
      <w:r w:rsidRPr="00B97B87">
        <w:rPr>
          <w:rtl/>
        </w:rPr>
        <w:t xml:space="preserve"> אורחא </w:t>
      </w:r>
      <w:proofErr w:type="spellStart"/>
      <w:r w:rsidRPr="00B97B87">
        <w:rPr>
          <w:rtl/>
        </w:rPr>
        <w:t>דמילתא</w:t>
      </w:r>
      <w:proofErr w:type="spellEnd"/>
      <w:r w:rsidRPr="00B97B87">
        <w:rPr>
          <w:rtl/>
        </w:rPr>
        <w:t xml:space="preserve"> שהניזק יודע במיטב שדהו אי כחושה אי שמינה והמזיק אינו יודע שלא היה בשעת הנזק, אבל במה </w:t>
      </w:r>
      <w:proofErr w:type="spellStart"/>
      <w:r w:rsidRPr="00B97B87">
        <w:rPr>
          <w:rtl/>
        </w:rPr>
        <w:t>שפרש"י</w:t>
      </w:r>
      <w:proofErr w:type="spellEnd"/>
      <w:r w:rsidRPr="00B97B87">
        <w:rPr>
          <w:rtl/>
        </w:rPr>
        <w:t xml:space="preserve"> ז"ל </w:t>
      </w:r>
      <w:proofErr w:type="spellStart"/>
      <w:r w:rsidRPr="00B97B87">
        <w:rPr>
          <w:rtl/>
        </w:rPr>
        <w:t>דמדאורייתא</w:t>
      </w:r>
      <w:proofErr w:type="spellEnd"/>
      <w:r w:rsidRPr="00B97B87">
        <w:rPr>
          <w:rtl/>
        </w:rPr>
        <w:t xml:space="preserve"> </w:t>
      </w:r>
      <w:proofErr w:type="spellStart"/>
      <w:r w:rsidRPr="00B97B87">
        <w:rPr>
          <w:rtl/>
        </w:rPr>
        <w:t>יליף</w:t>
      </w:r>
      <w:proofErr w:type="spellEnd"/>
      <w:r w:rsidRPr="00B97B87">
        <w:rPr>
          <w:rtl/>
        </w:rPr>
        <w:t xml:space="preserve"> לה והיינו </w:t>
      </w:r>
      <w:proofErr w:type="spellStart"/>
      <w:r w:rsidRPr="00B97B87">
        <w:rPr>
          <w:rtl/>
        </w:rPr>
        <w:t>כדפרישית</w:t>
      </w:r>
      <w:proofErr w:type="spellEnd"/>
      <w:r w:rsidRPr="00B97B87">
        <w:rPr>
          <w:rtl/>
        </w:rPr>
        <w:t xml:space="preserve"> </w:t>
      </w:r>
      <w:proofErr w:type="spellStart"/>
      <w:r w:rsidRPr="00B97B87">
        <w:rPr>
          <w:rtl/>
        </w:rPr>
        <w:t>דקרא</w:t>
      </w:r>
      <w:proofErr w:type="spellEnd"/>
      <w:r w:rsidRPr="00B97B87">
        <w:rPr>
          <w:rtl/>
        </w:rPr>
        <w:t xml:space="preserve"> </w:t>
      </w:r>
      <w:proofErr w:type="spellStart"/>
      <w:r w:rsidRPr="00B97B87">
        <w:rPr>
          <w:rtl/>
        </w:rPr>
        <w:t>איצטריך</w:t>
      </w:r>
      <w:proofErr w:type="spellEnd"/>
      <w:r w:rsidRPr="00B97B87">
        <w:rPr>
          <w:rtl/>
        </w:rPr>
        <w:t xml:space="preserve"> </w:t>
      </w:r>
      <w:proofErr w:type="spellStart"/>
      <w:r w:rsidRPr="00B97B87">
        <w:rPr>
          <w:rtl/>
        </w:rPr>
        <w:t>לענין</w:t>
      </w:r>
      <w:proofErr w:type="spellEnd"/>
      <w:r w:rsidRPr="00B97B87">
        <w:rPr>
          <w:rtl/>
        </w:rPr>
        <w:t xml:space="preserve"> ברי ושמא ורוב </w:t>
      </w:r>
      <w:proofErr w:type="spellStart"/>
      <w:r w:rsidRPr="00B97B87">
        <w:rPr>
          <w:rtl/>
        </w:rPr>
        <w:t>דבכל</w:t>
      </w:r>
      <w:proofErr w:type="spellEnd"/>
      <w:r w:rsidRPr="00B97B87">
        <w:rPr>
          <w:rtl/>
        </w:rPr>
        <w:t xml:space="preserve"> ענין צריך להגיש ראיה אליהם דוקא וא"כ מקשה שפיר. </w:t>
      </w:r>
    </w:p>
    <w:p w:rsidR="00650796" w:rsidRDefault="00650796" w:rsidP="00650796">
      <w:pPr>
        <w:pStyle w:val="Heading2"/>
        <w:rPr>
          <w:rtl/>
        </w:rPr>
      </w:pPr>
      <w:r>
        <w:rPr>
          <w:rFonts w:hint="cs"/>
          <w:rtl/>
        </w:rPr>
        <w:t xml:space="preserve">שיטה מקובצת כתובות טו: ד"ה </w:t>
      </w:r>
      <w:proofErr w:type="spellStart"/>
      <w:r>
        <w:rPr>
          <w:rFonts w:hint="cs"/>
          <w:rtl/>
        </w:rPr>
        <w:t>אילימא</w:t>
      </w:r>
      <w:proofErr w:type="spellEnd"/>
      <w:r>
        <w:rPr>
          <w:rFonts w:hint="cs"/>
          <w:rtl/>
        </w:rPr>
        <w:t xml:space="preserve"> </w:t>
      </w:r>
      <w:proofErr w:type="spellStart"/>
      <w:r>
        <w:rPr>
          <w:rFonts w:hint="cs"/>
          <w:rtl/>
        </w:rPr>
        <w:t>נגחיה</w:t>
      </w:r>
      <w:proofErr w:type="spellEnd"/>
    </w:p>
    <w:p w:rsidR="00650796" w:rsidRPr="00BC02DA" w:rsidRDefault="00650796" w:rsidP="00650796">
      <w:pPr>
        <w:pStyle w:val="Heading1"/>
        <w:rPr>
          <w:color w:val="auto"/>
          <w:sz w:val="22"/>
          <w:szCs w:val="22"/>
          <w:shd w:val="clear" w:color="auto" w:fill="auto"/>
          <w:rtl/>
        </w:rPr>
      </w:pPr>
      <w:r w:rsidRPr="00BC02DA">
        <w:rPr>
          <w:color w:val="auto"/>
          <w:sz w:val="22"/>
          <w:szCs w:val="22"/>
          <w:shd w:val="clear" w:color="auto" w:fill="auto"/>
          <w:rtl/>
        </w:rPr>
        <w:t>שיטה ישנה</w:t>
      </w:r>
    </w:p>
    <w:p w:rsidR="00650796" w:rsidRPr="00BC02DA" w:rsidRDefault="00650796" w:rsidP="00650796">
      <w:pPr>
        <w:pStyle w:val="Heading1"/>
        <w:rPr>
          <w:color w:val="auto"/>
          <w:sz w:val="22"/>
          <w:szCs w:val="22"/>
          <w:shd w:val="clear" w:color="auto" w:fill="auto"/>
          <w:rtl/>
        </w:rPr>
      </w:pPr>
      <w:r w:rsidRPr="00BC02DA">
        <w:rPr>
          <w:color w:val="auto"/>
          <w:sz w:val="22"/>
          <w:szCs w:val="22"/>
          <w:shd w:val="clear" w:color="auto" w:fill="auto"/>
          <w:rtl/>
        </w:rPr>
        <w:t xml:space="preserve">  </w:t>
      </w:r>
      <w:proofErr w:type="spellStart"/>
      <w:r w:rsidRPr="00BC02DA">
        <w:rPr>
          <w:color w:val="auto"/>
          <w:sz w:val="22"/>
          <w:szCs w:val="22"/>
          <w:shd w:val="clear" w:color="auto" w:fill="auto"/>
          <w:rtl/>
        </w:rPr>
        <w:t>אילימא</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דנגחיה</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תורא</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דידן</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לדידיה</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וכו</w:t>
      </w:r>
      <w:proofErr w:type="spellEnd"/>
      <w:r w:rsidRPr="00BC02DA">
        <w:rPr>
          <w:color w:val="auto"/>
          <w:sz w:val="22"/>
          <w:szCs w:val="22"/>
          <w:shd w:val="clear" w:color="auto" w:fill="auto"/>
          <w:rtl/>
        </w:rPr>
        <w:t xml:space="preserve">'. אבל אי הוי רוב ישראל נראה </w:t>
      </w:r>
      <w:proofErr w:type="spellStart"/>
      <w:r w:rsidRPr="00BC02DA">
        <w:rPr>
          <w:color w:val="auto"/>
          <w:sz w:val="22"/>
          <w:szCs w:val="22"/>
          <w:shd w:val="clear" w:color="auto" w:fill="auto"/>
          <w:rtl/>
        </w:rPr>
        <w:t>דפשיטא</w:t>
      </w:r>
      <w:proofErr w:type="spellEnd"/>
      <w:r w:rsidRPr="00BC02DA">
        <w:rPr>
          <w:color w:val="auto"/>
          <w:sz w:val="22"/>
          <w:szCs w:val="22"/>
          <w:shd w:val="clear" w:color="auto" w:fill="auto"/>
          <w:rtl/>
        </w:rPr>
        <w:t xml:space="preserve"> הוא </w:t>
      </w:r>
      <w:proofErr w:type="spellStart"/>
      <w:r w:rsidRPr="00BC02DA">
        <w:rPr>
          <w:color w:val="auto"/>
          <w:sz w:val="22"/>
          <w:szCs w:val="22"/>
          <w:shd w:val="clear" w:color="auto" w:fill="auto"/>
          <w:rtl/>
        </w:rPr>
        <w:t>דמשלם</w:t>
      </w:r>
      <w:proofErr w:type="spellEnd"/>
      <w:r w:rsidRPr="00BC02DA">
        <w:rPr>
          <w:color w:val="auto"/>
          <w:sz w:val="22"/>
          <w:szCs w:val="22"/>
          <w:shd w:val="clear" w:color="auto" w:fill="auto"/>
          <w:rtl/>
        </w:rPr>
        <w:t xml:space="preserve"> לו חצי נזק ואע"ג דאין </w:t>
      </w:r>
      <w:proofErr w:type="spellStart"/>
      <w:r w:rsidRPr="00BC02DA">
        <w:rPr>
          <w:color w:val="auto"/>
          <w:sz w:val="22"/>
          <w:szCs w:val="22"/>
          <w:shd w:val="clear" w:color="auto" w:fill="auto"/>
          <w:rtl/>
        </w:rPr>
        <w:t>הולכין</w:t>
      </w:r>
      <w:proofErr w:type="spellEnd"/>
      <w:r w:rsidRPr="00BC02DA">
        <w:rPr>
          <w:color w:val="auto"/>
          <w:sz w:val="22"/>
          <w:szCs w:val="22"/>
          <w:shd w:val="clear" w:color="auto" w:fill="auto"/>
          <w:rtl/>
        </w:rPr>
        <w:t xml:space="preserve"> בממון אחר הרוב לרב </w:t>
      </w:r>
      <w:proofErr w:type="spellStart"/>
      <w:r w:rsidRPr="00BC02DA">
        <w:rPr>
          <w:color w:val="auto"/>
          <w:sz w:val="22"/>
          <w:szCs w:val="22"/>
          <w:shd w:val="clear" w:color="auto" w:fill="auto"/>
          <w:rtl/>
        </w:rPr>
        <w:t>קאמרינן</w:t>
      </w:r>
      <w:proofErr w:type="spellEnd"/>
      <w:r w:rsidRPr="00BC02DA">
        <w:rPr>
          <w:color w:val="auto"/>
          <w:sz w:val="22"/>
          <w:szCs w:val="22"/>
          <w:shd w:val="clear" w:color="auto" w:fill="auto"/>
          <w:rtl/>
        </w:rPr>
        <w:t xml:space="preserve"> וכן נראה </w:t>
      </w:r>
      <w:proofErr w:type="spellStart"/>
      <w:r w:rsidRPr="00BC02DA">
        <w:rPr>
          <w:color w:val="auto"/>
          <w:sz w:val="22"/>
          <w:szCs w:val="22"/>
          <w:shd w:val="clear" w:color="auto" w:fill="auto"/>
          <w:rtl/>
        </w:rPr>
        <w:t>מדאמרינן</w:t>
      </w:r>
      <w:proofErr w:type="spellEnd"/>
      <w:r w:rsidRPr="00BC02DA">
        <w:rPr>
          <w:color w:val="auto"/>
          <w:sz w:val="22"/>
          <w:szCs w:val="22"/>
          <w:shd w:val="clear" w:color="auto" w:fill="auto"/>
          <w:rtl/>
        </w:rPr>
        <w:t xml:space="preserve"> לא </w:t>
      </w:r>
      <w:proofErr w:type="spellStart"/>
      <w:r w:rsidRPr="00BC02DA">
        <w:rPr>
          <w:color w:val="auto"/>
          <w:sz w:val="22"/>
          <w:szCs w:val="22"/>
          <w:shd w:val="clear" w:color="auto" w:fill="auto"/>
          <w:rtl/>
        </w:rPr>
        <w:t>צריכא</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דנגחיה</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תורא</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דידיה</w:t>
      </w:r>
      <w:proofErr w:type="spellEnd"/>
      <w:r w:rsidRPr="00BC02DA">
        <w:rPr>
          <w:color w:val="auto"/>
          <w:sz w:val="22"/>
          <w:szCs w:val="22"/>
          <w:shd w:val="clear" w:color="auto" w:fill="auto"/>
          <w:rtl/>
        </w:rPr>
        <w:t xml:space="preserve"> לדידן ולא משלם אלא </w:t>
      </w:r>
      <w:proofErr w:type="spellStart"/>
      <w:r w:rsidRPr="00BC02DA">
        <w:rPr>
          <w:color w:val="auto"/>
          <w:sz w:val="22"/>
          <w:szCs w:val="22"/>
          <w:shd w:val="clear" w:color="auto" w:fill="auto"/>
          <w:rtl/>
        </w:rPr>
        <w:t>פלגא</w:t>
      </w:r>
      <w:proofErr w:type="spellEnd"/>
      <w:r w:rsidRPr="00BC02DA">
        <w:rPr>
          <w:color w:val="auto"/>
          <w:sz w:val="22"/>
          <w:szCs w:val="22"/>
          <w:shd w:val="clear" w:color="auto" w:fill="auto"/>
          <w:rtl/>
        </w:rPr>
        <w:t xml:space="preserve"> משמע הא ברוב כותים משלם </w:t>
      </w:r>
      <w:proofErr w:type="spellStart"/>
      <w:r w:rsidRPr="00BC02DA">
        <w:rPr>
          <w:color w:val="auto"/>
          <w:sz w:val="22"/>
          <w:szCs w:val="22"/>
          <w:shd w:val="clear" w:color="auto" w:fill="auto"/>
          <w:rtl/>
        </w:rPr>
        <w:t>כוליה</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ודוקא</w:t>
      </w:r>
      <w:proofErr w:type="spellEnd"/>
      <w:r w:rsidRPr="00BC02DA">
        <w:rPr>
          <w:color w:val="auto"/>
          <w:sz w:val="22"/>
          <w:szCs w:val="22"/>
          <w:shd w:val="clear" w:color="auto" w:fill="auto"/>
          <w:rtl/>
        </w:rPr>
        <w:t xml:space="preserve"> אליבא </w:t>
      </w:r>
      <w:proofErr w:type="spellStart"/>
      <w:r w:rsidRPr="00BC02DA">
        <w:rPr>
          <w:color w:val="auto"/>
          <w:sz w:val="22"/>
          <w:szCs w:val="22"/>
          <w:shd w:val="clear" w:color="auto" w:fill="auto"/>
          <w:rtl/>
        </w:rPr>
        <w:t>דרב</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דקסבר</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הולכין</w:t>
      </w:r>
      <w:proofErr w:type="spellEnd"/>
      <w:r w:rsidRPr="00BC02DA">
        <w:rPr>
          <w:color w:val="auto"/>
          <w:sz w:val="22"/>
          <w:szCs w:val="22"/>
          <w:shd w:val="clear" w:color="auto" w:fill="auto"/>
          <w:rtl/>
        </w:rPr>
        <w:t xml:space="preserve"> בממון אחר הרוב ואיכא </w:t>
      </w:r>
      <w:proofErr w:type="spellStart"/>
      <w:r w:rsidRPr="00BC02DA">
        <w:rPr>
          <w:color w:val="auto"/>
          <w:sz w:val="22"/>
          <w:szCs w:val="22"/>
          <w:shd w:val="clear" w:color="auto" w:fill="auto"/>
          <w:rtl/>
        </w:rPr>
        <w:t>דאמרי</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דברוב</w:t>
      </w:r>
      <w:proofErr w:type="spellEnd"/>
      <w:r w:rsidRPr="00BC02DA">
        <w:rPr>
          <w:color w:val="auto"/>
          <w:sz w:val="22"/>
          <w:szCs w:val="22"/>
          <w:shd w:val="clear" w:color="auto" w:fill="auto"/>
          <w:rtl/>
        </w:rPr>
        <w:t xml:space="preserve"> כותים אפילו שמואל מודה </w:t>
      </w:r>
      <w:proofErr w:type="spellStart"/>
      <w:r w:rsidRPr="00BC02DA">
        <w:rPr>
          <w:color w:val="auto"/>
          <w:sz w:val="22"/>
          <w:szCs w:val="22"/>
          <w:shd w:val="clear" w:color="auto" w:fill="auto"/>
          <w:rtl/>
        </w:rPr>
        <w:t>דבחזקת</w:t>
      </w:r>
      <w:proofErr w:type="spellEnd"/>
      <w:r w:rsidRPr="00BC02DA">
        <w:rPr>
          <w:color w:val="auto"/>
          <w:sz w:val="22"/>
          <w:szCs w:val="22"/>
          <w:shd w:val="clear" w:color="auto" w:fill="auto"/>
          <w:rtl/>
        </w:rPr>
        <w:t xml:space="preserve"> כותי </w:t>
      </w:r>
      <w:proofErr w:type="spellStart"/>
      <w:r w:rsidRPr="00BC02DA">
        <w:rPr>
          <w:color w:val="auto"/>
          <w:sz w:val="22"/>
          <w:szCs w:val="22"/>
          <w:shd w:val="clear" w:color="auto" w:fill="auto"/>
          <w:rtl/>
        </w:rPr>
        <w:t>קאי</w:t>
      </w:r>
      <w:proofErr w:type="spellEnd"/>
      <w:r w:rsidRPr="00BC02DA">
        <w:rPr>
          <w:color w:val="auto"/>
          <w:sz w:val="22"/>
          <w:szCs w:val="22"/>
          <w:shd w:val="clear" w:color="auto" w:fill="auto"/>
          <w:rtl/>
        </w:rPr>
        <w:t xml:space="preserve"> </w:t>
      </w:r>
      <w:proofErr w:type="spellStart"/>
      <w:r w:rsidRPr="00BC02DA">
        <w:rPr>
          <w:color w:val="auto"/>
          <w:sz w:val="22"/>
          <w:szCs w:val="22"/>
          <w:shd w:val="clear" w:color="auto" w:fill="auto"/>
          <w:rtl/>
        </w:rPr>
        <w:t>ומפקינן</w:t>
      </w:r>
      <w:proofErr w:type="spellEnd"/>
      <w:r w:rsidRPr="00BC02DA">
        <w:rPr>
          <w:color w:val="auto"/>
          <w:sz w:val="22"/>
          <w:szCs w:val="22"/>
          <w:shd w:val="clear" w:color="auto" w:fill="auto"/>
          <w:rtl/>
        </w:rPr>
        <w:t xml:space="preserve"> מיניה. שיטה ישנה:</w:t>
      </w:r>
    </w:p>
    <w:p w:rsidR="00650796" w:rsidRPr="00BC02DA" w:rsidRDefault="00650796" w:rsidP="00650796">
      <w:pPr>
        <w:pStyle w:val="Heading1"/>
        <w:rPr>
          <w:color w:val="auto"/>
          <w:sz w:val="22"/>
          <w:szCs w:val="22"/>
          <w:shd w:val="clear" w:color="auto" w:fill="auto"/>
        </w:rPr>
      </w:pPr>
      <w:r w:rsidRPr="00BC02DA">
        <w:rPr>
          <w:color w:val="auto"/>
          <w:sz w:val="22"/>
          <w:szCs w:val="22"/>
          <w:shd w:val="clear" w:color="auto" w:fill="auto"/>
          <w:rtl/>
        </w:rPr>
        <w:t xml:space="preserve">  </w:t>
      </w:r>
      <w:proofErr w:type="spellStart"/>
      <w:r w:rsidRPr="00BC02DA">
        <w:rPr>
          <w:color w:val="auto"/>
          <w:sz w:val="22"/>
          <w:szCs w:val="22"/>
          <w:shd w:val="clear" w:color="auto" w:fill="auto"/>
          <w:rtl/>
        </w:rPr>
        <w:t>רשב"א</w:t>
      </w:r>
      <w:proofErr w:type="spellEnd"/>
    </w:p>
    <w:p w:rsidR="00650796" w:rsidRDefault="00650796" w:rsidP="00650796">
      <w:pPr>
        <w:rPr>
          <w:rtl/>
        </w:rPr>
      </w:pPr>
      <w:r w:rsidRPr="00BC02DA">
        <w:rPr>
          <w:rtl/>
        </w:rPr>
        <w:t xml:space="preserve">  </w:t>
      </w:r>
      <w:proofErr w:type="spellStart"/>
      <w:r w:rsidRPr="00BC02DA">
        <w:rPr>
          <w:rtl/>
        </w:rPr>
        <w:t>והרשב"א</w:t>
      </w:r>
      <w:proofErr w:type="spellEnd"/>
      <w:r w:rsidRPr="00BC02DA">
        <w:rPr>
          <w:rtl/>
        </w:rPr>
        <w:t xml:space="preserve"> כתב וז"ל </w:t>
      </w:r>
      <w:proofErr w:type="spellStart"/>
      <w:r w:rsidRPr="00BC02DA">
        <w:rPr>
          <w:rtl/>
        </w:rPr>
        <w:t>ואוקימנא</w:t>
      </w:r>
      <w:proofErr w:type="spellEnd"/>
      <w:r w:rsidRPr="00BC02DA">
        <w:rPr>
          <w:rtl/>
        </w:rPr>
        <w:t xml:space="preserve"> </w:t>
      </w:r>
      <w:proofErr w:type="spellStart"/>
      <w:r w:rsidRPr="00BC02DA">
        <w:rPr>
          <w:rtl/>
        </w:rPr>
        <w:t>לנזיקין</w:t>
      </w:r>
      <w:proofErr w:type="spellEnd"/>
      <w:r w:rsidRPr="00BC02DA">
        <w:rPr>
          <w:rtl/>
        </w:rPr>
        <w:t xml:space="preserve"> </w:t>
      </w:r>
      <w:proofErr w:type="spellStart"/>
      <w:r w:rsidRPr="00BC02DA">
        <w:rPr>
          <w:rtl/>
        </w:rPr>
        <w:t>וקשיא</w:t>
      </w:r>
      <w:proofErr w:type="spellEnd"/>
      <w:r w:rsidRPr="00BC02DA">
        <w:rPr>
          <w:rtl/>
        </w:rPr>
        <w:t xml:space="preserve"> לן אפילו רוב כותים נמי </w:t>
      </w:r>
      <w:proofErr w:type="spellStart"/>
      <w:r w:rsidRPr="00BC02DA">
        <w:rPr>
          <w:rtl/>
        </w:rPr>
        <w:t>לימא</w:t>
      </w:r>
      <w:proofErr w:type="spellEnd"/>
      <w:r w:rsidRPr="00BC02DA">
        <w:rPr>
          <w:rtl/>
        </w:rPr>
        <w:t xml:space="preserve"> להו אייתיהו ראיה דלאו ישראל אתון ושקולו </w:t>
      </w:r>
      <w:proofErr w:type="spellStart"/>
      <w:r w:rsidRPr="00BC02DA">
        <w:rPr>
          <w:rtl/>
        </w:rPr>
        <w:t>דהא</w:t>
      </w:r>
      <w:proofErr w:type="spellEnd"/>
      <w:r w:rsidRPr="00BC02DA">
        <w:rPr>
          <w:rtl/>
        </w:rPr>
        <w:t xml:space="preserve"> אין </w:t>
      </w:r>
      <w:proofErr w:type="spellStart"/>
      <w:r w:rsidRPr="00BC02DA">
        <w:rPr>
          <w:rtl/>
        </w:rPr>
        <w:t>הולכין</w:t>
      </w:r>
      <w:proofErr w:type="spellEnd"/>
      <w:r w:rsidRPr="00BC02DA">
        <w:rPr>
          <w:rtl/>
        </w:rPr>
        <w:t xml:space="preserve"> בממון אחר הרוב </w:t>
      </w:r>
      <w:proofErr w:type="spellStart"/>
      <w:r w:rsidRPr="00BC02DA">
        <w:rPr>
          <w:rtl/>
        </w:rPr>
        <w:t>לאפוקי</w:t>
      </w:r>
      <w:proofErr w:type="spellEnd"/>
      <w:r w:rsidRPr="00BC02DA">
        <w:rPr>
          <w:rtl/>
        </w:rPr>
        <w:t xml:space="preserve"> </w:t>
      </w:r>
      <w:proofErr w:type="spellStart"/>
      <w:r w:rsidRPr="00BC02DA">
        <w:rPr>
          <w:rtl/>
        </w:rPr>
        <w:t>ממונא</w:t>
      </w:r>
      <w:proofErr w:type="spellEnd"/>
      <w:r w:rsidRPr="00BC02DA">
        <w:rPr>
          <w:rtl/>
        </w:rPr>
        <w:t xml:space="preserve"> מחזקת מאריה וי"ל </w:t>
      </w:r>
      <w:proofErr w:type="spellStart"/>
      <w:r w:rsidRPr="00BC02DA">
        <w:rPr>
          <w:rtl/>
        </w:rPr>
        <w:t>דכיון</w:t>
      </w:r>
      <w:proofErr w:type="spellEnd"/>
      <w:r w:rsidRPr="00BC02DA">
        <w:rPr>
          <w:rtl/>
        </w:rPr>
        <w:t xml:space="preserve"> </w:t>
      </w:r>
      <w:proofErr w:type="spellStart"/>
      <w:r w:rsidRPr="00BC02DA">
        <w:rPr>
          <w:rtl/>
        </w:rPr>
        <w:t>דמספקא</w:t>
      </w:r>
      <w:proofErr w:type="spellEnd"/>
      <w:r w:rsidRPr="00BC02DA">
        <w:rPr>
          <w:rtl/>
        </w:rPr>
        <w:t xml:space="preserve"> לן אי כותי אי ישראל אם רוב כותים ככותי </w:t>
      </w:r>
      <w:proofErr w:type="spellStart"/>
      <w:r w:rsidRPr="00BC02DA">
        <w:rPr>
          <w:rtl/>
        </w:rPr>
        <w:t>חשבינן</w:t>
      </w:r>
      <w:proofErr w:type="spellEnd"/>
      <w:r w:rsidRPr="00BC02DA">
        <w:rPr>
          <w:rtl/>
        </w:rPr>
        <w:t xml:space="preserve"> ליה וכיון </w:t>
      </w:r>
      <w:proofErr w:type="spellStart"/>
      <w:r w:rsidRPr="00BC02DA">
        <w:rPr>
          <w:rtl/>
        </w:rPr>
        <w:t>דככותי</w:t>
      </w:r>
      <w:proofErr w:type="spellEnd"/>
      <w:r w:rsidRPr="00BC02DA">
        <w:rPr>
          <w:rtl/>
        </w:rPr>
        <w:t xml:space="preserve"> </w:t>
      </w:r>
      <w:proofErr w:type="spellStart"/>
      <w:r w:rsidRPr="00BC02DA">
        <w:rPr>
          <w:rtl/>
        </w:rPr>
        <w:t>חשבינן</w:t>
      </w:r>
      <w:proofErr w:type="spellEnd"/>
      <w:r w:rsidRPr="00BC02DA">
        <w:rPr>
          <w:rtl/>
        </w:rPr>
        <w:t xml:space="preserve"> ליה לית ליה חזקה </w:t>
      </w:r>
      <w:proofErr w:type="spellStart"/>
      <w:r w:rsidRPr="00BC02DA">
        <w:rPr>
          <w:rtl/>
        </w:rPr>
        <w:t>דממונא</w:t>
      </w:r>
      <w:proofErr w:type="spellEnd"/>
      <w:r w:rsidRPr="00BC02DA">
        <w:rPr>
          <w:rtl/>
        </w:rPr>
        <w:t xml:space="preserve"> </w:t>
      </w:r>
      <w:proofErr w:type="spellStart"/>
      <w:r w:rsidRPr="00BC02DA">
        <w:rPr>
          <w:rtl/>
        </w:rPr>
        <w:t>דנימא</w:t>
      </w:r>
      <w:proofErr w:type="spellEnd"/>
      <w:r w:rsidRPr="00BC02DA">
        <w:rPr>
          <w:rtl/>
        </w:rPr>
        <w:t xml:space="preserve"> אוקי </w:t>
      </w:r>
      <w:proofErr w:type="spellStart"/>
      <w:r w:rsidRPr="00BC02DA">
        <w:rPr>
          <w:rtl/>
        </w:rPr>
        <w:t>ממונא</w:t>
      </w:r>
      <w:proofErr w:type="spellEnd"/>
      <w:r w:rsidRPr="00BC02DA">
        <w:rPr>
          <w:rtl/>
        </w:rPr>
        <w:t xml:space="preserve"> בחזקת מאריה אבל בישראל דודאי </w:t>
      </w:r>
      <w:proofErr w:type="spellStart"/>
      <w:r w:rsidRPr="00BC02DA">
        <w:rPr>
          <w:rtl/>
        </w:rPr>
        <w:t>אית</w:t>
      </w:r>
      <w:proofErr w:type="spellEnd"/>
      <w:r w:rsidRPr="00BC02DA">
        <w:rPr>
          <w:rtl/>
        </w:rPr>
        <w:t xml:space="preserve"> ליה חזקה </w:t>
      </w:r>
      <w:proofErr w:type="spellStart"/>
      <w:r w:rsidRPr="00BC02DA">
        <w:rPr>
          <w:rtl/>
        </w:rPr>
        <w:t>דממונא</w:t>
      </w:r>
      <w:proofErr w:type="spellEnd"/>
      <w:r w:rsidRPr="00BC02DA">
        <w:rPr>
          <w:rtl/>
        </w:rPr>
        <w:t xml:space="preserve"> לא </w:t>
      </w:r>
      <w:proofErr w:type="spellStart"/>
      <w:r w:rsidRPr="00BC02DA">
        <w:rPr>
          <w:rtl/>
        </w:rPr>
        <w:t>אזלינן</w:t>
      </w:r>
      <w:proofErr w:type="spellEnd"/>
      <w:r w:rsidRPr="00BC02DA">
        <w:rPr>
          <w:rtl/>
        </w:rPr>
        <w:t xml:space="preserve"> ביה אחר הרוב. ע"כ.</w:t>
      </w:r>
    </w:p>
    <w:p w:rsidR="003C6754" w:rsidRPr="00BC02DA" w:rsidRDefault="003C6754" w:rsidP="003C6754">
      <w:pPr>
        <w:pStyle w:val="Heading2"/>
      </w:pPr>
      <w:r>
        <w:rPr>
          <w:rFonts w:hint="cs"/>
          <w:rtl/>
        </w:rPr>
        <w:t>תוספות סנהדרין ג:</w:t>
      </w:r>
    </w:p>
    <w:p w:rsidR="007A165A" w:rsidRDefault="003404B2" w:rsidP="003404B2">
      <w:pPr>
        <w:pStyle w:val="Heading2"/>
        <w:rPr>
          <w:rtl/>
        </w:rPr>
      </w:pPr>
      <w:r>
        <w:rPr>
          <w:rFonts w:hint="cs"/>
          <w:rtl/>
        </w:rPr>
        <w:t xml:space="preserve">סנהדרין </w:t>
      </w:r>
      <w:proofErr w:type="spellStart"/>
      <w:r>
        <w:rPr>
          <w:rFonts w:hint="cs"/>
          <w:rtl/>
        </w:rPr>
        <w:t>כז</w:t>
      </w:r>
      <w:proofErr w:type="spellEnd"/>
      <w:r>
        <w:rPr>
          <w:rFonts w:hint="cs"/>
          <w:rtl/>
        </w:rPr>
        <w:t>.</w:t>
      </w:r>
    </w:p>
    <w:p w:rsidR="007947E2" w:rsidRPr="007947E2" w:rsidRDefault="007947E2" w:rsidP="007947E2">
      <w:pPr>
        <w:pStyle w:val="Heading3"/>
      </w:pPr>
      <w:r>
        <w:rPr>
          <w:rFonts w:hint="cs"/>
          <w:rtl/>
        </w:rPr>
        <w:t xml:space="preserve">השמטת שיטת רבי מן המשנה </w:t>
      </w:r>
      <w:r>
        <w:rPr>
          <w:rtl/>
        </w:rPr>
        <w:t>–</w:t>
      </w:r>
      <w:r>
        <w:rPr>
          <w:rFonts w:hint="cs"/>
          <w:rtl/>
        </w:rPr>
        <w:t xml:space="preserve"> ענוותנותו במקום גד</w:t>
      </w:r>
      <w:r w:rsidR="00692239">
        <w:rPr>
          <w:rFonts w:hint="cs"/>
          <w:rtl/>
        </w:rPr>
        <w:t>ול</w:t>
      </w:r>
      <w:r>
        <w:rPr>
          <w:rFonts w:hint="cs"/>
          <w:rtl/>
        </w:rPr>
        <w:t>תו</w:t>
      </w:r>
    </w:p>
    <w:p w:rsidR="006843F3" w:rsidRDefault="006843F3" w:rsidP="00042640">
      <w:pPr>
        <w:pStyle w:val="Heading2"/>
        <w:rPr>
          <w:rtl/>
        </w:rPr>
      </w:pPr>
      <w:r>
        <w:rPr>
          <w:rFonts w:hint="cs"/>
          <w:rtl/>
        </w:rPr>
        <w:t xml:space="preserve">מצפה שמואל על </w:t>
      </w:r>
      <w:proofErr w:type="spellStart"/>
      <w:r>
        <w:rPr>
          <w:rFonts w:hint="cs"/>
          <w:rtl/>
        </w:rPr>
        <w:t>התוספתא</w:t>
      </w:r>
      <w:proofErr w:type="spellEnd"/>
      <w:r>
        <w:rPr>
          <w:rFonts w:hint="cs"/>
          <w:rtl/>
        </w:rPr>
        <w:t xml:space="preserve"> א:א</w:t>
      </w:r>
    </w:p>
    <w:p w:rsidR="00042640" w:rsidRDefault="00E03FCD" w:rsidP="00042640">
      <w:pPr>
        <w:pStyle w:val="Heading2"/>
      </w:pPr>
      <w:hyperlink r:id="rId7" w:history="1">
        <w:r w:rsidR="00042640" w:rsidRPr="00141744">
          <w:rPr>
            <w:rStyle w:val="Hyperlink"/>
            <w:rFonts w:hint="cs"/>
            <w:rtl/>
          </w:rPr>
          <w:t>בית האוצר (אנגל) א-ו כלל לג</w:t>
        </w:r>
        <w:r w:rsidR="00B323DB" w:rsidRPr="00141744">
          <w:rPr>
            <w:rStyle w:val="Hyperlink"/>
            <w:rFonts w:hint="cs"/>
            <w:rtl/>
          </w:rPr>
          <w:t xml:space="preserve"> (</w:t>
        </w:r>
        <w:proofErr w:type="spellStart"/>
        <w:r w:rsidR="00B323DB" w:rsidRPr="00141744">
          <w:rPr>
            <w:rStyle w:val="Hyperlink"/>
          </w:rPr>
          <w:t>HebrewBooks</w:t>
        </w:r>
        <w:proofErr w:type="spellEnd"/>
        <w:r w:rsidR="00B323DB" w:rsidRPr="00141744">
          <w:rPr>
            <w:rStyle w:val="Hyperlink"/>
          </w:rPr>
          <w:t xml:space="preserve"> Link</w:t>
        </w:r>
        <w:r w:rsidR="00B323DB" w:rsidRPr="00141744">
          <w:rPr>
            <w:rStyle w:val="Hyperlink"/>
            <w:rFonts w:hint="cs"/>
            <w:rtl/>
          </w:rPr>
          <w:t>)</w:t>
        </w:r>
      </w:hyperlink>
    </w:p>
    <w:p w:rsidR="00A82AE4" w:rsidRDefault="00A82AE4" w:rsidP="00A82AE4">
      <w:pPr>
        <w:rPr>
          <w:rtl/>
        </w:rPr>
      </w:pPr>
      <w:r>
        <w:rPr>
          <w:rFonts w:hint="cs"/>
          <w:rtl/>
        </w:rPr>
        <w:t>הנה</w:t>
      </w:r>
      <w:r w:rsidRPr="00A82AE4">
        <w:rPr>
          <w:rtl/>
        </w:rPr>
        <w:t xml:space="preserve"> הבנת ענין הלשון אומר אנ</w:t>
      </w:r>
      <w:r>
        <w:rPr>
          <w:rtl/>
        </w:rPr>
        <w:t>י שהי' שגור על לשונו של רבי נר</w:t>
      </w:r>
      <w:r>
        <w:rPr>
          <w:rFonts w:hint="cs"/>
          <w:rtl/>
        </w:rPr>
        <w:t>א</w:t>
      </w:r>
      <w:r w:rsidRPr="00A82AE4">
        <w:rPr>
          <w:rtl/>
        </w:rPr>
        <w:t>ה דהוא דרך ענוה</w:t>
      </w:r>
      <w:r>
        <w:rPr>
          <w:rFonts w:hint="cs"/>
          <w:rtl/>
        </w:rPr>
        <w:t>,</w:t>
      </w:r>
      <w:r w:rsidRPr="00A82AE4">
        <w:rPr>
          <w:rtl/>
        </w:rPr>
        <w:t xml:space="preserve"> ע' סוטה דף מ"ט ע"א משמח רבי בטלה ענוה בו' ובהוריות דף י"ד ע"א אמר רבא </w:t>
      </w:r>
      <w:proofErr w:type="spellStart"/>
      <w:r w:rsidRPr="00A82AE4">
        <w:rPr>
          <w:rtl/>
        </w:rPr>
        <w:t>אניי</w:t>
      </w:r>
      <w:proofErr w:type="spellEnd"/>
      <w:r w:rsidRPr="00A82AE4">
        <w:rPr>
          <w:rtl/>
        </w:rPr>
        <w:t xml:space="preserve">' רבי </w:t>
      </w:r>
      <w:proofErr w:type="spellStart"/>
      <w:r w:rsidRPr="00A82AE4">
        <w:rPr>
          <w:rtl/>
        </w:rPr>
        <w:t>דענוותנא</w:t>
      </w:r>
      <w:proofErr w:type="spellEnd"/>
      <w:r w:rsidRPr="00A82AE4">
        <w:rPr>
          <w:rtl/>
        </w:rPr>
        <w:t xml:space="preserve"> הוא </w:t>
      </w:r>
      <w:r>
        <w:rPr>
          <w:rFonts w:hint="cs"/>
          <w:rtl/>
        </w:rPr>
        <w:t xml:space="preserve">.. </w:t>
      </w:r>
      <w:r w:rsidRPr="00A82AE4">
        <w:rPr>
          <w:rtl/>
        </w:rPr>
        <w:t>שלא להראות ע</w:t>
      </w:r>
      <w:r>
        <w:rPr>
          <w:rFonts w:hint="cs"/>
          <w:rtl/>
        </w:rPr>
        <w:t>צ</w:t>
      </w:r>
      <w:r w:rsidRPr="00A82AE4">
        <w:rPr>
          <w:rtl/>
        </w:rPr>
        <w:t>מו גדול הי' עושה כן עכ</w:t>
      </w:r>
      <w:r>
        <w:rPr>
          <w:rFonts w:hint="cs"/>
          <w:rtl/>
        </w:rPr>
        <w:t>"</w:t>
      </w:r>
      <w:r>
        <w:rPr>
          <w:rtl/>
        </w:rPr>
        <w:t>ל</w:t>
      </w:r>
      <w:r w:rsidRPr="00A82AE4">
        <w:rPr>
          <w:rtl/>
        </w:rPr>
        <w:t xml:space="preserve"> והכוונה שאיננו אומר את הדין והדבר ד</w:t>
      </w:r>
      <w:r>
        <w:rPr>
          <w:rFonts w:hint="cs"/>
          <w:rtl/>
        </w:rPr>
        <w:t>רך</w:t>
      </w:r>
      <w:r w:rsidRPr="00A82AE4">
        <w:rPr>
          <w:rtl/>
        </w:rPr>
        <w:t xml:space="preserve"> החלט רק אומר אותו ביי</w:t>
      </w:r>
      <w:r>
        <w:rPr>
          <w:rFonts w:hint="cs"/>
          <w:rtl/>
        </w:rPr>
        <w:t>ח</w:t>
      </w:r>
      <w:r w:rsidRPr="00A82AE4">
        <w:rPr>
          <w:rtl/>
        </w:rPr>
        <w:t>ו</w:t>
      </w:r>
      <w:r>
        <w:rPr>
          <w:rFonts w:hint="cs"/>
          <w:rtl/>
        </w:rPr>
        <w:t>ס</w:t>
      </w:r>
      <w:r w:rsidRPr="00A82AE4">
        <w:rPr>
          <w:rtl/>
        </w:rPr>
        <w:t xml:space="preserve"> אל עצמו שלו נר</w:t>
      </w:r>
      <w:r>
        <w:rPr>
          <w:rFonts w:hint="cs"/>
          <w:rtl/>
        </w:rPr>
        <w:t>א</w:t>
      </w:r>
      <w:r w:rsidRPr="00A82AE4">
        <w:rPr>
          <w:rtl/>
        </w:rPr>
        <w:t xml:space="preserve">ה כך וכדרך </w:t>
      </w:r>
      <w:proofErr w:type="spellStart"/>
      <w:r w:rsidRPr="00A82AE4">
        <w:rPr>
          <w:rtl/>
        </w:rPr>
        <w:t>שרגילין</w:t>
      </w:r>
      <w:proofErr w:type="spellEnd"/>
      <w:r w:rsidRPr="00A82AE4">
        <w:rPr>
          <w:rtl/>
        </w:rPr>
        <w:t xml:space="preserve"> היום לכתוב מליצת </w:t>
      </w:r>
      <w:proofErr w:type="spellStart"/>
      <w:r w:rsidRPr="00A82AE4">
        <w:rPr>
          <w:rtl/>
        </w:rPr>
        <w:t>נלענ</w:t>
      </w:r>
      <w:r>
        <w:rPr>
          <w:rFonts w:hint="cs"/>
          <w:rtl/>
        </w:rPr>
        <w:t>"</w:t>
      </w:r>
      <w:r w:rsidRPr="00A82AE4">
        <w:rPr>
          <w:rtl/>
        </w:rPr>
        <w:t>ד</w:t>
      </w:r>
      <w:proofErr w:type="spellEnd"/>
      <w:r w:rsidRPr="00A82AE4">
        <w:rPr>
          <w:rtl/>
        </w:rPr>
        <w:t xml:space="preserve"> כן הוא </w:t>
      </w:r>
      <w:r>
        <w:rPr>
          <w:rFonts w:hint="cs"/>
          <w:rtl/>
        </w:rPr>
        <w:t>ג</w:t>
      </w:r>
      <w:r w:rsidRPr="00A82AE4">
        <w:rPr>
          <w:rtl/>
        </w:rPr>
        <w:t>"כ מעין עני</w:t>
      </w:r>
      <w:r>
        <w:rPr>
          <w:rFonts w:hint="cs"/>
          <w:rtl/>
        </w:rPr>
        <w:t>ן</w:t>
      </w:r>
      <w:r w:rsidRPr="00A82AE4">
        <w:rPr>
          <w:rtl/>
        </w:rPr>
        <w:t xml:space="preserve"> זה הלשון א</w:t>
      </w:r>
      <w:r>
        <w:rPr>
          <w:rtl/>
        </w:rPr>
        <w:t>ומר אני</w:t>
      </w:r>
      <w:r>
        <w:rPr>
          <w:rFonts w:hint="cs"/>
          <w:rtl/>
        </w:rPr>
        <w:t>... ע"ש</w:t>
      </w:r>
    </w:p>
    <w:p w:rsidR="000823E6" w:rsidRDefault="000823E6" w:rsidP="000823E6">
      <w:pPr>
        <w:pStyle w:val="Heading3"/>
        <w:rPr>
          <w:rtl/>
        </w:rPr>
      </w:pPr>
      <w:r>
        <w:rPr>
          <w:rFonts w:hint="cs"/>
          <w:rtl/>
        </w:rPr>
        <w:t>שעות בדרישה וחקירה</w:t>
      </w:r>
    </w:p>
    <w:p w:rsidR="00C8307E" w:rsidRDefault="00C8307E" w:rsidP="00C8307E">
      <w:pPr>
        <w:pStyle w:val="Heading2"/>
        <w:rPr>
          <w:rtl/>
        </w:rPr>
      </w:pPr>
      <w:r>
        <w:rPr>
          <w:rFonts w:hint="cs"/>
          <w:rtl/>
        </w:rPr>
        <w:t>אור שמח הלכות עדות א:ד</w:t>
      </w:r>
    </w:p>
    <w:p w:rsidR="00C8307E" w:rsidRPr="00C8307E" w:rsidRDefault="00C8307E" w:rsidP="00322D03">
      <w:pPr>
        <w:rPr>
          <w:rtl/>
        </w:rPr>
      </w:pPr>
      <w:proofErr w:type="spellStart"/>
      <w:r w:rsidRPr="00C8307E">
        <w:rPr>
          <w:rtl/>
        </w:rPr>
        <w:t>התומים</w:t>
      </w:r>
      <w:proofErr w:type="spellEnd"/>
      <w:r w:rsidRPr="00C8307E">
        <w:rPr>
          <w:rtl/>
        </w:rPr>
        <w:t xml:space="preserve"> (</w:t>
      </w:r>
      <w:proofErr w:type="spellStart"/>
      <w:r w:rsidRPr="00C8307E">
        <w:rPr>
          <w:rtl/>
        </w:rPr>
        <w:t>חו"מ</w:t>
      </w:r>
      <w:proofErr w:type="spellEnd"/>
      <w:r w:rsidRPr="00C8307E">
        <w:rPr>
          <w:rtl/>
        </w:rPr>
        <w:t xml:space="preserve"> סימן ל' </w:t>
      </w:r>
      <w:proofErr w:type="spellStart"/>
      <w:r w:rsidRPr="00C8307E">
        <w:rPr>
          <w:rtl/>
        </w:rPr>
        <w:t>סקי"ג</w:t>
      </w:r>
      <w:proofErr w:type="spellEnd"/>
      <w:r w:rsidRPr="00C8307E">
        <w:rPr>
          <w:rtl/>
        </w:rPr>
        <w:t xml:space="preserve">) חידש דבר נפלא </w:t>
      </w:r>
      <w:proofErr w:type="spellStart"/>
      <w:r w:rsidRPr="00C8307E">
        <w:rPr>
          <w:rtl/>
        </w:rPr>
        <w:t>ואמיתי</w:t>
      </w:r>
      <w:proofErr w:type="spellEnd"/>
      <w:r w:rsidRPr="00C8307E">
        <w:rPr>
          <w:rtl/>
        </w:rPr>
        <w:t xml:space="preserve">, שאין חקירה של באיזו שעה על שעות </w:t>
      </w:r>
      <w:proofErr w:type="spellStart"/>
      <w:r w:rsidRPr="00C8307E">
        <w:rPr>
          <w:rtl/>
        </w:rPr>
        <w:t>המוסכמיות</w:t>
      </w:r>
      <w:proofErr w:type="spellEnd"/>
      <w:r w:rsidRPr="00C8307E">
        <w:rPr>
          <w:rtl/>
        </w:rPr>
        <w:t xml:space="preserve"> שחלקו התוכנים, כי לא על זה כוונה התורה ודרשת וחקרת, וי"ב שעות אינן לא מקרא ולא הלכה למשה מסיני, שיהיו </w:t>
      </w:r>
      <w:proofErr w:type="spellStart"/>
      <w:r w:rsidRPr="00C8307E">
        <w:rPr>
          <w:rtl/>
        </w:rPr>
        <w:t>הולכין</w:t>
      </w:r>
      <w:proofErr w:type="spellEnd"/>
      <w:r w:rsidRPr="00C8307E">
        <w:rPr>
          <w:rtl/>
        </w:rPr>
        <w:t xml:space="preserve"> דיני התורה על פיהם, רק הוא שעה המוחשת, שעה המורגשת, והוא חצות היום שהשמש מחלק, ואז היא מוחשת לעין כל רואה, רק אחר שהסכימו לחלק לי"ב שעות תו הסכימו חכמים לדרוש על שעות אלו, אבל זה באמת מחקירת בכמה בשעה, והגמרא (פסחים י"ב ע"א) פריך </w:t>
      </w:r>
      <w:proofErr w:type="spellStart"/>
      <w:r w:rsidRPr="00C8307E">
        <w:rPr>
          <w:rtl/>
        </w:rPr>
        <w:t>דיהיה</w:t>
      </w:r>
      <w:proofErr w:type="spellEnd"/>
      <w:r w:rsidRPr="00C8307E">
        <w:rPr>
          <w:rtl/>
        </w:rPr>
        <w:t xml:space="preserve"> שתי חקירות, באיזו שעה, אם קודם חצות או לאחר חצות, ו</w:t>
      </w:r>
      <w:r>
        <w:rPr>
          <w:rtl/>
        </w:rPr>
        <w:t>אח"כ בשעה זו</w:t>
      </w:r>
      <w:r>
        <w:rPr>
          <w:rFonts w:hint="cs"/>
          <w:rtl/>
        </w:rPr>
        <w:t xml:space="preserve">... </w:t>
      </w:r>
      <w:r w:rsidR="00EE0A27" w:rsidRPr="00EE0A27">
        <w:rPr>
          <w:rtl/>
        </w:rPr>
        <w:t xml:space="preserve">רק אחרי שחלקו התוכנים והסכימו על חלוקה דשנים עשר שעות, אז בני אדם </w:t>
      </w:r>
      <w:proofErr w:type="spellStart"/>
      <w:r w:rsidR="00EE0A27" w:rsidRPr="00EE0A27">
        <w:rPr>
          <w:rtl/>
        </w:rPr>
        <w:t>דרמו</w:t>
      </w:r>
      <w:proofErr w:type="spellEnd"/>
      <w:r w:rsidR="00EE0A27" w:rsidRPr="00EE0A27">
        <w:rPr>
          <w:rtl/>
        </w:rPr>
        <w:t xml:space="preserve"> </w:t>
      </w:r>
      <w:proofErr w:type="spellStart"/>
      <w:r w:rsidR="00EE0A27" w:rsidRPr="00EE0A27">
        <w:rPr>
          <w:rtl/>
        </w:rPr>
        <w:t>אנפשייהו</w:t>
      </w:r>
      <w:proofErr w:type="spellEnd"/>
      <w:r w:rsidR="00EE0A27" w:rsidRPr="00EE0A27">
        <w:rPr>
          <w:rtl/>
        </w:rPr>
        <w:t xml:space="preserve"> מנין השעה </w:t>
      </w:r>
      <w:proofErr w:type="spellStart"/>
      <w:r w:rsidR="00EE0A27" w:rsidRPr="00EE0A27">
        <w:rPr>
          <w:rtl/>
        </w:rPr>
        <w:t>ההסכמיי</w:t>
      </w:r>
      <w:proofErr w:type="spellEnd"/>
      <w:r w:rsidR="00322D03">
        <w:rPr>
          <w:rFonts w:hint="cs"/>
          <w:rtl/>
        </w:rPr>
        <w:t>...</w:t>
      </w:r>
      <w:bookmarkStart w:id="0" w:name="_GoBack"/>
      <w:bookmarkEnd w:id="0"/>
    </w:p>
    <w:sectPr w:rsidR="00C8307E" w:rsidRPr="00C830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CD" w:rsidRDefault="00E03FCD" w:rsidP="00AE281B">
      <w:r>
        <w:separator/>
      </w:r>
    </w:p>
  </w:endnote>
  <w:endnote w:type="continuationSeparator" w:id="0">
    <w:p w:rsidR="00E03FCD" w:rsidRDefault="00E03FCD"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44" w:rsidRDefault="00141744">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CD" w:rsidRDefault="00E03FCD" w:rsidP="00AE281B">
      <w:r>
        <w:separator/>
      </w:r>
    </w:p>
  </w:footnote>
  <w:footnote w:type="continuationSeparator" w:id="0">
    <w:p w:rsidR="00E03FCD" w:rsidRDefault="00E03FCD"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44" w:rsidRDefault="00141744" w:rsidP="004357F7">
    <w:pPr>
      <w:pStyle w:val="Header"/>
      <w:bidi w:val="0"/>
    </w:pPr>
    <w:r>
      <w:rPr>
        <w:rFonts w:hint="cs"/>
        <w:rtl/>
      </w:rPr>
      <w:t>שיעור כ"ג - מס' סנהדרין</w:t>
    </w:r>
    <w:r>
      <w:rPr>
        <w:rtl/>
      </w:rPr>
      <w:tab/>
    </w:r>
    <w:r w:rsidRPr="004357F7">
      <w:rPr>
        <w:rtl/>
      </w:rPr>
      <w:t>י"ב חשון תשע"ו</w:t>
    </w:r>
    <w:r>
      <w:rPr>
        <w:rFonts w:hint="cs"/>
        <w:rtl/>
      </w:rPr>
      <w:t xml:space="preserve">  </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03"/>
    <w:rsid w:val="000005CB"/>
    <w:rsid w:val="00042640"/>
    <w:rsid w:val="000823E6"/>
    <w:rsid w:val="00114827"/>
    <w:rsid w:val="00125C0B"/>
    <w:rsid w:val="00141744"/>
    <w:rsid w:val="002B5A91"/>
    <w:rsid w:val="002C0CEB"/>
    <w:rsid w:val="00322D03"/>
    <w:rsid w:val="003404B2"/>
    <w:rsid w:val="003A2F17"/>
    <w:rsid w:val="003A53FD"/>
    <w:rsid w:val="003C6754"/>
    <w:rsid w:val="004357F7"/>
    <w:rsid w:val="004F7436"/>
    <w:rsid w:val="00527574"/>
    <w:rsid w:val="005B2548"/>
    <w:rsid w:val="005F54E7"/>
    <w:rsid w:val="00650796"/>
    <w:rsid w:val="00651968"/>
    <w:rsid w:val="0066007C"/>
    <w:rsid w:val="006843F3"/>
    <w:rsid w:val="00692239"/>
    <w:rsid w:val="007947E2"/>
    <w:rsid w:val="007A165A"/>
    <w:rsid w:val="007A4624"/>
    <w:rsid w:val="008F2FC0"/>
    <w:rsid w:val="00956A5D"/>
    <w:rsid w:val="00994F6A"/>
    <w:rsid w:val="00995396"/>
    <w:rsid w:val="009B527B"/>
    <w:rsid w:val="009E0D03"/>
    <w:rsid w:val="009E247D"/>
    <w:rsid w:val="00A82AE4"/>
    <w:rsid w:val="00A94D84"/>
    <w:rsid w:val="00AA15F1"/>
    <w:rsid w:val="00AD7DB9"/>
    <w:rsid w:val="00AE281B"/>
    <w:rsid w:val="00AF6D7E"/>
    <w:rsid w:val="00B27BAF"/>
    <w:rsid w:val="00B323DB"/>
    <w:rsid w:val="00B55663"/>
    <w:rsid w:val="00B97B87"/>
    <w:rsid w:val="00BA2963"/>
    <w:rsid w:val="00BC2476"/>
    <w:rsid w:val="00C227FC"/>
    <w:rsid w:val="00C402D8"/>
    <w:rsid w:val="00C8307E"/>
    <w:rsid w:val="00D40A69"/>
    <w:rsid w:val="00E03FCD"/>
    <w:rsid w:val="00E256CE"/>
    <w:rsid w:val="00E31A4D"/>
    <w:rsid w:val="00EC7C87"/>
    <w:rsid w:val="00EE0A27"/>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5F46F-562F-4003-ABDA-7DB4164B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 w:type="character" w:styleId="Hyperlink">
    <w:name w:val="Hyperlink"/>
    <w:basedOn w:val="DefaultParagraphFont"/>
    <w:uiPriority w:val="99"/>
    <w:unhideWhenUsed/>
    <w:rsid w:val="00141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41173034">
          <w:marLeft w:val="0"/>
          <w:marRight w:val="0"/>
          <w:marTop w:val="0"/>
          <w:marBottom w:val="0"/>
          <w:divBdr>
            <w:top w:val="none" w:sz="0" w:space="0" w:color="auto"/>
            <w:left w:val="none" w:sz="0" w:space="0" w:color="auto"/>
            <w:bottom w:val="none" w:sz="0" w:space="0" w:color="auto"/>
            <w:right w:val="none" w:sz="0" w:space="0" w:color="auto"/>
          </w:divBdr>
          <w:divsChild>
            <w:div w:id="49153857">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 w:id="1438674258">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sChild>
        </w:div>
        <w:div w:id="92289597">
          <w:marLeft w:val="0"/>
          <w:marRight w:val="0"/>
          <w:marTop w:val="0"/>
          <w:marBottom w:val="0"/>
          <w:divBdr>
            <w:top w:val="single" w:sz="6" w:space="0" w:color="CECEC6"/>
            <w:left w:val="none" w:sz="0" w:space="0" w:color="auto"/>
            <w:bottom w:val="none" w:sz="0" w:space="0" w:color="auto"/>
            <w:right w:val="none" w:sz="0" w:space="0" w:color="auto"/>
          </w:divBdr>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79978780">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329551761">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2498966">
      <w:bodyDiv w:val="1"/>
      <w:marLeft w:val="0"/>
      <w:marRight w:val="0"/>
      <w:marTop w:val="0"/>
      <w:marBottom w:val="0"/>
      <w:divBdr>
        <w:top w:val="none" w:sz="0" w:space="0" w:color="auto"/>
        <w:left w:val="none" w:sz="0" w:space="0" w:color="auto"/>
        <w:bottom w:val="none" w:sz="0" w:space="0" w:color="auto"/>
        <w:right w:val="none" w:sz="0" w:space="0" w:color="auto"/>
      </w:divBdr>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915044897">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796293193">
      <w:bodyDiv w:val="1"/>
      <w:marLeft w:val="0"/>
      <w:marRight w:val="0"/>
      <w:marTop w:val="0"/>
      <w:marBottom w:val="0"/>
      <w:divBdr>
        <w:top w:val="none" w:sz="0" w:space="0" w:color="auto"/>
        <w:left w:val="none" w:sz="0" w:space="0" w:color="auto"/>
        <w:bottom w:val="none" w:sz="0" w:space="0" w:color="auto"/>
        <w:right w:val="none" w:sz="0" w:space="0" w:color="auto"/>
      </w:divBdr>
    </w:div>
    <w:div w:id="1848863977">
      <w:bodyDiv w:val="1"/>
      <w:marLeft w:val="0"/>
      <w:marRight w:val="0"/>
      <w:marTop w:val="0"/>
      <w:marBottom w:val="0"/>
      <w:divBdr>
        <w:top w:val="none" w:sz="0" w:space="0" w:color="auto"/>
        <w:left w:val="none" w:sz="0" w:space="0" w:color="auto"/>
        <w:bottom w:val="none" w:sz="0" w:space="0" w:color="auto"/>
        <w:right w:val="none" w:sz="0" w:space="0" w:color="auto"/>
      </w:divBdr>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965428419">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brewbooks.org/pdfpager.aspx?req=20921&amp;st=&amp;pgnum=96&amp;hil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92</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27</cp:revision>
  <dcterms:created xsi:type="dcterms:W3CDTF">2015-10-25T15:57:00Z</dcterms:created>
  <dcterms:modified xsi:type="dcterms:W3CDTF">2015-10-26T02:47:00Z</dcterms:modified>
</cp:coreProperties>
</file>