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E63B7" w14:textId="77777777" w:rsidR="000005CB" w:rsidRPr="00AF6D7E" w:rsidRDefault="00B97B87" w:rsidP="00527574">
      <w:pPr>
        <w:pStyle w:val="Title"/>
        <w:rPr>
          <w:rtl/>
        </w:rPr>
      </w:pPr>
      <w:r w:rsidRPr="008F2FC0">
        <w:rPr>
          <w:rFonts w:hint="cs"/>
          <w:rtl/>
        </w:rPr>
        <w:t>שיעור</w:t>
      </w:r>
      <w:r w:rsidRPr="00AF6D7E">
        <w:rPr>
          <w:rFonts w:hint="cs"/>
          <w:rtl/>
        </w:rPr>
        <w:t xml:space="preserve"> </w:t>
      </w:r>
      <w:r w:rsidR="009E247D" w:rsidRPr="00AF6D7E">
        <w:rPr>
          <w:rFonts w:hint="cs"/>
          <w:rtl/>
        </w:rPr>
        <w:t>ק</w:t>
      </w:r>
      <w:r w:rsidR="00527574">
        <w:rPr>
          <w:rFonts w:hint="cs"/>
          <w:rtl/>
        </w:rPr>
        <w:t>"א - חזרה ב'</w:t>
      </w:r>
    </w:p>
    <w:p w14:paraId="39A44650" w14:textId="77777777" w:rsidR="00EC7C87" w:rsidRDefault="00527574" w:rsidP="008F2FC0">
      <w:pPr>
        <w:pStyle w:val="Subtitle"/>
        <w:rPr>
          <w:rtl/>
        </w:rPr>
      </w:pPr>
      <w:r>
        <w:rPr>
          <w:rFonts w:hint="cs"/>
          <w:rtl/>
        </w:rPr>
        <w:t>גר קטן</w:t>
      </w:r>
      <w:r w:rsidR="00AD3F87">
        <w:rPr>
          <w:rFonts w:hint="cs"/>
          <w:rtl/>
        </w:rPr>
        <w:t xml:space="preserve"> וזכין לאדם שלא בפניו</w:t>
      </w:r>
    </w:p>
    <w:p w14:paraId="6E2A34F0" w14:textId="77777777" w:rsidR="00AD3F87" w:rsidRDefault="00AD3F87" w:rsidP="00AD3F87">
      <w:pPr>
        <w:pStyle w:val="Heading1"/>
        <w:rPr>
          <w:rtl/>
        </w:rPr>
      </w:pPr>
      <w:r>
        <w:rPr>
          <w:rFonts w:hint="cs"/>
          <w:rtl/>
        </w:rPr>
        <w:t>גיטין יב: זכות הוא לעבד</w:t>
      </w:r>
    </w:p>
    <w:p w14:paraId="643DDF22" w14:textId="77777777" w:rsidR="00AD3F87" w:rsidRDefault="00AD3F87" w:rsidP="00AD3F87">
      <w:pPr>
        <w:pStyle w:val="Heading1"/>
        <w:rPr>
          <w:rtl/>
        </w:rPr>
      </w:pPr>
      <w:bookmarkStart w:id="0" w:name="_GoBack"/>
      <w:bookmarkEnd w:id="0"/>
      <w:r>
        <w:rPr>
          <w:rFonts w:hint="cs"/>
          <w:rtl/>
        </w:rPr>
        <w:t>משנה בבא בתרא קנו:</w:t>
      </w:r>
    </w:p>
    <w:p w14:paraId="34A6169C" w14:textId="77777777" w:rsidR="00AD3F87" w:rsidRDefault="00AD3F87" w:rsidP="00AD3F87">
      <w:pPr>
        <w:pStyle w:val="Heading1"/>
        <w:rPr>
          <w:rtl/>
        </w:rPr>
      </w:pPr>
      <w:r>
        <w:rPr>
          <w:rFonts w:hint="cs"/>
          <w:rtl/>
        </w:rPr>
        <w:t>בבא מציעא י: חצר מטעם שליחות או מטעם יד</w:t>
      </w:r>
    </w:p>
    <w:p w14:paraId="67F282F7" w14:textId="77777777" w:rsidR="0005398C" w:rsidRDefault="0005398C" w:rsidP="0005398C">
      <w:pPr>
        <w:pStyle w:val="Heading1"/>
        <w:rPr>
          <w:rtl/>
        </w:rPr>
      </w:pPr>
      <w:r>
        <w:rPr>
          <w:rFonts w:hint="cs"/>
          <w:rtl/>
        </w:rPr>
        <w:t>תוספות כאן</w:t>
      </w:r>
    </w:p>
    <w:p w14:paraId="62BE30CB" w14:textId="4A60F2FC" w:rsidR="00AD3F87" w:rsidRDefault="00AD3F87" w:rsidP="0005398C">
      <w:pPr>
        <w:pStyle w:val="Heading1"/>
        <w:rPr>
          <w:rtl/>
        </w:rPr>
      </w:pPr>
      <w:r>
        <w:rPr>
          <w:rFonts w:hint="cs"/>
          <w:rtl/>
        </w:rPr>
        <w:t>דרוש וחידוש כתובות י</w:t>
      </w:r>
      <w:r w:rsidR="0005398C">
        <w:rPr>
          <w:rFonts w:hint="cs"/>
          <w:rtl/>
        </w:rPr>
        <w:t>א.</w:t>
      </w:r>
    </w:p>
    <w:p w14:paraId="275007FE" w14:textId="77777777" w:rsidR="006A3873" w:rsidRPr="006A3873" w:rsidRDefault="006A3873" w:rsidP="006A3873">
      <w:pPr>
        <w:pStyle w:val="Heading1"/>
        <w:rPr>
          <w:rtl/>
        </w:rPr>
      </w:pPr>
      <w:r>
        <w:rPr>
          <w:rFonts w:hint="cs"/>
          <w:rtl/>
        </w:rPr>
        <w:t>בבא מציעא צא: זכייה מטעם שליחות</w:t>
      </w:r>
    </w:p>
    <w:p w14:paraId="444F6946" w14:textId="0B9CC0DE" w:rsidR="00AD3F87" w:rsidRDefault="00AD3F87" w:rsidP="0005398C">
      <w:pPr>
        <w:rPr>
          <w:color w:val="000080"/>
          <w:sz w:val="29"/>
          <w:szCs w:val="29"/>
          <w:shd w:val="clear" w:color="auto" w:fill="FFFFFF"/>
          <w:rtl/>
        </w:rPr>
      </w:pPr>
      <w:r>
        <w:rPr>
          <w:color w:val="000080"/>
          <w:sz w:val="29"/>
          <w:szCs w:val="29"/>
          <w:shd w:val="clear" w:color="auto" w:fill="FFFFFF"/>
          <w:rtl/>
        </w:rPr>
        <w:t>מגן אברהם סימן תמח:ד</w:t>
      </w:r>
      <w:r w:rsidR="006A3873">
        <w:rPr>
          <w:rFonts w:hint="cs"/>
          <w:color w:val="000080"/>
          <w:sz w:val="29"/>
          <w:szCs w:val="29"/>
          <w:shd w:val="clear" w:color="auto" w:fill="FFFFFF"/>
          <w:rtl/>
        </w:rPr>
        <w:t xml:space="preserve"> שליחות מע</w:t>
      </w:r>
      <w:r w:rsidR="0005398C">
        <w:rPr>
          <w:rFonts w:hint="cs"/>
          <w:color w:val="000080"/>
          <w:sz w:val="29"/>
          <w:szCs w:val="29"/>
          <w:shd w:val="clear" w:color="auto" w:fill="FFFFFF"/>
          <w:rtl/>
        </w:rPr>
        <w:t>כו"ם לעכו"ם</w:t>
      </w:r>
    </w:p>
    <w:p w14:paraId="35867FA4" w14:textId="77777777" w:rsidR="006A3873" w:rsidRPr="00AD3F87" w:rsidRDefault="006A3873" w:rsidP="006A3873">
      <w:pPr>
        <w:rPr>
          <w:rtl/>
        </w:rPr>
      </w:pPr>
      <w:r w:rsidRPr="006A3873">
        <w:rPr>
          <w:rtl/>
        </w:rPr>
        <w:t xml:space="preserve">ואם העכו"ם שלח שלוחו ומשך קני ג"כ אע"ג דאין שליחות לעכו"ם ה"מ עכו"ם לישראל או איפכא </w:t>
      </w:r>
      <w:r>
        <w:rPr>
          <w:rtl/>
        </w:rPr>
        <w:t>אבל עכו"ם לעכו"ם עושה שליח וצ"ע</w:t>
      </w:r>
      <w:r>
        <w:rPr>
          <w:rFonts w:hint="cs"/>
          <w:rtl/>
        </w:rPr>
        <w:t xml:space="preserve">... </w:t>
      </w:r>
    </w:p>
    <w:p w14:paraId="03DB8EEC" w14:textId="50836DAE" w:rsidR="00AF6D7E" w:rsidRDefault="00652BF0" w:rsidP="00652BF0">
      <w:pPr>
        <w:pStyle w:val="Heading1"/>
      </w:pPr>
      <w:r w:rsidRPr="00652BF0">
        <w:rPr>
          <w:rtl/>
        </w:rPr>
        <w:t xml:space="preserve">שיטה מקובצת </w:t>
      </w:r>
      <w:r>
        <w:rPr>
          <w:rFonts w:hint="cs"/>
          <w:rtl/>
        </w:rPr>
        <w:t xml:space="preserve">כתובות יא. </w:t>
      </w:r>
      <w:r w:rsidRPr="00652BF0">
        <w:rPr>
          <w:rtl/>
        </w:rPr>
        <w:t>ד</w:t>
      </w:r>
      <w:r w:rsidRPr="00652BF0">
        <w:t>"</w:t>
      </w:r>
      <w:r w:rsidRPr="00652BF0">
        <w:rPr>
          <w:rtl/>
        </w:rPr>
        <w:t>ה עוד כתב הרשב</w:t>
      </w:r>
      <w:r w:rsidRPr="00652BF0">
        <w:t>"</w:t>
      </w:r>
      <w:r w:rsidRPr="00652BF0">
        <w:rPr>
          <w:rtl/>
        </w:rPr>
        <w:t>א</w:t>
      </w:r>
    </w:p>
    <w:p w14:paraId="28BC07C9" w14:textId="6FBD7F84" w:rsidR="00652BF0" w:rsidRDefault="00652BF0" w:rsidP="00652BF0">
      <w:pPr>
        <w:pStyle w:val="Heading1"/>
        <w:rPr>
          <w:rtl/>
        </w:rPr>
      </w:pPr>
      <w:r>
        <w:rPr>
          <w:rFonts w:hint="cs"/>
          <w:rtl/>
        </w:rPr>
        <w:t>קצות החושן רמג:ח</w:t>
      </w:r>
    </w:p>
    <w:p w14:paraId="0E753895" w14:textId="4181B832" w:rsidR="00652BF0" w:rsidRDefault="00652BF0" w:rsidP="00652BF0">
      <w:pPr>
        <w:pStyle w:val="Heading1"/>
        <w:rPr>
          <w:rtl/>
        </w:rPr>
      </w:pPr>
      <w:r w:rsidRPr="00652BF0">
        <w:rPr>
          <w:rtl/>
        </w:rPr>
        <w:t>באר יצחק ח' או"ח סי' א' (זכין מאדם)</w:t>
      </w:r>
      <w:r w:rsidR="0005398C">
        <w:rPr>
          <w:rStyle w:val="FootnoteReference"/>
          <w:rtl/>
        </w:rPr>
        <w:footnoteReference w:id="1"/>
      </w:r>
    </w:p>
    <w:p w14:paraId="3FEEF23A" w14:textId="1DCEF188" w:rsidR="00652BF0" w:rsidRDefault="00652BF0" w:rsidP="00652BF0">
      <w:pPr>
        <w:pStyle w:val="Heading1"/>
        <w:rPr>
          <w:rtl/>
        </w:rPr>
      </w:pPr>
      <w:r w:rsidRPr="00652BF0">
        <w:rPr>
          <w:rtl/>
        </w:rPr>
        <w:t>בעקבי הצאן</w:t>
      </w:r>
      <w:r>
        <w:rPr>
          <w:rFonts w:hint="cs"/>
          <w:rtl/>
        </w:rPr>
        <w:t xml:space="preserve"> סי' ל</w:t>
      </w:r>
    </w:p>
    <w:p w14:paraId="2714C1A7" w14:textId="7FFCF893" w:rsidR="00652BF0" w:rsidRDefault="00652BF0" w:rsidP="00652BF0">
      <w:pPr>
        <w:pStyle w:val="Heading1"/>
        <w:rPr>
          <w:rtl/>
        </w:rPr>
      </w:pPr>
      <w:r>
        <w:rPr>
          <w:rFonts w:hint="cs"/>
          <w:rtl/>
        </w:rPr>
        <w:t>תוספות סנהדרין סח:</w:t>
      </w:r>
    </w:p>
    <w:p w14:paraId="38D785DA" w14:textId="54C7BDE4" w:rsidR="00FB12CF" w:rsidRDefault="00FB12CF" w:rsidP="00FB12CF">
      <w:pPr>
        <w:pStyle w:val="Heading1"/>
        <w:rPr>
          <w:rtl/>
        </w:rPr>
      </w:pPr>
      <w:r>
        <w:rPr>
          <w:rFonts w:hint="cs"/>
          <w:rtl/>
        </w:rPr>
        <w:t>ריטב"א כתובות י. ד"ה כיון שהגדילה</w:t>
      </w:r>
    </w:p>
    <w:p w14:paraId="46A576B4" w14:textId="31419C45" w:rsidR="00FB12CF" w:rsidRPr="00FB12CF" w:rsidRDefault="00FB12CF" w:rsidP="00FB12CF">
      <w:r w:rsidRPr="00FB12CF">
        <w:rPr>
          <w:rtl/>
        </w:rPr>
        <w:t>תירצו בתוספות דאינם גרים גמורים עד שמודיעין אותם מתן שכרן ועונשם של מצות כשהגדילו, וה"ק כיון שהגדילה שעה אחת [ב]גירות גמורה אחר שהגדילה (ומודיעין להן) [והודיעו לה] עונשם ושכרן של מצות שוב אינה יכולה למחות,</w:t>
      </w:r>
    </w:p>
    <w:p w14:paraId="17994EC9" w14:textId="77777777" w:rsidR="00652BF0" w:rsidRPr="00652BF0" w:rsidRDefault="00652BF0" w:rsidP="00652BF0"/>
    <w:sectPr w:rsidR="00652BF0" w:rsidRPr="00652B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6B12E" w14:textId="77777777" w:rsidR="000F08F1" w:rsidRDefault="000F08F1" w:rsidP="00AE281B">
      <w:r>
        <w:separator/>
      </w:r>
    </w:p>
  </w:endnote>
  <w:endnote w:type="continuationSeparator" w:id="0">
    <w:p w14:paraId="40F3691A" w14:textId="77777777" w:rsidR="000F08F1" w:rsidRDefault="000F08F1" w:rsidP="00A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9F842" w14:textId="77777777" w:rsidR="000F08F1" w:rsidRDefault="000F08F1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E6680" w14:textId="77777777" w:rsidR="000F08F1" w:rsidRDefault="000F08F1" w:rsidP="00AE281B">
      <w:r>
        <w:separator/>
      </w:r>
    </w:p>
  </w:footnote>
  <w:footnote w:type="continuationSeparator" w:id="0">
    <w:p w14:paraId="732BBD66" w14:textId="77777777" w:rsidR="000F08F1" w:rsidRDefault="000F08F1" w:rsidP="00AE281B">
      <w:r>
        <w:continuationSeparator/>
      </w:r>
    </w:p>
  </w:footnote>
  <w:footnote w:id="1">
    <w:p w14:paraId="28842032" w14:textId="315F8F5B" w:rsidR="0005398C" w:rsidRDefault="0005398C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5398C">
        <w:rPr>
          <w:rtl/>
        </w:rPr>
        <w:t>שו"ת עין יצחק חלק א - אורח חיים סימן כח ואבן העזר סימן ב (בענין גיטין)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7EB24" w14:textId="1CA20132" w:rsidR="000F08F1" w:rsidRDefault="000F08F1" w:rsidP="00AD3F87">
    <w:pPr>
      <w:pStyle w:val="Header"/>
      <w:bidi w:val="0"/>
    </w:pPr>
    <w:r>
      <w:rPr>
        <w:rFonts w:hint="cs"/>
        <w:rtl/>
      </w:rPr>
      <w:t xml:space="preserve"> מסכת כתובות יא.</w:t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DATE</w:instrText>
    </w:r>
    <w:r>
      <w:rPr>
        <w:rFonts w:hint="cs"/>
        <w:rtl/>
      </w:rPr>
      <w:instrText xml:space="preserve"> \@ "</w:instrText>
    </w:r>
    <w:r>
      <w:rPr>
        <w:rFonts w:hint="cs"/>
      </w:rPr>
      <w:instrText>dd MMMM yyyy" \h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noProof/>
        <w:rtl/>
      </w:rPr>
      <w:t>‏ט' אייר תשע"ה</w:t>
    </w:r>
    <w:r>
      <w:rPr>
        <w:rtl/>
      </w:rPr>
      <w:fldChar w:fldCharType="end"/>
    </w:r>
    <w:r>
      <w:rPr>
        <w:rFonts w:hint="cs"/>
        <w:rtl/>
      </w:rPr>
      <w:t xml:space="preserve"> </w:t>
    </w:r>
    <w:r>
      <w:rPr>
        <w:rtl/>
      </w:rPr>
      <w:tab/>
    </w:r>
    <w:r>
      <w:rPr>
        <w:rFonts w:hint="cs"/>
        <w:rtl/>
      </w:rPr>
      <w:t>הרב צבי שכטר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54CAE"/>
    <w:multiLevelType w:val="multilevel"/>
    <w:tmpl w:val="C65671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1F71DED"/>
    <w:multiLevelType w:val="multilevel"/>
    <w:tmpl w:val="8FCC0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87"/>
    <w:rsid w:val="000005CB"/>
    <w:rsid w:val="0003127E"/>
    <w:rsid w:val="0005398C"/>
    <w:rsid w:val="000F08F1"/>
    <w:rsid w:val="00125C0B"/>
    <w:rsid w:val="002B5A91"/>
    <w:rsid w:val="00527574"/>
    <w:rsid w:val="00652BF0"/>
    <w:rsid w:val="006A3873"/>
    <w:rsid w:val="007A4624"/>
    <w:rsid w:val="008F2FC0"/>
    <w:rsid w:val="00956A5D"/>
    <w:rsid w:val="00995396"/>
    <w:rsid w:val="009E247D"/>
    <w:rsid w:val="00AD3F87"/>
    <w:rsid w:val="00AE281B"/>
    <w:rsid w:val="00AF6D7E"/>
    <w:rsid w:val="00B9096E"/>
    <w:rsid w:val="00B97B87"/>
    <w:rsid w:val="00BC2476"/>
    <w:rsid w:val="00C227FC"/>
    <w:rsid w:val="00C402D8"/>
    <w:rsid w:val="00D40A69"/>
    <w:rsid w:val="00EC7C87"/>
    <w:rsid w:val="00FB12CF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D838"/>
  <w15:chartTrackingRefBased/>
  <w15:docId w15:val="{CC162BE4-3440-4B16-BA72-E7564105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1B"/>
    <w:pPr>
      <w:bidi/>
    </w:pPr>
    <w:rPr>
      <w:rFonts w:ascii="Narkisim" w:hAnsi="Narkisim" w:cs="Narkisim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1B"/>
    <w:pPr>
      <w:outlineLvl w:val="0"/>
    </w:pPr>
    <w:rPr>
      <w:color w:val="000080"/>
      <w:sz w:val="28"/>
      <w:szCs w:val="28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2FC0"/>
    <w:pPr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87"/>
  </w:style>
  <w:style w:type="paragraph" w:styleId="Footer">
    <w:name w:val="footer"/>
    <w:basedOn w:val="Normal"/>
    <w:link w:val="Foot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87"/>
  </w:style>
  <w:style w:type="character" w:customStyle="1" w:styleId="Heading1Char">
    <w:name w:val="Heading 1 Char"/>
    <w:basedOn w:val="DefaultParagraphFont"/>
    <w:link w:val="Heading1"/>
    <w:uiPriority w:val="9"/>
    <w:rsid w:val="00AE281B"/>
    <w:rPr>
      <w:rFonts w:ascii="Narkisim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8F2FC0"/>
    <w:pPr>
      <w:jc w:val="center"/>
    </w:pPr>
    <w:rPr>
      <w:b/>
      <w:bCs/>
      <w:color w:val="auto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F2FC0"/>
    <w:rPr>
      <w:rFonts w:ascii="Narkisim" w:hAnsi="Narkisim" w:cs="Narkisim"/>
      <w:b/>
      <w:bCs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7B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2FC0"/>
    <w:rPr>
      <w:rFonts w:ascii="Narkisim" w:hAnsi="Narkisim" w:cs="Narkisim"/>
      <w:color w:val="000080"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8F2FC0"/>
    <w:rPr>
      <w:b w:val="0"/>
      <w:bCs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2FC0"/>
    <w:rPr>
      <w:rFonts w:ascii="Narkisim" w:hAnsi="Narkisim" w:cs="Narkisim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B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BF0"/>
    <w:rPr>
      <w:rFonts w:ascii="Narkisim" w:hAnsi="Narkisim" w:cs="Narkisim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2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5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7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59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25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58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90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85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07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34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7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86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6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47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52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9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38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4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87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95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5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05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5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76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45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84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09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7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27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69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72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62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78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88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40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6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00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0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61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4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07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8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0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8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4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SkyDrive\Documents\&#1513;&#1497;&#1506;&#1493;&#1512;&#1497;%20&#1492;&#1512;&#1489;%20&#1513;&#1499;&#1496;&#1512;\&#1513;&#1497;&#1506;&#1493;&#1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שיעור</Template>
  <TotalTime>194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4</cp:revision>
  <dcterms:created xsi:type="dcterms:W3CDTF">2015-04-28T16:01:00Z</dcterms:created>
  <dcterms:modified xsi:type="dcterms:W3CDTF">2015-04-28T19:15:00Z</dcterms:modified>
</cp:coreProperties>
</file>