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87" w:rsidRPr="00AE281B" w:rsidRDefault="00B97B87" w:rsidP="00B97B87">
      <w:pPr>
        <w:pStyle w:val="Title"/>
      </w:pPr>
      <w:r>
        <w:rPr>
          <w:rFonts w:hint="cs"/>
          <w:rtl/>
        </w:rPr>
        <w:t>שיעור צ"ו</w:t>
      </w:r>
      <w:r w:rsidR="00EC7C87" w:rsidRPr="00AE281B">
        <w:rPr>
          <w:rFonts w:hint="cs"/>
          <w:rtl/>
        </w:rPr>
        <w:t xml:space="preserve"> – </w:t>
      </w:r>
      <w:r>
        <w:rPr>
          <w:rFonts w:hint="cs"/>
          <w:rtl/>
        </w:rPr>
        <w:t>הודאת בעל דין, אסופי</w:t>
      </w:r>
    </w:p>
    <w:p w:rsidR="00EC7C87" w:rsidRDefault="00B97B87" w:rsidP="00B97B87">
      <w:pPr>
        <w:pStyle w:val="Heading1"/>
        <w:rPr>
          <w:rtl/>
        </w:rPr>
      </w:pPr>
      <w:r>
        <w:rPr>
          <w:rFonts w:hint="cs"/>
          <w:rtl/>
        </w:rPr>
        <w:t xml:space="preserve">קצות החושן </w:t>
      </w:r>
      <w:proofErr w:type="spellStart"/>
      <w:r>
        <w:rPr>
          <w:rFonts w:hint="cs"/>
          <w:rtl/>
        </w:rPr>
        <w:t>לד:ד</w:t>
      </w:r>
      <w:proofErr w:type="spellEnd"/>
    </w:p>
    <w:p w:rsidR="00B97B87" w:rsidRDefault="00B97B87" w:rsidP="00B97B87">
      <w:pPr>
        <w:pStyle w:val="Heading1"/>
        <w:rPr>
          <w:rtl/>
        </w:rPr>
      </w:pPr>
      <w:proofErr w:type="spellStart"/>
      <w:r>
        <w:rPr>
          <w:rFonts w:hint="cs"/>
          <w:rtl/>
        </w:rPr>
        <w:t>גנת</w:t>
      </w:r>
      <w:proofErr w:type="spellEnd"/>
      <w:r>
        <w:rPr>
          <w:rFonts w:hint="cs"/>
          <w:rtl/>
        </w:rPr>
        <w:t xml:space="preserve"> אגוז סי' </w:t>
      </w:r>
      <w:proofErr w:type="spellStart"/>
      <w:r>
        <w:rPr>
          <w:rFonts w:hint="cs"/>
          <w:rtl/>
        </w:rPr>
        <w:t>לז</w:t>
      </w:r>
      <w:proofErr w:type="spellEnd"/>
    </w:p>
    <w:p w:rsidR="00B97B87" w:rsidRPr="00B97B87" w:rsidRDefault="00B97B87" w:rsidP="00B97B87">
      <w:pPr>
        <w:pStyle w:val="Heading1"/>
      </w:pPr>
      <w:r w:rsidRPr="00B97B87">
        <w:rPr>
          <w:rtl/>
        </w:rPr>
        <w:t xml:space="preserve">בית יעקב מסכת כתובות דף </w:t>
      </w:r>
      <w:proofErr w:type="spellStart"/>
      <w:r w:rsidRPr="00B97B87">
        <w:rPr>
          <w:rtl/>
        </w:rPr>
        <w:t>יט</w:t>
      </w:r>
      <w:proofErr w:type="spellEnd"/>
      <w:r w:rsidRPr="00B97B87">
        <w:rPr>
          <w:rtl/>
        </w:rPr>
        <w:t xml:space="preserve"> עמוד א</w:t>
      </w:r>
    </w:p>
    <w:p w:rsidR="00B97B87" w:rsidRDefault="00B97B87" w:rsidP="00B97B87">
      <w:pPr>
        <w:pStyle w:val="Heading1"/>
        <w:rPr>
          <w:lang w:bidi="ar-SA"/>
        </w:rPr>
      </w:pPr>
      <w:r>
        <w:rPr>
          <w:rtl/>
        </w:rPr>
        <w:t xml:space="preserve">פני יהושע מסכת כתובות דף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 עמוד א</w:t>
      </w:r>
    </w:p>
    <w:p w:rsidR="00B97B87" w:rsidRDefault="00B97B87" w:rsidP="00B97B87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ובזה נתיישב לי מאי דהוי </w:t>
      </w:r>
      <w:proofErr w:type="spellStart"/>
      <w:r>
        <w:rPr>
          <w:rFonts w:hint="cs"/>
          <w:shd w:val="clear" w:color="auto" w:fill="FFFFFF"/>
          <w:rtl/>
        </w:rPr>
        <w:t>קשיא</w:t>
      </w:r>
      <w:proofErr w:type="spellEnd"/>
      <w:r>
        <w:rPr>
          <w:rFonts w:hint="cs"/>
          <w:shd w:val="clear" w:color="auto" w:fill="FFFFFF"/>
          <w:rtl/>
        </w:rPr>
        <w:t xml:space="preserve"> לי לשיטת הסוברים </w:t>
      </w:r>
      <w:proofErr w:type="spellStart"/>
      <w:r>
        <w:rPr>
          <w:rFonts w:hint="cs"/>
          <w:shd w:val="clear" w:color="auto" w:fill="FFFFFF"/>
          <w:rtl/>
        </w:rPr>
        <w:t>דעד</w:t>
      </w:r>
      <w:proofErr w:type="spellEnd"/>
      <w:r>
        <w:rPr>
          <w:rFonts w:hint="cs"/>
          <w:shd w:val="clear" w:color="auto" w:fill="FFFFFF"/>
          <w:rtl/>
        </w:rPr>
        <w:t xml:space="preserve"> אחד שהעיד באשה שמת בעלה נאמן מדאורייתא ומצאתי סמך לדבריהם בספרי פרשת שופטים לא יקום עד אחד באיש אבל קם הוא לעדות </w:t>
      </w:r>
      <w:proofErr w:type="spellStart"/>
      <w:r>
        <w:rPr>
          <w:rFonts w:hint="cs"/>
          <w:shd w:val="clear" w:color="auto" w:fill="FFFFFF"/>
          <w:rtl/>
        </w:rPr>
        <w:t>אשה</w:t>
      </w:r>
      <w:proofErr w:type="spellEnd"/>
      <w:r>
        <w:rPr>
          <w:rFonts w:hint="cs"/>
          <w:shd w:val="clear" w:color="auto" w:fill="FFFFFF"/>
          <w:rtl/>
        </w:rPr>
        <w:t xml:space="preserve"> להשיאה דברי רבי יהודה. והא </w:t>
      </w:r>
      <w:proofErr w:type="spellStart"/>
      <w:r>
        <w:rPr>
          <w:rFonts w:hint="cs"/>
          <w:shd w:val="clear" w:color="auto" w:fill="FFFFFF"/>
          <w:rtl/>
        </w:rPr>
        <w:t>דאסקינן</w:t>
      </w:r>
      <w:proofErr w:type="spellEnd"/>
      <w:r>
        <w:rPr>
          <w:rFonts w:hint="cs"/>
          <w:shd w:val="clear" w:color="auto" w:fill="FFFFFF"/>
          <w:rtl/>
        </w:rPr>
        <w:t xml:space="preserve"> ביבמות [פ"ח ע"א] </w:t>
      </w:r>
      <w:proofErr w:type="spellStart"/>
      <w:r>
        <w:rPr>
          <w:rFonts w:hint="cs"/>
          <w:shd w:val="clear" w:color="auto" w:fill="FFFFFF"/>
          <w:rtl/>
        </w:rPr>
        <w:t>דמשום</w:t>
      </w:r>
      <w:proofErr w:type="spellEnd"/>
      <w:r>
        <w:rPr>
          <w:rFonts w:hint="cs"/>
          <w:shd w:val="clear" w:color="auto" w:fill="FFFFFF"/>
          <w:rtl/>
        </w:rPr>
        <w:t xml:space="preserve"> </w:t>
      </w:r>
      <w:proofErr w:type="spellStart"/>
      <w:r>
        <w:rPr>
          <w:rFonts w:hint="cs"/>
          <w:shd w:val="clear" w:color="auto" w:fill="FFFFFF"/>
          <w:rtl/>
        </w:rPr>
        <w:t>עגונא</w:t>
      </w:r>
      <w:proofErr w:type="spellEnd"/>
      <w:r>
        <w:rPr>
          <w:rFonts w:hint="cs"/>
          <w:shd w:val="clear" w:color="auto" w:fill="FFFFFF"/>
          <w:rtl/>
        </w:rPr>
        <w:t xml:space="preserve"> הקילו רבנן היינו שהקילו שלא להחמיר מדרבנן ולשיטתם על </w:t>
      </w:r>
      <w:proofErr w:type="spellStart"/>
      <w:r>
        <w:rPr>
          <w:rFonts w:hint="cs"/>
          <w:shd w:val="clear" w:color="auto" w:fill="FFFFFF"/>
          <w:rtl/>
        </w:rPr>
        <w:t>כרחך</w:t>
      </w:r>
      <w:proofErr w:type="spellEnd"/>
      <w:r>
        <w:rPr>
          <w:rFonts w:hint="cs"/>
          <w:shd w:val="clear" w:color="auto" w:fill="FFFFFF"/>
          <w:rtl/>
        </w:rPr>
        <w:t xml:space="preserve"> צ"ל </w:t>
      </w:r>
      <w:proofErr w:type="spellStart"/>
      <w:r>
        <w:rPr>
          <w:rFonts w:hint="cs"/>
          <w:shd w:val="clear" w:color="auto" w:fill="FFFFFF"/>
          <w:rtl/>
        </w:rPr>
        <w:t>דהא</w:t>
      </w:r>
      <w:proofErr w:type="spellEnd"/>
      <w:r>
        <w:rPr>
          <w:rFonts w:hint="cs"/>
          <w:shd w:val="clear" w:color="auto" w:fill="FFFFFF"/>
          <w:rtl/>
        </w:rPr>
        <w:t xml:space="preserve"> </w:t>
      </w:r>
      <w:proofErr w:type="spellStart"/>
      <w:r>
        <w:rPr>
          <w:rFonts w:hint="cs"/>
          <w:shd w:val="clear" w:color="auto" w:fill="FFFFFF"/>
          <w:rtl/>
        </w:rPr>
        <w:t>דקי"ל</w:t>
      </w:r>
      <w:proofErr w:type="spellEnd"/>
      <w:r>
        <w:rPr>
          <w:rFonts w:hint="cs"/>
          <w:shd w:val="clear" w:color="auto" w:fill="FFFFFF"/>
          <w:rtl/>
        </w:rPr>
        <w:t xml:space="preserve"> אין דבר </w:t>
      </w:r>
      <w:proofErr w:type="spellStart"/>
      <w:r>
        <w:rPr>
          <w:rFonts w:hint="cs"/>
          <w:shd w:val="clear" w:color="auto" w:fill="FFFFFF"/>
          <w:rtl/>
        </w:rPr>
        <w:t>שבערוה</w:t>
      </w:r>
      <w:proofErr w:type="spellEnd"/>
      <w:r>
        <w:rPr>
          <w:rFonts w:hint="cs"/>
          <w:shd w:val="clear" w:color="auto" w:fill="FFFFFF"/>
          <w:rtl/>
        </w:rPr>
        <w:t xml:space="preserve"> פחות משנים היינו לאיסור דוקא כגון בעידי טומאה אבל להתיר עד אחד נאמן כמ"ש התוס' בריש </w:t>
      </w:r>
      <w:proofErr w:type="spellStart"/>
      <w:r>
        <w:rPr>
          <w:rFonts w:hint="cs"/>
          <w:shd w:val="clear" w:color="auto" w:fill="FFFFFF"/>
          <w:rtl/>
        </w:rPr>
        <w:t>האשה</w:t>
      </w:r>
      <w:proofErr w:type="spellEnd"/>
      <w:r>
        <w:rPr>
          <w:rFonts w:hint="cs"/>
          <w:shd w:val="clear" w:color="auto" w:fill="FFFFFF"/>
          <w:rtl/>
        </w:rPr>
        <w:t xml:space="preserve"> רבה [שם]</w:t>
      </w:r>
      <w:r>
        <w:rPr>
          <w:shd w:val="clear" w:color="auto" w:fill="FFFFFF"/>
        </w:rPr>
        <w:t>.</w:t>
      </w:r>
    </w:p>
    <w:p w:rsidR="00B97B87" w:rsidRDefault="00B97B87" w:rsidP="00B97B87">
      <w:pPr>
        <w:pStyle w:val="Heading1"/>
        <w:rPr>
          <w:rtl/>
        </w:rPr>
      </w:pPr>
      <w:r>
        <w:rPr>
          <w:rtl/>
        </w:rPr>
        <w:t xml:space="preserve">שו"ת נודע ביהודה </w:t>
      </w:r>
      <w:proofErr w:type="spellStart"/>
      <w:r>
        <w:rPr>
          <w:rtl/>
        </w:rPr>
        <w:t>מהדורא</w:t>
      </w:r>
      <w:proofErr w:type="spellEnd"/>
      <w:r>
        <w:rPr>
          <w:rtl/>
        </w:rPr>
        <w:t xml:space="preserve"> קמא - אבן העזר סימן לג</w:t>
      </w:r>
    </w:p>
    <w:p w:rsidR="00B97B87" w:rsidRDefault="00B97B87" w:rsidP="00B97B87">
      <w:pPr>
        <w:pStyle w:val="Heading1"/>
        <w:rPr>
          <w:rtl/>
        </w:rPr>
      </w:pPr>
      <w:r>
        <w:rPr>
          <w:rtl/>
        </w:rPr>
        <w:t xml:space="preserve">שו"ת נודע ביהודה </w:t>
      </w:r>
      <w:proofErr w:type="spellStart"/>
      <w:r>
        <w:rPr>
          <w:rtl/>
        </w:rPr>
        <w:t>מהדורא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תניינא</w:t>
      </w:r>
      <w:proofErr w:type="spellEnd"/>
      <w:r>
        <w:rPr>
          <w:rtl/>
        </w:rPr>
        <w:t xml:space="preserve"> - אבן העזר סימן קמו</w:t>
      </w:r>
    </w:p>
    <w:p w:rsidR="00B97B87" w:rsidRPr="00B97B87" w:rsidRDefault="00B97B87" w:rsidP="00B97B87">
      <w:pPr>
        <w:pStyle w:val="Heading1"/>
      </w:pPr>
      <w:r w:rsidRPr="00B97B87">
        <w:rPr>
          <w:rtl/>
        </w:rPr>
        <w:t>פני יהושע מסכת גיטין דף מח עמוד ב</w:t>
      </w:r>
    </w:p>
    <w:p w:rsidR="00B97B87" w:rsidRPr="00B97B87" w:rsidRDefault="00B97B87" w:rsidP="00B97B87">
      <w:pPr>
        <w:rPr>
          <w:rFonts w:hint="cs"/>
          <w:rtl/>
        </w:rPr>
      </w:pPr>
      <w:r w:rsidRPr="00B97B87">
        <w:rPr>
          <w:rtl/>
        </w:rPr>
        <w:t xml:space="preserve">רש"י בד"ה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כו</w:t>
      </w:r>
      <w:proofErr w:type="spellEnd"/>
      <w:r w:rsidRPr="00B97B87">
        <w:rPr>
          <w:rtl/>
        </w:rPr>
        <w:t xml:space="preserve">'. ודאורייתא היא </w:t>
      </w:r>
      <w:proofErr w:type="spellStart"/>
      <w:r w:rsidRPr="00B97B87">
        <w:rPr>
          <w:rtl/>
        </w:rPr>
        <w:t>בב"ק</w:t>
      </w:r>
      <w:proofErr w:type="spellEnd"/>
      <w:r w:rsidRPr="00B97B87">
        <w:rPr>
          <w:rtl/>
        </w:rPr>
        <w:t xml:space="preserve"> מי בעל דברים </w:t>
      </w:r>
      <w:proofErr w:type="spellStart"/>
      <w:r w:rsidRPr="00B97B87">
        <w:rPr>
          <w:rtl/>
        </w:rPr>
        <w:t>כו</w:t>
      </w:r>
      <w:proofErr w:type="spellEnd"/>
      <w:r w:rsidRPr="00B97B87">
        <w:rPr>
          <w:rtl/>
        </w:rPr>
        <w:t xml:space="preserve">' עכ"ל. ויש לתמוה </w:t>
      </w:r>
      <w:proofErr w:type="spellStart"/>
      <w:r w:rsidRPr="00B97B87">
        <w:rPr>
          <w:rtl/>
        </w:rPr>
        <w:t>דהתם</w:t>
      </w:r>
      <w:proofErr w:type="spellEnd"/>
      <w:r w:rsidRPr="00B97B87">
        <w:rPr>
          <w:rtl/>
        </w:rPr>
        <w:t xml:space="preserve"> מקשה </w:t>
      </w:r>
      <w:proofErr w:type="spellStart"/>
      <w:r w:rsidRPr="00B97B87">
        <w:rPr>
          <w:rtl/>
        </w:rPr>
        <w:t>הש"ס</w:t>
      </w:r>
      <w:proofErr w:type="spellEnd"/>
      <w:r w:rsidRPr="00B97B87">
        <w:rPr>
          <w:rtl/>
        </w:rPr>
        <w:t xml:space="preserve"> גופא הא למה לי קרא </w:t>
      </w:r>
      <w:proofErr w:type="spellStart"/>
      <w:r w:rsidRPr="00B97B87">
        <w:rPr>
          <w:rtl/>
        </w:rPr>
        <w:t>סברא</w:t>
      </w:r>
      <w:proofErr w:type="spellEnd"/>
      <w:r w:rsidRPr="00B97B87">
        <w:rPr>
          <w:rtl/>
        </w:rPr>
        <w:t xml:space="preserve"> היא ומפיק לקרא לדרשה אחריתי ע"ש ריש פרק הפרה. מיהו למאי </w:t>
      </w:r>
      <w:proofErr w:type="spellStart"/>
      <w:r w:rsidRPr="00B97B87">
        <w:rPr>
          <w:rtl/>
        </w:rPr>
        <w:t>דפרישית</w:t>
      </w:r>
      <w:proofErr w:type="spellEnd"/>
      <w:r w:rsidRPr="00B97B87">
        <w:rPr>
          <w:rtl/>
        </w:rPr>
        <w:t xml:space="preserve"> שם אתי שפיר </w:t>
      </w:r>
      <w:proofErr w:type="spellStart"/>
      <w:r w:rsidRPr="00B97B87">
        <w:rPr>
          <w:rtl/>
        </w:rPr>
        <w:t>דהא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דמקשה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סברא</w:t>
      </w:r>
      <w:proofErr w:type="spellEnd"/>
      <w:r w:rsidRPr="00B97B87">
        <w:rPr>
          <w:rtl/>
        </w:rPr>
        <w:t xml:space="preserve"> היא היינו למ"ד </w:t>
      </w:r>
      <w:proofErr w:type="spellStart"/>
      <w:r w:rsidRPr="00B97B87">
        <w:rPr>
          <w:rtl/>
        </w:rPr>
        <w:t>הולכין</w:t>
      </w:r>
      <w:proofErr w:type="spellEnd"/>
      <w:r w:rsidRPr="00B97B87">
        <w:rPr>
          <w:rtl/>
        </w:rPr>
        <w:t xml:space="preserve"> בממון אחר הרוב ולמ"ד ברי ושמא ברי עדיף </w:t>
      </w:r>
      <w:proofErr w:type="spellStart"/>
      <w:r w:rsidRPr="00B97B87">
        <w:rPr>
          <w:rtl/>
        </w:rPr>
        <w:t>דבהכי</w:t>
      </w:r>
      <w:proofErr w:type="spellEnd"/>
      <w:r w:rsidRPr="00B97B87">
        <w:rPr>
          <w:rtl/>
        </w:rPr>
        <w:t xml:space="preserve"> איירי </w:t>
      </w:r>
      <w:proofErr w:type="spellStart"/>
      <w:r w:rsidRPr="00B97B87">
        <w:rPr>
          <w:rtl/>
        </w:rPr>
        <w:t>הסוגיא</w:t>
      </w:r>
      <w:proofErr w:type="spellEnd"/>
      <w:r w:rsidRPr="00B97B87">
        <w:rPr>
          <w:rtl/>
        </w:rPr>
        <w:t xml:space="preserve"> שם וא"כ כיון דלא </w:t>
      </w:r>
      <w:proofErr w:type="spellStart"/>
      <w:r w:rsidRPr="00B97B87">
        <w:rPr>
          <w:rtl/>
        </w:rPr>
        <w:t>אמרינן</w:t>
      </w:r>
      <w:proofErr w:type="spellEnd"/>
      <w:r w:rsidRPr="00B97B87">
        <w:rPr>
          <w:rtl/>
        </w:rPr>
        <w:t xml:space="preserve"> לעולם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עליו הראיה אלא </w:t>
      </w:r>
      <w:proofErr w:type="spellStart"/>
      <w:r w:rsidRPr="00B97B87">
        <w:rPr>
          <w:rtl/>
        </w:rPr>
        <w:t>בדליכא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רובא</w:t>
      </w:r>
      <w:proofErr w:type="spellEnd"/>
      <w:r w:rsidRPr="00B97B87">
        <w:rPr>
          <w:rtl/>
        </w:rPr>
        <w:t xml:space="preserve"> נגד המוחזק </w:t>
      </w:r>
      <w:proofErr w:type="spellStart"/>
      <w:r w:rsidRPr="00B97B87">
        <w:rPr>
          <w:rtl/>
        </w:rPr>
        <w:t>וליכא</w:t>
      </w:r>
      <w:proofErr w:type="spellEnd"/>
      <w:r w:rsidRPr="00B97B87">
        <w:rPr>
          <w:rtl/>
        </w:rPr>
        <w:t xml:space="preserve"> נמי ברי ושמא א"כ מקשה שפיר ולמה לי קרא </w:t>
      </w:r>
      <w:proofErr w:type="spellStart"/>
      <w:r w:rsidRPr="00B97B87">
        <w:rPr>
          <w:rtl/>
        </w:rPr>
        <w:t>משא"כ</w:t>
      </w:r>
      <w:proofErr w:type="spellEnd"/>
      <w:r w:rsidRPr="00B97B87">
        <w:rPr>
          <w:rtl/>
        </w:rPr>
        <w:t xml:space="preserve"> אליבא דהלכתא </w:t>
      </w:r>
      <w:proofErr w:type="spellStart"/>
      <w:r w:rsidRPr="00B97B87">
        <w:rPr>
          <w:rtl/>
        </w:rPr>
        <w:t>דקי"ל</w:t>
      </w:r>
      <w:proofErr w:type="spellEnd"/>
      <w:r w:rsidRPr="00B97B87">
        <w:rPr>
          <w:rtl/>
        </w:rPr>
        <w:t xml:space="preserve">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עליו הראיה אפילו בברי ושמא ואפילו יש רוב נגד המוחזק אין </w:t>
      </w:r>
      <w:proofErr w:type="spellStart"/>
      <w:r w:rsidRPr="00B97B87">
        <w:rPr>
          <w:rtl/>
        </w:rPr>
        <w:t>הולכין</w:t>
      </w:r>
      <w:proofErr w:type="spellEnd"/>
      <w:r w:rsidRPr="00B97B87">
        <w:rPr>
          <w:rtl/>
        </w:rPr>
        <w:t xml:space="preserve"> בממון אחר הרוב אם כן ודאי צריך קרא להכי, </w:t>
      </w:r>
      <w:proofErr w:type="spellStart"/>
      <w:r w:rsidRPr="00B97B87">
        <w:rPr>
          <w:rtl/>
        </w:rPr>
        <w:t>ועפ"ז</w:t>
      </w:r>
      <w:proofErr w:type="spellEnd"/>
      <w:r w:rsidRPr="00B97B87">
        <w:rPr>
          <w:rtl/>
        </w:rPr>
        <w:t xml:space="preserve"> יישבתי שם שיטת הרמב"ם ז"ל. נמצא </w:t>
      </w:r>
      <w:proofErr w:type="spellStart"/>
      <w:r w:rsidRPr="00B97B87">
        <w:rPr>
          <w:rtl/>
        </w:rPr>
        <w:t>דלפי"ז</w:t>
      </w:r>
      <w:proofErr w:type="spellEnd"/>
      <w:r w:rsidRPr="00B97B87">
        <w:rPr>
          <w:rtl/>
        </w:rPr>
        <w:t xml:space="preserve"> אתי שפיר מה שפירש רש"י כאן מדאורייתא היא משום </w:t>
      </w:r>
      <w:proofErr w:type="spellStart"/>
      <w:r w:rsidRPr="00B97B87">
        <w:rPr>
          <w:rtl/>
        </w:rPr>
        <w:t>דקשיא</w:t>
      </w:r>
      <w:proofErr w:type="spellEnd"/>
      <w:r w:rsidRPr="00B97B87">
        <w:rPr>
          <w:rtl/>
        </w:rPr>
        <w:t xml:space="preserve"> ליה מאי מקשה </w:t>
      </w:r>
      <w:proofErr w:type="spellStart"/>
      <w:r w:rsidRPr="00B97B87">
        <w:rPr>
          <w:rtl/>
        </w:rPr>
        <w:t>הש"ס</w:t>
      </w:r>
      <w:proofErr w:type="spellEnd"/>
      <w:r w:rsidRPr="00B97B87">
        <w:rPr>
          <w:rtl/>
        </w:rPr>
        <w:t xml:space="preserve"> הכא בפשיטות השתא דלא </w:t>
      </w:r>
      <w:proofErr w:type="spellStart"/>
      <w:r w:rsidRPr="00B97B87">
        <w:rPr>
          <w:rtl/>
        </w:rPr>
        <w:t>ידעינן</w:t>
      </w:r>
      <w:proofErr w:type="spellEnd"/>
      <w:r w:rsidRPr="00B97B87">
        <w:rPr>
          <w:rtl/>
        </w:rPr>
        <w:t xml:space="preserve"> משלם שמינה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עליו הראיה ומאי קושיא </w:t>
      </w:r>
      <w:proofErr w:type="spellStart"/>
      <w:r w:rsidRPr="00B97B87">
        <w:rPr>
          <w:rtl/>
        </w:rPr>
        <w:t>דלמא</w:t>
      </w:r>
      <w:proofErr w:type="spellEnd"/>
      <w:r w:rsidRPr="00B97B87">
        <w:rPr>
          <w:rtl/>
        </w:rPr>
        <w:t xml:space="preserve"> איירי שהניזק טוען ברי והמזיק שמא </w:t>
      </w:r>
      <w:proofErr w:type="spellStart"/>
      <w:r w:rsidRPr="00B97B87">
        <w:rPr>
          <w:rtl/>
        </w:rPr>
        <w:t>דהכי</w:t>
      </w:r>
      <w:proofErr w:type="spellEnd"/>
      <w:r w:rsidRPr="00B97B87">
        <w:rPr>
          <w:rtl/>
        </w:rPr>
        <w:t xml:space="preserve"> אורחא </w:t>
      </w:r>
      <w:proofErr w:type="spellStart"/>
      <w:r w:rsidRPr="00B97B87">
        <w:rPr>
          <w:rtl/>
        </w:rPr>
        <w:t>דמילתא</w:t>
      </w:r>
      <w:proofErr w:type="spellEnd"/>
      <w:r w:rsidRPr="00B97B87">
        <w:rPr>
          <w:rtl/>
        </w:rPr>
        <w:t xml:space="preserve"> שהניזק יודע במיטב שדהו אי כחושה אי שמינה והמזיק אינו יודע שלא היה בשעת הנזק, אבל במה </w:t>
      </w:r>
      <w:proofErr w:type="spellStart"/>
      <w:r w:rsidRPr="00B97B87">
        <w:rPr>
          <w:rtl/>
        </w:rPr>
        <w:t>שפרש"י</w:t>
      </w:r>
      <w:proofErr w:type="spellEnd"/>
      <w:r w:rsidRPr="00B97B87">
        <w:rPr>
          <w:rtl/>
        </w:rPr>
        <w:t xml:space="preserve"> ז"ל </w:t>
      </w:r>
      <w:proofErr w:type="spellStart"/>
      <w:r w:rsidRPr="00B97B87">
        <w:rPr>
          <w:rtl/>
        </w:rPr>
        <w:t>דמדאורייתא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יליף</w:t>
      </w:r>
      <w:proofErr w:type="spellEnd"/>
      <w:r w:rsidRPr="00B97B87">
        <w:rPr>
          <w:rtl/>
        </w:rPr>
        <w:t xml:space="preserve"> לה והיינו </w:t>
      </w:r>
      <w:proofErr w:type="spellStart"/>
      <w:r w:rsidRPr="00B97B87">
        <w:rPr>
          <w:rtl/>
        </w:rPr>
        <w:t>כדפרישית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דקרא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איצטריך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לענין</w:t>
      </w:r>
      <w:proofErr w:type="spellEnd"/>
      <w:r w:rsidRPr="00B97B87">
        <w:rPr>
          <w:rtl/>
        </w:rPr>
        <w:t xml:space="preserve"> ברי ושמא ורוב </w:t>
      </w:r>
      <w:proofErr w:type="spellStart"/>
      <w:r w:rsidRPr="00B97B87">
        <w:rPr>
          <w:rtl/>
        </w:rPr>
        <w:t>דבכל</w:t>
      </w:r>
      <w:proofErr w:type="spellEnd"/>
      <w:r w:rsidRPr="00B97B87">
        <w:rPr>
          <w:rtl/>
        </w:rPr>
        <w:t xml:space="preserve"> ענין צריך להגיש ראיה אליהם דוקא וא"כ מקשה שפיר. </w:t>
      </w:r>
    </w:p>
    <w:p w:rsidR="009D0231" w:rsidRDefault="009D0231" w:rsidP="009D0231">
      <w:pPr>
        <w:pStyle w:val="Heading1"/>
        <w:rPr>
          <w:rtl/>
        </w:rPr>
      </w:pPr>
      <w:r>
        <w:rPr>
          <w:rFonts w:hint="cs"/>
          <w:rtl/>
        </w:rPr>
        <w:t>שיטה מקובצת טו:</w:t>
      </w:r>
      <w:bookmarkStart w:id="0" w:name="_GoBack"/>
      <w:bookmarkEnd w:id="0"/>
    </w:p>
    <w:p w:rsidR="00B97B87" w:rsidRDefault="009D0231" w:rsidP="009D0231">
      <w:pPr>
        <w:pStyle w:val="Heading1"/>
        <w:rPr>
          <w:rtl/>
        </w:rPr>
      </w:pPr>
      <w:proofErr w:type="spellStart"/>
      <w:r>
        <w:rPr>
          <w:rFonts w:hint="cs"/>
          <w:rtl/>
        </w:rPr>
        <w:t>הפלאה</w:t>
      </w:r>
      <w:proofErr w:type="spellEnd"/>
      <w:r>
        <w:rPr>
          <w:rFonts w:hint="cs"/>
          <w:rtl/>
        </w:rPr>
        <w:t xml:space="preserve"> דף טו:</w:t>
      </w:r>
    </w:p>
    <w:p w:rsidR="009D0231" w:rsidRPr="009D0231" w:rsidRDefault="009D0231" w:rsidP="009D0231">
      <w:pPr>
        <w:pStyle w:val="Heading1"/>
        <w:rPr>
          <w:rtl/>
        </w:rPr>
      </w:pPr>
      <w:r>
        <w:rPr>
          <w:rFonts w:hint="cs"/>
          <w:rtl/>
        </w:rPr>
        <w:t>קובץ הערות דף לא</w:t>
      </w:r>
    </w:p>
    <w:sectPr w:rsidR="009D0231" w:rsidRPr="009D02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65" w:rsidRDefault="005E1665" w:rsidP="00AE281B">
      <w:r>
        <w:separator/>
      </w:r>
    </w:p>
  </w:endnote>
  <w:endnote w:type="continuationSeparator" w:id="0">
    <w:p w:rsidR="005E1665" w:rsidRDefault="005E1665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87" w:rsidRDefault="00B97B8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65" w:rsidRDefault="005E1665" w:rsidP="00AE281B">
      <w:r>
        <w:separator/>
      </w:r>
    </w:p>
  </w:footnote>
  <w:footnote w:type="continuationSeparator" w:id="0">
    <w:p w:rsidR="005E1665" w:rsidRDefault="005E1665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7" w:rsidRDefault="00EC7C87" w:rsidP="009D0231">
    <w:pPr>
      <w:pStyle w:val="Header"/>
      <w:bidi w:val="0"/>
    </w:pPr>
    <w:r>
      <w:rPr>
        <w:rFonts w:hint="cs"/>
        <w:rtl/>
      </w:rPr>
      <w:t xml:space="preserve"> מס' כתובות</w:t>
    </w:r>
    <w:r w:rsidR="009D0231">
      <w:rPr>
        <w:rFonts w:hint="cs"/>
        <w:rtl/>
      </w:rPr>
      <w:t xml:space="preserve"> דף טו:</w:t>
    </w:r>
    <w:r w:rsidR="00AE281B">
      <w:rPr>
        <w:rtl/>
      </w:rPr>
      <w:tab/>
    </w:r>
    <w:r>
      <w:rPr>
        <w:rFonts w:hint="cs"/>
        <w:rtl/>
      </w:rPr>
      <w:t xml:space="preserve">  </w:t>
    </w:r>
    <w:r w:rsidR="00B97B87">
      <w:rPr>
        <w:rFonts w:hint="cs"/>
        <w:rtl/>
      </w:rPr>
      <w:t>ר"ח</w:t>
    </w:r>
    <w:r w:rsidR="00AE281B">
      <w:rPr>
        <w:rFonts w:hint="cs"/>
        <w:rtl/>
      </w:rPr>
      <w:t xml:space="preserve"> אייר</w:t>
    </w:r>
    <w:r>
      <w:rPr>
        <w:rFonts w:hint="cs"/>
        <w:rtl/>
      </w:rPr>
      <w:t xml:space="preserve"> תשע"ה 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87"/>
    <w:rsid w:val="00125C0B"/>
    <w:rsid w:val="005E1665"/>
    <w:rsid w:val="007A4624"/>
    <w:rsid w:val="00956A5D"/>
    <w:rsid w:val="00995396"/>
    <w:rsid w:val="009D0231"/>
    <w:rsid w:val="00AE281B"/>
    <w:rsid w:val="00B97B87"/>
    <w:rsid w:val="00BC2476"/>
    <w:rsid w:val="00C402D8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A15B8-370F-46EE-894F-A5BF789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AE281B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281B"/>
    <w:rPr>
      <w:rFonts w:ascii="Narkisim" w:hAnsi="Narkisim" w:cs="Narkisim"/>
      <w:color w:val="000080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2015-04-26T21:40:00Z</dcterms:created>
  <dcterms:modified xsi:type="dcterms:W3CDTF">2015-04-26T21:40:00Z</dcterms:modified>
</cp:coreProperties>
</file>