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7E" w:rsidRPr="00D15F7E" w:rsidRDefault="00D15F7E" w:rsidP="00D15F7E">
      <w:pPr>
        <w:spacing w:line="240" w:lineRule="auto"/>
        <w:jc w:val="right"/>
        <w:rPr>
          <w:rtl/>
          <w:lang w:bidi="he-IL"/>
        </w:rPr>
      </w:pPr>
      <w:r w:rsidRPr="00D15F7E">
        <w:rPr>
          <w:rFonts w:hint="cs"/>
          <w:rtl/>
          <w:lang w:bidi="he-IL"/>
        </w:rPr>
        <w:t>שמואל דוב ווייס</w:t>
      </w:r>
    </w:p>
    <w:p w:rsidR="00D15F7E" w:rsidRPr="00D15F7E" w:rsidRDefault="00D15F7E" w:rsidP="00D15F7E">
      <w:pPr>
        <w:spacing w:line="240" w:lineRule="auto"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u w:val="single"/>
          <w:rtl/>
          <w:lang w:bidi="he-IL"/>
        </w:rPr>
        <w:t>דלתות ברשות הרבים</w:t>
      </w:r>
    </w:p>
    <w:p w:rsidR="00D15F7E" w:rsidRPr="00D15F7E" w:rsidRDefault="00D15F7E" w:rsidP="00D15F7E">
      <w:pPr>
        <w:jc w:val="right"/>
        <w:rPr>
          <w:b/>
          <w:bCs/>
          <w:sz w:val="20"/>
          <w:szCs w:val="20"/>
        </w:rPr>
      </w:pPr>
      <w:r w:rsidRPr="00D15F7E">
        <w:rPr>
          <w:rFonts w:hint="cs"/>
          <w:b/>
          <w:bCs/>
          <w:sz w:val="20"/>
          <w:szCs w:val="20"/>
          <w:rtl/>
          <w:lang w:bidi="he-IL"/>
        </w:rPr>
        <w:t xml:space="preserve">(1)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עבודת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הקודש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בית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נתיבות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שער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Pr="00D15F7E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b/>
          <w:bCs/>
          <w:sz w:val="20"/>
          <w:szCs w:val="20"/>
          <w:rtl/>
          <w:lang w:bidi="he-IL"/>
        </w:rPr>
        <w:t>ד</w:t>
      </w:r>
      <w:r w:rsidRPr="00D15F7E">
        <w:rPr>
          <w:b/>
          <w:bCs/>
          <w:sz w:val="20"/>
          <w:szCs w:val="20"/>
        </w:rPr>
        <w:t xml:space="preserve"> </w:t>
      </w:r>
    </w:p>
    <w:p w:rsidR="00D15F7E" w:rsidRDefault="00D15F7E" w:rsidP="00D15F7E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D15F7E">
        <w:rPr>
          <w:rFonts w:cs="Arial" w:hint="cs"/>
          <w:sz w:val="20"/>
          <w:szCs w:val="20"/>
          <w:rtl/>
          <w:lang w:bidi="he-IL"/>
        </w:rPr>
        <w:t>ויראה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לי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שאין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צריך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דלתות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ננעלות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מכאן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ומכאן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אלא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כל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שיש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כאן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דלת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ננעלת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בלילה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ולחי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או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קורה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מכאן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הרי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זה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רשות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היחיד</w:t>
      </w:r>
      <w:r w:rsidRPr="00D15F7E">
        <w:rPr>
          <w:rFonts w:cs="Arial"/>
          <w:sz w:val="20"/>
          <w:szCs w:val="20"/>
          <w:rtl/>
          <w:lang w:bidi="he-IL"/>
        </w:rPr>
        <w:t xml:space="preserve">, </w:t>
      </w:r>
      <w:r w:rsidRPr="00D15F7E">
        <w:rPr>
          <w:rFonts w:cs="Arial" w:hint="cs"/>
          <w:sz w:val="20"/>
          <w:szCs w:val="20"/>
          <w:rtl/>
          <w:lang w:bidi="he-IL"/>
        </w:rPr>
        <w:t>שאין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רשות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הרבים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אלא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המסור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לרבים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בכל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והואיל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ויש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לזה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דלת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ננעלת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D15F7E">
        <w:rPr>
          <w:rFonts w:cs="Arial" w:hint="cs"/>
          <w:sz w:val="20"/>
          <w:szCs w:val="20"/>
          <w:rtl/>
          <w:lang w:bidi="he-IL"/>
        </w:rPr>
        <w:t>בלילה</w:t>
      </w:r>
      <w:r w:rsidRPr="00D15F7E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וחוסמת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העוברים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שם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בלילות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אין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זו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רשות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הרבים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107D1C" w:rsidRPr="00107D1C" w:rsidRDefault="00D15F7E" w:rsidP="00107D1C">
      <w:pPr>
        <w:jc w:val="right"/>
        <w:rPr>
          <w:rFonts w:cs="Arial"/>
          <w:b/>
          <w:bCs/>
          <w:sz w:val="20"/>
          <w:szCs w:val="20"/>
        </w:rPr>
      </w:pPr>
      <w:r w:rsidRPr="00D15F7E">
        <w:rPr>
          <w:rFonts w:cs="Arial" w:hint="cs"/>
          <w:b/>
          <w:bCs/>
          <w:sz w:val="20"/>
          <w:szCs w:val="20"/>
          <w:rtl/>
          <w:lang w:bidi="he-IL"/>
        </w:rPr>
        <w:t>(2)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עבודת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הקודש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בית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נתיבות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שער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ג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סימן</w:t>
      </w:r>
      <w:r w:rsidR="00107D1C" w:rsidRPr="00107D1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107D1C" w:rsidRPr="00107D1C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="00107D1C" w:rsidRPr="00107D1C">
        <w:rPr>
          <w:rFonts w:cs="Arial"/>
          <w:b/>
          <w:bCs/>
          <w:sz w:val="20"/>
          <w:szCs w:val="20"/>
        </w:rPr>
        <w:t xml:space="preserve"> </w:t>
      </w:r>
    </w:p>
    <w:p w:rsidR="00D15F7E" w:rsidRDefault="00107D1C" w:rsidP="00107D1C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107D1C">
        <w:rPr>
          <w:rFonts w:cs="Arial" w:hint="cs"/>
          <w:sz w:val="20"/>
          <w:szCs w:val="20"/>
          <w:rtl/>
          <w:lang w:bidi="he-IL"/>
        </w:rPr>
        <w:t>איזו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היא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רשות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הרבים</w:t>
      </w:r>
      <w:r w:rsidRPr="00107D1C">
        <w:rPr>
          <w:rFonts w:cs="Arial"/>
          <w:sz w:val="20"/>
          <w:szCs w:val="20"/>
          <w:rtl/>
          <w:lang w:bidi="he-IL"/>
        </w:rPr>
        <w:t xml:space="preserve">, </w:t>
      </w:r>
      <w:r w:rsidRPr="00107D1C">
        <w:rPr>
          <w:rFonts w:cs="Arial" w:hint="cs"/>
          <w:sz w:val="20"/>
          <w:szCs w:val="20"/>
          <w:rtl/>
          <w:lang w:bidi="he-IL"/>
        </w:rPr>
        <w:t>כל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מקום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שהוא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רחב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שש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עשרה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אמה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על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שש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עשרה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אמה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ומתקבצין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בני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אדם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לסחורה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ולעשות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צרכיהם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כשוקים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שבמדינות</w:t>
      </w:r>
      <w:r w:rsidRPr="00107D1C">
        <w:rPr>
          <w:rFonts w:cs="Arial"/>
          <w:sz w:val="20"/>
          <w:szCs w:val="20"/>
          <w:rtl/>
          <w:lang w:bidi="he-IL"/>
        </w:rPr>
        <w:t xml:space="preserve">,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ואף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על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פי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שדלתות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המדינה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ננעלות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בלילה</w:t>
      </w:r>
      <w:r w:rsidRPr="00107D1C">
        <w:rPr>
          <w:rFonts w:cs="Arial"/>
          <w:sz w:val="20"/>
          <w:szCs w:val="20"/>
          <w:rtl/>
          <w:lang w:bidi="he-IL"/>
        </w:rPr>
        <w:t xml:space="preserve">, </w:t>
      </w:r>
      <w:r w:rsidRPr="00107D1C">
        <w:rPr>
          <w:rFonts w:cs="Arial" w:hint="cs"/>
          <w:sz w:val="20"/>
          <w:szCs w:val="20"/>
          <w:rtl/>
          <w:lang w:bidi="he-IL"/>
        </w:rPr>
        <w:t>וזו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היא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פלטיא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שאמרו</w:t>
      </w:r>
      <w:r w:rsidRPr="00107D1C">
        <w:rPr>
          <w:rFonts w:cs="Arial"/>
          <w:sz w:val="20"/>
          <w:szCs w:val="20"/>
          <w:rtl/>
          <w:lang w:bidi="he-IL"/>
        </w:rPr>
        <w:t xml:space="preserve">. </w:t>
      </w:r>
      <w:r w:rsidRPr="00107D1C">
        <w:rPr>
          <w:rFonts w:cs="Arial" w:hint="cs"/>
          <w:sz w:val="20"/>
          <w:szCs w:val="20"/>
          <w:rtl/>
          <w:lang w:bidi="he-IL"/>
        </w:rPr>
        <w:t>וכן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המבואות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המפולשין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ופתחיהן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מכוונים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זה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כנגד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זה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ורחבין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שש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עשרה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אמה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והעם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עוברין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ביניהן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כדגלי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מדבר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והעגלות</w:t>
      </w:r>
      <w:r w:rsidRPr="00107D1C">
        <w:rPr>
          <w:rFonts w:cs="Arial"/>
          <w:sz w:val="20"/>
          <w:szCs w:val="20"/>
          <w:rtl/>
          <w:lang w:bidi="he-IL"/>
        </w:rPr>
        <w:t xml:space="preserve">. </w:t>
      </w:r>
      <w:r w:rsidRPr="00107D1C">
        <w:rPr>
          <w:rFonts w:cs="Arial" w:hint="cs"/>
          <w:sz w:val="20"/>
          <w:szCs w:val="20"/>
          <w:rtl/>
          <w:lang w:bidi="he-IL"/>
        </w:rPr>
        <w:t>במה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דברים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אמורים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בשאין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דלתותיהן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ננעלות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בלילה</w:t>
      </w:r>
      <w:r>
        <w:rPr>
          <w:rFonts w:cs="Arial" w:hint="cs"/>
          <w:sz w:val="20"/>
          <w:szCs w:val="20"/>
          <w:rtl/>
          <w:lang w:bidi="he-IL"/>
        </w:rPr>
        <w:t>,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היו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דלתותין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ננעלות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בלילה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אין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זה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רשות</w:t>
      </w:r>
      <w:r w:rsidRPr="00107D1C">
        <w:rPr>
          <w:rFonts w:cs="Arial"/>
          <w:sz w:val="20"/>
          <w:szCs w:val="20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rtl/>
          <w:lang w:bidi="he-IL"/>
        </w:rPr>
        <w:t>הרבים</w:t>
      </w:r>
      <w:r w:rsidRPr="00107D1C">
        <w:rPr>
          <w:rFonts w:cs="Arial"/>
          <w:sz w:val="20"/>
          <w:szCs w:val="20"/>
          <w:rtl/>
          <w:lang w:bidi="he-IL"/>
        </w:rPr>
        <w:t xml:space="preserve">,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שאין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רשות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הרבים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אלא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הנמסר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לרבים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בכל</w:t>
      </w:r>
      <w:r w:rsidRPr="00107D1C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107D1C">
        <w:rPr>
          <w:rFonts w:cs="Arial" w:hint="cs"/>
          <w:sz w:val="20"/>
          <w:szCs w:val="20"/>
          <w:u w:val="single"/>
          <w:rtl/>
          <w:lang w:bidi="he-IL"/>
        </w:rPr>
        <w:t>שעה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8672A2" w:rsidRPr="008672A2" w:rsidRDefault="00107D1C" w:rsidP="006022B3">
      <w:pPr>
        <w:jc w:val="right"/>
        <w:rPr>
          <w:rFonts w:cs="Arial"/>
          <w:b/>
          <w:bCs/>
          <w:sz w:val="20"/>
          <w:szCs w:val="20"/>
        </w:rPr>
      </w:pPr>
      <w:r w:rsidRPr="008672A2">
        <w:rPr>
          <w:rFonts w:cs="Arial" w:hint="cs"/>
          <w:b/>
          <w:bCs/>
          <w:sz w:val="20"/>
          <w:szCs w:val="20"/>
          <w:rtl/>
          <w:lang w:bidi="he-IL"/>
        </w:rPr>
        <w:t xml:space="preserve">(3)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רבינו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יהונתן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מלוניל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על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הרי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>"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ף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עירובין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="008672A2" w:rsidRPr="008672A2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672A2" w:rsidRPr="008672A2">
        <w:rPr>
          <w:rFonts w:cs="Arial" w:hint="cs"/>
          <w:b/>
          <w:bCs/>
          <w:sz w:val="20"/>
          <w:szCs w:val="20"/>
          <w:rtl/>
          <w:lang w:bidi="he-IL"/>
        </w:rPr>
        <w:t>ב</w:t>
      </w:r>
      <w:r w:rsidR="006022B3">
        <w:rPr>
          <w:rFonts w:cs="Arial" w:hint="cs"/>
          <w:b/>
          <w:bCs/>
          <w:sz w:val="20"/>
          <w:szCs w:val="20"/>
          <w:rtl/>
          <w:lang w:bidi="he-IL"/>
        </w:rPr>
        <w:t>.</w:t>
      </w:r>
    </w:p>
    <w:p w:rsidR="00107D1C" w:rsidRDefault="008672A2" w:rsidP="006A39FC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8672A2">
        <w:rPr>
          <w:rFonts w:cs="Arial" w:hint="cs"/>
          <w:sz w:val="20"/>
          <w:szCs w:val="20"/>
          <w:rtl/>
          <w:lang w:bidi="he-IL"/>
        </w:rPr>
        <w:t>אבל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בדלתות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מכאן</w:t>
      </w:r>
      <w:r w:rsidRPr="008672A2">
        <w:rPr>
          <w:rFonts w:cs="Arial"/>
          <w:sz w:val="20"/>
          <w:szCs w:val="20"/>
          <w:rtl/>
          <w:lang w:bidi="he-IL"/>
        </w:rPr>
        <w:t xml:space="preserve"> [</w:t>
      </w:r>
      <w:r w:rsidRPr="008672A2">
        <w:rPr>
          <w:rFonts w:cs="Arial" w:hint="cs"/>
          <w:sz w:val="20"/>
          <w:szCs w:val="20"/>
          <w:rtl/>
          <w:lang w:bidi="he-IL"/>
        </w:rPr>
        <w:t>ומכאן</w:t>
      </w:r>
      <w:r w:rsidRPr="008672A2">
        <w:rPr>
          <w:rFonts w:cs="Arial"/>
          <w:sz w:val="20"/>
          <w:szCs w:val="20"/>
          <w:rtl/>
          <w:lang w:bidi="he-IL"/>
        </w:rPr>
        <w:t xml:space="preserve">] </w:t>
      </w:r>
      <w:r w:rsidRPr="008672A2">
        <w:rPr>
          <w:rFonts w:cs="Arial" w:hint="cs"/>
          <w:sz w:val="20"/>
          <w:szCs w:val="20"/>
          <w:rtl/>
          <w:lang w:bidi="he-IL"/>
        </w:rPr>
        <w:t>וננעלות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בלילה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מיערבא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משו</w:t>
      </w:r>
      <w:r w:rsidRPr="008672A2">
        <w:rPr>
          <w:rFonts w:cs="Arial"/>
          <w:sz w:val="20"/>
          <w:szCs w:val="20"/>
          <w:rtl/>
          <w:lang w:bidi="he-IL"/>
        </w:rPr>
        <w:t xml:space="preserve">' </w:t>
      </w:r>
      <w:r w:rsidRPr="008672A2">
        <w:rPr>
          <w:rFonts w:cs="Arial" w:hint="cs"/>
          <w:sz w:val="20"/>
          <w:szCs w:val="20"/>
          <w:rtl/>
          <w:lang w:bidi="he-IL"/>
        </w:rPr>
        <w:t>דמשוי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ליה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כחצר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שהרבים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נכנסין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בזו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ויוצאין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בזו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דרשות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היחיד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היא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לשבת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אפי</w:t>
      </w:r>
      <w:r w:rsidRPr="008672A2">
        <w:rPr>
          <w:rFonts w:cs="Arial"/>
          <w:sz w:val="20"/>
          <w:szCs w:val="20"/>
          <w:rtl/>
          <w:lang w:bidi="he-IL"/>
        </w:rPr>
        <w:t xml:space="preserve">' </w:t>
      </w:r>
      <w:r w:rsidRPr="008672A2">
        <w:rPr>
          <w:rFonts w:cs="Arial" w:hint="cs"/>
          <w:sz w:val="20"/>
          <w:szCs w:val="20"/>
          <w:rtl/>
          <w:lang w:bidi="he-IL"/>
        </w:rPr>
        <w:t>לטלטל</w:t>
      </w:r>
      <w:r>
        <w:rPr>
          <w:rFonts w:cs="Arial" w:hint="cs"/>
          <w:sz w:val="20"/>
          <w:szCs w:val="20"/>
          <w:rtl/>
          <w:lang w:bidi="he-IL"/>
        </w:rPr>
        <w:t>,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וירושלים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נמי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מיערב</w:t>
      </w:r>
      <w:r w:rsidRPr="008672A2">
        <w:rPr>
          <w:rFonts w:cs="Arial"/>
          <w:sz w:val="20"/>
          <w:szCs w:val="20"/>
          <w:rtl/>
          <w:lang w:bidi="he-IL"/>
        </w:rPr>
        <w:t xml:space="preserve">' </w:t>
      </w:r>
      <w:r w:rsidRPr="008672A2">
        <w:rPr>
          <w:rFonts w:cs="Arial" w:hint="cs"/>
          <w:sz w:val="20"/>
          <w:szCs w:val="20"/>
          <w:rtl/>
          <w:lang w:bidi="he-IL"/>
        </w:rPr>
        <w:t>כיון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דדלתותיה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נעולות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בלילה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ואף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על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פי</w:t>
      </w:r>
      <w:r w:rsidRPr="008672A2">
        <w:rPr>
          <w:rFonts w:cs="Arial"/>
          <w:sz w:val="20"/>
          <w:szCs w:val="20"/>
          <w:rtl/>
          <w:lang w:bidi="he-IL"/>
        </w:rPr>
        <w:t xml:space="preserve"> [</w:t>
      </w:r>
      <w:r w:rsidRPr="008672A2">
        <w:rPr>
          <w:rFonts w:cs="Arial" w:hint="cs"/>
          <w:sz w:val="20"/>
          <w:szCs w:val="20"/>
          <w:rtl/>
          <w:lang w:bidi="he-IL"/>
        </w:rPr>
        <w:t>שכל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זמן</w:t>
      </w:r>
      <w:r w:rsidRPr="008672A2">
        <w:rPr>
          <w:rFonts w:cs="Arial"/>
          <w:sz w:val="20"/>
          <w:szCs w:val="20"/>
          <w:rtl/>
          <w:lang w:bidi="he-IL"/>
        </w:rPr>
        <w:t xml:space="preserve">] </w:t>
      </w:r>
      <w:r w:rsidRPr="008672A2">
        <w:rPr>
          <w:rFonts w:cs="Arial" w:hint="cs"/>
          <w:sz w:val="20"/>
          <w:szCs w:val="20"/>
          <w:rtl/>
          <w:lang w:bidi="he-IL"/>
        </w:rPr>
        <w:t>שלא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עירבה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הויא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ככרמלית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כדאמרינן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בסוף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מסכתין</w:t>
      </w:r>
      <w:r w:rsidRPr="008672A2">
        <w:rPr>
          <w:rFonts w:cs="Arial"/>
          <w:sz w:val="20"/>
          <w:szCs w:val="20"/>
          <w:rtl/>
          <w:lang w:bidi="he-IL"/>
        </w:rPr>
        <w:t xml:space="preserve"> [</w:t>
      </w:r>
      <w:r w:rsidRPr="008672A2">
        <w:rPr>
          <w:rFonts w:cs="Arial" w:hint="cs"/>
          <w:sz w:val="20"/>
          <w:szCs w:val="20"/>
          <w:rtl/>
          <w:lang w:bidi="he-IL"/>
        </w:rPr>
        <w:t>דף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קא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א</w:t>
      </w:r>
      <w:r w:rsidRPr="008672A2">
        <w:rPr>
          <w:rFonts w:cs="Arial"/>
          <w:sz w:val="20"/>
          <w:szCs w:val="20"/>
          <w:rtl/>
          <w:lang w:bidi="he-IL"/>
        </w:rPr>
        <w:t xml:space="preserve">] </w:t>
      </w:r>
      <w:r w:rsidRPr="008672A2">
        <w:rPr>
          <w:rFonts w:cs="Arial" w:hint="cs"/>
          <w:sz w:val="20"/>
          <w:szCs w:val="20"/>
          <w:rtl/>
          <w:lang w:bidi="he-IL"/>
        </w:rPr>
        <w:t>דקרי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כרמלית</w:t>
      </w:r>
      <w:r w:rsidR="006A39FC">
        <w:rPr>
          <w:rFonts w:cs="Arial" w:hint="cs"/>
          <w:sz w:val="20"/>
          <w:szCs w:val="20"/>
          <w:rtl/>
          <w:lang w:bidi="he-IL"/>
        </w:rPr>
        <w:t>,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דקא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מקשינן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לרבנן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אמר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ר</w:t>
      </w:r>
      <w:r w:rsidRPr="008672A2">
        <w:rPr>
          <w:rFonts w:cs="Arial"/>
          <w:sz w:val="20"/>
          <w:szCs w:val="20"/>
          <w:rtl/>
          <w:lang w:bidi="he-IL"/>
        </w:rPr>
        <w:t>"</w:t>
      </w:r>
      <w:r w:rsidRPr="008672A2">
        <w:rPr>
          <w:rFonts w:cs="Arial" w:hint="cs"/>
          <w:sz w:val="20"/>
          <w:szCs w:val="20"/>
          <w:rtl/>
          <w:lang w:bidi="he-IL"/>
        </w:rPr>
        <w:t>מ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רה</w:t>
      </w:r>
      <w:r w:rsidRPr="008672A2">
        <w:rPr>
          <w:rFonts w:cs="Arial"/>
          <w:sz w:val="20"/>
          <w:szCs w:val="20"/>
          <w:rtl/>
          <w:lang w:bidi="he-IL"/>
        </w:rPr>
        <w:t>"</w:t>
      </w:r>
      <w:r w:rsidRPr="008672A2">
        <w:rPr>
          <w:rFonts w:cs="Arial" w:hint="cs"/>
          <w:sz w:val="20"/>
          <w:szCs w:val="20"/>
          <w:rtl/>
          <w:lang w:bidi="he-IL"/>
        </w:rPr>
        <w:t>ר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וקא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מייתי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אינהו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ראי</w:t>
      </w:r>
      <w:r w:rsidRPr="008672A2">
        <w:rPr>
          <w:rFonts w:cs="Arial"/>
          <w:sz w:val="20"/>
          <w:szCs w:val="20"/>
          <w:rtl/>
          <w:lang w:bidi="he-IL"/>
        </w:rPr>
        <w:t xml:space="preserve">' </w:t>
      </w:r>
      <w:r w:rsidRPr="008672A2">
        <w:rPr>
          <w:rFonts w:cs="Arial" w:hint="cs"/>
          <w:sz w:val="20"/>
          <w:szCs w:val="20"/>
          <w:rtl/>
          <w:lang w:bidi="he-IL"/>
        </w:rPr>
        <w:t>מכרמלית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דירושלים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כרמלית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היא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דא</w:t>
      </w:r>
      <w:r w:rsidRPr="008672A2">
        <w:rPr>
          <w:rFonts w:cs="Arial"/>
          <w:sz w:val="20"/>
          <w:szCs w:val="20"/>
          <w:rtl/>
          <w:lang w:bidi="he-IL"/>
        </w:rPr>
        <w:t>"</w:t>
      </w:r>
      <w:r w:rsidRPr="008672A2">
        <w:rPr>
          <w:rFonts w:cs="Arial" w:hint="cs"/>
          <w:sz w:val="20"/>
          <w:szCs w:val="20"/>
          <w:rtl/>
          <w:lang w:bidi="he-IL"/>
        </w:rPr>
        <w:t>ר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יוחנן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אלמלא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וכו</w:t>
      </w:r>
      <w:r w:rsidRPr="008672A2">
        <w:rPr>
          <w:rFonts w:cs="Arial"/>
          <w:sz w:val="20"/>
          <w:szCs w:val="20"/>
          <w:rtl/>
          <w:lang w:bidi="he-IL"/>
        </w:rPr>
        <w:t xml:space="preserve">'. </w:t>
      </w:r>
      <w:r w:rsidRPr="008672A2">
        <w:rPr>
          <w:rFonts w:cs="Arial" w:hint="cs"/>
          <w:sz w:val="20"/>
          <w:szCs w:val="20"/>
          <w:rtl/>
          <w:lang w:bidi="he-IL"/>
        </w:rPr>
        <w:t>וצ</w:t>
      </w:r>
      <w:r w:rsidRPr="008672A2">
        <w:rPr>
          <w:rFonts w:cs="Arial"/>
          <w:sz w:val="20"/>
          <w:szCs w:val="20"/>
          <w:rtl/>
          <w:lang w:bidi="he-IL"/>
        </w:rPr>
        <w:t>"</w:t>
      </w:r>
      <w:r w:rsidRPr="008672A2">
        <w:rPr>
          <w:rFonts w:cs="Arial" w:hint="cs"/>
          <w:sz w:val="20"/>
          <w:szCs w:val="20"/>
          <w:rtl/>
          <w:lang w:bidi="he-IL"/>
        </w:rPr>
        <w:t>ע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גדול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היכי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מיערבא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בדלתות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לבדן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כיון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שנקרא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כרמלית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וכי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עירוב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מפיק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לה</w:t>
      </w:r>
      <w:r w:rsidRPr="008672A2">
        <w:rPr>
          <w:rFonts w:cs="Arial"/>
          <w:sz w:val="20"/>
          <w:szCs w:val="20"/>
          <w:rtl/>
          <w:lang w:bidi="he-IL"/>
        </w:rPr>
        <w:t xml:space="preserve"> </w:t>
      </w:r>
      <w:r w:rsidRPr="008672A2">
        <w:rPr>
          <w:rFonts w:cs="Arial" w:hint="cs"/>
          <w:sz w:val="20"/>
          <w:szCs w:val="20"/>
          <w:rtl/>
          <w:lang w:bidi="he-IL"/>
        </w:rPr>
        <w:t>מכרמלית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6A39FC" w:rsidRPr="006A39FC" w:rsidRDefault="006A39FC" w:rsidP="006022B3">
      <w:pPr>
        <w:jc w:val="right"/>
        <w:rPr>
          <w:rFonts w:cs="Arial"/>
          <w:b/>
          <w:bCs/>
          <w:sz w:val="20"/>
          <w:szCs w:val="20"/>
        </w:rPr>
      </w:pPr>
      <w:r w:rsidRPr="006A39FC">
        <w:rPr>
          <w:rFonts w:cs="Arial" w:hint="cs"/>
          <w:b/>
          <w:bCs/>
          <w:sz w:val="20"/>
          <w:szCs w:val="20"/>
          <w:rtl/>
          <w:lang w:bidi="he-IL"/>
        </w:rPr>
        <w:t>(4)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חידושי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הריטב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>"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עירובין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ו</w:t>
      </w:r>
      <w:r w:rsidR="006022B3">
        <w:rPr>
          <w:rFonts w:cs="Arial" w:hint="cs"/>
          <w:b/>
          <w:bCs/>
          <w:sz w:val="20"/>
          <w:szCs w:val="20"/>
          <w:rtl/>
          <w:lang w:bidi="he-IL"/>
        </w:rPr>
        <w:t>:</w:t>
      </w:r>
    </w:p>
    <w:p w:rsidR="006A39FC" w:rsidRDefault="006A39FC" w:rsidP="006A39FC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6A39FC">
        <w:rPr>
          <w:rFonts w:cs="Arial" w:hint="cs"/>
          <w:sz w:val="20"/>
          <w:szCs w:val="20"/>
          <w:rtl/>
          <w:lang w:bidi="he-IL"/>
        </w:rPr>
        <w:t>אבל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לא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פרכינן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דבירושלים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בעינן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שתי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דלתות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ובית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הלל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סגי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להו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בחד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לחנניה</w:t>
      </w:r>
      <w:r w:rsidRPr="006A39FC">
        <w:rPr>
          <w:rFonts w:cs="Arial"/>
          <w:sz w:val="20"/>
          <w:szCs w:val="20"/>
          <w:rtl/>
          <w:lang w:bidi="he-IL"/>
        </w:rPr>
        <w:t xml:space="preserve">, </w:t>
      </w:r>
      <w:r w:rsidRPr="006A39FC">
        <w:rPr>
          <w:rFonts w:cs="Arial" w:hint="cs"/>
          <w:sz w:val="20"/>
          <w:szCs w:val="20"/>
          <w:rtl/>
          <w:lang w:bidi="he-IL"/>
        </w:rPr>
        <w:t>דהא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פשיטא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דכיון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ששלש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מחיצות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מן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התורה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דיו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בדלת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אחת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כמו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בשתים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6A39FC" w:rsidRPr="006A39FC" w:rsidRDefault="006A39FC" w:rsidP="006022B3">
      <w:pPr>
        <w:jc w:val="right"/>
        <w:rPr>
          <w:rFonts w:cs="Arial"/>
          <w:b/>
          <w:bCs/>
          <w:sz w:val="20"/>
          <w:szCs w:val="20"/>
        </w:rPr>
      </w:pPr>
      <w:r w:rsidRPr="006A39FC">
        <w:rPr>
          <w:rFonts w:cs="Arial" w:hint="cs"/>
          <w:b/>
          <w:bCs/>
          <w:sz w:val="20"/>
          <w:szCs w:val="20"/>
          <w:rtl/>
          <w:lang w:bidi="he-IL"/>
        </w:rPr>
        <w:t>(5)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חידושי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הריטב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>"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מסכת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עירובין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דף</w:t>
      </w:r>
      <w:r w:rsidRPr="006A39FC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b/>
          <w:bCs/>
          <w:sz w:val="20"/>
          <w:szCs w:val="20"/>
          <w:rtl/>
          <w:lang w:bidi="he-IL"/>
        </w:rPr>
        <w:t>כב</w:t>
      </w:r>
      <w:r w:rsidR="006022B3">
        <w:rPr>
          <w:rFonts w:cs="Arial" w:hint="cs"/>
          <w:b/>
          <w:bCs/>
          <w:sz w:val="20"/>
          <w:szCs w:val="20"/>
          <w:rtl/>
          <w:lang w:bidi="he-IL"/>
        </w:rPr>
        <w:t>.</w:t>
      </w:r>
    </w:p>
    <w:p w:rsidR="002C7EC6" w:rsidRDefault="006A39FC" w:rsidP="002C7EC6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6A39FC">
        <w:rPr>
          <w:rFonts w:cs="Arial" w:hint="cs"/>
          <w:sz w:val="20"/>
          <w:szCs w:val="20"/>
          <w:rtl/>
          <w:lang w:bidi="he-IL"/>
        </w:rPr>
        <w:t>והאמר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רבה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בר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בר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חנה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אמר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ר</w:t>
      </w:r>
      <w:r w:rsidRPr="006A39FC">
        <w:rPr>
          <w:rFonts w:cs="Arial"/>
          <w:sz w:val="20"/>
          <w:szCs w:val="20"/>
          <w:rtl/>
          <w:lang w:bidi="he-IL"/>
        </w:rPr>
        <w:t xml:space="preserve">' </w:t>
      </w:r>
      <w:r w:rsidRPr="006A39FC">
        <w:rPr>
          <w:rFonts w:cs="Arial" w:hint="cs"/>
          <w:sz w:val="20"/>
          <w:szCs w:val="20"/>
          <w:rtl/>
          <w:lang w:bidi="he-IL"/>
        </w:rPr>
        <w:t>יוחנן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ירושלים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אלמלא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דלתותיה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ננעלות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בלילה</w:t>
      </w:r>
      <w:r w:rsidRPr="006A39FC">
        <w:rPr>
          <w:rFonts w:cs="Arial"/>
          <w:sz w:val="20"/>
          <w:szCs w:val="20"/>
          <w:rtl/>
          <w:lang w:bidi="he-IL"/>
        </w:rPr>
        <w:t xml:space="preserve">. </w:t>
      </w:r>
      <w:r w:rsidRPr="006A39FC">
        <w:rPr>
          <w:rFonts w:cs="Arial" w:hint="cs"/>
          <w:sz w:val="20"/>
          <w:szCs w:val="20"/>
          <w:rtl/>
          <w:lang w:bidi="he-IL"/>
        </w:rPr>
        <w:t>פי</w:t>
      </w:r>
      <w:r w:rsidRPr="006A39FC">
        <w:rPr>
          <w:rFonts w:cs="Arial"/>
          <w:sz w:val="20"/>
          <w:szCs w:val="20"/>
          <w:rtl/>
          <w:lang w:bidi="he-IL"/>
        </w:rPr>
        <w:t xml:space="preserve">' </w:t>
      </w:r>
      <w:r w:rsidRPr="006A39FC">
        <w:rPr>
          <w:rFonts w:cs="Arial" w:hint="cs"/>
          <w:sz w:val="20"/>
          <w:szCs w:val="20"/>
          <w:rtl/>
          <w:lang w:bidi="he-IL"/>
        </w:rPr>
        <w:t>וכל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שדלתותיה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ננעלות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בלילה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נדון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2C7EC6">
        <w:rPr>
          <w:rFonts w:cs="Arial" w:hint="cs"/>
          <w:sz w:val="20"/>
          <w:szCs w:val="20"/>
          <w:u w:val="single"/>
          <w:rtl/>
          <w:lang w:bidi="he-IL"/>
        </w:rPr>
        <w:t>כסתימה</w:t>
      </w:r>
      <w:r w:rsidRPr="002C7EC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C7EC6">
        <w:rPr>
          <w:rFonts w:cs="Arial" w:hint="cs"/>
          <w:sz w:val="20"/>
          <w:szCs w:val="20"/>
          <w:u w:val="single"/>
          <w:rtl/>
          <w:lang w:bidi="he-IL"/>
        </w:rPr>
        <w:t>גמורה</w:t>
      </w:r>
      <w:r w:rsidRPr="002C7EC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C7EC6">
        <w:rPr>
          <w:rFonts w:cs="Arial" w:hint="cs"/>
          <w:sz w:val="20"/>
          <w:szCs w:val="20"/>
          <w:u w:val="single"/>
          <w:rtl/>
          <w:lang w:bidi="he-IL"/>
        </w:rPr>
        <w:t>ומחיצה</w:t>
      </w:r>
      <w:r w:rsidRPr="002C7EC6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2C7EC6">
        <w:rPr>
          <w:rFonts w:cs="Arial" w:hint="cs"/>
          <w:sz w:val="20"/>
          <w:szCs w:val="20"/>
          <w:u w:val="single"/>
          <w:rtl/>
          <w:lang w:bidi="he-IL"/>
        </w:rPr>
        <w:t>שלימה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וכאילו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יש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כאן</w:t>
      </w:r>
      <w:r w:rsidRPr="006A39FC">
        <w:rPr>
          <w:rFonts w:cs="Arial"/>
          <w:sz w:val="20"/>
          <w:szCs w:val="20"/>
          <w:rtl/>
          <w:lang w:bidi="he-IL"/>
        </w:rPr>
        <w:t xml:space="preserve"> </w:t>
      </w:r>
      <w:r w:rsidRPr="006A39FC">
        <w:rPr>
          <w:rFonts w:cs="Arial" w:hint="cs"/>
          <w:sz w:val="20"/>
          <w:szCs w:val="20"/>
          <w:rtl/>
          <w:lang w:bidi="he-IL"/>
        </w:rPr>
        <w:t>ד</w:t>
      </w:r>
      <w:r w:rsidRPr="006A39FC">
        <w:rPr>
          <w:rFonts w:cs="Arial"/>
          <w:sz w:val="20"/>
          <w:szCs w:val="20"/>
          <w:rtl/>
          <w:lang w:bidi="he-IL"/>
        </w:rPr>
        <w:t xml:space="preserve">' </w:t>
      </w:r>
      <w:r w:rsidRPr="006A39FC">
        <w:rPr>
          <w:rFonts w:cs="Arial" w:hint="cs"/>
          <w:sz w:val="20"/>
          <w:szCs w:val="20"/>
          <w:rtl/>
          <w:lang w:bidi="he-IL"/>
        </w:rPr>
        <w:t>מחיצות</w:t>
      </w:r>
      <w:r>
        <w:rPr>
          <w:rFonts w:cs="Arial" w:hint="cs"/>
          <w:sz w:val="20"/>
          <w:szCs w:val="20"/>
          <w:rtl/>
          <w:lang w:bidi="he-IL"/>
        </w:rPr>
        <w:t>.</w:t>
      </w:r>
    </w:p>
    <w:p w:rsidR="00827F3B" w:rsidRPr="00827F3B" w:rsidRDefault="002C7EC6" w:rsidP="006022B3">
      <w:pPr>
        <w:jc w:val="right"/>
        <w:rPr>
          <w:rFonts w:cs="Arial"/>
          <w:b/>
          <w:bCs/>
          <w:sz w:val="20"/>
          <w:szCs w:val="20"/>
        </w:rPr>
      </w:pPr>
      <w:r w:rsidRPr="002C7EC6">
        <w:rPr>
          <w:rFonts w:cs="Arial" w:hint="cs"/>
          <w:b/>
          <w:bCs/>
          <w:sz w:val="20"/>
          <w:szCs w:val="20"/>
          <w:rtl/>
          <w:lang w:bidi="he-IL"/>
        </w:rPr>
        <w:t>(6)</w:t>
      </w:r>
      <w:r w:rsidR="00827F3B"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רמב</w:t>
      </w:r>
      <w:r w:rsidR="00827F3B" w:rsidRPr="00827F3B">
        <w:rPr>
          <w:rFonts w:cs="Arial"/>
          <w:b/>
          <w:bCs/>
          <w:sz w:val="20"/>
          <w:szCs w:val="20"/>
          <w:rtl/>
          <w:lang w:bidi="he-IL"/>
        </w:rPr>
        <w:t>"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="00827F3B" w:rsidRPr="00827F3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="00827F3B" w:rsidRPr="00827F3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שבת</w:t>
      </w:r>
      <w:r w:rsidR="00827F3B" w:rsidRPr="00827F3B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יד</w:t>
      </w:r>
      <w:r w:rsidR="006022B3">
        <w:rPr>
          <w:rFonts w:cs="Arial" w:hint="cs"/>
          <w:b/>
          <w:bCs/>
          <w:sz w:val="20"/>
          <w:szCs w:val="20"/>
          <w:rtl/>
          <w:lang w:bidi="he-IL"/>
        </w:rPr>
        <w:t>:</w:t>
      </w:r>
      <w:r w:rsidR="00827F3B" w:rsidRPr="00827F3B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="00827F3B" w:rsidRPr="00827F3B">
        <w:rPr>
          <w:rFonts w:cs="Arial"/>
          <w:b/>
          <w:bCs/>
          <w:sz w:val="20"/>
          <w:szCs w:val="20"/>
        </w:rPr>
        <w:t xml:space="preserve"> </w:t>
      </w:r>
    </w:p>
    <w:p w:rsidR="00827F3B" w:rsidRDefault="00827F3B" w:rsidP="00827F3B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827F3B">
        <w:rPr>
          <w:rFonts w:cs="Arial" w:hint="cs"/>
          <w:sz w:val="20"/>
          <w:szCs w:val="20"/>
          <w:rtl/>
          <w:lang w:bidi="he-IL"/>
        </w:rPr>
        <w:t>ואי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זו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רה</w:t>
      </w:r>
      <w:r w:rsidRPr="00827F3B">
        <w:rPr>
          <w:rFonts w:cs="Arial"/>
          <w:sz w:val="20"/>
          <w:szCs w:val="20"/>
          <w:rtl/>
          <w:lang w:bidi="he-IL"/>
        </w:rPr>
        <w:t>"</w:t>
      </w:r>
      <w:r w:rsidRPr="00827F3B">
        <w:rPr>
          <w:rFonts w:cs="Arial" w:hint="cs"/>
          <w:sz w:val="20"/>
          <w:szCs w:val="20"/>
          <w:rtl/>
          <w:lang w:bidi="he-IL"/>
        </w:rPr>
        <w:t>י</w:t>
      </w:r>
      <w:r>
        <w:rPr>
          <w:rFonts w:cs="Arial" w:hint="cs"/>
          <w:sz w:val="20"/>
          <w:szCs w:val="20"/>
          <w:rtl/>
          <w:lang w:bidi="he-IL"/>
        </w:rPr>
        <w:t>?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...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וכן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מקום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שהוא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מוקף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ארבע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מחיצות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גובהן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עשרה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וביניהן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ארבעה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על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ארבעה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או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יתר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על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כן</w:t>
      </w:r>
      <w:r>
        <w:rPr>
          <w:rFonts w:cs="Arial" w:hint="cs"/>
          <w:sz w:val="20"/>
          <w:szCs w:val="20"/>
          <w:rtl/>
          <w:lang w:bidi="he-IL"/>
        </w:rPr>
        <w:t>,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אפילו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יש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בו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כמה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מילין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אם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הוקף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לדירה</w:t>
      </w:r>
      <w:r>
        <w:rPr>
          <w:rFonts w:cs="Arial" w:hint="cs"/>
          <w:sz w:val="20"/>
          <w:szCs w:val="20"/>
          <w:rtl/>
          <w:lang w:bidi="he-IL"/>
        </w:rPr>
        <w:t>,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כגון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מדינה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המוקפת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חומה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u w:val="single"/>
          <w:rtl/>
          <w:lang w:bidi="he-IL"/>
        </w:rPr>
        <w:t>שדלתותיה</w:t>
      </w:r>
      <w:r w:rsidRPr="00827F3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u w:val="single"/>
          <w:rtl/>
          <w:lang w:bidi="he-IL"/>
        </w:rPr>
        <w:t>ננעלות</w:t>
      </w:r>
      <w:r w:rsidRPr="00827F3B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u w:val="single"/>
          <w:rtl/>
          <w:lang w:bidi="he-IL"/>
        </w:rPr>
        <w:t>בלילה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>
        <w:rPr>
          <w:rFonts w:cs="Arial" w:hint="cs"/>
          <w:sz w:val="20"/>
          <w:szCs w:val="20"/>
          <w:rtl/>
          <w:lang w:bidi="he-IL"/>
        </w:rPr>
        <w:t>...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כולן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רה</w:t>
      </w:r>
      <w:r w:rsidRPr="00827F3B">
        <w:rPr>
          <w:rFonts w:cs="Arial"/>
          <w:sz w:val="20"/>
          <w:szCs w:val="20"/>
          <w:rtl/>
          <w:lang w:bidi="he-IL"/>
        </w:rPr>
        <w:t>"</w:t>
      </w:r>
      <w:r w:rsidRPr="00827F3B">
        <w:rPr>
          <w:rFonts w:cs="Arial" w:hint="cs"/>
          <w:sz w:val="20"/>
          <w:szCs w:val="20"/>
          <w:rtl/>
          <w:lang w:bidi="he-IL"/>
        </w:rPr>
        <w:t>י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גמורה</w:t>
      </w:r>
      <w:r w:rsidRPr="00827F3B">
        <w:rPr>
          <w:rFonts w:cs="Arial"/>
          <w:sz w:val="20"/>
          <w:szCs w:val="20"/>
          <w:rtl/>
          <w:lang w:bidi="he-IL"/>
        </w:rPr>
        <w:t xml:space="preserve"> </w:t>
      </w:r>
      <w:r w:rsidRPr="00827F3B">
        <w:rPr>
          <w:rFonts w:cs="Arial" w:hint="cs"/>
          <w:sz w:val="20"/>
          <w:szCs w:val="20"/>
          <w:rtl/>
          <w:lang w:bidi="he-IL"/>
        </w:rPr>
        <w:t>הן</w:t>
      </w:r>
      <w:r w:rsidRPr="00827F3B">
        <w:rPr>
          <w:rFonts w:cs="Arial"/>
          <w:sz w:val="20"/>
          <w:szCs w:val="20"/>
          <w:rtl/>
          <w:lang w:bidi="he-IL"/>
        </w:rPr>
        <w:t xml:space="preserve">. </w:t>
      </w:r>
    </w:p>
    <w:p w:rsidR="00827F3B" w:rsidRPr="006022B3" w:rsidRDefault="00827F3B" w:rsidP="006022B3">
      <w:pPr>
        <w:jc w:val="right"/>
        <w:rPr>
          <w:rFonts w:cs="Arial"/>
          <w:b/>
          <w:bCs/>
          <w:sz w:val="20"/>
          <w:szCs w:val="20"/>
        </w:rPr>
      </w:pPr>
      <w:r w:rsidRPr="006022B3">
        <w:rPr>
          <w:rFonts w:cs="Arial" w:hint="cs"/>
          <w:b/>
          <w:bCs/>
          <w:sz w:val="20"/>
          <w:szCs w:val="20"/>
          <w:rtl/>
          <w:lang w:bidi="he-IL"/>
        </w:rPr>
        <w:t xml:space="preserve">(7)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רמב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>"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עירובין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="006022B3">
        <w:rPr>
          <w:rFonts w:cs="Arial" w:hint="cs"/>
          <w:b/>
          <w:bCs/>
          <w:sz w:val="20"/>
          <w:szCs w:val="20"/>
          <w:rtl/>
          <w:lang w:bidi="he-IL"/>
        </w:rPr>
        <w:t>: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א</w:t>
      </w:r>
      <w:r w:rsidRPr="006022B3">
        <w:rPr>
          <w:rFonts w:cs="Arial"/>
          <w:b/>
          <w:bCs/>
          <w:sz w:val="20"/>
          <w:szCs w:val="20"/>
        </w:rPr>
        <w:t xml:space="preserve"> </w:t>
      </w:r>
    </w:p>
    <w:p w:rsidR="006022B3" w:rsidRDefault="006022B3" w:rsidP="006022B3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>
        <w:rPr>
          <w:rFonts w:cs="Arial" w:hint="cs"/>
          <w:sz w:val="20"/>
          <w:szCs w:val="20"/>
          <w:rtl/>
          <w:lang w:bidi="he-IL"/>
        </w:rPr>
        <w:t>...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וכן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הדין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במדינה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שהיא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מוקפת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חומה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גבוהה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עשרה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טפחים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שיש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לה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6022B3">
        <w:rPr>
          <w:rFonts w:cs="Arial" w:hint="cs"/>
          <w:sz w:val="20"/>
          <w:szCs w:val="20"/>
          <w:u w:val="single"/>
          <w:rtl/>
          <w:lang w:bidi="he-IL"/>
        </w:rPr>
        <w:t>דלתות</w:t>
      </w:r>
      <w:r w:rsidR="00827F3B"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="00827F3B" w:rsidRPr="006022B3">
        <w:rPr>
          <w:rFonts w:cs="Arial" w:hint="cs"/>
          <w:sz w:val="20"/>
          <w:szCs w:val="20"/>
          <w:u w:val="single"/>
          <w:rtl/>
          <w:lang w:bidi="he-IL"/>
        </w:rPr>
        <w:t>וננעלות</w:t>
      </w:r>
      <w:r w:rsidR="00827F3B"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="00827F3B" w:rsidRPr="006022B3">
        <w:rPr>
          <w:rFonts w:cs="Arial" w:hint="cs"/>
          <w:sz w:val="20"/>
          <w:szCs w:val="20"/>
          <w:u w:val="single"/>
          <w:rtl/>
          <w:lang w:bidi="he-IL"/>
        </w:rPr>
        <w:t>בלילה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שכולה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רשות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היחיד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היא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,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זה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הוא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דין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 </w:t>
      </w:r>
      <w:r w:rsidR="00827F3B" w:rsidRPr="00827F3B">
        <w:rPr>
          <w:rFonts w:cs="Arial" w:hint="cs"/>
          <w:sz w:val="20"/>
          <w:szCs w:val="20"/>
          <w:rtl/>
          <w:lang w:bidi="he-IL"/>
        </w:rPr>
        <w:t>תורה</w:t>
      </w:r>
      <w:r w:rsidR="00827F3B" w:rsidRPr="00827F3B">
        <w:rPr>
          <w:rFonts w:cs="Arial"/>
          <w:sz w:val="20"/>
          <w:szCs w:val="20"/>
          <w:rtl/>
          <w:lang w:bidi="he-IL"/>
        </w:rPr>
        <w:t xml:space="preserve">. </w:t>
      </w:r>
    </w:p>
    <w:p w:rsidR="006022B3" w:rsidRPr="006022B3" w:rsidRDefault="006022B3" w:rsidP="006022B3">
      <w:pPr>
        <w:jc w:val="right"/>
        <w:rPr>
          <w:rFonts w:cs="Arial"/>
          <w:b/>
          <w:bCs/>
          <w:sz w:val="20"/>
          <w:szCs w:val="20"/>
        </w:rPr>
      </w:pPr>
      <w:r w:rsidRPr="006022B3">
        <w:rPr>
          <w:rFonts w:cs="Arial" w:hint="cs"/>
          <w:b/>
          <w:bCs/>
          <w:sz w:val="20"/>
          <w:szCs w:val="20"/>
          <w:rtl/>
          <w:lang w:bidi="he-IL"/>
        </w:rPr>
        <w:t>(8)</w:t>
      </w:r>
      <w:r>
        <w:rPr>
          <w:rFonts w:cs="Arial" w:hint="cs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רמב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>"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ם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הלכות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שבת</w:t>
      </w:r>
      <w:r w:rsidRPr="006022B3">
        <w:rPr>
          <w:rFonts w:cs="Arial"/>
          <w:b/>
          <w:bCs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יז</w:t>
      </w:r>
      <w:r>
        <w:rPr>
          <w:rFonts w:cs="Arial" w:hint="cs"/>
          <w:b/>
          <w:bCs/>
          <w:sz w:val="20"/>
          <w:szCs w:val="20"/>
          <w:rtl/>
          <w:lang w:bidi="he-IL"/>
        </w:rPr>
        <w:t>:</w:t>
      </w:r>
      <w:r w:rsidRPr="006022B3">
        <w:rPr>
          <w:rFonts w:cs="Arial" w:hint="cs"/>
          <w:b/>
          <w:bCs/>
          <w:sz w:val="20"/>
          <w:szCs w:val="20"/>
          <w:rtl/>
          <w:lang w:bidi="he-IL"/>
        </w:rPr>
        <w:t>י</w:t>
      </w:r>
      <w:r w:rsidRPr="006022B3">
        <w:rPr>
          <w:rFonts w:cs="Arial"/>
          <w:b/>
          <w:bCs/>
          <w:sz w:val="20"/>
          <w:szCs w:val="20"/>
        </w:rPr>
        <w:t xml:space="preserve"> </w:t>
      </w:r>
    </w:p>
    <w:p w:rsidR="006A39FC" w:rsidRPr="00D15F7E" w:rsidRDefault="006022B3" w:rsidP="006022B3">
      <w:pPr>
        <w:ind w:right="90"/>
        <w:jc w:val="right"/>
        <w:rPr>
          <w:rFonts w:cs="Arial" w:hint="cs"/>
          <w:sz w:val="20"/>
          <w:szCs w:val="20"/>
          <w:rtl/>
          <w:lang w:bidi="he-IL"/>
        </w:rPr>
      </w:pPr>
      <w:r w:rsidRPr="006022B3">
        <w:rPr>
          <w:rFonts w:cs="Arial" w:hint="cs"/>
          <w:sz w:val="20"/>
          <w:szCs w:val="20"/>
          <w:rtl/>
          <w:lang w:bidi="he-IL"/>
        </w:rPr>
        <w:t>שני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כתלים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ברשות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הרבים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והעם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עוברים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ביניהם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כיצד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מכשיר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ביניהם</w:t>
      </w:r>
      <w:r>
        <w:rPr>
          <w:rFonts w:cs="Arial" w:hint="cs"/>
          <w:sz w:val="20"/>
          <w:szCs w:val="20"/>
          <w:rtl/>
          <w:lang w:bidi="he-IL"/>
        </w:rPr>
        <w:t>?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עושה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דלתות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מכאן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ודלתות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מכאן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ואחר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כך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יעשה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ביניהם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רה</w:t>
      </w:r>
      <w:r w:rsidRPr="006022B3">
        <w:rPr>
          <w:rFonts w:cs="Arial"/>
          <w:sz w:val="20"/>
          <w:szCs w:val="20"/>
          <w:rtl/>
          <w:lang w:bidi="he-IL"/>
        </w:rPr>
        <w:t>"</w:t>
      </w:r>
      <w:r w:rsidRPr="006022B3">
        <w:rPr>
          <w:rFonts w:cs="Arial" w:hint="cs"/>
          <w:sz w:val="20"/>
          <w:szCs w:val="20"/>
          <w:rtl/>
          <w:lang w:bidi="he-IL"/>
        </w:rPr>
        <w:t>י</w:t>
      </w:r>
      <w:r w:rsidRPr="006022B3">
        <w:rPr>
          <w:rFonts w:cs="Arial"/>
          <w:sz w:val="20"/>
          <w:szCs w:val="20"/>
          <w:rtl/>
          <w:lang w:bidi="he-IL"/>
        </w:rPr>
        <w:t xml:space="preserve">,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ואינו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צריך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לנעול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הדלתות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בלילה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אבל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צריך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שיהיו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ראויות</w:t>
      </w:r>
      <w:r w:rsidRPr="006022B3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u w:val="single"/>
          <w:rtl/>
          <w:lang w:bidi="he-IL"/>
        </w:rPr>
        <w:t>להנעל</w:t>
      </w:r>
      <w:r w:rsidRPr="006022B3">
        <w:rPr>
          <w:rFonts w:cs="Arial"/>
          <w:sz w:val="20"/>
          <w:szCs w:val="20"/>
          <w:rtl/>
          <w:lang w:bidi="he-IL"/>
        </w:rPr>
        <w:t xml:space="preserve">, </w:t>
      </w:r>
      <w:r w:rsidRPr="006022B3">
        <w:rPr>
          <w:rFonts w:cs="Arial" w:hint="cs"/>
          <w:sz w:val="20"/>
          <w:szCs w:val="20"/>
          <w:rtl/>
          <w:lang w:bidi="he-IL"/>
        </w:rPr>
        <w:t>היו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משוקעות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בעפר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מפנה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אותן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ומתקנן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להנעל</w:t>
      </w:r>
      <w:r w:rsidRPr="006022B3">
        <w:rPr>
          <w:rFonts w:cs="Arial"/>
          <w:sz w:val="20"/>
          <w:szCs w:val="20"/>
          <w:rtl/>
          <w:lang w:bidi="he-IL"/>
        </w:rPr>
        <w:t xml:space="preserve">, </w:t>
      </w:r>
      <w:r w:rsidRPr="006022B3">
        <w:rPr>
          <w:rFonts w:cs="Arial" w:hint="cs"/>
          <w:sz w:val="20"/>
          <w:szCs w:val="20"/>
          <w:rtl/>
          <w:lang w:bidi="he-IL"/>
        </w:rPr>
        <w:t>אבל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צורת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פתח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או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לחי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וקורה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אינן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מועילין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בהכשר</w:t>
      </w:r>
      <w:r w:rsidRPr="006022B3">
        <w:rPr>
          <w:rFonts w:cs="Arial"/>
          <w:sz w:val="20"/>
          <w:szCs w:val="20"/>
          <w:rtl/>
          <w:lang w:bidi="he-IL"/>
        </w:rPr>
        <w:t xml:space="preserve"> </w:t>
      </w:r>
      <w:r w:rsidRPr="006022B3">
        <w:rPr>
          <w:rFonts w:cs="Arial" w:hint="cs"/>
          <w:sz w:val="20"/>
          <w:szCs w:val="20"/>
          <w:rtl/>
          <w:lang w:bidi="he-IL"/>
        </w:rPr>
        <w:t>רה</w:t>
      </w:r>
      <w:r w:rsidRPr="006022B3">
        <w:rPr>
          <w:rFonts w:cs="Arial"/>
          <w:sz w:val="20"/>
          <w:szCs w:val="20"/>
          <w:rtl/>
          <w:lang w:bidi="he-IL"/>
        </w:rPr>
        <w:t>"</w:t>
      </w:r>
      <w:r w:rsidRPr="006022B3">
        <w:rPr>
          <w:rFonts w:cs="Arial" w:hint="cs"/>
          <w:sz w:val="20"/>
          <w:szCs w:val="20"/>
          <w:rtl/>
          <w:lang w:bidi="he-IL"/>
        </w:rPr>
        <w:t>ר</w:t>
      </w:r>
      <w:r w:rsidRPr="006022B3">
        <w:rPr>
          <w:rFonts w:cs="Arial"/>
          <w:sz w:val="20"/>
          <w:szCs w:val="20"/>
          <w:rtl/>
          <w:lang w:bidi="he-IL"/>
        </w:rPr>
        <w:t xml:space="preserve">. </w:t>
      </w:r>
      <w:bookmarkStart w:id="0" w:name="_GoBack"/>
      <w:bookmarkEnd w:id="0"/>
      <w:r w:rsidR="002C7EC6" w:rsidRPr="006022B3">
        <w:rPr>
          <w:rFonts w:cs="Arial" w:hint="cs"/>
          <w:sz w:val="20"/>
          <w:szCs w:val="20"/>
          <w:rtl/>
          <w:lang w:bidi="he-IL"/>
        </w:rPr>
        <w:t xml:space="preserve"> </w:t>
      </w:r>
      <w:r w:rsidR="006A39FC" w:rsidRPr="006022B3">
        <w:rPr>
          <w:rFonts w:cs="Arial"/>
          <w:sz w:val="20"/>
          <w:szCs w:val="20"/>
          <w:lang w:bidi="he-IL"/>
        </w:rPr>
        <w:t xml:space="preserve"> </w:t>
      </w:r>
    </w:p>
    <w:p w:rsidR="00C532BD" w:rsidRDefault="00C532BD">
      <w:pPr>
        <w:rPr>
          <w:lang w:bidi="he-IL"/>
        </w:rPr>
      </w:pPr>
    </w:p>
    <w:sectPr w:rsidR="00C5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7E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D1C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C7EC6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2B3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9F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27F3B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2A2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7E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2016-02-03T04:41:00Z</dcterms:created>
  <dcterms:modified xsi:type="dcterms:W3CDTF">2016-02-03T05:45:00Z</dcterms:modified>
</cp:coreProperties>
</file>