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2E7C80" w:rsidP="002E7C80" w:rsidRDefault="002E7C80" w14:paraId="059AB2D6" w14:textId="77777777">
      <w:pPr>
        <w:pStyle w:val="NoSpacing"/>
        <w:bidi/>
        <w:jc w:val="center"/>
        <w:rPr>
          <w:rFonts w:cstheme="minorHAnsi"/>
          <w:b/>
          <w:bCs/>
          <w:sz w:val="28"/>
          <w:szCs w:val="28"/>
          <w:u w:val="single"/>
        </w:rPr>
      </w:pPr>
      <w:r>
        <w:rPr>
          <w:rFonts w:cstheme="minorHAnsi"/>
          <w:b/>
          <w:bCs/>
          <w:sz w:val="28"/>
          <w:szCs w:val="28"/>
          <w:u w:val="single"/>
        </w:rPr>
        <w:t xml:space="preserve">Connecting the Dots: </w:t>
      </w:r>
      <w:r w:rsidRPr="00456F8A">
        <w:rPr>
          <w:rFonts w:cstheme="minorHAnsi"/>
          <w:b/>
          <w:bCs/>
          <w:sz w:val="28"/>
          <w:szCs w:val="28"/>
          <w:u w:val="single"/>
        </w:rPr>
        <w:t>The Choices We Make, The Results that Follow</w:t>
      </w:r>
    </w:p>
    <w:p w:rsidR="002E7C80" w:rsidP="002E7C80" w:rsidRDefault="002E7C80" w14:paraId="1ACB6F38" w14:textId="77777777">
      <w:pPr>
        <w:pStyle w:val="NoSpacing"/>
        <w:bidi/>
        <w:jc w:val="center"/>
        <w:rPr>
          <w:rFonts w:cstheme="minorHAnsi"/>
          <w:b/>
          <w:bCs/>
          <w:sz w:val="28"/>
          <w:szCs w:val="28"/>
        </w:rPr>
      </w:pPr>
      <w:r w:rsidRPr="00456F8A">
        <w:rPr>
          <w:rFonts w:hint="cs" w:cstheme="minorHAnsi"/>
          <w:b/>
          <w:bCs/>
          <w:sz w:val="28"/>
          <w:szCs w:val="28"/>
          <w:rtl/>
        </w:rPr>
        <w:t xml:space="preserve">פרשת כי תצא </w:t>
      </w:r>
      <w:r w:rsidRPr="00456F8A">
        <w:rPr>
          <w:rFonts w:cstheme="minorHAnsi"/>
          <w:b/>
          <w:bCs/>
          <w:sz w:val="28"/>
          <w:szCs w:val="28"/>
          <w:rtl/>
        </w:rPr>
        <w:t>–</w:t>
      </w:r>
      <w:r w:rsidRPr="00456F8A">
        <w:rPr>
          <w:rFonts w:hint="cs" w:cstheme="minorHAnsi"/>
          <w:b/>
          <w:bCs/>
          <w:sz w:val="28"/>
          <w:szCs w:val="28"/>
          <w:rtl/>
        </w:rPr>
        <w:t xml:space="preserve"> חודש אלול, תשע"ט</w:t>
      </w:r>
    </w:p>
    <w:p w:rsidRPr="00456F8A" w:rsidR="002E7C80" w:rsidP="002E7C80" w:rsidRDefault="002E7C80" w14:paraId="09768905" w14:textId="77777777">
      <w:pPr>
        <w:pStyle w:val="NoSpacing"/>
        <w:bidi/>
        <w:jc w:val="center"/>
        <w:rPr>
          <w:rFonts w:cstheme="minorHAnsi"/>
          <w:b/>
          <w:bCs/>
          <w:sz w:val="28"/>
          <w:szCs w:val="28"/>
          <w:rtl/>
        </w:rPr>
      </w:pPr>
    </w:p>
    <w:p w:rsidRPr="00B11C69" w:rsidR="002E7C80" w:rsidP="55BA4971" w:rsidRDefault="002E7C80" w14:paraId="7B17CC8A" w14:textId="50AF8211">
      <w:pPr>
        <w:pStyle w:val="NoSpacing"/>
        <w:bidi w:val="1"/>
        <w:rPr>
          <w:rFonts w:ascii="David" w:hAnsi="David" w:cs="David"/>
          <w:b w:val="1"/>
          <w:bCs w:val="1"/>
          <w:sz w:val="28"/>
          <w:szCs w:val="28"/>
          <w:rtl w:val="1"/>
        </w:rPr>
      </w:pPr>
    </w:p>
    <w:p w:rsidRPr="00B11C69" w:rsidR="002E7C80" w:rsidP="55BA4971" w:rsidRDefault="002E7C80" w14:paraId="10110EE3" w14:textId="22A73171">
      <w:pPr>
        <w:bidi w:val="1"/>
        <w:spacing w:after="0" w:line="240" w:lineRule="auto"/>
        <w:rPr>
          <w:rFonts w:ascii="David" w:hAnsi="David" w:eastAsia="David" w:cs="David"/>
          <w:noProof w:val="0"/>
          <w:sz w:val="28"/>
          <w:szCs w:val="28"/>
          <w:lang w:bidi="he-IL"/>
        </w:rPr>
      </w:pPr>
      <w:r w:rsidRPr="55BA4971" w:rsidR="4AAF8247">
        <w:rPr>
          <w:rFonts w:ascii="David" w:hAnsi="David" w:eastAsia="David" w:cs="David"/>
          <w:b w:val="1"/>
          <w:bCs w:val="1"/>
          <w:noProof w:val="0"/>
          <w:sz w:val="28"/>
          <w:szCs w:val="28"/>
          <w:u w:val="single"/>
          <w:lang w:val="en-US" w:bidi="he-IL"/>
        </w:rPr>
        <w:t>1</w:t>
      </w:r>
      <w:r w:rsidRPr="55BA4971" w:rsidR="4AAF8247">
        <w:rPr>
          <w:rFonts w:ascii="David" w:hAnsi="David" w:eastAsia="David" w:cs="David"/>
          <w:b w:val="1"/>
          <w:bCs w:val="1"/>
          <w:noProof w:val="0"/>
          <w:sz w:val="28"/>
          <w:szCs w:val="28"/>
          <w:u w:val="single"/>
          <w:rtl w:val="1"/>
          <w:lang w:val="en-US" w:bidi="he-IL"/>
        </w:rPr>
        <w:t xml:space="preserve">) </w:t>
      </w:r>
      <w:r w:rsidRPr="55BA4971" w:rsidR="4AAF8247">
        <w:rPr>
          <w:rFonts w:ascii="David" w:hAnsi="David" w:eastAsia="David" w:cs="David"/>
          <w:b w:val="1"/>
          <w:bCs w:val="1"/>
          <w:noProof w:val="0"/>
          <w:sz w:val="28"/>
          <w:szCs w:val="28"/>
          <w:u w:val="single"/>
          <w:rtl w:val="1"/>
          <w:lang w:bidi="he-IL"/>
        </w:rPr>
        <w:t>מדרש תנחומא - פרשת כי תצא, סימן א</w:t>
      </w:r>
    </w:p>
    <w:p w:rsidRPr="00B11C69" w:rsidR="002E7C80" w:rsidP="55BA4971" w:rsidRDefault="002E7C80" w14:paraId="059250F0" w14:textId="134C7D26">
      <w:pPr>
        <w:pStyle w:val="NoSpacing"/>
        <w:bidi w:val="1"/>
        <w:rPr>
          <w:rFonts w:ascii="David" w:hAnsi="David" w:cs="David"/>
          <w:b w:val="1"/>
          <w:bCs w:val="1"/>
          <w:sz w:val="28"/>
          <w:szCs w:val="28"/>
        </w:rPr>
      </w:pPr>
      <w:r w:rsidRPr="55BA4971" w:rsidR="002E7C80">
        <w:rPr>
          <w:rFonts w:ascii="David" w:hAnsi="David" w:cs="David"/>
          <w:b w:val="1"/>
          <w:bCs w:val="1"/>
          <w:sz w:val="28"/>
          <w:szCs w:val="28"/>
          <w:rtl w:val="1"/>
        </w:rPr>
        <w:t>שנו רבותינו מצוה גוררת מצוה ועבירה גוררת עבירה...</w:t>
      </w:r>
    </w:p>
    <w:p w:rsidRPr="00F90477" w:rsidR="002E7C80" w:rsidP="002E7C80" w:rsidRDefault="002E7C80" w14:paraId="5937BFAF" w14:textId="77777777">
      <w:pPr>
        <w:pStyle w:val="NoSpacing"/>
        <w:bidi/>
        <w:rPr>
          <w:rFonts w:ascii="David" w:hAnsi="David" w:cs="David"/>
          <w:sz w:val="28"/>
          <w:szCs w:val="28"/>
          <w:rtl/>
        </w:rPr>
      </w:pPr>
      <w:r w:rsidRPr="00F90477">
        <w:rPr>
          <w:rFonts w:ascii="David" w:hAnsi="David" w:cs="David"/>
          <w:sz w:val="28"/>
          <w:szCs w:val="28"/>
          <w:rtl/>
        </w:rPr>
        <w:t>...כל מאן דנסיב יפת תאר נפיק מנייהו בן סורר ומורה... בן סורר ומורה כתיב אחריו "כִי יִהְיֶה בְאִישׁ חֵטְא מִשְׁפַּט מָוֶת וְהוּמָת" אם ניצל מזו לא ניצל מזו, למדנו שעבירה גוררת עבירה.</w:t>
      </w:r>
    </w:p>
    <w:p w:rsidRPr="00F90477" w:rsidR="002E7C80" w:rsidP="002E7C80" w:rsidRDefault="002E7C80" w14:paraId="4AC174C4" w14:textId="77777777">
      <w:pPr>
        <w:pStyle w:val="NoSpacing"/>
        <w:bidi/>
        <w:rPr>
          <w:rFonts w:ascii="David" w:hAnsi="David" w:cs="David"/>
          <w:sz w:val="28"/>
          <w:szCs w:val="28"/>
        </w:rPr>
      </w:pPr>
      <w:r w:rsidRPr="00F90477">
        <w:rPr>
          <w:rFonts w:ascii="David" w:hAnsi="David" w:cs="David"/>
          <w:sz w:val="28"/>
          <w:szCs w:val="28"/>
          <w:rtl/>
        </w:rPr>
        <w:t>ומצוה גוררת מצוה מנין?</w:t>
      </w:r>
    </w:p>
    <w:p w:rsidR="002E7C80" w:rsidP="002E7C80" w:rsidRDefault="002E7C80" w14:paraId="068630B6" w14:textId="70B0A161">
      <w:pPr>
        <w:pStyle w:val="NoSpacing"/>
        <w:bidi/>
        <w:rPr>
          <w:rFonts w:ascii="David" w:hAnsi="David" w:cs="David"/>
          <w:b/>
          <w:bCs/>
          <w:sz w:val="28"/>
          <w:szCs w:val="28"/>
        </w:rPr>
      </w:pPr>
      <w:r w:rsidRPr="00F90477">
        <w:rPr>
          <w:rFonts w:ascii="David" w:hAnsi="David" w:cs="David"/>
          <w:sz w:val="28"/>
          <w:szCs w:val="28"/>
          <w:rtl/>
        </w:rPr>
        <w:t>דכתיב "</w:t>
      </w:r>
      <w:r w:rsidRPr="001257AA">
        <w:rPr>
          <w:rtl/>
        </w:rPr>
        <w:t xml:space="preserve"> </w:t>
      </w:r>
      <w:r w:rsidRPr="001257AA">
        <w:rPr>
          <w:rFonts w:ascii="David" w:hAnsi="David" w:cs="David"/>
          <w:sz w:val="28"/>
          <w:szCs w:val="28"/>
          <w:rtl/>
        </w:rPr>
        <w:t>כִּי יִקָּרֵא קַן צִפּוֹר לְפָנֶיךָ</w:t>
      </w:r>
      <w:r>
        <w:rPr>
          <w:rFonts w:hint="cs" w:ascii="David" w:hAnsi="David" w:cs="David"/>
          <w:sz w:val="28"/>
          <w:szCs w:val="28"/>
          <w:rtl/>
        </w:rPr>
        <w:t xml:space="preserve">... </w:t>
      </w:r>
      <w:r w:rsidRPr="000810E2">
        <w:rPr>
          <w:rFonts w:ascii="David" w:hAnsi="David" w:cs="David"/>
          <w:sz w:val="28"/>
          <w:szCs w:val="28"/>
          <w:rtl/>
        </w:rPr>
        <w:t xml:space="preserve">שַׁלֵּחַ תְּשַׁלַּח </w:t>
      </w:r>
      <w:r w:rsidRPr="00F90477">
        <w:rPr>
          <w:rFonts w:ascii="David" w:hAnsi="David" w:cs="David"/>
          <w:sz w:val="28"/>
          <w:szCs w:val="28"/>
          <w:rtl/>
        </w:rPr>
        <w:t xml:space="preserve">וגו' </w:t>
      </w:r>
      <w:r w:rsidRPr="000810E2">
        <w:rPr>
          <w:rFonts w:ascii="David" w:hAnsi="David" w:cs="David"/>
          <w:sz w:val="28"/>
          <w:szCs w:val="28"/>
          <w:rtl/>
        </w:rPr>
        <w:t>לְמַעַן יִיטַב לָךְ וְהַאֲרַכְתָּ יָמִים</w:t>
      </w:r>
      <w:r w:rsidRPr="00F90477">
        <w:rPr>
          <w:rFonts w:ascii="David" w:hAnsi="David" w:cs="David"/>
          <w:sz w:val="28"/>
          <w:szCs w:val="28"/>
          <w:rtl/>
        </w:rPr>
        <w:t xml:space="preserve">", אחריו מה כתיב? "כי תבנה בית חדש" - תזכה לבנות בית חדש ולעשות מעקה, מה כתיב אחריו? "לא תזרע כרמך כלאים" - תזכה לכרם ולזרוע שדה, מה כתיב אחריו? "לא תחרוש בשור ובחמור" - תזכה לשורים וחמורים, מה כתיב אחריו? לא תלבש שעטנז - תזכה לבגדים נאים מן צמר ולבגדים נאים מפשתים, מה כתיב אחריו? "גדלים תעשה לך" - תזכה למצות ציצית, מה כתיב אחריו? "כי יקח איש אשה" - תזכה לאשה ולבנים. </w:t>
      </w:r>
      <w:r w:rsidRPr="00B11C69">
        <w:rPr>
          <w:rFonts w:ascii="David" w:hAnsi="David" w:cs="David"/>
          <w:b/>
          <w:bCs/>
          <w:sz w:val="28"/>
          <w:szCs w:val="28"/>
          <w:rtl/>
        </w:rPr>
        <w:t>הרי למדנו שמצוה גוררת מצוה ועבירה גוררת עבירה, לפיכך נסמכו פרשיות אלו זו לזו</w:t>
      </w:r>
      <w:r w:rsidRPr="00B11C69">
        <w:rPr>
          <w:rFonts w:ascii="David" w:hAnsi="David" w:cs="David"/>
          <w:b/>
          <w:bCs/>
          <w:sz w:val="28"/>
          <w:szCs w:val="28"/>
        </w:rPr>
        <w:t>.</w:t>
      </w:r>
    </w:p>
    <w:p w:rsidRPr="002E7C80" w:rsidR="002E7C80" w:rsidP="002E7C80" w:rsidRDefault="002E7C80" w14:paraId="432C035E" w14:textId="77777777">
      <w:pPr>
        <w:pStyle w:val="NoSpacing"/>
        <w:bidi/>
        <w:rPr>
          <w:rFonts w:ascii="David" w:hAnsi="David" w:cs="David"/>
          <w:b/>
          <w:bCs/>
          <w:sz w:val="28"/>
          <w:szCs w:val="28"/>
        </w:rPr>
      </w:pPr>
    </w:p>
    <w:p w:rsidRPr="000A5B93" w:rsidR="002E7C80" w:rsidP="002E7C80" w:rsidRDefault="002E7C80" w14:paraId="65076A44" w14:textId="77777777">
      <w:pPr>
        <w:bidi/>
        <w:rPr>
          <w:rFonts w:hint="cs" w:ascii="David" w:hAnsi="David" w:cs="David"/>
          <w:b/>
          <w:bCs/>
          <w:color w:val="222222"/>
          <w:sz w:val="28"/>
          <w:szCs w:val="28"/>
          <w:u w:val="single"/>
          <w:lang w:bidi="he-IL"/>
        </w:rPr>
      </w:pPr>
      <w:r w:rsidRPr="000A5B93">
        <w:rPr>
          <w:rFonts w:ascii="David" w:hAnsi="David" w:cs="David"/>
          <w:b/>
          <w:bCs/>
          <w:noProof/>
          <w:color w:val="222222"/>
          <w:sz w:val="28"/>
          <w:szCs w:val="28"/>
          <w:u w:val="single"/>
        </w:rPr>
        <mc:AlternateContent>
          <mc:Choice Requires="wps">
            <w:drawing>
              <wp:anchor distT="0" distB="0" distL="114300" distR="114300" simplePos="0" relativeHeight="251659264" behindDoc="0" locked="0" layoutInCell="1" allowOverlap="1" wp14:anchorId="36DB5AC1" wp14:editId="18356659">
                <wp:simplePos x="0" y="0"/>
                <wp:positionH relativeFrom="column">
                  <wp:posOffset>5645150</wp:posOffset>
                </wp:positionH>
                <wp:positionV relativeFrom="paragraph">
                  <wp:posOffset>142240</wp:posOffset>
                </wp:positionV>
                <wp:extent cx="548640" cy="127000"/>
                <wp:effectExtent l="25400" t="10795" r="6985" b="622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CE9823A">
                <v:path fillok="f" arrowok="t" o:connecttype="none"/>
                <o:lock v:ext="edit" shapetype="t"/>
              </v:shapetype>
              <v:shape id="Straight Arrow Connector 16" style="position:absolute;margin-left:444.5pt;margin-top:11.2pt;width:43.2pt;height:1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">
                <v:stroke endarrow="block"/>
              </v:shape>
            </w:pict>
          </mc:Fallback>
        </mc:AlternateContent>
      </w:r>
      <w:r w:rsidRPr="000A5B93">
        <w:rPr>
          <w:rFonts w:ascii="David" w:hAnsi="David" w:cs="David"/>
          <w:b/>
          <w:bCs/>
          <w:noProof/>
          <w:color w:val="222222"/>
          <w:sz w:val="28"/>
          <w:szCs w:val="28"/>
          <w:u w:val="single"/>
          <w:rtl/>
        </w:rPr>
        <w:drawing>
          <wp:anchor distT="0" distB="0" distL="114300" distR="114300" simplePos="0" relativeHeight="251660288" behindDoc="0" locked="0" layoutInCell="1" allowOverlap="1" wp14:anchorId="53A41BB4" wp14:editId="59C7AB25">
            <wp:simplePos x="0" y="0"/>
            <wp:positionH relativeFrom="column">
              <wp:posOffset>1235600</wp:posOffset>
            </wp:positionH>
            <wp:positionV relativeFrom="paragraph">
              <wp:posOffset>277385</wp:posOffset>
            </wp:positionV>
            <wp:extent cx="4736796" cy="1184744"/>
            <wp:effectExtent l="19050" t="0" r="6654"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36796" cy="1184744"/>
                    </a:xfrm>
                    <a:prstGeom prst="rect">
                      <a:avLst/>
                    </a:prstGeom>
                    <a:noFill/>
                    <a:ln w="9525">
                      <a:noFill/>
                      <a:miter lim="800000"/>
                      <a:headEnd/>
                      <a:tailEnd/>
                    </a:ln>
                  </pic:spPr>
                </pic:pic>
              </a:graphicData>
            </a:graphic>
          </wp:anchor>
        </w:drawing>
      </w:r>
      <w:r>
        <w:rPr>
          <w:rFonts w:hint="cs" w:ascii="David" w:hAnsi="David" w:cs="David"/>
          <w:b/>
          <w:bCs/>
          <w:color w:val="222222"/>
          <w:sz w:val="28"/>
          <w:szCs w:val="28"/>
          <w:u w:val="single"/>
          <w:rtl/>
          <w:lang w:bidi="he-IL"/>
        </w:rPr>
        <w:t>2)</w:t>
      </w:r>
      <w:r>
        <w:rPr>
          <w:rFonts w:hint="cs" w:ascii="David" w:hAnsi="David" w:cs="David"/>
          <w:b/>
          <w:bCs/>
          <w:color w:val="222222"/>
          <w:sz w:val="28"/>
          <w:szCs w:val="28"/>
          <w:u w:val="single"/>
          <w:lang w:bidi="he-IL"/>
        </w:rPr>
        <w:t xml:space="preserve"> </w:t>
      </w:r>
      <w:r w:rsidRPr="000A5B93">
        <w:rPr>
          <w:rFonts w:ascii="David" w:hAnsi="David" w:cs="David"/>
          <w:b/>
          <w:bCs/>
          <w:color w:val="222222"/>
          <w:sz w:val="28"/>
          <w:szCs w:val="28"/>
          <w:u w:val="single"/>
          <w:rtl/>
        </w:rPr>
        <w:t xml:space="preserve">צו וזרוז - אות ד' </w:t>
      </w:r>
      <w:r>
        <w:rPr>
          <w:rFonts w:hint="cs" w:ascii="David" w:hAnsi="David" w:cs="David"/>
          <w:b/>
          <w:bCs/>
          <w:color w:val="222222"/>
          <w:sz w:val="28"/>
          <w:szCs w:val="28"/>
          <w:u w:val="single"/>
          <w:rtl/>
          <w:lang w:bidi="he-IL"/>
        </w:rPr>
        <w:t>(</w:t>
      </w:r>
      <w:r w:rsidRPr="001506DD">
        <w:rPr>
          <w:rFonts w:ascii="David" w:hAnsi="David" w:cs="David"/>
          <w:b/>
          <w:bCs/>
          <w:color w:val="222222"/>
          <w:sz w:val="28"/>
          <w:szCs w:val="28"/>
          <w:u w:val="single"/>
          <w:rtl/>
          <w:lang w:bidi="he-IL"/>
        </w:rPr>
        <w:t>רבי קלונימוס קלמיש שפירא - האדמו"ר מפיאסצנה</w:t>
      </w:r>
      <w:r>
        <w:rPr>
          <w:rFonts w:hint="cs" w:ascii="David" w:hAnsi="David" w:cs="David"/>
          <w:b/>
          <w:bCs/>
          <w:color w:val="222222"/>
          <w:sz w:val="28"/>
          <w:szCs w:val="28"/>
          <w:u w:val="single"/>
          <w:rtl/>
          <w:lang w:bidi="he-IL"/>
        </w:rPr>
        <w:t xml:space="preserve"> זי"ע הי"ד</w:t>
      </w:r>
      <w:r>
        <w:rPr>
          <w:rStyle w:val="FootnoteReference"/>
          <w:rFonts w:ascii="David" w:hAnsi="David" w:cs="David"/>
          <w:b/>
          <w:bCs/>
          <w:color w:val="222222"/>
          <w:sz w:val="28"/>
          <w:szCs w:val="28"/>
          <w:u w:val="single"/>
          <w:rtl/>
          <w:lang w:bidi="he-IL"/>
        </w:rPr>
        <w:footnoteReference w:id="1"/>
      </w:r>
      <w:r>
        <w:rPr>
          <w:rFonts w:hint="cs" w:ascii="David" w:hAnsi="David" w:cs="David"/>
          <w:b/>
          <w:bCs/>
          <w:color w:val="222222"/>
          <w:sz w:val="28"/>
          <w:szCs w:val="28"/>
          <w:u w:val="single"/>
          <w:rtl/>
          <w:lang w:bidi="he-IL"/>
        </w:rPr>
        <w:t>)</w:t>
      </w:r>
    </w:p>
    <w:p w:rsidRPr="007800D7" w:rsidR="002E7C80" w:rsidP="002E7C80" w:rsidRDefault="002E7C80" w14:paraId="68849CB9" w14:textId="77777777">
      <w:pPr>
        <w:bidi/>
        <w:rPr>
          <w:rFonts w:cstheme="minorHAnsi"/>
          <w:color w:val="222222"/>
          <w:sz w:val="28"/>
          <w:szCs w:val="28"/>
        </w:rPr>
      </w:pPr>
    </w:p>
    <w:p w:rsidR="002E7C80" w:rsidP="002E7C80" w:rsidRDefault="002E7C80" w14:paraId="427D663C" w14:textId="77777777">
      <w:pPr>
        <w:pStyle w:val="NoSpacing"/>
        <w:bidi/>
        <w:rPr>
          <w:rFonts w:ascii="David" w:hAnsi="David" w:cs="David"/>
          <w:b/>
          <w:bCs/>
          <w:sz w:val="28"/>
          <w:szCs w:val="28"/>
          <w:u w:val="single"/>
        </w:rPr>
      </w:pPr>
    </w:p>
    <w:p w:rsidR="002E7C80" w:rsidP="002E7C80" w:rsidRDefault="002E7C80" w14:paraId="5FC7DD64" w14:textId="77777777">
      <w:pPr>
        <w:pStyle w:val="NoSpacing"/>
        <w:bidi/>
        <w:rPr>
          <w:rFonts w:ascii="David" w:hAnsi="David" w:cs="David"/>
          <w:b/>
          <w:bCs/>
          <w:sz w:val="28"/>
          <w:szCs w:val="28"/>
          <w:u w:val="single"/>
          <w:rtl/>
        </w:rPr>
      </w:pPr>
    </w:p>
    <w:p w:rsidR="002E7C80" w:rsidP="002E7C80" w:rsidRDefault="002E7C80" w14:paraId="11853E1E" w14:textId="77777777">
      <w:pPr>
        <w:pStyle w:val="NoSpacing"/>
        <w:bidi/>
        <w:rPr>
          <w:rFonts w:ascii="David" w:hAnsi="David" w:cs="David"/>
          <w:b/>
          <w:bCs/>
          <w:sz w:val="28"/>
          <w:szCs w:val="28"/>
          <w:u w:val="single"/>
          <w:rtl/>
        </w:rPr>
      </w:pPr>
    </w:p>
    <w:p w:rsidR="002E7C80" w:rsidP="002E7C80" w:rsidRDefault="002E7C80" w14:paraId="3FACB0E2" w14:textId="77777777">
      <w:pPr>
        <w:pStyle w:val="NoSpacing"/>
        <w:bidi/>
        <w:rPr>
          <w:rFonts w:ascii="David" w:hAnsi="David" w:cs="David"/>
          <w:b/>
          <w:bCs/>
          <w:sz w:val="28"/>
          <w:szCs w:val="28"/>
          <w:u w:val="single"/>
          <w:rtl/>
        </w:rPr>
      </w:pPr>
    </w:p>
    <w:p w:rsidRPr="001506DD" w:rsidR="002E7C80" w:rsidP="002E7C80" w:rsidRDefault="002E7C80" w14:paraId="5F0A997A" w14:textId="77777777">
      <w:pPr>
        <w:pStyle w:val="NoSpacing"/>
        <w:bidi/>
        <w:rPr>
          <w:rFonts w:ascii="David" w:hAnsi="David" w:cs="David"/>
          <w:b/>
          <w:bCs/>
          <w:sz w:val="28"/>
          <w:szCs w:val="28"/>
          <w:u w:val="single"/>
        </w:rPr>
      </w:pPr>
    </w:p>
    <w:p w:rsidR="002E7C80" w:rsidP="002E7C80" w:rsidRDefault="002E7C80" w14:paraId="10F7033D" w14:textId="43532A4E">
      <w:pPr>
        <w:rPr>
          <w:rFonts w:asciiTheme="minorHAnsi" w:hAnsiTheme="minorHAnsi" w:cstheme="minorHAnsi"/>
          <w:sz w:val="28"/>
          <w:szCs w:val="28"/>
          <w:lang w:bidi="he-IL"/>
        </w:rPr>
      </w:pPr>
    </w:p>
    <w:p w:rsidR="002E7C80" w:rsidP="002E7C80" w:rsidRDefault="002E7C80" w14:paraId="6F43FA2C" w14:textId="77777777">
      <w:pPr>
        <w:bidi/>
        <w:rPr>
          <w:rFonts w:ascii="David" w:hAnsi="David" w:cs="David"/>
          <w:b/>
          <w:bCs/>
          <w:sz w:val="28"/>
          <w:szCs w:val="28"/>
          <w:u w:val="single"/>
          <w:rtl/>
          <w:lang w:bidi="he-IL"/>
        </w:rPr>
      </w:pPr>
      <w:r>
        <w:rPr>
          <w:rFonts w:hint="cs" w:ascii="David" w:hAnsi="David" w:cs="David"/>
          <w:b/>
          <w:bCs/>
          <w:sz w:val="28"/>
          <w:szCs w:val="28"/>
          <w:u w:val="single"/>
          <w:rtl/>
          <w:lang w:bidi="he-IL"/>
        </w:rPr>
        <w:t>3)</w:t>
      </w:r>
      <w:r>
        <w:rPr>
          <w:rFonts w:hint="cs" w:ascii="David" w:hAnsi="David" w:cs="David"/>
          <w:b/>
          <w:bCs/>
          <w:sz w:val="28"/>
          <w:szCs w:val="28"/>
          <w:u w:val="single"/>
          <w:lang w:bidi="he-IL"/>
        </w:rPr>
        <w:t xml:space="preserve"> </w:t>
      </w:r>
      <w:r w:rsidRPr="00C772E2">
        <w:rPr>
          <w:rFonts w:ascii="David" w:hAnsi="David" w:cs="David"/>
          <w:b/>
          <w:bCs/>
          <w:sz w:val="28"/>
          <w:szCs w:val="28"/>
          <w:u w:val="single"/>
          <w:rtl/>
          <w:lang w:bidi="he-IL"/>
        </w:rPr>
        <w:t>משנה – מסכת פסחים, פרק א, משנה א</w:t>
      </w:r>
    </w:p>
    <w:p w:rsidRPr="0073155A" w:rsidR="002E7C80" w:rsidP="002E7C80" w:rsidRDefault="002E7C80" w14:paraId="1DE160F9" w14:textId="77777777">
      <w:pPr>
        <w:bidi/>
        <w:rPr>
          <w:rFonts w:ascii="David" w:hAnsi="David" w:cs="David"/>
          <w:sz w:val="28"/>
          <w:szCs w:val="28"/>
          <w:lang w:bidi="he-IL"/>
        </w:rPr>
      </w:pPr>
      <w:r w:rsidRPr="0073155A">
        <w:rPr>
          <w:rFonts w:ascii="David" w:hAnsi="David" w:cs="David"/>
          <w:sz w:val="28"/>
          <w:szCs w:val="28"/>
          <w:rtl/>
          <w:lang w:bidi="he-IL"/>
        </w:rPr>
        <w:t xml:space="preserve">אור לארבעה עשר </w:t>
      </w:r>
      <w:r w:rsidRPr="00230EA6">
        <w:rPr>
          <w:rFonts w:ascii="David" w:hAnsi="David" w:cs="David"/>
          <w:b/>
          <w:bCs/>
          <w:sz w:val="28"/>
          <w:szCs w:val="28"/>
          <w:rtl/>
          <w:lang w:bidi="he-IL"/>
        </w:rPr>
        <w:t>בודקים</w:t>
      </w:r>
      <w:r w:rsidRPr="0073155A">
        <w:rPr>
          <w:rFonts w:ascii="David" w:hAnsi="David" w:cs="David"/>
          <w:sz w:val="28"/>
          <w:szCs w:val="28"/>
          <w:rtl/>
          <w:lang w:bidi="he-IL"/>
        </w:rPr>
        <w:t xml:space="preserve"> </w:t>
      </w:r>
      <w:r w:rsidRPr="00230EA6">
        <w:rPr>
          <w:rFonts w:ascii="David" w:hAnsi="David" w:cs="David"/>
          <w:b/>
          <w:bCs/>
          <w:i/>
          <w:iCs/>
          <w:sz w:val="28"/>
          <w:szCs w:val="28"/>
          <w:u w:val="single"/>
          <w:rtl/>
          <w:lang w:bidi="he-IL"/>
        </w:rPr>
        <w:t>את</w:t>
      </w:r>
      <w:r w:rsidRPr="0073155A">
        <w:rPr>
          <w:rFonts w:ascii="David" w:hAnsi="David" w:cs="David"/>
          <w:sz w:val="28"/>
          <w:szCs w:val="28"/>
          <w:rtl/>
          <w:lang w:bidi="he-IL"/>
        </w:rPr>
        <w:t xml:space="preserve"> </w:t>
      </w:r>
      <w:r w:rsidRPr="00230EA6">
        <w:rPr>
          <w:rFonts w:ascii="David" w:hAnsi="David" w:cs="David"/>
          <w:b/>
          <w:bCs/>
          <w:sz w:val="28"/>
          <w:szCs w:val="28"/>
          <w:rtl/>
          <w:lang w:bidi="he-IL"/>
        </w:rPr>
        <w:t>החמץ</w:t>
      </w:r>
      <w:r w:rsidRPr="0073155A">
        <w:rPr>
          <w:rFonts w:ascii="David" w:hAnsi="David" w:cs="David"/>
          <w:sz w:val="28"/>
          <w:szCs w:val="28"/>
          <w:rtl/>
          <w:lang w:bidi="he-IL"/>
        </w:rPr>
        <w:t xml:space="preserve"> לאור הנר</w:t>
      </w:r>
      <w:r>
        <w:rPr>
          <w:rFonts w:hint="cs" w:ascii="David" w:hAnsi="David" w:cs="David"/>
          <w:sz w:val="28"/>
          <w:szCs w:val="28"/>
          <w:rtl/>
          <w:lang w:bidi="he-IL"/>
        </w:rPr>
        <w:t>...</w:t>
      </w:r>
    </w:p>
    <w:p w:rsidRPr="002E7C80" w:rsidR="002E7C80" w:rsidP="002E7C80" w:rsidRDefault="002E7C80" w14:paraId="5C9DBA1D" w14:textId="77777777">
      <w:pPr>
        <w:rPr>
          <w:rFonts w:asciiTheme="minorHAnsi" w:hAnsiTheme="minorHAnsi" w:cstheme="minorHAnsi"/>
          <w:sz w:val="22"/>
          <w:szCs w:val="22"/>
        </w:rPr>
      </w:pPr>
    </w:p>
    <w:p w:rsidRPr="00512796" w:rsidR="002E7C80" w:rsidP="002E7C80" w:rsidRDefault="002E7C80" w14:paraId="29F9E1F9" w14:textId="77777777">
      <w:pPr>
        <w:pStyle w:val="NoSpacing"/>
        <w:bidi/>
        <w:rPr>
          <w:rFonts w:ascii="David" w:hAnsi="David" w:cs="David"/>
          <w:b/>
          <w:bCs/>
          <w:sz w:val="28"/>
          <w:szCs w:val="28"/>
          <w:u w:val="single"/>
        </w:rPr>
      </w:pPr>
      <w:r>
        <w:rPr>
          <w:rFonts w:hint="cs" w:ascii="David" w:hAnsi="David" w:cs="David"/>
          <w:b/>
          <w:bCs/>
          <w:sz w:val="28"/>
          <w:szCs w:val="28"/>
          <w:u w:val="single"/>
          <w:rtl/>
        </w:rPr>
        <w:t>4)</w:t>
      </w:r>
      <w:r>
        <w:rPr>
          <w:rFonts w:hint="cs" w:ascii="David" w:hAnsi="David" w:cs="David"/>
          <w:b/>
          <w:bCs/>
          <w:sz w:val="28"/>
          <w:szCs w:val="28"/>
          <w:u w:val="single"/>
        </w:rPr>
        <w:t xml:space="preserve"> </w:t>
      </w:r>
      <w:r w:rsidRPr="00512796">
        <w:rPr>
          <w:rFonts w:ascii="David" w:hAnsi="David" w:cs="David"/>
          <w:b/>
          <w:bCs/>
          <w:sz w:val="28"/>
          <w:szCs w:val="28"/>
          <w:u w:val="single"/>
          <w:rtl/>
        </w:rPr>
        <w:t>תולדות אדם – פרשת כי תבוא (רבי יהושע מאוסטרובא זי"ע)</w:t>
      </w:r>
    </w:p>
    <w:p w:rsidR="002E7C80" w:rsidP="002E7C80" w:rsidRDefault="002E7C80" w14:paraId="284F0004" w14:textId="779EDD32">
      <w:pPr>
        <w:pStyle w:val="NoSpacing"/>
        <w:bidi/>
        <w:rPr>
          <w:rFonts w:cstheme="minorHAnsi"/>
          <w:sz w:val="28"/>
          <w:szCs w:val="28"/>
          <w:rtl/>
        </w:rPr>
      </w:pPr>
      <w:r w:rsidRPr="000323A2">
        <w:rPr>
          <w:rFonts w:cs="Calibri"/>
          <w:sz w:val="28"/>
          <w:szCs w:val="28"/>
          <w:rtl/>
        </w:rPr>
        <w:drawing>
          <wp:inline distT="0" distB="0" distL="0" distR="0" wp14:anchorId="5BFD93B7" wp14:editId="2A18B530">
            <wp:extent cx="3797495" cy="11494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7495" cy="1149409"/>
                    </a:xfrm>
                    <a:prstGeom prst="rect">
                      <a:avLst/>
                    </a:prstGeom>
                  </pic:spPr>
                </pic:pic>
              </a:graphicData>
            </a:graphic>
          </wp:inline>
        </w:drawing>
      </w:r>
    </w:p>
    <w:p w:rsidR="002E7C80" w:rsidP="002E7C80" w:rsidRDefault="002E7C80" w14:paraId="11E08D06" w14:textId="77777777">
      <w:pPr>
        <w:bidi/>
        <w:rPr>
          <w:rFonts w:ascii="David" w:hAnsi="David" w:cs="David"/>
          <w:b/>
          <w:bCs/>
          <w:sz w:val="28"/>
          <w:szCs w:val="28"/>
          <w:u w:val="single"/>
          <w:lang w:bidi="he-IL"/>
        </w:rPr>
      </w:pPr>
    </w:p>
    <w:p w:rsidRPr="0094468C" w:rsidR="002E7C80" w:rsidP="002E7C80" w:rsidRDefault="002E7C80" w14:paraId="79C06893" w14:textId="2498B83C">
      <w:pPr>
        <w:bidi/>
        <w:rPr>
          <w:rFonts w:ascii="David" w:hAnsi="David" w:cs="David"/>
          <w:b/>
          <w:bCs/>
          <w:sz w:val="28"/>
          <w:szCs w:val="28"/>
          <w:u w:val="single"/>
          <w:rtl/>
          <w:lang w:bidi="he-IL"/>
        </w:rPr>
      </w:pPr>
      <w:r>
        <w:rPr>
          <w:rFonts w:hint="cs" w:ascii="David" w:hAnsi="David" w:cs="David"/>
          <w:b/>
          <w:bCs/>
          <w:sz w:val="28"/>
          <w:szCs w:val="28"/>
          <w:u w:val="single"/>
          <w:rtl/>
          <w:lang w:bidi="he-IL"/>
        </w:rPr>
        <w:t>5)</w:t>
      </w:r>
      <w:r>
        <w:rPr>
          <w:rFonts w:hint="cs" w:ascii="David" w:hAnsi="David" w:cs="David"/>
          <w:b/>
          <w:bCs/>
          <w:sz w:val="28"/>
          <w:szCs w:val="28"/>
          <w:u w:val="single"/>
          <w:lang w:bidi="he-IL"/>
        </w:rPr>
        <w:t xml:space="preserve"> </w:t>
      </w:r>
      <w:r w:rsidRPr="0094468C">
        <w:rPr>
          <w:rFonts w:ascii="David" w:hAnsi="David" w:cs="David"/>
          <w:b/>
          <w:bCs/>
          <w:sz w:val="28"/>
          <w:szCs w:val="28"/>
          <w:u w:val="single"/>
          <w:rtl/>
          <w:lang w:bidi="he-IL"/>
        </w:rPr>
        <w:t>דברים (נצבים) – פרק כט, פסוק טז</w:t>
      </w:r>
    </w:p>
    <w:p w:rsidRPr="0094468C" w:rsidR="002E7C80" w:rsidP="002E7C80" w:rsidRDefault="002E7C80" w14:paraId="6578C869" w14:textId="77777777">
      <w:pPr>
        <w:autoSpaceDE w:val="0"/>
        <w:autoSpaceDN w:val="0"/>
        <w:bidi/>
        <w:adjustRightInd w:val="0"/>
        <w:rPr>
          <w:rFonts w:ascii="David" w:hAnsi="David" w:cs="David"/>
          <w:color w:val="222222"/>
          <w:sz w:val="28"/>
          <w:szCs w:val="28"/>
          <w:shd w:val="clear" w:color="auto" w:fill="FFFFFF"/>
          <w:rtl/>
        </w:rPr>
      </w:pPr>
      <w:r w:rsidRPr="0094468C">
        <w:rPr>
          <w:rFonts w:ascii="David" w:hAnsi="David" w:cs="David"/>
          <w:color w:val="222222"/>
          <w:sz w:val="28"/>
          <w:szCs w:val="28"/>
          <w:shd w:val="clear" w:color="auto" w:fill="FFFFFF"/>
          <w:rtl/>
        </w:rPr>
        <w:t>וַתִּרְאוּ אֶת שִׁקּוּצֵיהֶם וְאֵת גִּלֻּלֵיהֶם עֵץ וָאֶבֶן כֶּסֶף וְזָהָב אֲשֶׁר עִמָּהֶם.</w:t>
      </w:r>
    </w:p>
    <w:p w:rsidR="002E7C80" w:rsidP="002E7C80" w:rsidRDefault="002E7C80" w14:paraId="65AD4B78" w14:textId="2C68442F">
      <w:pPr>
        <w:bidi/>
        <w:rPr>
          <w:rFonts w:asciiTheme="minorHAnsi" w:hAnsiTheme="minorHAnsi" w:cstheme="minorHAnsi"/>
          <w:b/>
          <w:bCs/>
          <w:sz w:val="28"/>
          <w:szCs w:val="28"/>
          <w:u w:val="single"/>
        </w:rPr>
      </w:pPr>
    </w:p>
    <w:p w:rsidR="002E7C80" w:rsidP="002E7C80" w:rsidRDefault="002E7C80" w14:paraId="370C7B3E" w14:textId="74E0CDE4">
      <w:pPr>
        <w:bidi/>
        <w:rPr>
          <w:rFonts w:asciiTheme="minorHAnsi" w:hAnsiTheme="minorHAnsi" w:cstheme="minorHAnsi"/>
          <w:b/>
          <w:bCs/>
          <w:sz w:val="28"/>
          <w:szCs w:val="28"/>
          <w:u w:val="single"/>
        </w:rPr>
      </w:pPr>
    </w:p>
    <w:p w:rsidR="002E7C80" w:rsidP="002E7C80" w:rsidRDefault="002E7C80" w14:paraId="6F4791E5" w14:textId="27B4F7F4">
      <w:pPr>
        <w:bidi/>
        <w:rPr>
          <w:rFonts w:asciiTheme="minorHAnsi" w:hAnsiTheme="minorHAnsi" w:cstheme="minorHAnsi"/>
          <w:b/>
          <w:bCs/>
          <w:sz w:val="28"/>
          <w:szCs w:val="28"/>
          <w:u w:val="single"/>
        </w:rPr>
      </w:pPr>
    </w:p>
    <w:p w:rsidR="002E7C80" w:rsidP="002E7C80" w:rsidRDefault="002E7C80" w14:paraId="6499058F" w14:textId="5D772872">
      <w:pPr>
        <w:bidi/>
        <w:rPr>
          <w:rFonts w:asciiTheme="minorHAnsi" w:hAnsiTheme="minorHAnsi" w:cstheme="minorHAnsi"/>
          <w:b/>
          <w:bCs/>
          <w:sz w:val="28"/>
          <w:szCs w:val="28"/>
          <w:u w:val="single"/>
        </w:rPr>
      </w:pPr>
    </w:p>
    <w:p w:rsidR="002E7C80" w:rsidP="002E7C80" w:rsidRDefault="002E7C80" w14:paraId="3F579407" w14:textId="77777777">
      <w:pPr>
        <w:bidi/>
        <w:rPr>
          <w:rFonts w:asciiTheme="minorHAnsi" w:hAnsiTheme="minorHAnsi" w:cstheme="minorHAnsi"/>
          <w:b/>
          <w:bCs/>
          <w:sz w:val="28"/>
          <w:szCs w:val="28"/>
          <w:u w:val="single"/>
          <w:rtl/>
        </w:rPr>
      </w:pPr>
    </w:p>
    <w:p w:rsidRPr="00B53940" w:rsidR="002E7C80" w:rsidP="002E7C80" w:rsidRDefault="002E7C80" w14:paraId="443526F1" w14:textId="77777777">
      <w:pPr>
        <w:bidi/>
        <w:rPr>
          <w:rFonts w:ascii="David" w:hAnsi="David" w:cs="David"/>
          <w:b/>
          <w:bCs/>
          <w:sz w:val="28"/>
          <w:szCs w:val="28"/>
          <w:u w:val="single"/>
          <w:rtl/>
          <w:lang w:bidi="he-IL"/>
        </w:rPr>
      </w:pPr>
      <w:r>
        <w:rPr>
          <w:rFonts w:hint="cs" w:ascii="David" w:hAnsi="David" w:cs="David"/>
          <w:b/>
          <w:bCs/>
          <w:sz w:val="28"/>
          <w:szCs w:val="28"/>
          <w:u w:val="single"/>
          <w:rtl/>
          <w:lang w:bidi="he-IL"/>
        </w:rPr>
        <w:lastRenderedPageBreak/>
        <w:t xml:space="preserve">6) </w:t>
      </w:r>
      <w:r w:rsidRPr="00B53940">
        <w:rPr>
          <w:rFonts w:ascii="David" w:hAnsi="David" w:cs="David"/>
          <w:b/>
          <w:bCs/>
          <w:sz w:val="28"/>
          <w:szCs w:val="28"/>
          <w:u w:val="single"/>
          <w:rtl/>
          <w:lang w:bidi="he-IL"/>
        </w:rPr>
        <w:t xml:space="preserve">חידושי מרן הגרי"ז הלוי על התורה – אות קנג </w:t>
      </w:r>
    </w:p>
    <w:p w:rsidR="002E7C80" w:rsidP="002E7C80" w:rsidRDefault="002E7C80" w14:paraId="4623B80D" w14:textId="77777777">
      <w:pPr>
        <w:bidi/>
        <w:rPr>
          <w:rFonts w:asciiTheme="minorHAnsi" w:hAnsiTheme="minorHAnsi" w:cstheme="minorHAnsi"/>
          <w:b/>
          <w:bCs/>
          <w:sz w:val="28"/>
          <w:szCs w:val="28"/>
          <w:u w:val="single"/>
          <w:lang w:bidi="he-IL"/>
        </w:rPr>
      </w:pPr>
      <w:r w:rsidR="002E7C80">
        <w:drawing>
          <wp:inline wp14:editId="1C541B14" wp14:anchorId="10EBC6E3">
            <wp:extent cx="5943600" cy="1829435"/>
            <wp:effectExtent l="0" t="0" r="0" b="0"/>
            <wp:docPr id="1854703720" name="Picture 9" title=""/>
            <wp:cNvGraphicFramePr>
              <a:graphicFrameLocks noChangeAspect="1"/>
            </wp:cNvGraphicFramePr>
            <a:graphic>
              <a:graphicData uri="http://schemas.openxmlformats.org/drawingml/2006/picture">
                <pic:pic>
                  <pic:nvPicPr>
                    <pic:cNvPr id="0" name="Picture 9"/>
                    <pic:cNvPicPr/>
                  </pic:nvPicPr>
                  <pic:blipFill>
                    <a:blip r:embed="R51ac3f6635ca4055">
                      <a:extLst>
                        <a:ext xmlns:a="http://schemas.openxmlformats.org/drawingml/2006/main" uri="{28A0092B-C50C-407E-A947-70E740481C1C}">
                          <a14:useLocalDpi val="0"/>
                        </a:ext>
                      </a:extLst>
                    </a:blip>
                    <a:stretch>
                      <a:fillRect/>
                    </a:stretch>
                  </pic:blipFill>
                  <pic:spPr>
                    <a:xfrm rot="0" flipH="0" flipV="0">
                      <a:off x="0" y="0"/>
                      <a:ext cx="5943600" cy="1829435"/>
                    </a:xfrm>
                    <a:prstGeom prst="rect">
                      <a:avLst/>
                    </a:prstGeom>
                  </pic:spPr>
                </pic:pic>
              </a:graphicData>
            </a:graphic>
          </wp:inline>
        </w:drawing>
      </w:r>
    </w:p>
    <w:p w:rsidRPr="007800D7" w:rsidR="002E7C80" w:rsidP="002E7C80" w:rsidRDefault="002E7C80" w14:paraId="3E38F385" w14:textId="4CAA01EC">
      <w:pPr>
        <w:pStyle w:val="NoSpacing"/>
        <w:bidi/>
        <w:rPr>
          <w:rFonts w:ascii="David" w:hAnsi="David" w:cs="David"/>
          <w:b/>
          <w:bCs/>
          <w:sz w:val="28"/>
          <w:szCs w:val="28"/>
          <w:u w:val="single"/>
          <w:rtl/>
        </w:rPr>
      </w:pPr>
      <w:r>
        <w:rPr>
          <w:rFonts w:hint="cs" w:ascii="David" w:hAnsi="David" w:cs="David"/>
          <w:b/>
          <w:bCs/>
          <w:sz w:val="28"/>
          <w:szCs w:val="28"/>
          <w:u w:val="single"/>
          <w:rtl/>
        </w:rPr>
        <w:t>7)</w:t>
      </w:r>
      <w:r>
        <w:rPr>
          <w:rFonts w:hint="cs" w:ascii="David" w:hAnsi="David" w:cs="David"/>
          <w:b/>
          <w:bCs/>
          <w:sz w:val="28"/>
          <w:szCs w:val="28"/>
          <w:u w:val="single"/>
        </w:rPr>
        <w:t xml:space="preserve"> </w:t>
      </w:r>
      <w:r w:rsidRPr="007800D7">
        <w:rPr>
          <w:rFonts w:ascii="David" w:hAnsi="David" w:cs="David"/>
          <w:b/>
          <w:bCs/>
          <w:sz w:val="28"/>
          <w:szCs w:val="28"/>
          <w:u w:val="single"/>
          <w:rtl/>
        </w:rPr>
        <w:t>מסכת ע"ז דף מה.</w:t>
      </w:r>
    </w:p>
    <w:p w:rsidRPr="007800D7" w:rsidR="002E7C80" w:rsidP="002E7C80" w:rsidRDefault="002E7C80" w14:paraId="29E2FE4C" w14:textId="77777777">
      <w:pPr>
        <w:pStyle w:val="NoSpacing"/>
        <w:bidi/>
        <w:rPr>
          <w:rFonts w:ascii="David" w:hAnsi="David" w:cs="David"/>
          <w:sz w:val="28"/>
          <w:szCs w:val="28"/>
          <w:shd w:val="clear" w:color="auto" w:fill="FFFFFF"/>
        </w:rPr>
      </w:pPr>
      <w:r w:rsidRPr="007800D7">
        <w:rPr>
          <w:rFonts w:ascii="David" w:hAnsi="David" w:cs="David"/>
          <w:sz w:val="28"/>
          <w:szCs w:val="28"/>
          <w:shd w:val="clear" w:color="auto" w:fill="FFFFFF"/>
          <w:rtl/>
        </w:rPr>
        <w:t>(ה)עוקר עבודת כוכבים שצריך לשרש אחריה</w:t>
      </w:r>
      <w:r w:rsidRPr="007800D7">
        <w:rPr>
          <w:rFonts w:hint="cs" w:ascii="David" w:hAnsi="David" w:cs="David"/>
          <w:sz w:val="28"/>
          <w:szCs w:val="28"/>
          <w:shd w:val="clear" w:color="auto" w:fill="FFFFFF"/>
          <w:rtl/>
        </w:rPr>
        <w:t>...</w:t>
      </w:r>
    </w:p>
    <w:p w:rsidR="002E7C80" w:rsidP="002E7C80" w:rsidRDefault="002E7C80" w14:paraId="136F7C55" w14:textId="77777777">
      <w:pPr>
        <w:rPr>
          <w:rFonts w:asciiTheme="minorHAnsi" w:hAnsiTheme="minorHAnsi" w:cstheme="minorHAnsi"/>
          <w:sz w:val="28"/>
          <w:szCs w:val="28"/>
          <w:rtl/>
        </w:rPr>
      </w:pPr>
    </w:p>
    <w:p w:rsidRPr="0094468C" w:rsidR="002E7C80" w:rsidP="002E7C80" w:rsidRDefault="002E7C80" w14:paraId="37018F16" w14:textId="77777777">
      <w:pPr>
        <w:bidi/>
        <w:rPr>
          <w:rFonts w:ascii="David" w:hAnsi="David" w:cs="David"/>
          <w:b/>
          <w:bCs/>
          <w:sz w:val="28"/>
          <w:szCs w:val="28"/>
          <w:u w:val="single"/>
          <w:rtl/>
          <w:lang w:bidi="he-IL"/>
        </w:rPr>
      </w:pPr>
      <w:r>
        <w:rPr>
          <w:rFonts w:hint="cs" w:ascii="David" w:hAnsi="David" w:cs="David"/>
          <w:b/>
          <w:bCs/>
          <w:sz w:val="28"/>
          <w:szCs w:val="28"/>
          <w:u w:val="single"/>
          <w:rtl/>
          <w:lang w:bidi="he-IL"/>
        </w:rPr>
        <w:t>8)</w:t>
      </w:r>
      <w:r>
        <w:rPr>
          <w:rFonts w:hint="cs" w:ascii="David" w:hAnsi="David" w:cs="David"/>
          <w:b/>
          <w:bCs/>
          <w:sz w:val="28"/>
          <w:szCs w:val="28"/>
          <w:u w:val="single"/>
          <w:lang w:bidi="he-IL"/>
        </w:rPr>
        <w:t xml:space="preserve"> </w:t>
      </w:r>
      <w:r w:rsidRPr="0094468C">
        <w:rPr>
          <w:rFonts w:ascii="David" w:hAnsi="David" w:cs="David"/>
          <w:b/>
          <w:bCs/>
          <w:sz w:val="28"/>
          <w:szCs w:val="28"/>
          <w:u w:val="single"/>
          <w:rtl/>
          <w:lang w:bidi="he-IL"/>
        </w:rPr>
        <w:t xml:space="preserve">דברים (נצבים) – פרק כט, פסוק </w:t>
      </w:r>
      <w:r>
        <w:rPr>
          <w:rFonts w:hint="cs" w:ascii="David" w:hAnsi="David" w:cs="David"/>
          <w:b/>
          <w:bCs/>
          <w:sz w:val="28"/>
          <w:szCs w:val="28"/>
          <w:u w:val="single"/>
          <w:rtl/>
          <w:lang w:bidi="he-IL"/>
        </w:rPr>
        <w:t xml:space="preserve">יז </w:t>
      </w:r>
      <w:r w:rsidRPr="00CF4ABB">
        <w:rPr>
          <w:rFonts w:hint="cs" w:ascii="David" w:hAnsi="David" w:cs="David"/>
          <w:b/>
          <w:bCs/>
          <w:u w:val="single"/>
          <w:rtl/>
          <w:lang w:bidi="he-IL"/>
        </w:rPr>
        <w:t xml:space="preserve">(ע"פ האמרי אמת </w:t>
      </w:r>
      <w:r w:rsidRPr="00CF4ABB">
        <w:rPr>
          <w:rFonts w:ascii="David" w:hAnsi="David" w:cs="David"/>
          <w:b/>
          <w:bCs/>
          <w:u w:val="single"/>
          <w:rtl/>
          <w:lang w:bidi="he-IL"/>
        </w:rPr>
        <w:t>–</w:t>
      </w:r>
      <w:r w:rsidRPr="00CF4ABB">
        <w:rPr>
          <w:rFonts w:hint="cs" w:ascii="David" w:hAnsi="David" w:cs="David"/>
          <w:b/>
          <w:bCs/>
          <w:u w:val="single"/>
          <w:rtl/>
          <w:lang w:bidi="he-IL"/>
        </w:rPr>
        <w:t xml:space="preserve"> נצבים, שנת תרס"ה בשם חי' הרי"ם)</w:t>
      </w:r>
    </w:p>
    <w:p w:rsidRPr="0094468C" w:rsidR="002E7C80" w:rsidP="002E7C80" w:rsidRDefault="002E7C80" w14:paraId="51DB2066" w14:textId="77777777">
      <w:pPr>
        <w:bidi/>
        <w:rPr>
          <w:rFonts w:ascii="David" w:hAnsi="David" w:cs="David"/>
          <w:sz w:val="28"/>
          <w:szCs w:val="28"/>
          <w:rtl/>
        </w:rPr>
      </w:pPr>
      <w:r w:rsidRPr="0094468C">
        <w:rPr>
          <w:rFonts w:ascii="David" w:hAnsi="David" w:cs="David"/>
          <w:sz w:val="28"/>
          <w:szCs w:val="28"/>
          <w:rtl/>
          <w:lang w:bidi="he-IL"/>
        </w:rPr>
        <w:t>פֶּן</w:t>
      </w:r>
      <w:r>
        <w:rPr>
          <w:rFonts w:hint="cs" w:ascii="David" w:hAnsi="David" w:cs="David"/>
          <w:sz w:val="28"/>
          <w:szCs w:val="28"/>
          <w:rtl/>
          <w:lang w:bidi="he-IL"/>
        </w:rPr>
        <w:t xml:space="preserve"> </w:t>
      </w:r>
      <w:r w:rsidRPr="0094468C">
        <w:rPr>
          <w:rFonts w:ascii="David" w:hAnsi="David" w:cs="David"/>
          <w:sz w:val="28"/>
          <w:szCs w:val="28"/>
          <w:rtl/>
          <w:lang w:bidi="he-IL"/>
        </w:rPr>
        <w:t>יֵשׁ בָּכֶם אִישׁ אוֹ</w:t>
      </w:r>
      <w:r>
        <w:rPr>
          <w:rFonts w:hint="cs" w:ascii="David" w:hAnsi="David" w:cs="David"/>
          <w:sz w:val="28"/>
          <w:szCs w:val="28"/>
          <w:rtl/>
          <w:lang w:bidi="he-IL"/>
        </w:rPr>
        <w:t xml:space="preserve"> </w:t>
      </w:r>
      <w:r w:rsidRPr="0094468C">
        <w:rPr>
          <w:rFonts w:ascii="David" w:hAnsi="David" w:cs="David"/>
          <w:sz w:val="28"/>
          <w:szCs w:val="28"/>
          <w:rtl/>
          <w:lang w:bidi="he-IL"/>
        </w:rPr>
        <w:t>אִשָּׁה אוֹ מִשְׁפָּחָה אוֹ</w:t>
      </w:r>
      <w:r>
        <w:rPr>
          <w:rFonts w:hint="cs" w:ascii="David" w:hAnsi="David" w:cs="David"/>
          <w:sz w:val="28"/>
          <w:szCs w:val="28"/>
          <w:rtl/>
          <w:lang w:bidi="he-IL"/>
        </w:rPr>
        <w:t xml:space="preserve"> </w:t>
      </w:r>
      <w:r w:rsidRPr="0094468C">
        <w:rPr>
          <w:rFonts w:ascii="David" w:hAnsi="David" w:cs="David"/>
          <w:sz w:val="28"/>
          <w:szCs w:val="28"/>
          <w:rtl/>
          <w:lang w:bidi="he-IL"/>
        </w:rPr>
        <w:t xml:space="preserve">שֵׁבֶט, אֲשֶׁר לְבָבוֹ פֹנֶה הַיּוֹם מֵעִם </w:t>
      </w:r>
      <w:r>
        <w:rPr>
          <w:rFonts w:hint="cs" w:ascii="David" w:hAnsi="David" w:cs="David"/>
          <w:sz w:val="28"/>
          <w:szCs w:val="28"/>
          <w:rtl/>
          <w:lang w:bidi="he-IL"/>
        </w:rPr>
        <w:t xml:space="preserve">ד' </w:t>
      </w:r>
      <w:r w:rsidRPr="0094468C">
        <w:rPr>
          <w:rFonts w:ascii="David" w:hAnsi="David" w:cs="David"/>
          <w:sz w:val="28"/>
          <w:szCs w:val="28"/>
          <w:rtl/>
          <w:lang w:bidi="he-IL"/>
        </w:rPr>
        <w:t>אֱלֹ</w:t>
      </w:r>
      <w:r>
        <w:rPr>
          <w:rFonts w:hint="cs" w:ascii="David" w:hAnsi="David" w:cs="David"/>
          <w:sz w:val="28"/>
          <w:szCs w:val="28"/>
          <w:rtl/>
          <w:lang w:bidi="he-IL"/>
        </w:rPr>
        <w:t>ק</w:t>
      </w:r>
      <w:r w:rsidRPr="0094468C">
        <w:rPr>
          <w:rFonts w:ascii="David" w:hAnsi="David" w:cs="David"/>
          <w:sz w:val="28"/>
          <w:szCs w:val="28"/>
          <w:rtl/>
          <w:lang w:bidi="he-IL"/>
        </w:rPr>
        <w:t>ינוּ, לָלֶכֶת לַעֲבֹד, אֶת-אֱלֹהֵי הַגּוֹיִם הָהֵם:  פֶּן</w:t>
      </w:r>
      <w:r>
        <w:rPr>
          <w:rFonts w:hint="cs" w:ascii="David" w:hAnsi="David" w:cs="David"/>
          <w:sz w:val="28"/>
          <w:szCs w:val="28"/>
          <w:rtl/>
          <w:lang w:bidi="he-IL"/>
        </w:rPr>
        <w:t xml:space="preserve"> </w:t>
      </w:r>
      <w:r w:rsidRPr="0094468C">
        <w:rPr>
          <w:rFonts w:ascii="David" w:hAnsi="David" w:cs="David"/>
          <w:sz w:val="28"/>
          <w:szCs w:val="28"/>
          <w:rtl/>
          <w:lang w:bidi="he-IL"/>
        </w:rPr>
        <w:t>יֵשׁ בָּכֶם,</w:t>
      </w:r>
      <w:r w:rsidRPr="00625671">
        <w:rPr>
          <w:rFonts w:ascii="David" w:hAnsi="David" w:cs="David"/>
          <w:sz w:val="28"/>
          <w:szCs w:val="28"/>
          <w:rtl/>
          <w:lang w:bidi="he-IL"/>
        </w:rPr>
        <w:t xml:space="preserve"> </w:t>
      </w:r>
      <w:r w:rsidRPr="00625671">
        <w:rPr>
          <w:rFonts w:ascii="David" w:hAnsi="David" w:cs="David"/>
          <w:b/>
          <w:bCs/>
          <w:sz w:val="32"/>
          <w:szCs w:val="32"/>
          <w:rtl/>
          <w:lang w:bidi="he-IL"/>
        </w:rPr>
        <w:t>שֹׁ</w:t>
      </w:r>
      <w:r w:rsidRPr="00625671">
        <w:rPr>
          <w:rFonts w:ascii="David" w:hAnsi="David" w:cs="David"/>
          <w:sz w:val="28"/>
          <w:szCs w:val="28"/>
          <w:rtl/>
          <w:lang w:bidi="he-IL"/>
        </w:rPr>
        <w:t>רֶשׁ</w:t>
      </w:r>
      <w:r w:rsidRPr="00764DE0">
        <w:rPr>
          <w:rFonts w:ascii="David" w:hAnsi="David" w:cs="David"/>
          <w:b/>
          <w:bCs/>
          <w:sz w:val="28"/>
          <w:szCs w:val="28"/>
          <w:rtl/>
          <w:lang w:bidi="he-IL"/>
        </w:rPr>
        <w:t xml:space="preserve"> </w:t>
      </w:r>
      <w:r w:rsidRPr="00625671">
        <w:rPr>
          <w:rFonts w:ascii="David" w:hAnsi="David" w:cs="David"/>
          <w:b/>
          <w:bCs/>
          <w:sz w:val="32"/>
          <w:szCs w:val="32"/>
          <w:rtl/>
          <w:lang w:bidi="he-IL"/>
        </w:rPr>
        <w:t>פֹּ</w:t>
      </w:r>
      <w:r w:rsidRPr="00625671">
        <w:rPr>
          <w:rFonts w:ascii="David" w:hAnsi="David" w:cs="David"/>
          <w:sz w:val="28"/>
          <w:szCs w:val="28"/>
          <w:rtl/>
          <w:lang w:bidi="he-IL"/>
        </w:rPr>
        <w:t>רֶה</w:t>
      </w:r>
      <w:r w:rsidRPr="00764DE0">
        <w:rPr>
          <w:rFonts w:ascii="David" w:hAnsi="David" w:cs="David"/>
          <w:b/>
          <w:bCs/>
          <w:sz w:val="28"/>
          <w:szCs w:val="28"/>
          <w:rtl/>
          <w:lang w:bidi="he-IL"/>
        </w:rPr>
        <w:t xml:space="preserve"> </w:t>
      </w:r>
      <w:r w:rsidRPr="00625671">
        <w:rPr>
          <w:rFonts w:ascii="David" w:hAnsi="David" w:cs="David"/>
          <w:b/>
          <w:bCs/>
          <w:sz w:val="32"/>
          <w:szCs w:val="32"/>
          <w:rtl/>
          <w:lang w:bidi="he-IL"/>
        </w:rPr>
        <w:t>רֹ</w:t>
      </w:r>
      <w:r w:rsidRPr="00625671">
        <w:rPr>
          <w:rFonts w:ascii="David" w:hAnsi="David" w:cs="David"/>
          <w:sz w:val="28"/>
          <w:szCs w:val="28"/>
          <w:rtl/>
          <w:lang w:bidi="he-IL"/>
        </w:rPr>
        <w:t>אשׁ</w:t>
      </w:r>
      <w:r w:rsidRPr="00764DE0">
        <w:rPr>
          <w:rFonts w:hint="cs" w:ascii="David" w:hAnsi="David" w:cs="David"/>
          <w:b/>
          <w:bCs/>
          <w:sz w:val="28"/>
          <w:szCs w:val="28"/>
          <w:rtl/>
          <w:lang w:bidi="he-IL"/>
        </w:rPr>
        <w:t xml:space="preserve"> </w:t>
      </w:r>
      <w:r w:rsidRPr="00625671">
        <w:rPr>
          <w:rFonts w:ascii="David" w:hAnsi="David" w:cs="David"/>
          <w:b/>
          <w:bCs/>
          <w:sz w:val="32"/>
          <w:szCs w:val="32"/>
          <w:rtl/>
          <w:lang w:bidi="he-IL"/>
        </w:rPr>
        <w:t>וְ</w:t>
      </w:r>
      <w:r w:rsidRPr="00625671">
        <w:rPr>
          <w:rFonts w:ascii="David" w:hAnsi="David" w:cs="David"/>
          <w:sz w:val="28"/>
          <w:szCs w:val="28"/>
          <w:rtl/>
          <w:lang w:bidi="he-IL"/>
        </w:rPr>
        <w:t>לַעֲנָה</w:t>
      </w:r>
      <w:r w:rsidRPr="00625671">
        <w:rPr>
          <w:rFonts w:ascii="David" w:hAnsi="David" w:cs="David"/>
          <w:sz w:val="28"/>
          <w:szCs w:val="28"/>
        </w:rPr>
        <w:t>.</w:t>
      </w:r>
    </w:p>
    <w:p w:rsidR="002E7C80" w:rsidP="002E7C80" w:rsidRDefault="002E7C80" w14:paraId="5E76C7FD" w14:textId="77777777">
      <w:pPr>
        <w:rPr>
          <w:rFonts w:asciiTheme="minorHAnsi" w:hAnsiTheme="minorHAnsi" w:cstheme="minorHAnsi"/>
          <w:color w:val="202124"/>
          <w:sz w:val="28"/>
          <w:szCs w:val="28"/>
          <w:shd w:val="clear" w:color="auto" w:fill="FFFFFF"/>
          <w:rtl/>
        </w:rPr>
      </w:pPr>
    </w:p>
    <w:p w:rsidRPr="00C263B0" w:rsidR="002E7C80" w:rsidP="002E7C80" w:rsidRDefault="002E7C80" w14:paraId="2F234ED7" w14:textId="77777777">
      <w:pPr>
        <w:bidi/>
        <w:rPr>
          <w:rFonts w:hint="cs" w:ascii="David" w:hAnsi="David" w:cs="David"/>
          <w:b/>
          <w:bCs/>
          <w:color w:val="222222"/>
          <w:sz w:val="28"/>
          <w:szCs w:val="28"/>
          <w:u w:val="single"/>
          <w:shd w:val="clear" w:color="auto" w:fill="FFFFFF"/>
          <w:rtl/>
          <w:lang w:bidi="he-IL"/>
        </w:rPr>
      </w:pPr>
      <w:r>
        <w:rPr>
          <w:rFonts w:hint="cs" w:ascii="David" w:hAnsi="David" w:cs="David"/>
          <w:b/>
          <w:bCs/>
          <w:color w:val="222222"/>
          <w:sz w:val="28"/>
          <w:szCs w:val="28"/>
          <w:u w:val="single"/>
          <w:shd w:val="clear" w:color="auto" w:fill="FFFFFF"/>
          <w:rtl/>
          <w:lang w:bidi="he-IL"/>
        </w:rPr>
        <w:t>9)</w:t>
      </w:r>
      <w:r>
        <w:rPr>
          <w:rFonts w:hint="cs" w:ascii="David" w:hAnsi="David" w:cs="David"/>
          <w:b/>
          <w:bCs/>
          <w:color w:val="222222"/>
          <w:sz w:val="28"/>
          <w:szCs w:val="28"/>
          <w:u w:val="single"/>
          <w:shd w:val="clear" w:color="auto" w:fill="FFFFFF"/>
          <w:lang w:bidi="he-IL"/>
        </w:rPr>
        <w:t xml:space="preserve"> </w:t>
      </w:r>
      <w:r w:rsidRPr="00C263B0">
        <w:rPr>
          <w:rFonts w:hint="cs" w:ascii="David" w:hAnsi="David" w:cs="David"/>
          <w:b/>
          <w:bCs/>
          <w:color w:val="222222"/>
          <w:sz w:val="28"/>
          <w:szCs w:val="28"/>
          <w:u w:val="single"/>
          <w:shd w:val="clear" w:color="auto" w:fill="FFFFFF"/>
          <w:rtl/>
          <w:lang w:bidi="he-IL"/>
        </w:rPr>
        <w:t xml:space="preserve">ירמיה </w:t>
      </w:r>
      <w:r w:rsidRPr="00C263B0">
        <w:rPr>
          <w:rFonts w:ascii="David" w:hAnsi="David" w:cs="David"/>
          <w:b/>
          <w:bCs/>
          <w:color w:val="222222"/>
          <w:sz w:val="28"/>
          <w:szCs w:val="28"/>
          <w:u w:val="single"/>
          <w:shd w:val="clear" w:color="auto" w:fill="FFFFFF"/>
          <w:rtl/>
          <w:lang w:bidi="he-IL"/>
        </w:rPr>
        <w:t>–</w:t>
      </w:r>
      <w:r w:rsidRPr="00C263B0">
        <w:rPr>
          <w:rFonts w:hint="cs" w:ascii="David" w:hAnsi="David" w:cs="David"/>
          <w:b/>
          <w:bCs/>
          <w:color w:val="222222"/>
          <w:sz w:val="28"/>
          <w:szCs w:val="28"/>
          <w:u w:val="single"/>
          <w:shd w:val="clear" w:color="auto" w:fill="FFFFFF"/>
          <w:rtl/>
          <w:lang w:bidi="he-IL"/>
        </w:rPr>
        <w:t xml:space="preserve"> פרק לא, פסוק כח</w:t>
      </w:r>
    </w:p>
    <w:p w:rsidRPr="00C263B0" w:rsidR="002E7C80" w:rsidP="002E7C80" w:rsidRDefault="002E7C80" w14:paraId="7894683E" w14:textId="77777777">
      <w:pPr>
        <w:bidi/>
        <w:rPr>
          <w:rFonts w:ascii="David" w:hAnsi="David" w:cs="David"/>
          <w:color w:val="222222"/>
          <w:sz w:val="28"/>
          <w:szCs w:val="28"/>
          <w:shd w:val="clear" w:color="auto" w:fill="FFFFFF"/>
          <w:rtl/>
        </w:rPr>
      </w:pPr>
      <w:r w:rsidRPr="00C263B0">
        <w:rPr>
          <w:rFonts w:ascii="David" w:hAnsi="David" w:cs="David"/>
          <w:color w:val="222222"/>
          <w:sz w:val="28"/>
          <w:szCs w:val="28"/>
          <w:shd w:val="clear" w:color="auto" w:fill="FFFFFF"/>
          <w:rtl/>
        </w:rPr>
        <w:t xml:space="preserve">בַּיָּמִים הָהֵם לֹא יֹאמְרוּ עוֹד </w:t>
      </w:r>
      <w:r w:rsidRPr="00C263B0">
        <w:rPr>
          <w:rFonts w:ascii="David" w:hAnsi="David" w:cs="David"/>
          <w:b/>
          <w:bCs/>
          <w:color w:val="222222"/>
          <w:sz w:val="28"/>
          <w:szCs w:val="28"/>
          <w:shd w:val="clear" w:color="auto" w:fill="FFFFFF"/>
          <w:rtl/>
        </w:rPr>
        <w:t>אָבוֹת אָכְלוּ בֹסֶר וְשִׁנֵּי בָנִים תִּקְהֶינָה</w:t>
      </w:r>
      <w:r w:rsidRPr="00C263B0">
        <w:rPr>
          <w:rFonts w:ascii="David" w:hAnsi="David" w:cs="David"/>
          <w:b/>
          <w:bCs/>
          <w:color w:val="222222"/>
          <w:sz w:val="28"/>
          <w:szCs w:val="28"/>
          <w:shd w:val="clear" w:color="auto" w:fill="FFFFFF"/>
        </w:rPr>
        <w:t>.</w:t>
      </w:r>
    </w:p>
    <w:p w:rsidRPr="00363CD1" w:rsidR="002E7C80" w:rsidP="002E7C80" w:rsidRDefault="002E7C80" w14:paraId="70700011" w14:textId="77777777">
      <w:pPr>
        <w:bidi/>
        <w:rPr>
          <w:rFonts w:hint="cs" w:asciiTheme="minorHAnsi" w:hAnsiTheme="minorHAnsi" w:cstheme="minorBidi"/>
          <w:b/>
          <w:bCs/>
          <w:sz w:val="28"/>
          <w:szCs w:val="28"/>
          <w:u w:val="single"/>
          <w:rtl/>
          <w:lang w:bidi="he-IL"/>
        </w:rPr>
      </w:pPr>
    </w:p>
    <w:p w:rsidRPr="003636A3" w:rsidR="002E7C80" w:rsidP="002E7C80" w:rsidRDefault="002E7C80" w14:paraId="13BF7B99" w14:textId="77777777">
      <w:pPr>
        <w:bidi/>
        <w:rPr>
          <w:rFonts w:ascii="David" w:hAnsi="David" w:cs="David"/>
          <w:b/>
          <w:bCs/>
          <w:sz w:val="28"/>
          <w:szCs w:val="28"/>
          <w:u w:val="single"/>
          <w:rtl/>
          <w:lang w:bidi="he-IL"/>
        </w:rPr>
      </w:pPr>
      <w:r>
        <w:rPr>
          <w:rFonts w:hint="cs" w:ascii="David" w:hAnsi="David" w:cs="David"/>
          <w:b/>
          <w:bCs/>
          <w:sz w:val="28"/>
          <w:szCs w:val="28"/>
          <w:u w:val="single"/>
          <w:rtl/>
          <w:lang w:bidi="he-IL"/>
        </w:rPr>
        <w:t>10)</w:t>
      </w:r>
      <w:r>
        <w:rPr>
          <w:rFonts w:hint="cs" w:ascii="David" w:hAnsi="David" w:cs="David"/>
          <w:b/>
          <w:bCs/>
          <w:sz w:val="28"/>
          <w:szCs w:val="28"/>
          <w:u w:val="single"/>
          <w:lang w:bidi="he-IL"/>
        </w:rPr>
        <w:t xml:space="preserve"> </w:t>
      </w:r>
      <w:r w:rsidRPr="003636A3">
        <w:rPr>
          <w:rFonts w:ascii="David" w:hAnsi="David" w:cs="David"/>
          <w:b/>
          <w:bCs/>
          <w:sz w:val="28"/>
          <w:szCs w:val="28"/>
          <w:u w:val="single"/>
          <w:rtl/>
          <w:lang w:bidi="he-IL"/>
        </w:rPr>
        <w:t>תשובות הגאונים – שערי תשובה, סימן יג, לרבינו האיי גאון ז"ל</w:t>
      </w:r>
    </w:p>
    <w:p w:rsidR="002E7C80" w:rsidP="002E7C80" w:rsidRDefault="002E7C80" w14:paraId="33F553F5" w14:textId="77777777">
      <w:pPr>
        <w:jc w:val="right"/>
        <w:rPr>
          <w:rFonts w:asciiTheme="minorHAnsi" w:hAnsiTheme="minorHAnsi" w:cstheme="minorHAnsi"/>
          <w:b/>
          <w:bCs/>
          <w:sz w:val="28"/>
          <w:szCs w:val="28"/>
          <w:u w:val="single"/>
        </w:rPr>
      </w:pPr>
      <w:r>
        <w:rPr>
          <w:noProof/>
        </w:rPr>
        <mc:AlternateContent>
          <mc:Choice Requires="wps">
            <w:drawing>
              <wp:anchor distT="0" distB="0" distL="114300" distR="114300" simplePos="0" relativeHeight="251662336" behindDoc="0" locked="0" layoutInCell="1" allowOverlap="1" wp14:anchorId="7CF3937D" wp14:editId="276E2264">
                <wp:simplePos x="0" y="0"/>
                <wp:positionH relativeFrom="column">
                  <wp:posOffset>3218212</wp:posOffset>
                </wp:positionH>
                <wp:positionV relativeFrom="paragraph">
                  <wp:posOffset>38570</wp:posOffset>
                </wp:positionV>
                <wp:extent cx="17335" cy="1169720"/>
                <wp:effectExtent l="0" t="0" r="20955" b="30480"/>
                <wp:wrapNone/>
                <wp:docPr id="18" name="Straight Connector 18"/>
                <wp:cNvGraphicFramePr/>
                <a:graphic xmlns:a="http://schemas.openxmlformats.org/drawingml/2006/main">
                  <a:graphicData uri="http://schemas.microsoft.com/office/word/2010/wordprocessingShape">
                    <wps:wsp>
                      <wps:cNvCnPr/>
                      <wps:spPr>
                        <a:xfrm flipH="1">
                          <a:off x="0" y="0"/>
                          <a:ext cx="17335" cy="1169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53.4pt,3.05pt" to="254.75pt,95.15pt" w14:anchorId="58208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">
                <v:stroke joinstyle="miter"/>
              </v:line>
            </w:pict>
          </mc:Fallback>
        </mc:AlternateContent>
      </w:r>
      <w:r>
        <w:rPr>
          <w:noProof/>
        </w:rPr>
        <w:drawing>
          <wp:anchor distT="0" distB="0" distL="114300" distR="114300" simplePos="0" relativeHeight="251661312" behindDoc="0" locked="0" layoutInCell="1" allowOverlap="1" wp14:anchorId="472A1318" wp14:editId="342B6579">
            <wp:simplePos x="0" y="0"/>
            <wp:positionH relativeFrom="column">
              <wp:posOffset>617451</wp:posOffset>
            </wp:positionH>
            <wp:positionV relativeFrom="paragraph">
              <wp:posOffset>38133</wp:posOffset>
            </wp:positionV>
            <wp:extent cx="2565218" cy="1160566"/>
            <wp:effectExtent l="0" t="0" r="698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65218" cy="116056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E0A00E" wp14:editId="676935C4">
            <wp:extent cx="2651058" cy="122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72028" cy="1231041"/>
                    </a:xfrm>
                    <a:prstGeom prst="rect">
                      <a:avLst/>
                    </a:prstGeom>
                  </pic:spPr>
                </pic:pic>
              </a:graphicData>
            </a:graphic>
          </wp:inline>
        </w:drawing>
      </w:r>
    </w:p>
    <w:p w:rsidRPr="00B807FE" w:rsidR="002E7C80" w:rsidP="002E7C80" w:rsidRDefault="002E7C80" w14:paraId="65A29A65" w14:textId="77777777">
      <w:pPr>
        <w:rPr>
          <w:sz w:val="28"/>
          <w:szCs w:val="28"/>
          <w:shd w:val="clear" w:color="auto" w:fill="FFFFFF"/>
        </w:rPr>
      </w:pPr>
    </w:p>
    <w:p w:rsidR="002E7C80" w:rsidP="002E7C80" w:rsidRDefault="002E7C80" w14:paraId="4FF9DCCC" w14:textId="77777777">
      <w:pPr>
        <w:bidi/>
        <w:rPr>
          <w:rFonts w:ascii="David" w:hAnsi="David" w:cs="David"/>
          <w:b/>
          <w:bCs/>
          <w:sz w:val="28"/>
          <w:szCs w:val="28"/>
          <w:u w:val="single"/>
          <w:rtl/>
          <w:lang w:bidi="he-IL"/>
        </w:rPr>
      </w:pPr>
      <w:r>
        <w:rPr>
          <w:rFonts w:hint="cs" w:ascii="David" w:hAnsi="David" w:cs="David"/>
          <w:b/>
          <w:bCs/>
          <w:sz w:val="28"/>
          <w:szCs w:val="28"/>
          <w:u w:val="single"/>
          <w:rtl/>
          <w:lang w:bidi="he-IL"/>
        </w:rPr>
        <w:t>11)</w:t>
      </w:r>
      <w:r>
        <w:rPr>
          <w:rFonts w:hint="cs" w:ascii="David" w:hAnsi="David" w:cs="David"/>
          <w:b/>
          <w:bCs/>
          <w:sz w:val="28"/>
          <w:szCs w:val="28"/>
          <w:u w:val="single"/>
          <w:lang w:bidi="he-IL"/>
        </w:rPr>
        <w:t xml:space="preserve"> </w:t>
      </w:r>
      <w:r w:rsidRPr="00595169">
        <w:rPr>
          <w:rFonts w:ascii="David" w:hAnsi="David" w:cs="David"/>
          <w:b/>
          <w:bCs/>
          <w:sz w:val="28"/>
          <w:szCs w:val="28"/>
          <w:u w:val="single"/>
          <w:rtl/>
          <w:lang w:bidi="he-IL"/>
        </w:rPr>
        <w:t>רמב"ם – הלכות תשובה, פרק ג, הלכה ד</w:t>
      </w:r>
    </w:p>
    <w:p w:rsidRPr="00605EBB" w:rsidR="002E7C80" w:rsidP="002E7C80" w:rsidRDefault="002E7C80" w14:paraId="3F98522E" w14:textId="77777777">
      <w:pPr>
        <w:bidi/>
        <w:rPr>
          <w:rFonts w:ascii="David" w:hAnsi="David" w:cs="David"/>
          <w:sz w:val="28"/>
          <w:szCs w:val="28"/>
          <w:rtl/>
        </w:rPr>
      </w:pPr>
      <w:r w:rsidRPr="00605EBB">
        <w:rPr>
          <w:rFonts w:ascii="David" w:hAnsi="David" w:cs="David"/>
          <w:sz w:val="28"/>
          <w:szCs w:val="28"/>
          <w:rtl/>
          <w:lang w:bidi="he-IL"/>
        </w:rPr>
        <w:t>אע"פ שתקיעת שופר בראש השנה גזירת הכתוב, רמז יש בו, כלומר עורו ישינים משנתכם ונרדמים הקיצו מתרדמתכם וחפשו במעשיכם וחזרו בתשובה וזכרו בוראכם. אלו השוכחים את האמת בהבלי הזמן, ושוגים כל שנתם בהבל וריק אשר לא יועיל ולא יציל, הביטו לנפשותיכם והטיבו דרכיכם ומעלליכם. ויעזוב כל אחד מכם דרכו הרעה, ומחשבתו אשר לא טובה</w:t>
      </w:r>
      <w:r w:rsidRPr="00605EBB">
        <w:rPr>
          <w:rFonts w:ascii="David" w:hAnsi="David" w:cs="David"/>
          <w:sz w:val="28"/>
          <w:szCs w:val="28"/>
          <w:lang w:bidi="he-IL"/>
        </w:rPr>
        <w:t>.</w:t>
      </w:r>
    </w:p>
    <w:p w:rsidRPr="00605EBB" w:rsidR="002E7C80" w:rsidP="002E7C80" w:rsidRDefault="002E7C80" w14:paraId="519580E8" w14:textId="77777777">
      <w:pPr>
        <w:bidi/>
        <w:rPr>
          <w:rFonts w:ascii="David" w:hAnsi="David" w:cs="David"/>
          <w:b/>
          <w:bCs/>
          <w:sz w:val="28"/>
          <w:szCs w:val="28"/>
          <w:rtl/>
        </w:rPr>
      </w:pPr>
      <w:r w:rsidRPr="00605EBB">
        <w:rPr>
          <w:rFonts w:ascii="David" w:hAnsi="David" w:cs="David"/>
          <w:b/>
          <w:bCs/>
          <w:sz w:val="28"/>
          <w:szCs w:val="28"/>
          <w:rtl/>
          <w:lang w:bidi="he-IL"/>
        </w:rPr>
        <w:t>לפיכך צריך כל אדם שיראה עצמו כל השנה כולה כאילו חציו זכאי וחציו חייב. וכן כל העולם חציו זכאי וחציו חייב</w:t>
      </w:r>
      <w:r w:rsidRPr="00605EBB">
        <w:rPr>
          <w:rFonts w:ascii="David" w:hAnsi="David" w:cs="David"/>
          <w:b/>
          <w:bCs/>
          <w:sz w:val="28"/>
          <w:szCs w:val="28"/>
          <w:lang w:bidi="he-IL"/>
        </w:rPr>
        <w:t>.</w:t>
      </w:r>
    </w:p>
    <w:p w:rsidRPr="00605EBB" w:rsidR="002E7C80" w:rsidP="002E7C80" w:rsidRDefault="002E7C80" w14:paraId="6F7F2815" w14:textId="77777777">
      <w:pPr>
        <w:bidi/>
        <w:rPr>
          <w:rFonts w:ascii="David" w:hAnsi="David" w:cs="David"/>
          <w:b/>
          <w:bCs/>
          <w:sz w:val="28"/>
          <w:szCs w:val="28"/>
          <w:rtl/>
        </w:rPr>
      </w:pPr>
      <w:r w:rsidRPr="00605EBB">
        <w:rPr>
          <w:rFonts w:ascii="David" w:hAnsi="David" w:cs="David"/>
          <w:b/>
          <w:bCs/>
          <w:sz w:val="28"/>
          <w:szCs w:val="28"/>
          <w:rtl/>
          <w:lang w:bidi="he-IL"/>
        </w:rPr>
        <w:t>חטא חטא אחד, הרי הכריע את עצמו ואת כל העולם כולו לכף חובה וגרם לו השחתה</w:t>
      </w:r>
      <w:r w:rsidRPr="00605EBB">
        <w:rPr>
          <w:rFonts w:ascii="David" w:hAnsi="David" w:cs="David"/>
          <w:b/>
          <w:bCs/>
          <w:sz w:val="28"/>
          <w:szCs w:val="28"/>
          <w:lang w:bidi="he-IL"/>
        </w:rPr>
        <w:t>.</w:t>
      </w:r>
    </w:p>
    <w:p w:rsidRPr="00605EBB" w:rsidR="002E7C80" w:rsidP="002E7C80" w:rsidRDefault="002E7C80" w14:paraId="7C31ABBB" w14:textId="77777777">
      <w:pPr>
        <w:bidi/>
        <w:rPr>
          <w:rFonts w:ascii="David" w:hAnsi="David" w:cs="David"/>
          <w:sz w:val="28"/>
          <w:szCs w:val="28"/>
          <w:rtl/>
          <w:lang w:bidi="he-IL"/>
        </w:rPr>
      </w:pPr>
      <w:r w:rsidRPr="00443CFF">
        <w:rPr>
          <w:rFonts w:ascii="David" w:hAnsi="David" w:cs="David"/>
          <w:b/>
          <w:bCs/>
          <w:sz w:val="28"/>
          <w:szCs w:val="28"/>
          <w:rtl/>
          <w:lang w:bidi="he-IL"/>
        </w:rPr>
        <w:t>עשה מצוה אחת, הרי הכריע את עצמו ואת כל העולם כולו לכף זכות וגרם לו ולהם תשועה והצלה</w:t>
      </w:r>
      <w:r w:rsidRPr="00605EBB">
        <w:rPr>
          <w:rFonts w:ascii="David" w:hAnsi="David" w:cs="David"/>
          <w:sz w:val="28"/>
          <w:szCs w:val="28"/>
          <w:rtl/>
          <w:lang w:bidi="he-IL"/>
        </w:rPr>
        <w:t>, שנאמר: "וצדיק יסוד עולם" (משלי י, כה). זה שצדק הכריע את כל העולם לזכות והצילו.</w:t>
      </w:r>
      <w:bookmarkStart w:name="_GoBack" w:id="0"/>
      <w:bookmarkEnd w:id="0"/>
    </w:p>
    <w:sectPr w:rsidRPr="00605EBB" w:rsidR="002E7C80" w:rsidSect="00661DAB">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80" w:rsidP="002E7C80" w:rsidRDefault="002E7C80" w14:paraId="3FF33DFF" w14:textId="77777777">
      <w:r>
        <w:separator/>
      </w:r>
    </w:p>
  </w:endnote>
  <w:endnote w:type="continuationSeparator" w:id="0">
    <w:p w:rsidR="002E7C80" w:rsidP="002E7C80" w:rsidRDefault="002E7C80" w14:paraId="51CE73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5879"/>
      <w:docPartObj>
        <w:docPartGallery w:val="Page Numbers (Bottom of Page)"/>
        <w:docPartUnique/>
      </w:docPartObj>
    </w:sdtPr>
    <w:sdtEndPr/>
    <w:sdtContent>
      <w:p w:rsidR="002C512D" w:rsidRDefault="002E7C80" w14:paraId="1EF18C8B"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C512D" w:rsidRDefault="002E7C80" w14:paraId="33A966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80" w:rsidP="002E7C80" w:rsidRDefault="002E7C80" w14:paraId="105D0992" w14:textId="77777777">
      <w:r>
        <w:separator/>
      </w:r>
    </w:p>
  </w:footnote>
  <w:footnote w:type="continuationSeparator" w:id="0">
    <w:p w:rsidR="002E7C80" w:rsidP="002E7C80" w:rsidRDefault="002E7C80" w14:paraId="7F77E422" w14:textId="77777777">
      <w:r>
        <w:continuationSeparator/>
      </w:r>
    </w:p>
  </w:footnote>
  <w:footnote w:id="1">
    <w:p w:rsidR="002E7C80" w:rsidP="002E7C80" w:rsidRDefault="002E7C80" w14:paraId="5FAFB0E6" w14:textId="77777777">
      <w:pPr>
        <w:pStyle w:val="FootnoteText"/>
        <w:rPr>
          <w:lang w:bidi="he-IL"/>
        </w:rPr>
      </w:pPr>
      <w:r>
        <w:rPr>
          <w:rStyle w:val="FootnoteReference"/>
        </w:rPr>
        <w:footnoteRef/>
      </w:r>
      <w:r>
        <w:t xml:space="preserve"> </w:t>
      </w:r>
      <w:r>
        <w:rPr>
          <w:lang w:bidi="he-IL"/>
        </w:rPr>
        <w:t>1889-1943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0189" w:rsidR="002C512D" w:rsidP="003F0189" w:rsidRDefault="002E7C80" w14:paraId="19F01A92" w14:textId="77777777">
    <w:pPr>
      <w:pStyle w:val="Header"/>
      <w:bidi/>
      <w:rPr>
        <w:b/>
        <w:bCs/>
        <w:rtl/>
        <w:lang w:bidi="he-IL"/>
      </w:rPr>
    </w:pPr>
    <w:r w:rsidRPr="003F0189">
      <w:rPr>
        <w:rFonts w:hint="cs"/>
        <w:b/>
        <w:bCs/>
        <w:rtl/>
        <w:lang w:bidi="he-I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09BA"/>
    <w:multiLevelType w:val="hybridMultilevel"/>
    <w:tmpl w:val="AD983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827D7"/>
    <w:multiLevelType w:val="hybridMultilevel"/>
    <w:tmpl w:val="A1DAA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80"/>
    <w:rsid w:val="002E7C80"/>
    <w:rsid w:val="00D340F3"/>
    <w:rsid w:val="02165BBE"/>
    <w:rsid w:val="037C1A39"/>
    <w:rsid w:val="4AAF8247"/>
    <w:rsid w:val="55BA4971"/>
    <w:rsid w:val="5C9FB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7C21"/>
  <w15:chartTrackingRefBased/>
  <w15:docId w15:val="{12D5AEC8-53ED-4AB1-A764-39E5A84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C80"/>
    <w:pPr>
      <w:spacing w:after="0" w:line="240" w:lineRule="auto"/>
    </w:pPr>
    <w:rPr>
      <w:rFonts w:ascii="Times New Roman" w:hAnsi="Times New Roman" w:eastAsia="Times New Roman" w:cs="Times New Roman"/>
      <w:sz w:val="24"/>
      <w:szCs w:val="24"/>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2E7C80"/>
    <w:pPr>
      <w:tabs>
        <w:tab w:val="center" w:pos="4680"/>
        <w:tab w:val="right" w:pos="9360"/>
      </w:tabs>
    </w:pPr>
  </w:style>
  <w:style w:type="character" w:styleId="HeaderChar" w:customStyle="1">
    <w:name w:val="Header Char"/>
    <w:basedOn w:val="DefaultParagraphFont"/>
    <w:link w:val="Header"/>
    <w:uiPriority w:val="99"/>
    <w:semiHidden/>
    <w:rsid w:val="002E7C80"/>
    <w:rPr>
      <w:rFonts w:ascii="Times New Roman" w:hAnsi="Times New Roman" w:eastAsia="Times New Roman" w:cs="Times New Roman"/>
      <w:sz w:val="24"/>
      <w:szCs w:val="24"/>
      <w:lang w:bidi="ar-SA"/>
    </w:rPr>
  </w:style>
  <w:style w:type="paragraph" w:styleId="Footer">
    <w:name w:val="footer"/>
    <w:basedOn w:val="Normal"/>
    <w:link w:val="FooterChar"/>
    <w:uiPriority w:val="99"/>
    <w:unhideWhenUsed/>
    <w:rsid w:val="002E7C80"/>
    <w:pPr>
      <w:tabs>
        <w:tab w:val="center" w:pos="4680"/>
        <w:tab w:val="right" w:pos="9360"/>
      </w:tabs>
    </w:pPr>
  </w:style>
  <w:style w:type="character" w:styleId="FooterChar" w:customStyle="1">
    <w:name w:val="Footer Char"/>
    <w:basedOn w:val="DefaultParagraphFont"/>
    <w:link w:val="Footer"/>
    <w:uiPriority w:val="99"/>
    <w:rsid w:val="002E7C80"/>
    <w:rPr>
      <w:rFonts w:ascii="Times New Roman" w:hAnsi="Times New Roman" w:eastAsia="Times New Roman" w:cs="Times New Roman"/>
      <w:sz w:val="24"/>
      <w:szCs w:val="24"/>
      <w:lang w:bidi="ar-SA"/>
    </w:rPr>
  </w:style>
  <w:style w:type="paragraph" w:styleId="ListParagraph">
    <w:name w:val="List Paragraph"/>
    <w:basedOn w:val="Normal"/>
    <w:uiPriority w:val="34"/>
    <w:qFormat/>
    <w:rsid w:val="002E7C80"/>
    <w:pPr>
      <w:spacing w:after="200" w:line="276" w:lineRule="auto"/>
      <w:ind w:left="720"/>
      <w:contextualSpacing/>
    </w:pPr>
    <w:rPr>
      <w:rFonts w:asciiTheme="minorHAnsi" w:hAnsiTheme="minorHAnsi" w:eastAsiaTheme="minorHAnsi" w:cstheme="minorBidi"/>
      <w:sz w:val="22"/>
      <w:szCs w:val="22"/>
      <w:lang w:bidi="he-IL"/>
    </w:rPr>
  </w:style>
  <w:style w:type="paragraph" w:styleId="FootnoteText">
    <w:name w:val="footnote text"/>
    <w:basedOn w:val="Normal"/>
    <w:link w:val="FootnoteTextChar"/>
    <w:uiPriority w:val="99"/>
    <w:semiHidden/>
    <w:unhideWhenUsed/>
    <w:rsid w:val="002E7C80"/>
    <w:rPr>
      <w:sz w:val="20"/>
      <w:szCs w:val="20"/>
    </w:rPr>
  </w:style>
  <w:style w:type="character" w:styleId="FootnoteTextChar" w:customStyle="1">
    <w:name w:val="Footnote Text Char"/>
    <w:basedOn w:val="DefaultParagraphFont"/>
    <w:link w:val="FootnoteText"/>
    <w:uiPriority w:val="99"/>
    <w:semiHidden/>
    <w:rsid w:val="002E7C80"/>
    <w:rPr>
      <w:rFonts w:ascii="Times New Roman" w:hAnsi="Times New Roman" w:eastAsia="Times New Roman" w:cs="Times New Roman"/>
      <w:sz w:val="20"/>
      <w:szCs w:val="20"/>
      <w:lang w:bidi="ar-SA"/>
    </w:rPr>
  </w:style>
  <w:style w:type="character" w:styleId="FootnoteReference">
    <w:name w:val="footnote reference"/>
    <w:basedOn w:val="DefaultParagraphFont"/>
    <w:uiPriority w:val="99"/>
    <w:semiHidden/>
    <w:unhideWhenUsed/>
    <w:rsid w:val="002E7C80"/>
    <w:rPr>
      <w:vertAlign w:val="superscript"/>
    </w:rPr>
  </w:style>
  <w:style w:type="paragraph" w:styleId="NoSpacing">
    <w:name w:val="No Spacing"/>
    <w:uiPriority w:val="1"/>
    <w:qFormat/>
    <w:rsid w:val="002E7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image" Target="/media/image6.png" Id="R51ac3f6635ca4055" /><Relationship Type="http://schemas.openxmlformats.org/officeDocument/2006/relationships/glossaryDocument" Target="/word/glossary/document.xml" Id="Rd2b90e6ff7c349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62d934-b3c1-4c27-b679-87dac05d4ea4}"/>
      </w:docPartPr>
      <w:docPartBody>
        <w:p w14:paraId="471D26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56EF5D9AAE84EA541B0ACDC229B46" ma:contentTypeVersion="10" ma:contentTypeDescription="Create a new document." ma:contentTypeScope="" ma:versionID="8cc9fecba20f3c76766140b8009ec509">
  <xsd:schema xmlns:xsd="http://www.w3.org/2001/XMLSchema" xmlns:xs="http://www.w3.org/2001/XMLSchema" xmlns:p="http://schemas.microsoft.com/office/2006/metadata/properties" xmlns:ns3="e772dffa-2666-4f80-9dfd-60853b99d81e" targetNamespace="http://schemas.microsoft.com/office/2006/metadata/properties" ma:root="true" ma:fieldsID="4a17e042ade083137b63692f4e9909ae" ns3:_="">
    <xsd:import namespace="e772dffa-2666-4f80-9dfd-60853b99d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dffa-2666-4f80-9dfd-60853b99d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83168-91EC-4E26-A44D-C67C5849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dffa-2666-4f80-9dfd-60853b9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1C22F-CF51-41F9-A7B6-BA76377717E3}">
  <ds:schemaRefs>
    <ds:schemaRef ds:uri="http://schemas.microsoft.com/sharepoint/v3/contenttype/forms"/>
  </ds:schemaRefs>
</ds:datastoreItem>
</file>

<file path=customXml/itemProps3.xml><?xml version="1.0" encoding="utf-8"?>
<ds:datastoreItem xmlns:ds="http://schemas.openxmlformats.org/officeDocument/2006/customXml" ds:itemID="{1664320D-3021-4A42-B31A-EBEA890F52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Moshe Tzvi Weinberg</dc:creator>
  <keywords/>
  <dc:description/>
  <lastModifiedBy>Moshe Tzvi Weinberg</lastModifiedBy>
  <revision>2</revision>
  <dcterms:created xsi:type="dcterms:W3CDTF">2019-09-12T21:09:00.0000000Z</dcterms:created>
  <dcterms:modified xsi:type="dcterms:W3CDTF">2019-09-12T21:17:45.0495324Z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0x01010012956EF5D9AAE84EA541B0ACDC229B46</vt:lpwstr>
  </property>
</Properties>
</file>