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65E7" w14:textId="2CF90938" w:rsidR="00CC6B8C" w:rsidRPr="00F51B09" w:rsidRDefault="00CC6B8C" w:rsidP="00CC6B8C">
      <w:pPr>
        <w:autoSpaceDE w:val="0"/>
        <w:autoSpaceDN w:val="0"/>
        <w:adjustRightInd w:val="0"/>
        <w:spacing w:after="0" w:line="240" w:lineRule="auto"/>
        <w:rPr>
          <w:rFonts w:ascii="David" w:hAnsi="David" w:cs="David"/>
          <w:sz w:val="24"/>
          <w:szCs w:val="24"/>
          <w:rtl/>
        </w:rPr>
      </w:pPr>
      <w:r w:rsidRPr="00F51B09">
        <w:rPr>
          <w:rFonts w:ascii="David" w:hAnsi="David" w:cs="David"/>
          <w:sz w:val="24"/>
          <w:szCs w:val="24"/>
          <w:rtl/>
        </w:rPr>
        <w:t>ב"ה</w:t>
      </w:r>
      <w:r w:rsidR="00994788">
        <w:rPr>
          <w:rFonts w:ascii="David" w:hAnsi="David" w:cs="David" w:hint="cs"/>
          <w:sz w:val="24"/>
          <w:szCs w:val="24"/>
          <w:rtl/>
        </w:rPr>
        <w:t xml:space="preserve"> </w:t>
      </w:r>
    </w:p>
    <w:p w14:paraId="42BD9480" w14:textId="0C0FFBE3" w:rsidR="00CC6B8C" w:rsidRPr="00BB6689" w:rsidRDefault="00CC6B8C" w:rsidP="00CC6B8C">
      <w:pPr>
        <w:autoSpaceDE w:val="0"/>
        <w:autoSpaceDN w:val="0"/>
        <w:adjustRightInd w:val="0"/>
        <w:spacing w:after="0" w:line="240" w:lineRule="auto"/>
        <w:rPr>
          <w:rFonts w:ascii="David" w:hAnsi="David" w:cs="David"/>
          <w:sz w:val="32"/>
          <w:szCs w:val="32"/>
          <w:rtl/>
        </w:rPr>
      </w:pPr>
    </w:p>
    <w:p w14:paraId="5C3EFE04" w14:textId="5612C2C9" w:rsidR="00CC6B8C" w:rsidRPr="00BB6689" w:rsidRDefault="00CC6B8C" w:rsidP="00CC6B8C">
      <w:pPr>
        <w:autoSpaceDE w:val="0"/>
        <w:autoSpaceDN w:val="0"/>
        <w:adjustRightInd w:val="0"/>
        <w:spacing w:after="0" w:line="240" w:lineRule="auto"/>
        <w:jc w:val="center"/>
        <w:rPr>
          <w:rFonts w:ascii="David" w:hAnsi="David" w:cs="David"/>
          <w:b/>
          <w:bCs/>
          <w:sz w:val="32"/>
          <w:szCs w:val="32"/>
          <w:u w:val="single"/>
          <w:rtl/>
        </w:rPr>
      </w:pPr>
      <w:r w:rsidRPr="00BB6689">
        <w:rPr>
          <w:rFonts w:ascii="David" w:hAnsi="David" w:cs="David"/>
          <w:b/>
          <w:bCs/>
          <w:sz w:val="32"/>
          <w:szCs w:val="32"/>
          <w:u w:val="single"/>
          <w:rtl/>
        </w:rPr>
        <w:t>מעשר בהמה- הבעלים בעצמם כמו כהנים</w:t>
      </w:r>
    </w:p>
    <w:p w14:paraId="6E65A1FD" w14:textId="368E8CAA" w:rsidR="004512D9" w:rsidRPr="00FB1FCD" w:rsidRDefault="00D7226D" w:rsidP="00CC6B8C">
      <w:pPr>
        <w:autoSpaceDE w:val="0"/>
        <w:autoSpaceDN w:val="0"/>
        <w:adjustRightInd w:val="0"/>
        <w:spacing w:after="0" w:line="240" w:lineRule="auto"/>
        <w:jc w:val="center"/>
        <w:rPr>
          <w:rFonts w:ascii="David" w:hAnsi="David" w:cs="David"/>
          <w:b/>
          <w:bCs/>
          <w:sz w:val="30"/>
          <w:szCs w:val="30"/>
          <w:u w:val="single"/>
        </w:rPr>
      </w:pPr>
      <w:proofErr w:type="spellStart"/>
      <w:r w:rsidRPr="00FB1FCD">
        <w:rPr>
          <w:rFonts w:ascii="David" w:hAnsi="David" w:cs="David"/>
          <w:b/>
          <w:bCs/>
          <w:sz w:val="30"/>
          <w:szCs w:val="30"/>
          <w:u w:val="single"/>
        </w:rPr>
        <w:t>Rav</w:t>
      </w:r>
      <w:proofErr w:type="spellEnd"/>
      <w:r w:rsidRPr="00FB1FCD">
        <w:rPr>
          <w:rFonts w:ascii="David" w:hAnsi="David" w:cs="David"/>
          <w:b/>
          <w:bCs/>
          <w:sz w:val="30"/>
          <w:szCs w:val="30"/>
          <w:u w:val="single"/>
        </w:rPr>
        <w:t xml:space="preserve"> Kook's Symbolism of </w:t>
      </w:r>
      <w:proofErr w:type="spellStart"/>
      <w:r w:rsidRPr="00FB1FCD">
        <w:rPr>
          <w:rFonts w:ascii="David" w:hAnsi="David" w:cs="David"/>
          <w:b/>
          <w:bCs/>
          <w:sz w:val="30"/>
          <w:szCs w:val="30"/>
          <w:u w:val="single"/>
        </w:rPr>
        <w:t>Mitzvat</w:t>
      </w:r>
      <w:proofErr w:type="spellEnd"/>
      <w:r w:rsidRPr="00FB1FCD">
        <w:rPr>
          <w:rFonts w:ascii="David" w:hAnsi="David" w:cs="David"/>
          <w:b/>
          <w:bCs/>
          <w:sz w:val="30"/>
          <w:szCs w:val="30"/>
          <w:u w:val="single"/>
        </w:rPr>
        <w:t xml:space="preserve"> </w:t>
      </w:r>
      <w:proofErr w:type="spellStart"/>
      <w:r w:rsidRPr="00FB1FCD">
        <w:rPr>
          <w:rFonts w:ascii="David" w:hAnsi="David" w:cs="David"/>
          <w:b/>
          <w:bCs/>
          <w:sz w:val="30"/>
          <w:szCs w:val="30"/>
          <w:u w:val="single"/>
        </w:rPr>
        <w:t>Ma'aser</w:t>
      </w:r>
      <w:proofErr w:type="spellEnd"/>
      <w:r w:rsidRPr="00FB1FCD">
        <w:rPr>
          <w:rFonts w:ascii="David" w:hAnsi="David" w:cs="David"/>
          <w:b/>
          <w:bCs/>
          <w:sz w:val="30"/>
          <w:szCs w:val="30"/>
          <w:u w:val="single"/>
        </w:rPr>
        <w:t xml:space="preserve"> Sheni</w:t>
      </w:r>
      <w:r w:rsidR="00FB1FCD" w:rsidRPr="00FB1FCD">
        <w:rPr>
          <w:rFonts w:ascii="David" w:hAnsi="David" w:cs="David"/>
          <w:b/>
          <w:bCs/>
          <w:sz w:val="30"/>
          <w:szCs w:val="30"/>
          <w:u w:val="single"/>
        </w:rPr>
        <w:t xml:space="preserve"> &amp; </w:t>
      </w:r>
      <w:r w:rsidR="006F6E0B">
        <w:rPr>
          <w:rFonts w:ascii="David" w:hAnsi="David" w:cs="David"/>
          <w:b/>
          <w:bCs/>
          <w:sz w:val="30"/>
          <w:szCs w:val="30"/>
          <w:u w:val="single"/>
        </w:rPr>
        <w:t xml:space="preserve">Various </w:t>
      </w:r>
      <w:r w:rsidR="00FB1FCD" w:rsidRPr="00FB1FCD">
        <w:rPr>
          <w:rFonts w:ascii="David" w:hAnsi="David" w:cs="David"/>
          <w:b/>
          <w:bCs/>
          <w:sz w:val="30"/>
          <w:szCs w:val="30"/>
          <w:u w:val="single"/>
        </w:rPr>
        <w:t>Numbers</w:t>
      </w:r>
    </w:p>
    <w:p w14:paraId="7D3597DD" w14:textId="77777777" w:rsidR="00CC6B8C" w:rsidRPr="00994788" w:rsidRDefault="00CC6B8C" w:rsidP="00CC6B8C">
      <w:pPr>
        <w:autoSpaceDE w:val="0"/>
        <w:autoSpaceDN w:val="0"/>
        <w:adjustRightInd w:val="0"/>
        <w:spacing w:after="0" w:line="240" w:lineRule="auto"/>
        <w:rPr>
          <w:rFonts w:ascii="David" w:hAnsi="David" w:cs="David"/>
          <w:sz w:val="28"/>
          <w:szCs w:val="28"/>
        </w:rPr>
      </w:pPr>
    </w:p>
    <w:p w14:paraId="1D4B10C7" w14:textId="77769506" w:rsidR="00CC6B8C" w:rsidRPr="00994788" w:rsidRDefault="00994788" w:rsidP="00CC6B8C">
      <w:pPr>
        <w:autoSpaceDE w:val="0"/>
        <w:autoSpaceDN w:val="0"/>
        <w:adjustRightInd w:val="0"/>
        <w:spacing w:after="0" w:line="240" w:lineRule="auto"/>
        <w:rPr>
          <w:rFonts w:ascii="David" w:hAnsi="David" w:cs="David"/>
          <w:b/>
          <w:bCs/>
          <w:sz w:val="28"/>
          <w:szCs w:val="28"/>
          <w:rtl/>
        </w:rPr>
      </w:pPr>
      <w:r w:rsidRPr="00994788">
        <w:rPr>
          <w:rFonts w:ascii="David" w:hAnsi="David" w:cs="David" w:hint="cs"/>
          <w:b/>
          <w:bCs/>
          <w:sz w:val="28"/>
          <w:szCs w:val="28"/>
          <w:rtl/>
        </w:rPr>
        <w:t xml:space="preserve">1. </w:t>
      </w:r>
      <w:r w:rsidR="00CC6B8C" w:rsidRPr="00994788">
        <w:rPr>
          <w:rFonts w:ascii="David" w:hAnsi="David" w:cs="David"/>
          <w:b/>
          <w:bCs/>
          <w:sz w:val="28"/>
          <w:szCs w:val="28"/>
          <w:rtl/>
        </w:rPr>
        <w:t xml:space="preserve">שבת דף נד ע”ב </w:t>
      </w:r>
    </w:p>
    <w:p w14:paraId="243F968F" w14:textId="77777777" w:rsidR="00CC6B8C" w:rsidRPr="00994788" w:rsidRDefault="00CC6B8C" w:rsidP="00CC6B8C">
      <w:pPr>
        <w:autoSpaceDE w:val="0"/>
        <w:autoSpaceDN w:val="0"/>
        <w:adjustRightInd w:val="0"/>
        <w:spacing w:after="0" w:line="240" w:lineRule="auto"/>
        <w:rPr>
          <w:rFonts w:ascii="David" w:hAnsi="David" w:cs="David"/>
          <w:sz w:val="28"/>
          <w:szCs w:val="28"/>
          <w:rtl/>
        </w:rPr>
      </w:pPr>
      <w:r w:rsidRPr="00994788">
        <w:rPr>
          <w:rFonts w:ascii="David" w:hAnsi="David" w:cs="David"/>
          <w:bCs/>
          <w:sz w:val="28"/>
          <w:szCs w:val="28"/>
          <w:rtl/>
        </w:rPr>
        <w:t xml:space="preserve">פרתו של ר"א </w:t>
      </w:r>
      <w:proofErr w:type="spellStart"/>
      <w:r w:rsidRPr="00994788">
        <w:rPr>
          <w:rFonts w:ascii="David" w:hAnsi="David" w:cs="David"/>
          <w:bCs/>
          <w:sz w:val="28"/>
          <w:szCs w:val="28"/>
          <w:rtl/>
        </w:rPr>
        <w:t>ב"ע</w:t>
      </w:r>
      <w:proofErr w:type="spellEnd"/>
      <w:r w:rsidRPr="00994788">
        <w:rPr>
          <w:rFonts w:ascii="David" w:hAnsi="David" w:cs="David"/>
          <w:bCs/>
          <w:sz w:val="28"/>
          <w:szCs w:val="28"/>
          <w:rtl/>
        </w:rPr>
        <w:t xml:space="preserve"> </w:t>
      </w:r>
      <w:proofErr w:type="spellStart"/>
      <w:r w:rsidRPr="00994788">
        <w:rPr>
          <w:rFonts w:ascii="David" w:hAnsi="David" w:cs="David"/>
          <w:bCs/>
          <w:sz w:val="28"/>
          <w:szCs w:val="28"/>
          <w:rtl/>
        </w:rPr>
        <w:t>היתה</w:t>
      </w:r>
      <w:proofErr w:type="spellEnd"/>
      <w:r w:rsidRPr="00994788">
        <w:rPr>
          <w:rFonts w:ascii="David" w:hAnsi="David" w:cs="David"/>
          <w:bCs/>
          <w:sz w:val="28"/>
          <w:szCs w:val="28"/>
          <w:rtl/>
        </w:rPr>
        <w:t xml:space="preserve"> יוצאת ברצועה שבין קרניה שלא ברצון חכמים.</w:t>
      </w:r>
      <w:r w:rsidRPr="00994788">
        <w:rPr>
          <w:rFonts w:ascii="David" w:hAnsi="David" w:cs="David"/>
          <w:sz w:val="28"/>
          <w:szCs w:val="28"/>
          <w:rtl/>
        </w:rPr>
        <w:t xml:space="preserve"> </w:t>
      </w:r>
    </w:p>
    <w:p w14:paraId="4D22FDCE" w14:textId="367FB621" w:rsidR="00C14880" w:rsidRPr="00994788" w:rsidRDefault="00CC6B8C" w:rsidP="00CC6B8C">
      <w:pPr>
        <w:autoSpaceDE w:val="0"/>
        <w:autoSpaceDN w:val="0"/>
        <w:adjustRightInd w:val="0"/>
        <w:spacing w:after="0" w:line="240" w:lineRule="auto"/>
        <w:rPr>
          <w:rFonts w:ascii="David" w:hAnsi="David" w:cs="David"/>
          <w:bCs/>
          <w:sz w:val="28"/>
          <w:szCs w:val="28"/>
          <w:rtl/>
        </w:rPr>
      </w:pPr>
      <w:proofErr w:type="spellStart"/>
      <w:r w:rsidRPr="00994788">
        <w:rPr>
          <w:rFonts w:ascii="David" w:hAnsi="David" w:cs="David"/>
          <w:bCs/>
          <w:sz w:val="28"/>
          <w:szCs w:val="28"/>
          <w:rtl/>
        </w:rPr>
        <w:t>וחדא</w:t>
      </w:r>
      <w:proofErr w:type="spellEnd"/>
      <w:r w:rsidRPr="00994788">
        <w:rPr>
          <w:rFonts w:ascii="David" w:hAnsi="David" w:cs="David"/>
          <w:bCs/>
          <w:sz w:val="28"/>
          <w:szCs w:val="28"/>
          <w:rtl/>
        </w:rPr>
        <w:t xml:space="preserve"> פרה </w:t>
      </w:r>
      <w:proofErr w:type="spellStart"/>
      <w:r w:rsidRPr="00994788">
        <w:rPr>
          <w:rFonts w:ascii="David" w:hAnsi="David" w:cs="David"/>
          <w:bCs/>
          <w:sz w:val="28"/>
          <w:szCs w:val="28"/>
          <w:rtl/>
        </w:rPr>
        <w:t>הוה</w:t>
      </w:r>
      <w:proofErr w:type="spellEnd"/>
      <w:r w:rsidRPr="00994788">
        <w:rPr>
          <w:rFonts w:ascii="David" w:hAnsi="David" w:cs="David"/>
          <w:bCs/>
          <w:sz w:val="28"/>
          <w:szCs w:val="28"/>
          <w:rtl/>
        </w:rPr>
        <w:t xml:space="preserve"> ליה, והא אמר רב, ואמרי לה </w:t>
      </w:r>
      <w:proofErr w:type="spellStart"/>
      <w:r w:rsidRPr="00994788">
        <w:rPr>
          <w:rFonts w:ascii="David" w:hAnsi="David" w:cs="David"/>
          <w:bCs/>
          <w:sz w:val="28"/>
          <w:szCs w:val="28"/>
          <w:rtl/>
        </w:rPr>
        <w:t>א"ר</w:t>
      </w:r>
      <w:proofErr w:type="spellEnd"/>
      <w:r w:rsidRPr="00994788">
        <w:rPr>
          <w:rFonts w:ascii="David" w:hAnsi="David" w:cs="David"/>
          <w:bCs/>
          <w:sz w:val="28"/>
          <w:szCs w:val="28"/>
          <w:rtl/>
        </w:rPr>
        <w:t xml:space="preserve"> יהודה </w:t>
      </w:r>
      <w:proofErr w:type="spellStart"/>
      <w:r w:rsidRPr="00994788">
        <w:rPr>
          <w:rFonts w:ascii="David" w:hAnsi="David" w:cs="David"/>
          <w:bCs/>
          <w:sz w:val="28"/>
          <w:szCs w:val="28"/>
          <w:rtl/>
        </w:rPr>
        <w:t>א"ר</w:t>
      </w:r>
      <w:proofErr w:type="spellEnd"/>
      <w:r w:rsidRPr="00994788">
        <w:rPr>
          <w:rFonts w:ascii="David" w:hAnsi="David" w:cs="David"/>
          <w:bCs/>
          <w:sz w:val="28"/>
          <w:szCs w:val="28"/>
          <w:rtl/>
        </w:rPr>
        <w:t xml:space="preserve">, תריסר אלפי עגלי </w:t>
      </w:r>
      <w:proofErr w:type="spellStart"/>
      <w:r w:rsidRPr="00994788">
        <w:rPr>
          <w:rFonts w:ascii="David" w:hAnsi="David" w:cs="David"/>
          <w:bCs/>
          <w:sz w:val="28"/>
          <w:szCs w:val="28"/>
          <w:rtl/>
        </w:rPr>
        <w:t>הוה</w:t>
      </w:r>
      <w:proofErr w:type="spellEnd"/>
      <w:r w:rsidRPr="00994788">
        <w:rPr>
          <w:rFonts w:ascii="David" w:hAnsi="David" w:cs="David"/>
          <w:bCs/>
          <w:sz w:val="28"/>
          <w:szCs w:val="28"/>
          <w:rtl/>
        </w:rPr>
        <w:t xml:space="preserve"> מעשר ר"א </w:t>
      </w:r>
      <w:proofErr w:type="spellStart"/>
      <w:r w:rsidRPr="00994788">
        <w:rPr>
          <w:rFonts w:ascii="David" w:hAnsi="David" w:cs="David"/>
          <w:bCs/>
          <w:sz w:val="28"/>
          <w:szCs w:val="28"/>
          <w:rtl/>
        </w:rPr>
        <w:t>ב"ע</w:t>
      </w:r>
      <w:proofErr w:type="spellEnd"/>
      <w:r w:rsidRPr="00994788">
        <w:rPr>
          <w:rFonts w:ascii="David" w:hAnsi="David" w:cs="David"/>
          <w:bCs/>
          <w:sz w:val="28"/>
          <w:szCs w:val="28"/>
          <w:rtl/>
        </w:rPr>
        <w:t xml:space="preserve"> מעדריה כל שתא ושתא.</w:t>
      </w:r>
    </w:p>
    <w:p w14:paraId="71668753" w14:textId="77777777" w:rsidR="00CC6B8C" w:rsidRPr="00994788" w:rsidRDefault="00CC6B8C" w:rsidP="00C14880">
      <w:pPr>
        <w:autoSpaceDE w:val="0"/>
        <w:autoSpaceDN w:val="0"/>
        <w:adjustRightInd w:val="0"/>
        <w:spacing w:after="0" w:line="240" w:lineRule="auto"/>
        <w:rPr>
          <w:rFonts w:ascii="David" w:hAnsi="David" w:cs="David"/>
          <w:bCs/>
          <w:sz w:val="28"/>
          <w:szCs w:val="28"/>
          <w:rtl/>
        </w:rPr>
      </w:pPr>
    </w:p>
    <w:p w14:paraId="57962798" w14:textId="472090E9" w:rsidR="00CC6B8C" w:rsidRPr="00994788" w:rsidRDefault="00994788" w:rsidP="00CC6B8C">
      <w:pPr>
        <w:autoSpaceDE w:val="0"/>
        <w:autoSpaceDN w:val="0"/>
        <w:adjustRightInd w:val="0"/>
        <w:spacing w:after="0" w:line="240" w:lineRule="auto"/>
        <w:rPr>
          <w:rFonts w:ascii="David" w:hAnsi="David" w:cs="David"/>
          <w:bCs/>
          <w:sz w:val="28"/>
          <w:szCs w:val="28"/>
        </w:rPr>
      </w:pPr>
      <w:r w:rsidRPr="00994788">
        <w:rPr>
          <w:rFonts w:ascii="David" w:hAnsi="David" w:cs="David" w:hint="cs"/>
          <w:bCs/>
          <w:sz w:val="28"/>
          <w:szCs w:val="28"/>
          <w:rtl/>
        </w:rPr>
        <w:t xml:space="preserve">2. </w:t>
      </w:r>
      <w:proofErr w:type="spellStart"/>
      <w:r w:rsidR="00CC6B8C" w:rsidRPr="00994788">
        <w:rPr>
          <w:rFonts w:ascii="David" w:hAnsi="David" w:cs="David"/>
          <w:bCs/>
          <w:sz w:val="28"/>
          <w:szCs w:val="28"/>
          <w:rtl/>
        </w:rPr>
        <w:t>הראי"ה</w:t>
      </w:r>
      <w:proofErr w:type="spellEnd"/>
      <w:r w:rsidR="00CC6B8C" w:rsidRPr="00994788">
        <w:rPr>
          <w:rFonts w:ascii="David" w:hAnsi="David" w:cs="David"/>
          <w:bCs/>
          <w:sz w:val="28"/>
          <w:szCs w:val="28"/>
          <w:rtl/>
        </w:rPr>
        <w:t xml:space="preserve"> קוק, </w:t>
      </w:r>
      <w:r w:rsidR="00C14880" w:rsidRPr="00994788">
        <w:rPr>
          <w:rFonts w:ascii="David" w:hAnsi="David" w:cs="David"/>
          <w:bCs/>
          <w:sz w:val="28"/>
          <w:szCs w:val="28"/>
          <w:rtl/>
        </w:rPr>
        <w:t xml:space="preserve">עין איה שבת </w:t>
      </w:r>
      <w:r w:rsidR="00CC6B8C" w:rsidRPr="00994788">
        <w:rPr>
          <w:rFonts w:ascii="David" w:hAnsi="David" w:cs="David"/>
          <w:bCs/>
          <w:sz w:val="28"/>
          <w:szCs w:val="28"/>
          <w:rtl/>
        </w:rPr>
        <w:t>ה,</w:t>
      </w:r>
      <w:r w:rsidR="00C14880" w:rsidRPr="00994788">
        <w:rPr>
          <w:rFonts w:ascii="David" w:hAnsi="David" w:cs="David"/>
          <w:bCs/>
          <w:sz w:val="28"/>
          <w:szCs w:val="28"/>
          <w:rtl/>
        </w:rPr>
        <w:t xml:space="preserve"> יא</w:t>
      </w:r>
      <w:r w:rsidR="00CC6B8C" w:rsidRPr="00994788">
        <w:rPr>
          <w:rFonts w:ascii="David" w:hAnsi="David" w:cs="David"/>
          <w:bCs/>
          <w:sz w:val="28"/>
          <w:szCs w:val="28"/>
          <w:rtl/>
        </w:rPr>
        <w:t xml:space="preserve"> על מסכת שבת נד ע"ב</w:t>
      </w:r>
      <w:r w:rsidR="00C14880" w:rsidRPr="00994788">
        <w:rPr>
          <w:rFonts w:ascii="David" w:hAnsi="David" w:cs="David"/>
          <w:bCs/>
          <w:sz w:val="28"/>
          <w:szCs w:val="28"/>
          <w:rtl/>
        </w:rPr>
        <w:t xml:space="preserve"> </w:t>
      </w:r>
    </w:p>
    <w:p w14:paraId="4BD19880" w14:textId="77777777" w:rsidR="00631CD6" w:rsidRPr="00994788" w:rsidRDefault="00631CD6" w:rsidP="00C14880">
      <w:pPr>
        <w:autoSpaceDE w:val="0"/>
        <w:autoSpaceDN w:val="0"/>
        <w:adjustRightInd w:val="0"/>
        <w:spacing w:after="0" w:line="240" w:lineRule="auto"/>
        <w:rPr>
          <w:rFonts w:ascii="David" w:hAnsi="David" w:cs="David"/>
          <w:sz w:val="28"/>
          <w:szCs w:val="28"/>
          <w:rtl/>
        </w:rPr>
      </w:pPr>
      <w:r w:rsidRPr="00994788">
        <w:rPr>
          <w:rFonts w:ascii="David" w:hAnsi="David" w:cs="David"/>
          <w:sz w:val="28"/>
          <w:szCs w:val="28"/>
          <w:rtl/>
        </w:rPr>
        <w:t xml:space="preserve">א. </w:t>
      </w:r>
      <w:r w:rsidR="00C14880" w:rsidRPr="00994788">
        <w:rPr>
          <w:rFonts w:ascii="David" w:hAnsi="David" w:cs="David"/>
          <w:sz w:val="28"/>
          <w:szCs w:val="28"/>
          <w:rtl/>
        </w:rPr>
        <w:t xml:space="preserve">תועלת סיפור הקורות שעברו, ביחוד סיפורים המציינים (את) איזה תוכן מחיים של אדם גדול, צריכים לעולם להיות מתאימים עם </w:t>
      </w:r>
      <w:r w:rsidR="00C14880" w:rsidRPr="00994788">
        <w:rPr>
          <w:rFonts w:ascii="David" w:hAnsi="David" w:cs="David"/>
          <w:b/>
          <w:bCs/>
          <w:sz w:val="28"/>
          <w:szCs w:val="28"/>
          <w:rtl/>
        </w:rPr>
        <w:t xml:space="preserve">הכונה </w:t>
      </w:r>
      <w:proofErr w:type="spellStart"/>
      <w:r w:rsidR="00C14880" w:rsidRPr="00994788">
        <w:rPr>
          <w:rFonts w:ascii="David" w:hAnsi="David" w:cs="David"/>
          <w:b/>
          <w:bCs/>
          <w:sz w:val="28"/>
          <w:szCs w:val="28"/>
          <w:rtl/>
        </w:rPr>
        <w:t>האלהית</w:t>
      </w:r>
      <w:proofErr w:type="spellEnd"/>
      <w:r w:rsidR="00C14880" w:rsidRPr="00994788">
        <w:rPr>
          <w:rFonts w:ascii="David" w:hAnsi="David" w:cs="David"/>
          <w:sz w:val="28"/>
          <w:szCs w:val="28"/>
          <w:rtl/>
        </w:rPr>
        <w:t xml:space="preserve"> בעצם המאורע. </w:t>
      </w:r>
    </w:p>
    <w:p w14:paraId="65616801" w14:textId="77777777" w:rsidR="00631CD6" w:rsidRPr="00994788" w:rsidRDefault="00631CD6" w:rsidP="00C14880">
      <w:pPr>
        <w:autoSpaceDE w:val="0"/>
        <w:autoSpaceDN w:val="0"/>
        <w:adjustRightInd w:val="0"/>
        <w:spacing w:after="0" w:line="240" w:lineRule="auto"/>
        <w:rPr>
          <w:rFonts w:ascii="David" w:hAnsi="David" w:cs="David"/>
          <w:sz w:val="28"/>
          <w:szCs w:val="28"/>
          <w:rtl/>
        </w:rPr>
      </w:pPr>
    </w:p>
    <w:p w14:paraId="3679CF35" w14:textId="49D4CEB4" w:rsidR="00C14880" w:rsidRPr="00994788" w:rsidRDefault="00631CD6" w:rsidP="00C14880">
      <w:pPr>
        <w:autoSpaceDE w:val="0"/>
        <w:autoSpaceDN w:val="0"/>
        <w:adjustRightInd w:val="0"/>
        <w:spacing w:after="0" w:line="240" w:lineRule="auto"/>
        <w:rPr>
          <w:rFonts w:ascii="David" w:hAnsi="David" w:cs="David"/>
          <w:sz w:val="28"/>
          <w:szCs w:val="28"/>
          <w:rtl/>
        </w:rPr>
      </w:pPr>
      <w:r w:rsidRPr="00994788">
        <w:rPr>
          <w:rFonts w:ascii="David" w:hAnsi="David" w:cs="David"/>
          <w:sz w:val="28"/>
          <w:szCs w:val="28"/>
          <w:rtl/>
        </w:rPr>
        <w:t xml:space="preserve">ב. </w:t>
      </w:r>
      <w:r w:rsidR="00C14880" w:rsidRPr="00994788">
        <w:rPr>
          <w:rFonts w:ascii="David" w:hAnsi="David" w:cs="David"/>
          <w:sz w:val="28"/>
          <w:szCs w:val="28"/>
          <w:rtl/>
        </w:rPr>
        <w:t xml:space="preserve">ע"כ, צריכה המליצה להעמיד את </w:t>
      </w:r>
      <w:proofErr w:type="spellStart"/>
      <w:r w:rsidR="00C14880" w:rsidRPr="00994788">
        <w:rPr>
          <w:rFonts w:ascii="David" w:hAnsi="David" w:cs="David"/>
          <w:sz w:val="28"/>
          <w:szCs w:val="28"/>
          <w:rtl/>
        </w:rPr>
        <w:t>החזיון</w:t>
      </w:r>
      <w:proofErr w:type="spellEnd"/>
      <w:r w:rsidR="00C14880" w:rsidRPr="00994788">
        <w:rPr>
          <w:rFonts w:ascii="David" w:hAnsi="David" w:cs="David"/>
          <w:sz w:val="28"/>
          <w:szCs w:val="28"/>
          <w:rtl/>
        </w:rPr>
        <w:t xml:space="preserve"> באופן כזה, שיעשה על הקורא לדור דורים, את אותו </w:t>
      </w:r>
      <w:r w:rsidR="00C14880" w:rsidRPr="00994788">
        <w:rPr>
          <w:rFonts w:ascii="David" w:hAnsi="David" w:cs="David"/>
          <w:b/>
          <w:bCs/>
          <w:sz w:val="28"/>
          <w:szCs w:val="28"/>
          <w:rtl/>
        </w:rPr>
        <w:t>הרושם עצמו שעשה המאורע</w:t>
      </w:r>
      <w:r w:rsidR="00C14880" w:rsidRPr="00994788">
        <w:rPr>
          <w:rFonts w:ascii="David" w:hAnsi="David" w:cs="David"/>
          <w:sz w:val="28"/>
          <w:szCs w:val="28"/>
          <w:rtl/>
        </w:rPr>
        <w:t xml:space="preserve"> בהיותו בפועל. וכאשר עטרת חכמים עשרם </w:t>
      </w:r>
      <w:r w:rsidRPr="00994788">
        <w:rPr>
          <w:rFonts w:ascii="David" w:hAnsi="David" w:cs="David"/>
          <w:sz w:val="28"/>
          <w:szCs w:val="28"/>
          <w:rtl/>
        </w:rPr>
        <w:t>(משלי יד, כד)</w:t>
      </w:r>
      <w:r w:rsidR="00C14880" w:rsidRPr="00994788">
        <w:rPr>
          <w:rFonts w:ascii="David" w:hAnsi="David" w:cs="David"/>
          <w:sz w:val="28"/>
          <w:szCs w:val="28"/>
          <w:rtl/>
        </w:rPr>
        <w:t xml:space="preserve">, ועושרו של ר"א </w:t>
      </w:r>
      <w:proofErr w:type="spellStart"/>
      <w:r w:rsidR="00C14880" w:rsidRPr="00994788">
        <w:rPr>
          <w:rFonts w:ascii="David" w:hAnsi="David" w:cs="David"/>
          <w:sz w:val="28"/>
          <w:szCs w:val="28"/>
          <w:rtl/>
        </w:rPr>
        <w:t>ב"ע</w:t>
      </w:r>
      <w:proofErr w:type="spellEnd"/>
      <w:r w:rsidR="00C14880" w:rsidRPr="00994788">
        <w:rPr>
          <w:rFonts w:ascii="David" w:hAnsi="David" w:cs="David"/>
          <w:sz w:val="28"/>
          <w:szCs w:val="28"/>
          <w:rtl/>
        </w:rPr>
        <w:t xml:space="preserve"> הגדיל כבודה של תורה, שממנה פעולות גדולות יוצאות </w:t>
      </w:r>
      <w:r w:rsidR="00C14880" w:rsidRPr="00994788">
        <w:rPr>
          <w:rFonts w:ascii="David" w:hAnsi="David" w:cs="David"/>
          <w:b/>
          <w:bCs/>
          <w:sz w:val="28"/>
          <w:szCs w:val="28"/>
          <w:rtl/>
        </w:rPr>
        <w:t>לטובת הכלל</w:t>
      </w:r>
      <w:r w:rsidR="00C14880" w:rsidRPr="00994788">
        <w:rPr>
          <w:rFonts w:ascii="David" w:hAnsi="David" w:cs="David"/>
          <w:sz w:val="28"/>
          <w:szCs w:val="28"/>
          <w:rtl/>
        </w:rPr>
        <w:t xml:space="preserve">, ע"כ צריך המספר להכניס בציור המאורע תכנית כזה, שגם בהיות הזמן הרב העובר מפסיק בין הדור ההוא לדור האחרון, </w:t>
      </w:r>
      <w:r w:rsidR="00C14880" w:rsidRPr="00994788">
        <w:rPr>
          <w:rFonts w:ascii="David" w:hAnsi="David" w:cs="David"/>
          <w:b/>
          <w:bCs/>
          <w:sz w:val="28"/>
          <w:szCs w:val="28"/>
          <w:rtl/>
        </w:rPr>
        <w:t>הזמן שמוחק</w:t>
      </w:r>
      <w:r w:rsidR="00C14880" w:rsidRPr="00994788">
        <w:rPr>
          <w:rFonts w:ascii="David" w:hAnsi="David" w:cs="David"/>
          <w:sz w:val="28"/>
          <w:szCs w:val="28"/>
          <w:rtl/>
        </w:rPr>
        <w:t xml:space="preserve"> </w:t>
      </w:r>
      <w:proofErr w:type="spellStart"/>
      <w:r w:rsidR="00C14880" w:rsidRPr="00994788">
        <w:rPr>
          <w:rFonts w:ascii="David" w:hAnsi="David" w:cs="David"/>
          <w:sz w:val="28"/>
          <w:szCs w:val="28"/>
          <w:rtl/>
        </w:rPr>
        <w:t>בעזו</w:t>
      </w:r>
      <w:proofErr w:type="spellEnd"/>
      <w:r w:rsidR="00C14880" w:rsidRPr="00994788">
        <w:rPr>
          <w:rFonts w:ascii="David" w:hAnsi="David" w:cs="David"/>
          <w:sz w:val="28"/>
          <w:szCs w:val="28"/>
          <w:rtl/>
        </w:rPr>
        <w:t xml:space="preserve"> כל פרטי הרשמים שהעושר המעטר את החכמה עושה על הדור, מ"מ יהי' ניכר ההוד וההדר ע"י </w:t>
      </w:r>
      <w:r w:rsidR="00C14880" w:rsidRPr="00994788">
        <w:rPr>
          <w:rFonts w:ascii="David" w:hAnsi="David" w:cs="David"/>
          <w:b/>
          <w:bCs/>
          <w:sz w:val="28"/>
          <w:szCs w:val="28"/>
          <w:rtl/>
        </w:rPr>
        <w:t>התיאור המליצי</w:t>
      </w:r>
      <w:r w:rsidR="00C14880" w:rsidRPr="00994788">
        <w:rPr>
          <w:rFonts w:ascii="David" w:hAnsi="David" w:cs="David"/>
          <w:sz w:val="28"/>
          <w:szCs w:val="28"/>
          <w:rtl/>
        </w:rPr>
        <w:t xml:space="preserve">, באופן שיעמיד את השומע על היסוד של תמצית הכרת האמת המכוונת. </w:t>
      </w:r>
    </w:p>
    <w:p w14:paraId="7A0EE7B0" w14:textId="77777777" w:rsidR="00C14880" w:rsidRPr="00994788" w:rsidRDefault="00C14880" w:rsidP="00C14880">
      <w:pPr>
        <w:autoSpaceDE w:val="0"/>
        <w:autoSpaceDN w:val="0"/>
        <w:adjustRightInd w:val="0"/>
        <w:spacing w:after="0" w:line="240" w:lineRule="auto"/>
        <w:rPr>
          <w:rFonts w:ascii="David" w:hAnsi="David" w:cs="David"/>
          <w:sz w:val="28"/>
          <w:szCs w:val="28"/>
          <w:rtl/>
        </w:rPr>
      </w:pPr>
      <w:r w:rsidRPr="00994788">
        <w:rPr>
          <w:rFonts w:ascii="David" w:hAnsi="David" w:cs="David"/>
          <w:sz w:val="28"/>
          <w:szCs w:val="28"/>
          <w:rtl/>
        </w:rPr>
        <w:t xml:space="preserve"> </w:t>
      </w:r>
    </w:p>
    <w:p w14:paraId="28DB3710" w14:textId="3D4930F3" w:rsidR="00C14880" w:rsidRPr="00994788" w:rsidRDefault="00631CD6" w:rsidP="00C14880">
      <w:pPr>
        <w:autoSpaceDE w:val="0"/>
        <w:autoSpaceDN w:val="0"/>
        <w:adjustRightInd w:val="0"/>
        <w:spacing w:after="0" w:line="240" w:lineRule="auto"/>
        <w:rPr>
          <w:rFonts w:ascii="David" w:hAnsi="David" w:cs="David"/>
          <w:sz w:val="28"/>
          <w:szCs w:val="28"/>
          <w:rtl/>
        </w:rPr>
      </w:pPr>
      <w:r w:rsidRPr="00994788">
        <w:rPr>
          <w:rFonts w:ascii="David" w:hAnsi="David" w:cs="David"/>
          <w:sz w:val="28"/>
          <w:szCs w:val="28"/>
          <w:rtl/>
        </w:rPr>
        <w:t xml:space="preserve">ג. </w:t>
      </w:r>
      <w:proofErr w:type="spellStart"/>
      <w:r w:rsidR="00C14880" w:rsidRPr="00994788">
        <w:rPr>
          <w:rFonts w:ascii="David" w:hAnsi="David" w:cs="David"/>
          <w:sz w:val="28"/>
          <w:szCs w:val="28"/>
          <w:rtl/>
        </w:rPr>
        <w:t>התכנית</w:t>
      </w:r>
      <w:proofErr w:type="spellEnd"/>
      <w:r w:rsidR="00C14880" w:rsidRPr="00994788">
        <w:rPr>
          <w:rFonts w:ascii="David" w:hAnsi="David" w:cs="David"/>
          <w:sz w:val="28"/>
          <w:szCs w:val="28"/>
          <w:rtl/>
        </w:rPr>
        <w:t xml:space="preserve"> של המספרים, כשנשתמש בהם לעומת החיים האקונומיים, נכבד יהיה לנו לצייר ארבעה ערכים: </w:t>
      </w:r>
      <w:r w:rsidR="00C14880" w:rsidRPr="00994788">
        <w:rPr>
          <w:rFonts w:ascii="David" w:hAnsi="David" w:cs="David"/>
          <w:b/>
          <w:bCs/>
          <w:sz w:val="28"/>
          <w:szCs w:val="28"/>
          <w:rtl/>
        </w:rPr>
        <w:t xml:space="preserve">המחסור, הסיפוק, </w:t>
      </w:r>
      <w:proofErr w:type="spellStart"/>
      <w:r w:rsidR="00C14880" w:rsidRPr="00994788">
        <w:rPr>
          <w:rFonts w:ascii="David" w:hAnsi="David" w:cs="David"/>
          <w:b/>
          <w:bCs/>
          <w:sz w:val="28"/>
          <w:szCs w:val="28"/>
          <w:rtl/>
        </w:rPr>
        <w:t>ההרוחה</w:t>
      </w:r>
      <w:proofErr w:type="spellEnd"/>
      <w:r w:rsidR="00C14880" w:rsidRPr="00994788">
        <w:rPr>
          <w:rFonts w:ascii="David" w:hAnsi="David" w:cs="David"/>
          <w:b/>
          <w:bCs/>
          <w:sz w:val="28"/>
          <w:szCs w:val="28"/>
          <w:rtl/>
        </w:rPr>
        <w:t>, העושר שכבר משפיע לזולתו</w:t>
      </w:r>
      <w:r w:rsidR="00C14880" w:rsidRPr="00994788">
        <w:rPr>
          <w:rFonts w:ascii="David" w:hAnsi="David" w:cs="David"/>
          <w:sz w:val="28"/>
          <w:szCs w:val="28"/>
          <w:rtl/>
        </w:rPr>
        <w:t>. היחידו</w:t>
      </w:r>
      <w:r w:rsidRPr="00994788">
        <w:rPr>
          <w:rFonts w:ascii="David" w:hAnsi="David" w:cs="David"/>
          <w:sz w:val="28"/>
          <w:szCs w:val="28"/>
          <w:rtl/>
        </w:rPr>
        <w:t>ֹ</w:t>
      </w:r>
      <w:r w:rsidR="00C14880" w:rsidRPr="00994788">
        <w:rPr>
          <w:rFonts w:ascii="David" w:hAnsi="David" w:cs="David"/>
          <w:sz w:val="28"/>
          <w:szCs w:val="28"/>
          <w:rtl/>
        </w:rPr>
        <w:t>ת, תציין את המחסור, והעש</w:t>
      </w:r>
      <w:r w:rsidR="00F51B09" w:rsidRPr="00994788">
        <w:rPr>
          <w:rFonts w:ascii="David" w:hAnsi="David" w:cs="David"/>
          <w:sz w:val="28"/>
          <w:szCs w:val="28"/>
          <w:rtl/>
        </w:rPr>
        <w:t>ֹ</w:t>
      </w:r>
      <w:r w:rsidR="00C14880" w:rsidRPr="00994788">
        <w:rPr>
          <w:rFonts w:ascii="David" w:hAnsi="David" w:cs="David"/>
          <w:sz w:val="28"/>
          <w:szCs w:val="28"/>
          <w:rtl/>
        </w:rPr>
        <w:t>ירו</w:t>
      </w:r>
      <w:r w:rsidR="00F51B09" w:rsidRPr="00994788">
        <w:rPr>
          <w:rFonts w:ascii="David" w:hAnsi="David" w:cs="David"/>
          <w:sz w:val="28"/>
          <w:szCs w:val="28"/>
          <w:rtl/>
        </w:rPr>
        <w:t>ֹ</w:t>
      </w:r>
      <w:r w:rsidR="00C14880" w:rsidRPr="00994788">
        <w:rPr>
          <w:rFonts w:ascii="David" w:hAnsi="David" w:cs="David"/>
          <w:sz w:val="28"/>
          <w:szCs w:val="28"/>
          <w:rtl/>
        </w:rPr>
        <w:t xml:space="preserve">ת את הסיפוק הבא במערכה אחרי סילוק </w:t>
      </w:r>
      <w:proofErr w:type="spellStart"/>
      <w:r w:rsidR="00C14880" w:rsidRPr="00994788">
        <w:rPr>
          <w:rFonts w:ascii="David" w:hAnsi="David" w:cs="David"/>
          <w:sz w:val="28"/>
          <w:szCs w:val="28"/>
          <w:rtl/>
        </w:rPr>
        <w:t>החסרון</w:t>
      </w:r>
      <w:proofErr w:type="spellEnd"/>
      <w:r w:rsidR="00C14880" w:rsidRPr="00994788">
        <w:rPr>
          <w:rFonts w:ascii="David" w:hAnsi="David" w:cs="David"/>
          <w:sz w:val="28"/>
          <w:szCs w:val="28"/>
          <w:rtl/>
        </w:rPr>
        <w:t xml:space="preserve"> של המחסור, המאות מציינות </w:t>
      </w:r>
      <w:proofErr w:type="spellStart"/>
      <w:r w:rsidR="00C14880" w:rsidRPr="00994788">
        <w:rPr>
          <w:rFonts w:ascii="David" w:hAnsi="David" w:cs="David"/>
          <w:sz w:val="28"/>
          <w:szCs w:val="28"/>
          <w:rtl/>
        </w:rPr>
        <w:t>ההרוחה</w:t>
      </w:r>
      <w:proofErr w:type="spellEnd"/>
      <w:r w:rsidR="00C14880" w:rsidRPr="00994788">
        <w:rPr>
          <w:rFonts w:ascii="David" w:hAnsi="David" w:cs="David"/>
          <w:sz w:val="28"/>
          <w:szCs w:val="28"/>
          <w:rtl/>
        </w:rPr>
        <w:t xml:space="preserve"> העודפת על הסיפוק המצומצם, וממילא יציינו האלפים את העושר המתרחב להשפעה על מי שחוץ לו. ההשפעה המתרחבת ביד נדיבה, מתוארת בהתפשטה </w:t>
      </w:r>
      <w:r w:rsidR="00C14880" w:rsidRPr="00994788">
        <w:rPr>
          <w:rFonts w:ascii="David" w:hAnsi="David" w:cs="David"/>
          <w:b/>
          <w:bCs/>
          <w:sz w:val="28"/>
          <w:szCs w:val="28"/>
          <w:rtl/>
        </w:rPr>
        <w:t>לארבע</w:t>
      </w:r>
      <w:r w:rsidR="00C14880" w:rsidRPr="00994788">
        <w:rPr>
          <w:rFonts w:ascii="David" w:hAnsi="David" w:cs="David"/>
          <w:sz w:val="28"/>
          <w:szCs w:val="28"/>
          <w:rtl/>
        </w:rPr>
        <w:t xml:space="preserve"> רוחותיה, במובן המלא של ההתפשטות, דהיינו </w:t>
      </w:r>
      <w:r w:rsidR="00C14880" w:rsidRPr="00994788">
        <w:rPr>
          <w:rFonts w:ascii="David" w:hAnsi="David" w:cs="David"/>
          <w:b/>
          <w:bCs/>
          <w:sz w:val="28"/>
          <w:szCs w:val="28"/>
          <w:rtl/>
        </w:rPr>
        <w:t>שלשת</w:t>
      </w:r>
      <w:r w:rsidR="00C14880" w:rsidRPr="00994788">
        <w:rPr>
          <w:rFonts w:ascii="David" w:hAnsi="David" w:cs="David"/>
          <w:sz w:val="28"/>
          <w:szCs w:val="28"/>
          <w:rtl/>
        </w:rPr>
        <w:t xml:space="preserve"> המרחקים </w:t>
      </w:r>
      <w:proofErr w:type="spellStart"/>
      <w:r w:rsidR="00C14880" w:rsidRPr="00994788">
        <w:rPr>
          <w:rFonts w:ascii="David" w:hAnsi="David" w:cs="David"/>
          <w:sz w:val="28"/>
          <w:szCs w:val="28"/>
          <w:rtl/>
        </w:rPr>
        <w:t>המצויירים</w:t>
      </w:r>
      <w:proofErr w:type="spellEnd"/>
      <w:r w:rsidR="00C14880" w:rsidRPr="00994788">
        <w:rPr>
          <w:rFonts w:ascii="David" w:hAnsi="David" w:cs="David"/>
          <w:sz w:val="28"/>
          <w:szCs w:val="28"/>
          <w:rtl/>
        </w:rPr>
        <w:t xml:space="preserve"> בטבע אורך הרוח, ראש תוך וסוף, וכשהם צריכים להתבאר מצד חוסן ריבויים, שזהו דמות העושר, הנם מתבארים יפה בתכונה של </w:t>
      </w:r>
      <w:r w:rsidR="00C14880" w:rsidRPr="00994788">
        <w:rPr>
          <w:rFonts w:ascii="David" w:hAnsi="David" w:cs="David"/>
          <w:b/>
          <w:bCs/>
          <w:sz w:val="28"/>
          <w:szCs w:val="28"/>
          <w:rtl/>
        </w:rPr>
        <w:t>תריסר</w:t>
      </w:r>
      <w:r w:rsidR="00C14880" w:rsidRPr="00994788">
        <w:rPr>
          <w:rFonts w:ascii="David" w:hAnsi="David" w:cs="David"/>
          <w:sz w:val="28"/>
          <w:szCs w:val="28"/>
          <w:rtl/>
        </w:rPr>
        <w:t xml:space="preserve"> אלפי. </w:t>
      </w:r>
    </w:p>
    <w:p w14:paraId="7CDC187B" w14:textId="77777777" w:rsidR="00C14880" w:rsidRPr="00994788" w:rsidRDefault="00C14880" w:rsidP="00C14880">
      <w:pPr>
        <w:autoSpaceDE w:val="0"/>
        <w:autoSpaceDN w:val="0"/>
        <w:adjustRightInd w:val="0"/>
        <w:spacing w:after="0" w:line="240" w:lineRule="auto"/>
        <w:rPr>
          <w:rFonts w:ascii="David" w:hAnsi="David" w:cs="David"/>
          <w:sz w:val="28"/>
          <w:szCs w:val="28"/>
          <w:rtl/>
        </w:rPr>
      </w:pPr>
      <w:r w:rsidRPr="00994788">
        <w:rPr>
          <w:rFonts w:ascii="David" w:hAnsi="David" w:cs="David"/>
          <w:sz w:val="28"/>
          <w:szCs w:val="28"/>
          <w:rtl/>
        </w:rPr>
        <w:t xml:space="preserve"> </w:t>
      </w:r>
    </w:p>
    <w:p w14:paraId="22A42551" w14:textId="31D13EFF" w:rsidR="00C14880" w:rsidRPr="00994788" w:rsidRDefault="00F51B09" w:rsidP="00C14880">
      <w:pPr>
        <w:autoSpaceDE w:val="0"/>
        <w:autoSpaceDN w:val="0"/>
        <w:adjustRightInd w:val="0"/>
        <w:spacing w:after="0" w:line="240" w:lineRule="auto"/>
        <w:rPr>
          <w:rFonts w:ascii="David" w:hAnsi="David" w:cs="David"/>
          <w:sz w:val="28"/>
          <w:szCs w:val="28"/>
          <w:rtl/>
        </w:rPr>
      </w:pPr>
      <w:r w:rsidRPr="00994788">
        <w:rPr>
          <w:rFonts w:ascii="David" w:hAnsi="David" w:cs="David"/>
          <w:sz w:val="28"/>
          <w:szCs w:val="28"/>
          <w:rtl/>
        </w:rPr>
        <w:t xml:space="preserve">ד. </w:t>
      </w:r>
      <w:r w:rsidR="00C14880" w:rsidRPr="00994788">
        <w:rPr>
          <w:rFonts w:ascii="David" w:hAnsi="David" w:cs="David"/>
          <w:sz w:val="28"/>
          <w:szCs w:val="28"/>
          <w:rtl/>
        </w:rPr>
        <w:t xml:space="preserve">ובהיות העושר של ר"א </w:t>
      </w:r>
      <w:proofErr w:type="spellStart"/>
      <w:r w:rsidR="00C14880" w:rsidRPr="00994788">
        <w:rPr>
          <w:rFonts w:ascii="David" w:hAnsi="David" w:cs="David"/>
          <w:sz w:val="28"/>
          <w:szCs w:val="28"/>
          <w:rtl/>
        </w:rPr>
        <w:t>ב"ע</w:t>
      </w:r>
      <w:proofErr w:type="spellEnd"/>
      <w:r w:rsidR="00C14880" w:rsidRPr="00994788">
        <w:rPr>
          <w:rFonts w:ascii="David" w:hAnsi="David" w:cs="David"/>
          <w:sz w:val="28"/>
          <w:szCs w:val="28"/>
          <w:rtl/>
        </w:rPr>
        <w:t xml:space="preserve"> מחובר כולו לקדושה, ופירותיו בתדירות הנם העוזרים לרומם </w:t>
      </w:r>
      <w:proofErr w:type="spellStart"/>
      <w:r w:rsidR="00C14880" w:rsidRPr="00994788">
        <w:rPr>
          <w:rFonts w:ascii="David" w:hAnsi="David" w:cs="David"/>
          <w:sz w:val="28"/>
          <w:szCs w:val="28"/>
          <w:rtl/>
        </w:rPr>
        <w:t>ולנשא</w:t>
      </w:r>
      <w:proofErr w:type="spellEnd"/>
      <w:r w:rsidR="00C14880" w:rsidRPr="00994788">
        <w:rPr>
          <w:rFonts w:ascii="David" w:hAnsi="David" w:cs="David"/>
          <w:sz w:val="28"/>
          <w:szCs w:val="28"/>
          <w:rtl/>
        </w:rPr>
        <w:t xml:space="preserve"> קרן תורת אמת, עד שהצד של העושר עצמו הוא מקודש לשמים, שזהו המובן של </w:t>
      </w:r>
      <w:r w:rsidR="00C14880" w:rsidRPr="00994788">
        <w:rPr>
          <w:rFonts w:ascii="David" w:hAnsi="David" w:cs="David"/>
          <w:b/>
          <w:bCs/>
          <w:sz w:val="28"/>
          <w:szCs w:val="28"/>
          <w:rtl/>
        </w:rPr>
        <w:t>מעשר בהמה</w:t>
      </w:r>
      <w:r w:rsidR="00C14880" w:rsidRPr="00994788">
        <w:rPr>
          <w:rFonts w:ascii="David" w:hAnsi="David" w:cs="David"/>
          <w:sz w:val="28"/>
          <w:szCs w:val="28"/>
          <w:rtl/>
        </w:rPr>
        <w:t xml:space="preserve">, </w:t>
      </w:r>
      <w:r w:rsidR="00C14880" w:rsidRPr="00994788">
        <w:rPr>
          <w:rFonts w:ascii="David" w:hAnsi="David" w:cs="David"/>
          <w:b/>
          <w:bCs/>
          <w:sz w:val="28"/>
          <w:szCs w:val="28"/>
          <w:rtl/>
        </w:rPr>
        <w:t>שהבעלים</w:t>
      </w:r>
      <w:r w:rsidR="00C14880" w:rsidRPr="00994788">
        <w:rPr>
          <w:rFonts w:ascii="David" w:hAnsi="David" w:cs="David"/>
          <w:sz w:val="28"/>
          <w:szCs w:val="28"/>
          <w:rtl/>
        </w:rPr>
        <w:t xml:space="preserve"> בעצמם ממלאים בה </w:t>
      </w:r>
      <w:r w:rsidR="00C14880" w:rsidRPr="00994788">
        <w:rPr>
          <w:rFonts w:ascii="David" w:hAnsi="David" w:cs="David"/>
          <w:b/>
          <w:bCs/>
          <w:sz w:val="28"/>
          <w:szCs w:val="28"/>
          <w:rtl/>
        </w:rPr>
        <w:t>מקום הכהונה</w:t>
      </w:r>
      <w:r w:rsidR="00C14880" w:rsidRPr="00994788">
        <w:rPr>
          <w:rFonts w:ascii="David" w:hAnsi="David" w:cs="David"/>
          <w:sz w:val="28"/>
          <w:szCs w:val="28"/>
          <w:rtl/>
        </w:rPr>
        <w:t xml:space="preserve">, כי מצד המצב של המקנה אין צורך כ"כ למפלגה מיוחדת להעמדת הרוחניות באומה, שזאת היא תביעה שרק מעמד של עבודת האדמה מכריח לו, ציון של עושר העומד בעינו בתכונתו האצילית תמיד מדי שנה בשנה ראוי שיוצג לדורות </w:t>
      </w:r>
      <w:r w:rsidR="00C14880" w:rsidRPr="00994788">
        <w:rPr>
          <w:rFonts w:ascii="David" w:hAnsi="David" w:cs="David"/>
          <w:b/>
          <w:bCs/>
          <w:sz w:val="28"/>
          <w:szCs w:val="28"/>
          <w:rtl/>
        </w:rPr>
        <w:t>בלא העלמת ערכו</w:t>
      </w:r>
      <w:r w:rsidR="00C14880" w:rsidRPr="00994788">
        <w:rPr>
          <w:rFonts w:ascii="David" w:hAnsi="David" w:cs="David"/>
          <w:sz w:val="28"/>
          <w:szCs w:val="28"/>
          <w:rtl/>
        </w:rPr>
        <w:t xml:space="preserve"> </w:t>
      </w:r>
      <w:r w:rsidR="00C14880" w:rsidRPr="00994788">
        <w:rPr>
          <w:rFonts w:ascii="David" w:hAnsi="David" w:cs="David"/>
          <w:b/>
          <w:bCs/>
          <w:sz w:val="28"/>
          <w:szCs w:val="28"/>
          <w:rtl/>
        </w:rPr>
        <w:t>המרהיב לב</w:t>
      </w:r>
      <w:r w:rsidR="00C14880" w:rsidRPr="00994788">
        <w:rPr>
          <w:rFonts w:ascii="David" w:hAnsi="David" w:cs="David"/>
          <w:sz w:val="28"/>
          <w:szCs w:val="28"/>
          <w:rtl/>
        </w:rPr>
        <w:t xml:space="preserve">, ואין ראוי להיות גורם ע"י ביטוי של מאורע, אפילו צדדי להקטין ערך העושר ההוא, שכ"כ ברכה יצוקה בו, עד שיהיה נחשב כאילו רק </w:t>
      </w:r>
      <w:proofErr w:type="spellStart"/>
      <w:r w:rsidR="00C14880" w:rsidRPr="00994788">
        <w:rPr>
          <w:rFonts w:ascii="David" w:hAnsi="David" w:cs="David"/>
          <w:bCs/>
          <w:sz w:val="28"/>
          <w:szCs w:val="28"/>
          <w:rtl/>
        </w:rPr>
        <w:t>חדא</w:t>
      </w:r>
      <w:proofErr w:type="spellEnd"/>
      <w:r w:rsidR="00C14880" w:rsidRPr="00994788">
        <w:rPr>
          <w:rFonts w:ascii="David" w:hAnsi="David" w:cs="David"/>
          <w:bCs/>
          <w:sz w:val="28"/>
          <w:szCs w:val="28"/>
          <w:rtl/>
        </w:rPr>
        <w:t xml:space="preserve"> פרה </w:t>
      </w:r>
      <w:proofErr w:type="spellStart"/>
      <w:r w:rsidR="00C14880" w:rsidRPr="00994788">
        <w:rPr>
          <w:rFonts w:ascii="David" w:hAnsi="David" w:cs="David"/>
          <w:bCs/>
          <w:sz w:val="28"/>
          <w:szCs w:val="28"/>
          <w:rtl/>
        </w:rPr>
        <w:t>הואי</w:t>
      </w:r>
      <w:proofErr w:type="spellEnd"/>
      <w:r w:rsidR="00C14880" w:rsidRPr="00994788">
        <w:rPr>
          <w:rFonts w:ascii="David" w:hAnsi="David" w:cs="David"/>
          <w:bCs/>
          <w:sz w:val="28"/>
          <w:szCs w:val="28"/>
          <w:rtl/>
        </w:rPr>
        <w:t xml:space="preserve"> ליה</w:t>
      </w:r>
      <w:r w:rsidR="00C14880" w:rsidRPr="00994788">
        <w:rPr>
          <w:rFonts w:ascii="David" w:hAnsi="David" w:cs="David"/>
          <w:sz w:val="28"/>
          <w:szCs w:val="28"/>
          <w:rtl/>
        </w:rPr>
        <w:t xml:space="preserve">, זולתי אם יש בזה מטרה חשובה המכרעת שאותה אנו מבקשים בשאלה זו. </w:t>
      </w:r>
    </w:p>
    <w:p w14:paraId="4F4D2E8D" w14:textId="62043126" w:rsidR="00F51B09" w:rsidRPr="00994788" w:rsidRDefault="00C14880" w:rsidP="00BB6689">
      <w:pPr>
        <w:autoSpaceDE w:val="0"/>
        <w:autoSpaceDN w:val="0"/>
        <w:adjustRightInd w:val="0"/>
        <w:spacing w:after="0" w:line="240" w:lineRule="auto"/>
        <w:rPr>
          <w:rFonts w:ascii="David" w:hAnsi="David" w:cs="David"/>
          <w:bCs/>
          <w:sz w:val="28"/>
          <w:szCs w:val="28"/>
          <w:rtl/>
        </w:rPr>
      </w:pPr>
      <w:r w:rsidRPr="00994788">
        <w:rPr>
          <w:rFonts w:ascii="David" w:hAnsi="David" w:cs="David"/>
          <w:sz w:val="28"/>
          <w:szCs w:val="28"/>
          <w:rtl/>
        </w:rPr>
        <w:t xml:space="preserve"> </w:t>
      </w:r>
    </w:p>
    <w:p w14:paraId="5EFFC43E" w14:textId="7F374DAE" w:rsidR="00F51B09" w:rsidRPr="00994788" w:rsidRDefault="00994788" w:rsidP="00F51B09">
      <w:pPr>
        <w:autoSpaceDE w:val="0"/>
        <w:autoSpaceDN w:val="0"/>
        <w:adjustRightInd w:val="0"/>
        <w:spacing w:after="0" w:line="240" w:lineRule="auto"/>
        <w:rPr>
          <w:rFonts w:ascii="David" w:hAnsi="David" w:cs="David"/>
          <w:bCs/>
          <w:sz w:val="28"/>
          <w:szCs w:val="28"/>
          <w:rtl/>
        </w:rPr>
      </w:pPr>
      <w:r w:rsidRPr="00994788">
        <w:rPr>
          <w:rFonts w:ascii="David" w:hAnsi="David" w:cs="David" w:hint="cs"/>
          <w:bCs/>
          <w:sz w:val="28"/>
          <w:szCs w:val="28"/>
          <w:rtl/>
        </w:rPr>
        <w:t xml:space="preserve">3. </w:t>
      </w:r>
      <w:proofErr w:type="spellStart"/>
      <w:r w:rsidR="00F51B09" w:rsidRPr="00994788">
        <w:rPr>
          <w:rFonts w:ascii="David" w:hAnsi="David" w:cs="David"/>
          <w:bCs/>
          <w:sz w:val="28"/>
          <w:szCs w:val="28"/>
          <w:rtl/>
        </w:rPr>
        <w:t>הרצי"ה</w:t>
      </w:r>
      <w:proofErr w:type="spellEnd"/>
      <w:r w:rsidR="00F51B09" w:rsidRPr="00994788">
        <w:rPr>
          <w:rFonts w:ascii="David" w:hAnsi="David" w:cs="David"/>
          <w:bCs/>
          <w:sz w:val="28"/>
          <w:szCs w:val="28"/>
          <w:rtl/>
        </w:rPr>
        <w:t xml:space="preserve"> קוק, פעמים (ערך: הרב אילן תור) ס' ויקרא, פ' </w:t>
      </w:r>
      <w:proofErr w:type="spellStart"/>
      <w:r w:rsidR="00F51B09" w:rsidRPr="00994788">
        <w:rPr>
          <w:rFonts w:ascii="David" w:hAnsi="David" w:cs="David"/>
          <w:bCs/>
          <w:sz w:val="28"/>
          <w:szCs w:val="28"/>
          <w:rtl/>
        </w:rPr>
        <w:t>בחקתי</w:t>
      </w:r>
      <w:proofErr w:type="spellEnd"/>
    </w:p>
    <w:p w14:paraId="63A94672" w14:textId="2D26975C" w:rsidR="00F51B09" w:rsidRPr="00994788" w:rsidRDefault="00F51B09" w:rsidP="00F51B09">
      <w:pPr>
        <w:autoSpaceDE w:val="0"/>
        <w:autoSpaceDN w:val="0"/>
        <w:adjustRightInd w:val="0"/>
        <w:spacing w:after="0" w:line="240" w:lineRule="auto"/>
        <w:rPr>
          <w:rFonts w:ascii="David" w:hAnsi="David" w:cs="David"/>
          <w:sz w:val="28"/>
          <w:szCs w:val="28"/>
          <w:rtl/>
        </w:rPr>
      </w:pPr>
      <w:r w:rsidRPr="00994788">
        <w:rPr>
          <w:rFonts w:ascii="David" w:hAnsi="David" w:cs="David"/>
          <w:sz w:val="28"/>
          <w:szCs w:val="28"/>
          <w:rtl/>
        </w:rPr>
        <w:t xml:space="preserve">נפגשת היא עם </w:t>
      </w:r>
      <w:r w:rsidRPr="00994788">
        <w:rPr>
          <w:rFonts w:ascii="David" w:hAnsi="David" w:cs="David"/>
          <w:sz w:val="28"/>
          <w:szCs w:val="28"/>
          <w:u w:val="single"/>
          <w:rtl/>
        </w:rPr>
        <w:t>מעשר</w:t>
      </w:r>
      <w:r w:rsidRPr="00994788">
        <w:rPr>
          <w:rFonts w:ascii="David" w:hAnsi="David" w:cs="David"/>
          <w:sz w:val="28"/>
          <w:szCs w:val="28"/>
          <w:rtl/>
        </w:rPr>
        <w:t xml:space="preserve"> </w:t>
      </w:r>
      <w:r w:rsidRPr="00994788">
        <w:rPr>
          <w:rFonts w:ascii="David" w:hAnsi="David" w:cs="David"/>
          <w:sz w:val="28"/>
          <w:szCs w:val="28"/>
          <w:u w:val="single"/>
          <w:rtl/>
        </w:rPr>
        <w:t>בהמה</w:t>
      </w:r>
      <w:r w:rsidRPr="00994788">
        <w:rPr>
          <w:rFonts w:ascii="David" w:hAnsi="David" w:cs="David"/>
          <w:sz w:val="28"/>
          <w:szCs w:val="28"/>
          <w:rtl/>
        </w:rPr>
        <w:t xml:space="preserve"> ומעשר שני שהם חובה לכל, נפגשת היא עם עיקר תורה להשלמת ההופעה של תורה בָכל, עד היות ביד היחיד הנודר </w:t>
      </w:r>
      <w:proofErr w:type="spellStart"/>
      <w:r w:rsidRPr="00994788">
        <w:rPr>
          <w:rFonts w:ascii="David" w:hAnsi="David" w:cs="David"/>
          <w:sz w:val="28"/>
          <w:szCs w:val="28"/>
          <w:rtl/>
        </w:rPr>
        <w:t>כח</w:t>
      </w:r>
      <w:proofErr w:type="spellEnd"/>
      <w:r w:rsidRPr="00994788">
        <w:rPr>
          <w:rFonts w:ascii="David" w:hAnsi="David" w:cs="David"/>
          <w:sz w:val="28"/>
          <w:szCs w:val="28"/>
          <w:rtl/>
        </w:rPr>
        <w:t xml:space="preserve"> ליצור מציאות ממשית של קדושה, החלה על בהמה ואי אפשר לה בהמרה "והיה הוא ותמורתו יהיה קדש".  </w:t>
      </w:r>
    </w:p>
    <w:p w14:paraId="524CDAFA" w14:textId="77777777" w:rsidR="00F51B09" w:rsidRPr="00994788" w:rsidRDefault="00C14880" w:rsidP="00C14880">
      <w:pPr>
        <w:autoSpaceDE w:val="0"/>
        <w:autoSpaceDN w:val="0"/>
        <w:adjustRightInd w:val="0"/>
        <w:spacing w:after="0" w:line="240" w:lineRule="auto"/>
        <w:rPr>
          <w:rFonts w:ascii="David" w:hAnsi="David" w:cs="David"/>
          <w:b/>
          <w:bCs/>
          <w:sz w:val="28"/>
          <w:szCs w:val="28"/>
          <w:rtl/>
        </w:rPr>
      </w:pPr>
      <w:r w:rsidRPr="00994788">
        <w:rPr>
          <w:rFonts w:ascii="David" w:hAnsi="David" w:cs="David"/>
          <w:b/>
          <w:bCs/>
          <w:sz w:val="28"/>
          <w:szCs w:val="28"/>
          <w:rtl/>
        </w:rPr>
        <w:lastRenderedPageBreak/>
        <w:t xml:space="preserve"> </w:t>
      </w:r>
    </w:p>
    <w:p w14:paraId="054458AF" w14:textId="1336B62F" w:rsidR="00C14880" w:rsidRPr="00994788" w:rsidRDefault="00994788" w:rsidP="00C14880">
      <w:pPr>
        <w:autoSpaceDE w:val="0"/>
        <w:autoSpaceDN w:val="0"/>
        <w:adjustRightInd w:val="0"/>
        <w:spacing w:after="0" w:line="240" w:lineRule="auto"/>
        <w:rPr>
          <w:rFonts w:ascii="David" w:hAnsi="David" w:cs="David"/>
          <w:b/>
          <w:bCs/>
          <w:sz w:val="28"/>
          <w:szCs w:val="28"/>
          <w:rtl/>
        </w:rPr>
      </w:pPr>
      <w:r w:rsidRPr="00994788">
        <w:rPr>
          <w:rFonts w:ascii="David" w:hAnsi="David" w:cs="David" w:hint="cs"/>
          <w:b/>
          <w:bCs/>
          <w:sz w:val="28"/>
          <w:szCs w:val="28"/>
          <w:rtl/>
        </w:rPr>
        <w:t xml:space="preserve">4. </w:t>
      </w:r>
      <w:r w:rsidR="001F0618" w:rsidRPr="00994788">
        <w:rPr>
          <w:rFonts w:ascii="David" w:hAnsi="David" w:cs="David"/>
          <w:b/>
          <w:bCs/>
          <w:sz w:val="28"/>
          <w:szCs w:val="28"/>
          <w:rtl/>
        </w:rPr>
        <w:t xml:space="preserve">ספר החינוך, מצ' </w:t>
      </w:r>
      <w:proofErr w:type="spellStart"/>
      <w:r w:rsidR="001F0618" w:rsidRPr="00994788">
        <w:rPr>
          <w:rFonts w:ascii="David" w:hAnsi="David" w:cs="David"/>
          <w:b/>
          <w:bCs/>
          <w:sz w:val="28"/>
          <w:szCs w:val="28"/>
          <w:rtl/>
        </w:rPr>
        <w:t>שס</w:t>
      </w:r>
      <w:proofErr w:type="spellEnd"/>
    </w:p>
    <w:p w14:paraId="6B6CCEA4" w14:textId="7C57F068" w:rsidR="009157A0" w:rsidRPr="00994788" w:rsidRDefault="001F0618">
      <w:pPr>
        <w:rPr>
          <w:rFonts w:ascii="David" w:hAnsi="David" w:cs="David"/>
          <w:sz w:val="28"/>
          <w:szCs w:val="28"/>
          <w:rtl/>
        </w:rPr>
      </w:pPr>
      <w:r w:rsidRPr="00994788">
        <w:rPr>
          <w:rFonts w:ascii="David" w:hAnsi="David" w:cs="David"/>
          <w:b/>
          <w:bCs/>
          <w:sz w:val="28"/>
          <w:szCs w:val="28"/>
          <w:shd w:val="clear" w:color="auto" w:fill="FFFFFF"/>
          <w:rtl/>
        </w:rPr>
        <w:t>משרשי</w:t>
      </w:r>
      <w:r w:rsidRPr="00994788">
        <w:rPr>
          <w:rFonts w:ascii="David" w:hAnsi="David" w:cs="David"/>
          <w:sz w:val="28"/>
          <w:szCs w:val="28"/>
          <w:shd w:val="clear" w:color="auto" w:fill="FFFFFF"/>
          <w:rtl/>
        </w:rPr>
        <w:t> </w:t>
      </w:r>
      <w:proofErr w:type="spellStart"/>
      <w:r w:rsidRPr="00994788">
        <w:rPr>
          <w:rFonts w:ascii="David" w:hAnsi="David" w:cs="David"/>
          <w:sz w:val="28"/>
          <w:szCs w:val="28"/>
          <w:shd w:val="clear" w:color="auto" w:fill="FFFFFF"/>
          <w:rtl/>
        </w:rPr>
        <w:t>המצוה</w:t>
      </w:r>
      <w:proofErr w:type="spellEnd"/>
      <w:r w:rsidRPr="00994788">
        <w:rPr>
          <w:rFonts w:ascii="David" w:hAnsi="David" w:cs="David"/>
          <w:sz w:val="28"/>
          <w:szCs w:val="28"/>
          <w:shd w:val="clear" w:color="auto" w:fill="FFFFFF"/>
          <w:rtl/>
        </w:rPr>
        <w:t xml:space="preserve">. שהא-ל ברוך הוא בחר בעם ישראל וחפץ למען צדקו להיות כלם עוסקי תורתו ויודעי שמו, </w:t>
      </w:r>
      <w:proofErr w:type="spellStart"/>
      <w:r w:rsidRPr="00994788">
        <w:rPr>
          <w:rFonts w:ascii="David" w:hAnsi="David" w:cs="David"/>
          <w:sz w:val="28"/>
          <w:szCs w:val="28"/>
          <w:shd w:val="clear" w:color="auto" w:fill="FFFFFF"/>
          <w:rtl/>
        </w:rPr>
        <w:t>ובחכמתו</w:t>
      </w:r>
      <w:proofErr w:type="spellEnd"/>
      <w:r w:rsidRPr="00994788">
        <w:rPr>
          <w:rFonts w:ascii="David" w:hAnsi="David" w:cs="David"/>
          <w:sz w:val="28"/>
          <w:szCs w:val="28"/>
          <w:shd w:val="clear" w:color="auto" w:fill="FFFFFF"/>
          <w:rtl/>
        </w:rPr>
        <w:t xml:space="preserve"> משכם </w:t>
      </w:r>
      <w:proofErr w:type="spellStart"/>
      <w:r w:rsidRPr="00994788">
        <w:rPr>
          <w:rFonts w:ascii="David" w:hAnsi="David" w:cs="David"/>
          <w:sz w:val="28"/>
          <w:szCs w:val="28"/>
          <w:shd w:val="clear" w:color="auto" w:fill="FFFFFF"/>
          <w:rtl/>
        </w:rPr>
        <w:t>במצוה</w:t>
      </w:r>
      <w:proofErr w:type="spellEnd"/>
      <w:r w:rsidRPr="00994788">
        <w:rPr>
          <w:rFonts w:ascii="David" w:hAnsi="David" w:cs="David"/>
          <w:sz w:val="28"/>
          <w:szCs w:val="28"/>
          <w:shd w:val="clear" w:color="auto" w:fill="FFFFFF"/>
          <w:rtl/>
        </w:rPr>
        <w:t xml:space="preserve"> זו למען ילמדו </w:t>
      </w:r>
      <w:proofErr w:type="spellStart"/>
      <w:r w:rsidRPr="00994788">
        <w:rPr>
          <w:rFonts w:ascii="David" w:hAnsi="David" w:cs="David"/>
          <w:sz w:val="28"/>
          <w:szCs w:val="28"/>
          <w:shd w:val="clear" w:color="auto" w:fill="FFFFFF"/>
          <w:rtl/>
        </w:rPr>
        <w:t>יקחו</w:t>
      </w:r>
      <w:proofErr w:type="spellEnd"/>
      <w:r w:rsidRPr="00994788">
        <w:rPr>
          <w:rFonts w:ascii="David" w:hAnsi="David" w:cs="David"/>
          <w:sz w:val="28"/>
          <w:szCs w:val="28"/>
          <w:shd w:val="clear" w:color="auto" w:fill="FFFFFF"/>
          <w:rtl/>
        </w:rPr>
        <w:t xml:space="preserve"> מוסר, כי יודע </w:t>
      </w:r>
      <w:proofErr w:type="spellStart"/>
      <w:r w:rsidRPr="00994788">
        <w:rPr>
          <w:rFonts w:ascii="David" w:hAnsi="David" w:cs="David"/>
          <w:sz w:val="28"/>
          <w:szCs w:val="28"/>
          <w:shd w:val="clear" w:color="auto" w:fill="FFFFFF"/>
          <w:rtl/>
        </w:rPr>
        <w:t>אלקים</w:t>
      </w:r>
      <w:proofErr w:type="spellEnd"/>
      <w:r w:rsidRPr="00994788">
        <w:rPr>
          <w:rFonts w:ascii="David" w:hAnsi="David" w:cs="David"/>
          <w:sz w:val="28"/>
          <w:szCs w:val="28"/>
          <w:shd w:val="clear" w:color="auto" w:fill="FFFFFF"/>
          <w:rtl/>
        </w:rPr>
        <w:t xml:space="preserve"> שרב בני אדם נמשכים אחר החמר הפחות, בשגם הוא בשר, ולא יתנו נפשם בעמל התורה ובעסקה תמיד, על כן סבב בתבונתו ונתן להם מקום שידעו </w:t>
      </w:r>
      <w:proofErr w:type="spellStart"/>
      <w:r w:rsidRPr="00994788">
        <w:rPr>
          <w:rFonts w:ascii="David" w:hAnsi="David" w:cs="David"/>
          <w:sz w:val="28"/>
          <w:szCs w:val="28"/>
          <w:shd w:val="clear" w:color="auto" w:fill="FFFFFF"/>
          <w:rtl/>
        </w:rPr>
        <w:t>הכל</w:t>
      </w:r>
      <w:proofErr w:type="spellEnd"/>
      <w:r w:rsidRPr="00994788">
        <w:rPr>
          <w:rFonts w:ascii="David" w:hAnsi="David" w:cs="David"/>
          <w:sz w:val="28"/>
          <w:szCs w:val="28"/>
          <w:shd w:val="clear" w:color="auto" w:fill="FFFFFF"/>
          <w:rtl/>
        </w:rPr>
        <w:t xml:space="preserve"> דברי תורתו על כל פנים, שאין ספק כי כל אדם נמשך לקבע דירתו במקום שממונו שם. ולכן בהעלות כל איש מעשר כל בקר וצאן שלו שנה שנה </w:t>
      </w:r>
      <w:r w:rsidRPr="00994788">
        <w:rPr>
          <w:rFonts w:ascii="David" w:hAnsi="David" w:cs="David"/>
          <w:b/>
          <w:bCs/>
          <w:sz w:val="28"/>
          <w:szCs w:val="28"/>
          <w:shd w:val="clear" w:color="auto" w:fill="FFFFFF"/>
          <w:rtl/>
        </w:rPr>
        <w:t>במקום שעסק החכמה והתורה</w:t>
      </w:r>
      <w:r w:rsidRPr="00994788">
        <w:rPr>
          <w:rFonts w:ascii="David" w:hAnsi="David" w:cs="David"/>
          <w:sz w:val="28"/>
          <w:szCs w:val="28"/>
          <w:shd w:val="clear" w:color="auto" w:fill="FFFFFF"/>
          <w:rtl/>
        </w:rPr>
        <w:t xml:space="preserve"> שם והיא ירושלים, </w:t>
      </w:r>
      <w:r w:rsidRPr="00994788">
        <w:rPr>
          <w:rFonts w:ascii="David" w:hAnsi="David" w:cs="David"/>
          <w:b/>
          <w:bCs/>
          <w:sz w:val="28"/>
          <w:szCs w:val="28"/>
          <w:shd w:val="clear" w:color="auto" w:fill="FFFFFF"/>
          <w:rtl/>
        </w:rPr>
        <w:t xml:space="preserve">ששם הסנהדרין </w:t>
      </w:r>
      <w:r w:rsidRPr="00994788">
        <w:rPr>
          <w:rFonts w:ascii="David" w:hAnsi="David" w:cs="David"/>
          <w:sz w:val="28"/>
          <w:szCs w:val="28"/>
          <w:shd w:val="clear" w:color="auto" w:fill="FFFFFF"/>
          <w:rtl/>
        </w:rPr>
        <w:t xml:space="preserve">יודעי דעת ומביני מדע, וכמו כן נעלה לשם מעשר תבואתנו בארבע שני השמטה, כמו שידוע שמעשר שני נאכל שם, וכן נטע רבעי שנאכל שם, על כל פנים או ילך שם בעל הממון עצמו ללמד תורה, או ישלח שם אחד מבניו שילמד שם ויהיה </w:t>
      </w:r>
      <w:proofErr w:type="spellStart"/>
      <w:r w:rsidRPr="00994788">
        <w:rPr>
          <w:rFonts w:ascii="David" w:hAnsi="David" w:cs="David"/>
          <w:sz w:val="28"/>
          <w:szCs w:val="28"/>
          <w:shd w:val="clear" w:color="auto" w:fill="FFFFFF"/>
          <w:rtl/>
        </w:rPr>
        <w:t>נזון</w:t>
      </w:r>
      <w:proofErr w:type="spellEnd"/>
      <w:r w:rsidRPr="00994788">
        <w:rPr>
          <w:rFonts w:ascii="David" w:hAnsi="David" w:cs="David"/>
          <w:sz w:val="28"/>
          <w:szCs w:val="28"/>
          <w:shd w:val="clear" w:color="auto" w:fill="FFFFFF"/>
          <w:rtl/>
        </w:rPr>
        <w:t xml:space="preserve"> באותן פירות</w:t>
      </w:r>
      <w:r w:rsidRPr="00994788">
        <w:rPr>
          <w:rFonts w:ascii="David" w:hAnsi="David" w:cs="David"/>
          <w:sz w:val="28"/>
          <w:szCs w:val="28"/>
          <w:shd w:val="clear" w:color="auto" w:fill="FFFFFF"/>
        </w:rPr>
        <w:t>.</w:t>
      </w:r>
    </w:p>
    <w:p w14:paraId="26DE0B7D" w14:textId="2F6B78C0" w:rsidR="00C14880" w:rsidRPr="00994788" w:rsidRDefault="00C14880">
      <w:pPr>
        <w:rPr>
          <w:rFonts w:ascii="David" w:hAnsi="David" w:cs="David"/>
          <w:sz w:val="28"/>
          <w:szCs w:val="28"/>
          <w:rtl/>
        </w:rPr>
      </w:pPr>
    </w:p>
    <w:p w14:paraId="33C4F656" w14:textId="3A5EB4A5" w:rsidR="00C14880" w:rsidRPr="00994788" w:rsidRDefault="00994788" w:rsidP="00C14880">
      <w:pPr>
        <w:rPr>
          <w:rFonts w:ascii="David" w:hAnsi="David" w:cs="David"/>
          <w:b/>
          <w:bCs/>
          <w:sz w:val="28"/>
          <w:szCs w:val="28"/>
          <w:rtl/>
        </w:rPr>
      </w:pPr>
      <w:r w:rsidRPr="00994788">
        <w:rPr>
          <w:rFonts w:ascii="David" w:hAnsi="David" w:cs="David" w:hint="cs"/>
          <w:b/>
          <w:bCs/>
          <w:sz w:val="28"/>
          <w:szCs w:val="28"/>
          <w:rtl/>
        </w:rPr>
        <w:t xml:space="preserve">5. </w:t>
      </w:r>
      <w:r w:rsidR="00C14880" w:rsidRPr="00994788">
        <w:rPr>
          <w:rFonts w:ascii="David" w:hAnsi="David" w:cs="David"/>
          <w:b/>
          <w:bCs/>
          <w:sz w:val="28"/>
          <w:szCs w:val="28"/>
          <w:rtl/>
        </w:rPr>
        <w:t>משנה זבחים ה, ח</w:t>
      </w:r>
    </w:p>
    <w:p w14:paraId="6AC7B9EC" w14:textId="0823925B" w:rsidR="00C14880" w:rsidRPr="00994788" w:rsidRDefault="00C14880" w:rsidP="00C14880">
      <w:pPr>
        <w:pStyle w:val="NormalWeb"/>
        <w:shd w:val="clear" w:color="auto" w:fill="FFFFFF"/>
        <w:bidi/>
        <w:spacing w:before="120" w:beforeAutospacing="0" w:after="120" w:afterAutospacing="0"/>
        <w:rPr>
          <w:rFonts w:ascii="David" w:hAnsi="David" w:cs="David"/>
          <w:sz w:val="28"/>
          <w:szCs w:val="28"/>
        </w:rPr>
      </w:pPr>
      <w:r w:rsidRPr="00994788">
        <w:rPr>
          <w:rFonts w:ascii="David" w:hAnsi="David" w:cs="David"/>
          <w:sz w:val="28"/>
          <w:szCs w:val="28"/>
          <w:rtl/>
        </w:rPr>
        <w:t>הבכור והמעשר והפסח, קדשים קלים</w:t>
      </w:r>
      <w:r w:rsidRPr="00994788">
        <w:rPr>
          <w:rFonts w:ascii="David" w:hAnsi="David" w:cs="David"/>
          <w:sz w:val="28"/>
          <w:szCs w:val="28"/>
        </w:rPr>
        <w:t>.</w:t>
      </w:r>
      <w:r w:rsidRPr="00994788">
        <w:rPr>
          <w:rFonts w:ascii="David" w:hAnsi="David" w:cs="David"/>
          <w:sz w:val="28"/>
          <w:szCs w:val="28"/>
          <w:rtl/>
        </w:rPr>
        <w:t xml:space="preserve"> שחיטתן בכל מקום בעזרה, ודמן טעון מתנה אחת, ובלבד </w:t>
      </w:r>
      <w:proofErr w:type="spellStart"/>
      <w:r w:rsidRPr="00994788">
        <w:rPr>
          <w:rFonts w:ascii="David" w:hAnsi="David" w:cs="David"/>
          <w:sz w:val="28"/>
          <w:szCs w:val="28"/>
          <w:rtl/>
        </w:rPr>
        <w:t>שיתן</w:t>
      </w:r>
      <w:proofErr w:type="spellEnd"/>
      <w:r w:rsidRPr="00994788">
        <w:rPr>
          <w:rFonts w:ascii="David" w:hAnsi="David" w:cs="David"/>
          <w:sz w:val="28"/>
          <w:szCs w:val="28"/>
          <w:rtl/>
        </w:rPr>
        <w:t xml:space="preserve"> כנגד היסוד</w:t>
      </w:r>
      <w:r w:rsidRPr="00994788">
        <w:rPr>
          <w:rFonts w:ascii="David" w:hAnsi="David" w:cs="David"/>
          <w:sz w:val="28"/>
          <w:szCs w:val="28"/>
        </w:rPr>
        <w:t>.</w:t>
      </w:r>
      <w:r w:rsidRPr="00994788">
        <w:rPr>
          <w:rFonts w:ascii="David" w:hAnsi="David" w:cs="David"/>
          <w:sz w:val="28"/>
          <w:szCs w:val="28"/>
          <w:rtl/>
        </w:rPr>
        <w:t xml:space="preserve"> שינה באכילתן, הבכור נאכל </w:t>
      </w:r>
      <w:proofErr w:type="spellStart"/>
      <w:r w:rsidRPr="00994788">
        <w:rPr>
          <w:rFonts w:ascii="David" w:hAnsi="David" w:cs="David"/>
          <w:sz w:val="28"/>
          <w:szCs w:val="28"/>
          <w:rtl/>
        </w:rPr>
        <w:t>לכהנים</w:t>
      </w:r>
      <w:proofErr w:type="spellEnd"/>
      <w:r w:rsidRPr="00994788">
        <w:rPr>
          <w:rFonts w:ascii="David" w:hAnsi="David" w:cs="David"/>
          <w:sz w:val="28"/>
          <w:szCs w:val="28"/>
          <w:rtl/>
        </w:rPr>
        <w:t xml:space="preserve">, </w:t>
      </w:r>
      <w:r w:rsidRPr="00994788">
        <w:rPr>
          <w:rFonts w:ascii="David" w:hAnsi="David" w:cs="David"/>
          <w:b/>
          <w:bCs/>
          <w:sz w:val="28"/>
          <w:szCs w:val="28"/>
          <w:rtl/>
        </w:rPr>
        <w:t>והמעשר לכל אדם</w:t>
      </w:r>
      <w:r w:rsidRPr="00994788">
        <w:rPr>
          <w:rFonts w:ascii="David" w:hAnsi="David" w:cs="David"/>
          <w:sz w:val="28"/>
          <w:szCs w:val="28"/>
          <w:rtl/>
        </w:rPr>
        <w:t xml:space="preserve">. </w:t>
      </w:r>
      <w:proofErr w:type="spellStart"/>
      <w:r w:rsidRPr="00994788">
        <w:rPr>
          <w:rFonts w:ascii="David" w:hAnsi="David" w:cs="David"/>
          <w:sz w:val="28"/>
          <w:szCs w:val="28"/>
          <w:rtl/>
        </w:rPr>
        <w:t>ונאכלין</w:t>
      </w:r>
      <w:proofErr w:type="spellEnd"/>
      <w:r w:rsidRPr="00994788">
        <w:rPr>
          <w:rFonts w:ascii="David" w:hAnsi="David" w:cs="David"/>
          <w:sz w:val="28"/>
          <w:szCs w:val="28"/>
          <w:rtl/>
        </w:rPr>
        <w:t xml:space="preserve"> בכל העיר, בכל מאכל </w:t>
      </w:r>
      <w:r w:rsidRPr="00994788">
        <w:rPr>
          <w:rFonts w:ascii="David" w:hAnsi="David" w:cs="David"/>
          <w:b/>
          <w:bCs/>
          <w:sz w:val="28"/>
          <w:szCs w:val="28"/>
          <w:rtl/>
        </w:rPr>
        <w:t>לשני ימים</w:t>
      </w:r>
      <w:r w:rsidRPr="00994788">
        <w:rPr>
          <w:rFonts w:ascii="David" w:hAnsi="David" w:cs="David"/>
          <w:sz w:val="28"/>
          <w:szCs w:val="28"/>
          <w:rtl/>
        </w:rPr>
        <w:t xml:space="preserve"> ולילה אחד</w:t>
      </w:r>
      <w:r w:rsidRPr="00994788">
        <w:rPr>
          <w:rFonts w:ascii="David" w:hAnsi="David" w:cs="David"/>
          <w:sz w:val="28"/>
          <w:szCs w:val="28"/>
        </w:rPr>
        <w:t>.</w:t>
      </w:r>
    </w:p>
    <w:p w14:paraId="5DB53211" w14:textId="77777777" w:rsidR="00C14880" w:rsidRPr="00994788" w:rsidRDefault="00C14880">
      <w:pPr>
        <w:rPr>
          <w:rFonts w:ascii="David" w:hAnsi="David" w:cs="David"/>
          <w:b/>
          <w:bCs/>
          <w:sz w:val="28"/>
          <w:szCs w:val="28"/>
          <w:rtl/>
        </w:rPr>
      </w:pPr>
    </w:p>
    <w:p w14:paraId="49043C62" w14:textId="5002182C" w:rsidR="00C14880" w:rsidRPr="00994788" w:rsidRDefault="00994788">
      <w:pPr>
        <w:rPr>
          <w:rFonts w:ascii="David" w:hAnsi="David" w:cs="David"/>
          <w:b/>
          <w:bCs/>
          <w:sz w:val="28"/>
          <w:szCs w:val="28"/>
          <w:rtl/>
        </w:rPr>
      </w:pPr>
      <w:r w:rsidRPr="00994788">
        <w:rPr>
          <w:rFonts w:ascii="David" w:hAnsi="David" w:cs="David" w:hint="cs"/>
          <w:b/>
          <w:bCs/>
          <w:sz w:val="28"/>
          <w:szCs w:val="28"/>
          <w:rtl/>
        </w:rPr>
        <w:t xml:space="preserve">6. </w:t>
      </w:r>
      <w:r w:rsidR="00C14880" w:rsidRPr="00994788">
        <w:rPr>
          <w:rFonts w:ascii="David" w:hAnsi="David" w:cs="David"/>
          <w:b/>
          <w:bCs/>
          <w:sz w:val="28"/>
          <w:szCs w:val="28"/>
          <w:rtl/>
        </w:rPr>
        <w:t>פניני הלכה, מתנות כהונה מהחי, מעשר בהמה, ט</w:t>
      </w:r>
    </w:p>
    <w:p w14:paraId="4572266F" w14:textId="63EB844E" w:rsidR="00C14880" w:rsidRDefault="00C14880">
      <w:pPr>
        <w:rPr>
          <w:rFonts w:ascii="David" w:hAnsi="David" w:cs="David"/>
          <w:sz w:val="28"/>
          <w:szCs w:val="28"/>
          <w:rtl/>
        </w:rPr>
      </w:pPr>
      <w:r w:rsidRPr="00994788">
        <w:rPr>
          <w:rFonts w:ascii="David" w:hAnsi="David" w:cs="David"/>
          <w:sz w:val="28"/>
          <w:szCs w:val="28"/>
          <w:shd w:val="clear" w:color="auto" w:fill="FFFFFF"/>
          <w:rtl/>
        </w:rPr>
        <w:t>ואדם שהיו לו בהמות רבות למעשר, כדי לסיים את אכילת בשרם היה מזמין לסעודתו עניים ולוויים, ובכך היה מקיים מצווה נוספת</w:t>
      </w:r>
      <w:r w:rsidRPr="00994788">
        <w:rPr>
          <w:rFonts w:ascii="David" w:hAnsi="David" w:cs="David"/>
          <w:sz w:val="28"/>
          <w:szCs w:val="28"/>
          <w:shd w:val="clear" w:color="auto" w:fill="FFFFFF"/>
        </w:rPr>
        <w:t>. </w:t>
      </w:r>
    </w:p>
    <w:sectPr w:rsidR="00C14880" w:rsidSect="004012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80"/>
    <w:rsid w:val="001F0618"/>
    <w:rsid w:val="00401247"/>
    <w:rsid w:val="004512D9"/>
    <w:rsid w:val="00631CD6"/>
    <w:rsid w:val="00640581"/>
    <w:rsid w:val="00681716"/>
    <w:rsid w:val="006F6E0B"/>
    <w:rsid w:val="008422A3"/>
    <w:rsid w:val="0090214B"/>
    <w:rsid w:val="009157A0"/>
    <w:rsid w:val="00951F50"/>
    <w:rsid w:val="00994788"/>
    <w:rsid w:val="00BB6689"/>
    <w:rsid w:val="00C14880"/>
    <w:rsid w:val="00CC6B8C"/>
    <w:rsid w:val="00D64EF9"/>
    <w:rsid w:val="00D7226D"/>
    <w:rsid w:val="00F51B09"/>
    <w:rsid w:val="00FB1F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0418"/>
  <w15:chartTrackingRefBased/>
  <w15:docId w15:val="{71A09632-0B1B-4A31-B676-23684151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1488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14880"/>
    <w:rPr>
      <w:color w:val="0000FF"/>
      <w:u w:val="single"/>
    </w:rPr>
  </w:style>
  <w:style w:type="paragraph" w:styleId="a3">
    <w:name w:val="List Paragraph"/>
    <w:basedOn w:val="a"/>
    <w:uiPriority w:val="34"/>
    <w:qFormat/>
    <w:rsid w:val="00631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Pages>
  <Words>592</Words>
  <Characters>2963</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11</cp:revision>
  <dcterms:created xsi:type="dcterms:W3CDTF">2022-12-05T13:00:00Z</dcterms:created>
  <dcterms:modified xsi:type="dcterms:W3CDTF">2022-12-15T21:06:00Z</dcterms:modified>
</cp:coreProperties>
</file>